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176EB6" w14:textId="77777777" w:rsidR="00436E85" w:rsidRDefault="00436E85" w:rsidP="00260585">
      <w:pPr>
        <w:tabs>
          <w:tab w:val="left" w:pos="41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67A274" w14:textId="5D804B95" w:rsidR="00436E85" w:rsidRDefault="00436E85" w:rsidP="00260585">
      <w:pPr>
        <w:tabs>
          <w:tab w:val="left" w:pos="41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</w:t>
      </w:r>
      <w:r w:rsidR="005F002B">
        <w:rPr>
          <w:rFonts w:ascii="Times New Roman" w:hAnsi="Times New Roman" w:cs="Times New Roman"/>
          <w:b/>
          <w:sz w:val="24"/>
          <w:szCs w:val="24"/>
        </w:rPr>
        <w:t xml:space="preserve"> - 1</w:t>
      </w:r>
    </w:p>
    <w:p w14:paraId="56A7A8CF" w14:textId="77777777" w:rsidR="00436E85" w:rsidRDefault="00436E85" w:rsidP="00260585">
      <w:pPr>
        <w:tabs>
          <w:tab w:val="left" w:pos="41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02DB76" w14:textId="666D4CE9" w:rsidR="00260585" w:rsidRDefault="00260585" w:rsidP="00260585">
      <w:pPr>
        <w:tabs>
          <w:tab w:val="left" w:pos="41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BİNA </w:t>
      </w:r>
      <w:r w:rsidRPr="00C217FB">
        <w:rPr>
          <w:rFonts w:ascii="Times New Roman" w:hAnsi="Times New Roman" w:cs="Times New Roman"/>
          <w:b/>
          <w:sz w:val="24"/>
          <w:szCs w:val="24"/>
        </w:rPr>
        <w:t>İNŞAAT</w:t>
      </w:r>
      <w:r w:rsidR="00182FEF" w:rsidRPr="00C217FB">
        <w:rPr>
          <w:rFonts w:ascii="Times New Roman" w:hAnsi="Times New Roman" w:cs="Times New Roman"/>
          <w:b/>
          <w:sz w:val="24"/>
          <w:szCs w:val="24"/>
        </w:rPr>
        <w:t>LAR</w:t>
      </w:r>
      <w:r w:rsidRPr="00C217FB">
        <w:rPr>
          <w:rFonts w:ascii="Times New Roman" w:hAnsi="Times New Roman" w:cs="Times New Roman"/>
          <w:b/>
          <w:sz w:val="24"/>
          <w:szCs w:val="24"/>
        </w:rPr>
        <w:t xml:space="preserve">INDA KULLANILACAK </w:t>
      </w:r>
      <w:r w:rsidR="00DE4C5B" w:rsidRPr="00C217FB">
        <w:rPr>
          <w:rFonts w:ascii="Times New Roman" w:hAnsi="Times New Roman" w:cs="Times New Roman"/>
          <w:b/>
          <w:sz w:val="24"/>
          <w:szCs w:val="24"/>
        </w:rPr>
        <w:t xml:space="preserve">AHŞAP VE METAL ESASLI </w:t>
      </w:r>
      <w:r w:rsidRPr="00C217FB">
        <w:rPr>
          <w:rFonts w:ascii="Times New Roman" w:hAnsi="Times New Roman" w:cs="Times New Roman"/>
          <w:b/>
          <w:sz w:val="24"/>
          <w:szCs w:val="24"/>
        </w:rPr>
        <w:t xml:space="preserve">KALIPLARIN VE TAŞIYICI KALIP </w:t>
      </w:r>
      <w:r w:rsidRPr="007A54ED">
        <w:rPr>
          <w:rFonts w:ascii="Times New Roman" w:hAnsi="Times New Roman" w:cs="Times New Roman"/>
          <w:b/>
          <w:sz w:val="24"/>
          <w:szCs w:val="24"/>
        </w:rPr>
        <w:t>İSKELELERİNİN TASARIM, HESAP VE YAPIM ESASLARI</w:t>
      </w:r>
    </w:p>
    <w:p w14:paraId="043A04E3" w14:textId="4CE3F8E0" w:rsidR="00436E85" w:rsidRDefault="00436E85" w:rsidP="00260585">
      <w:pPr>
        <w:tabs>
          <w:tab w:val="left" w:pos="41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CF9558" w14:textId="313694BF" w:rsidR="00436E85" w:rsidRDefault="00436E85" w:rsidP="00260585">
      <w:pPr>
        <w:tabs>
          <w:tab w:val="left" w:pos="41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F526E6" w14:textId="33C56162" w:rsidR="00436E85" w:rsidRDefault="00436E85" w:rsidP="00260585">
      <w:pPr>
        <w:tabs>
          <w:tab w:val="left" w:pos="41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35CCF6" w14:textId="6254A572" w:rsidR="00436E85" w:rsidRDefault="00436E85" w:rsidP="00260585">
      <w:pPr>
        <w:tabs>
          <w:tab w:val="left" w:pos="41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5BF90D" w14:textId="386A17FC" w:rsidR="00436E85" w:rsidRDefault="00436E85" w:rsidP="00260585">
      <w:pPr>
        <w:tabs>
          <w:tab w:val="left" w:pos="41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2701E7" w14:textId="0672374A" w:rsidR="00436E85" w:rsidRDefault="00436E85" w:rsidP="00260585">
      <w:pPr>
        <w:tabs>
          <w:tab w:val="left" w:pos="41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BFC462" w14:textId="7A0FE3C2" w:rsidR="00436E85" w:rsidRDefault="00436E85" w:rsidP="00260585">
      <w:pPr>
        <w:tabs>
          <w:tab w:val="left" w:pos="41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A18302" w14:textId="6C53CDBB" w:rsidR="00436E85" w:rsidRDefault="00436E85" w:rsidP="00260585">
      <w:pPr>
        <w:tabs>
          <w:tab w:val="left" w:pos="41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087851" w14:textId="39638CFC" w:rsidR="00436E85" w:rsidRDefault="00436E85" w:rsidP="00260585">
      <w:pPr>
        <w:tabs>
          <w:tab w:val="left" w:pos="41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24606F" w14:textId="630D9F03" w:rsidR="00436E85" w:rsidRDefault="00436E85" w:rsidP="00260585">
      <w:pPr>
        <w:tabs>
          <w:tab w:val="left" w:pos="41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9A17A6" w14:textId="5E7FC022" w:rsidR="00436E85" w:rsidRDefault="00436E85" w:rsidP="00260585">
      <w:pPr>
        <w:tabs>
          <w:tab w:val="left" w:pos="41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FAB915" w14:textId="0918D137" w:rsidR="00436E85" w:rsidRDefault="00436E85" w:rsidP="00260585">
      <w:pPr>
        <w:tabs>
          <w:tab w:val="left" w:pos="41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1EE5A7" w14:textId="7FA00F6C" w:rsidR="00436E85" w:rsidRDefault="00436E85" w:rsidP="00260585">
      <w:pPr>
        <w:tabs>
          <w:tab w:val="left" w:pos="41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7CA283" w14:textId="7F2037FD" w:rsidR="00436E85" w:rsidRDefault="00436E85" w:rsidP="00260585">
      <w:pPr>
        <w:tabs>
          <w:tab w:val="left" w:pos="41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10D382" w14:textId="0F59BD85" w:rsidR="00436E85" w:rsidRDefault="00436E85" w:rsidP="00260585">
      <w:pPr>
        <w:tabs>
          <w:tab w:val="left" w:pos="41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A0DA1B" w14:textId="65979804" w:rsidR="00897E21" w:rsidRDefault="00897E21" w:rsidP="00260585">
      <w:pPr>
        <w:tabs>
          <w:tab w:val="left" w:pos="41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AFAC32" w14:textId="527BD834" w:rsidR="00897E21" w:rsidRDefault="00897E21" w:rsidP="00260585">
      <w:pPr>
        <w:tabs>
          <w:tab w:val="left" w:pos="41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6E50C6" w14:textId="619404A9" w:rsidR="00A015B9" w:rsidRDefault="00A015B9">
      <w:pPr>
        <w:pStyle w:val="T1"/>
        <w:tabs>
          <w:tab w:val="right" w:pos="9062"/>
        </w:tabs>
        <w:rPr>
          <w:rFonts w:ascii="Times New Roman" w:hAnsi="Times New Roman" w:cs="Times New Roman"/>
          <w:sz w:val="24"/>
          <w:szCs w:val="24"/>
        </w:rPr>
      </w:pPr>
      <w:r w:rsidRPr="00A015B9">
        <w:rPr>
          <w:rFonts w:ascii="Times New Roman" w:hAnsi="Times New Roman" w:cs="Times New Roman"/>
          <w:sz w:val="24"/>
          <w:szCs w:val="24"/>
        </w:rPr>
        <w:t>İÇİNDEKİLER</w:t>
      </w:r>
    </w:p>
    <w:p w14:paraId="77BF7779" w14:textId="77777777" w:rsidR="00A015B9" w:rsidRPr="00A015B9" w:rsidRDefault="00A015B9" w:rsidP="00A015B9"/>
    <w:p w14:paraId="2DC63ECA" w14:textId="0968D89C" w:rsidR="00A015B9" w:rsidRPr="00A015B9" w:rsidRDefault="00151DE9" w:rsidP="00A015B9">
      <w:pPr>
        <w:pStyle w:val="T1"/>
        <w:tabs>
          <w:tab w:val="left" w:pos="440"/>
          <w:tab w:val="right" w:pos="9062"/>
        </w:tabs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 w:val="0"/>
          <w:sz w:val="28"/>
          <w:szCs w:val="24"/>
        </w:rPr>
        <w:tab/>
      </w:r>
      <w:r w:rsidR="00A015B9" w:rsidRPr="00A015B9">
        <w:rPr>
          <w:rFonts w:ascii="Times New Roman" w:hAnsi="Times New Roman" w:cs="Times New Roman"/>
          <w:b w:val="0"/>
          <w:sz w:val="24"/>
          <w:szCs w:val="24"/>
        </w:rPr>
        <w:fldChar w:fldCharType="begin"/>
      </w:r>
      <w:r w:rsidR="00A015B9" w:rsidRPr="00A015B9">
        <w:rPr>
          <w:rFonts w:ascii="Times New Roman" w:hAnsi="Times New Roman" w:cs="Times New Roman"/>
          <w:b w:val="0"/>
          <w:sz w:val="24"/>
          <w:szCs w:val="24"/>
        </w:rPr>
        <w:instrText xml:space="preserve"> TOC \o "1-2" \n \p " " \u </w:instrText>
      </w:r>
      <w:r w:rsidR="00A015B9" w:rsidRPr="00A015B9">
        <w:rPr>
          <w:rFonts w:ascii="Times New Roman" w:hAnsi="Times New Roman" w:cs="Times New Roman"/>
          <w:b w:val="0"/>
          <w:sz w:val="24"/>
          <w:szCs w:val="24"/>
        </w:rPr>
        <w:fldChar w:fldCharType="separate"/>
      </w:r>
    </w:p>
    <w:p w14:paraId="2963A29A" w14:textId="13A42130" w:rsidR="00A015B9" w:rsidRPr="00A015B9" w:rsidRDefault="00A015B9" w:rsidP="00A015B9">
      <w:pPr>
        <w:pStyle w:val="T1"/>
        <w:tabs>
          <w:tab w:val="left" w:pos="440"/>
          <w:tab w:val="right" w:pos="9062"/>
        </w:tabs>
        <w:rPr>
          <w:rFonts w:ascii="Times New Roman" w:eastAsiaTheme="minorEastAsia" w:hAnsi="Times New Roman" w:cs="Times New Roman"/>
          <w:b w:val="0"/>
          <w:bCs w:val="0"/>
          <w:noProof/>
          <w:sz w:val="24"/>
          <w:szCs w:val="24"/>
          <w:lang w:val="en-US"/>
        </w:rPr>
      </w:pPr>
      <w:r w:rsidRPr="00A015B9">
        <w:rPr>
          <w:rFonts w:ascii="Times New Roman" w:hAnsi="Times New Roman" w:cs="Times New Roman"/>
          <w:noProof/>
          <w:sz w:val="24"/>
          <w:szCs w:val="24"/>
        </w:rPr>
        <w:t>SİMGELER</w:t>
      </w:r>
    </w:p>
    <w:p w14:paraId="6E61B1E7" w14:textId="77777777" w:rsidR="00A015B9" w:rsidRPr="00A015B9" w:rsidRDefault="00A015B9">
      <w:pPr>
        <w:pStyle w:val="T1"/>
        <w:tabs>
          <w:tab w:val="left" w:pos="440"/>
          <w:tab w:val="right" w:pos="9062"/>
        </w:tabs>
        <w:rPr>
          <w:rFonts w:ascii="Times New Roman" w:eastAsiaTheme="minorEastAsia" w:hAnsi="Times New Roman" w:cs="Times New Roman"/>
          <w:b w:val="0"/>
          <w:bCs w:val="0"/>
          <w:noProof/>
          <w:sz w:val="24"/>
          <w:szCs w:val="24"/>
          <w:lang w:val="en-US"/>
        </w:rPr>
      </w:pPr>
      <w:r w:rsidRPr="00A015B9">
        <w:rPr>
          <w:rFonts w:ascii="Times New Roman" w:hAnsi="Times New Roman" w:cs="Times New Roman"/>
          <w:noProof/>
          <w:sz w:val="24"/>
          <w:szCs w:val="24"/>
        </w:rPr>
        <w:t>1</w:t>
      </w:r>
      <w:r w:rsidRPr="00A015B9">
        <w:rPr>
          <w:rFonts w:ascii="Times New Roman" w:eastAsiaTheme="minorEastAsia" w:hAnsi="Times New Roman" w:cs="Times New Roman"/>
          <w:b w:val="0"/>
          <w:bCs w:val="0"/>
          <w:noProof/>
          <w:sz w:val="24"/>
          <w:szCs w:val="24"/>
          <w:lang w:val="en-US"/>
        </w:rPr>
        <w:tab/>
      </w:r>
      <w:r w:rsidRPr="00A015B9">
        <w:rPr>
          <w:rFonts w:ascii="Times New Roman" w:hAnsi="Times New Roman" w:cs="Times New Roman"/>
          <w:noProof/>
          <w:sz w:val="24"/>
          <w:szCs w:val="24"/>
        </w:rPr>
        <w:t>KALIPLAR</w:t>
      </w:r>
    </w:p>
    <w:p w14:paraId="34F2E175" w14:textId="77777777" w:rsidR="00A015B9" w:rsidRPr="006733C5" w:rsidRDefault="00A015B9">
      <w:pPr>
        <w:pStyle w:val="T2"/>
        <w:tabs>
          <w:tab w:val="left" w:pos="880"/>
          <w:tab w:val="right" w:pos="9062"/>
        </w:tabs>
        <w:rPr>
          <w:rFonts w:ascii="Times New Roman" w:eastAsiaTheme="minorEastAsia" w:hAnsi="Times New Roman" w:cs="Times New Roman"/>
          <w:i w:val="0"/>
          <w:iCs w:val="0"/>
          <w:noProof/>
          <w:sz w:val="24"/>
          <w:szCs w:val="24"/>
          <w:lang w:val="en-US"/>
        </w:rPr>
      </w:pPr>
      <w:r w:rsidRPr="00AE39AC">
        <w:rPr>
          <w:rFonts w:ascii="Times New Roman" w:hAnsi="Times New Roman" w:cs="Times New Roman"/>
          <w:i w:val="0"/>
          <w:noProof/>
          <w:sz w:val="24"/>
          <w:szCs w:val="24"/>
        </w:rPr>
        <w:t>1.1</w:t>
      </w:r>
      <w:r w:rsidRPr="006733C5">
        <w:rPr>
          <w:rFonts w:ascii="Times New Roman" w:eastAsiaTheme="minorEastAsia" w:hAnsi="Times New Roman" w:cs="Times New Roman"/>
          <w:i w:val="0"/>
          <w:iCs w:val="0"/>
          <w:noProof/>
          <w:sz w:val="24"/>
          <w:szCs w:val="24"/>
          <w:lang w:val="en-US"/>
        </w:rPr>
        <w:tab/>
      </w:r>
      <w:r w:rsidRPr="006733C5">
        <w:rPr>
          <w:rFonts w:ascii="Times New Roman" w:hAnsi="Times New Roman" w:cs="Times New Roman"/>
          <w:i w:val="0"/>
          <w:noProof/>
          <w:sz w:val="24"/>
          <w:szCs w:val="24"/>
        </w:rPr>
        <w:t>Ahşap ve Metal Kalıp Malzemeleri</w:t>
      </w:r>
    </w:p>
    <w:p w14:paraId="64C006C4" w14:textId="77777777" w:rsidR="00A015B9" w:rsidRPr="006733C5" w:rsidRDefault="00A015B9">
      <w:pPr>
        <w:pStyle w:val="T2"/>
        <w:tabs>
          <w:tab w:val="left" w:pos="880"/>
          <w:tab w:val="right" w:pos="9062"/>
        </w:tabs>
        <w:rPr>
          <w:rFonts w:ascii="Times New Roman" w:eastAsiaTheme="minorEastAsia" w:hAnsi="Times New Roman" w:cs="Times New Roman"/>
          <w:i w:val="0"/>
          <w:iCs w:val="0"/>
          <w:noProof/>
          <w:sz w:val="24"/>
          <w:szCs w:val="24"/>
          <w:lang w:val="en-US"/>
        </w:rPr>
      </w:pPr>
      <w:r w:rsidRPr="006733C5">
        <w:rPr>
          <w:rFonts w:ascii="Times New Roman" w:hAnsi="Times New Roman" w:cs="Times New Roman"/>
          <w:i w:val="0"/>
          <w:noProof/>
          <w:sz w:val="24"/>
          <w:szCs w:val="24"/>
        </w:rPr>
        <w:t>1.2</w:t>
      </w:r>
      <w:r w:rsidRPr="006733C5">
        <w:rPr>
          <w:rFonts w:ascii="Times New Roman" w:eastAsiaTheme="minorEastAsia" w:hAnsi="Times New Roman" w:cs="Times New Roman"/>
          <w:i w:val="0"/>
          <w:iCs w:val="0"/>
          <w:noProof/>
          <w:sz w:val="24"/>
          <w:szCs w:val="24"/>
          <w:lang w:val="en-US"/>
        </w:rPr>
        <w:tab/>
      </w:r>
      <w:r w:rsidRPr="006733C5">
        <w:rPr>
          <w:rFonts w:ascii="Times New Roman" w:hAnsi="Times New Roman" w:cs="Times New Roman"/>
          <w:i w:val="0"/>
          <w:noProof/>
          <w:sz w:val="24"/>
          <w:szCs w:val="24"/>
        </w:rPr>
        <w:t>Kalıp Yükleri</w:t>
      </w:r>
    </w:p>
    <w:p w14:paraId="184174D5" w14:textId="7756EEE4" w:rsidR="00A015B9" w:rsidRPr="006733C5" w:rsidRDefault="00A015B9" w:rsidP="00C26933">
      <w:pPr>
        <w:pStyle w:val="T2"/>
        <w:tabs>
          <w:tab w:val="left" w:pos="880"/>
          <w:tab w:val="right" w:pos="9062"/>
        </w:tabs>
        <w:rPr>
          <w:rFonts w:ascii="Times New Roman" w:eastAsiaTheme="minorEastAsia" w:hAnsi="Times New Roman" w:cs="Times New Roman"/>
          <w:i w:val="0"/>
          <w:iCs w:val="0"/>
          <w:noProof/>
          <w:sz w:val="24"/>
          <w:szCs w:val="24"/>
          <w:lang w:val="en-US"/>
        </w:rPr>
      </w:pPr>
      <w:r w:rsidRPr="006733C5">
        <w:rPr>
          <w:rFonts w:ascii="Times New Roman" w:hAnsi="Times New Roman" w:cs="Times New Roman"/>
          <w:i w:val="0"/>
          <w:noProof/>
          <w:sz w:val="24"/>
          <w:szCs w:val="24"/>
        </w:rPr>
        <w:t>1.3</w:t>
      </w:r>
      <w:r w:rsidRPr="006733C5">
        <w:rPr>
          <w:rFonts w:ascii="Times New Roman" w:eastAsiaTheme="minorEastAsia" w:hAnsi="Times New Roman" w:cs="Times New Roman"/>
          <w:i w:val="0"/>
          <w:iCs w:val="0"/>
          <w:noProof/>
          <w:sz w:val="24"/>
          <w:szCs w:val="24"/>
          <w:lang w:val="en-US"/>
        </w:rPr>
        <w:tab/>
      </w:r>
      <w:r w:rsidR="00E02BD3" w:rsidRPr="006733C5">
        <w:rPr>
          <w:rFonts w:ascii="Times New Roman" w:eastAsiaTheme="minorEastAsia" w:hAnsi="Times New Roman" w:cs="Times New Roman"/>
          <w:i w:val="0"/>
          <w:iCs w:val="0"/>
          <w:noProof/>
          <w:sz w:val="24"/>
          <w:szCs w:val="24"/>
          <w:lang w:val="en-US"/>
        </w:rPr>
        <w:t xml:space="preserve">Taşıyıcı </w:t>
      </w:r>
      <w:r w:rsidRPr="006733C5">
        <w:rPr>
          <w:rFonts w:ascii="Times New Roman" w:hAnsi="Times New Roman" w:cs="Times New Roman"/>
          <w:i w:val="0"/>
          <w:noProof/>
          <w:sz w:val="24"/>
          <w:szCs w:val="24"/>
        </w:rPr>
        <w:t>Kalıpların Tasarım Esasları</w:t>
      </w:r>
    </w:p>
    <w:p w14:paraId="222BD5D0" w14:textId="14DA82C1" w:rsidR="00A015B9" w:rsidRPr="006733C5" w:rsidRDefault="00C26933">
      <w:pPr>
        <w:pStyle w:val="T2"/>
        <w:tabs>
          <w:tab w:val="left" w:pos="880"/>
          <w:tab w:val="right" w:pos="9062"/>
        </w:tabs>
        <w:rPr>
          <w:rFonts w:ascii="Times New Roman" w:eastAsiaTheme="minorEastAsia" w:hAnsi="Times New Roman" w:cs="Times New Roman"/>
          <w:i w:val="0"/>
          <w:iCs w:val="0"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i w:val="0"/>
          <w:noProof/>
          <w:sz w:val="24"/>
          <w:szCs w:val="24"/>
        </w:rPr>
        <w:t>1.4</w:t>
      </w:r>
      <w:r w:rsidR="00A015B9" w:rsidRPr="006733C5">
        <w:rPr>
          <w:rFonts w:ascii="Times New Roman" w:eastAsiaTheme="minorEastAsia" w:hAnsi="Times New Roman" w:cs="Times New Roman"/>
          <w:i w:val="0"/>
          <w:iCs w:val="0"/>
          <w:noProof/>
          <w:sz w:val="24"/>
          <w:szCs w:val="24"/>
          <w:lang w:val="en-US"/>
        </w:rPr>
        <w:tab/>
      </w:r>
      <w:r w:rsidR="00A015B9" w:rsidRPr="006733C5">
        <w:rPr>
          <w:rFonts w:ascii="Times New Roman" w:hAnsi="Times New Roman" w:cs="Times New Roman"/>
          <w:i w:val="0"/>
          <w:noProof/>
          <w:sz w:val="24"/>
          <w:szCs w:val="24"/>
        </w:rPr>
        <w:t>Taşıyıcı Kalıpların Yapım ve Söküm Esasları</w:t>
      </w:r>
    </w:p>
    <w:p w14:paraId="06B65C84" w14:textId="75355622" w:rsidR="00A015B9" w:rsidRPr="00A015B9" w:rsidRDefault="00A015B9">
      <w:pPr>
        <w:pStyle w:val="T1"/>
        <w:tabs>
          <w:tab w:val="left" w:pos="440"/>
          <w:tab w:val="right" w:pos="9062"/>
        </w:tabs>
        <w:rPr>
          <w:rFonts w:ascii="Times New Roman" w:eastAsiaTheme="minorEastAsia" w:hAnsi="Times New Roman" w:cs="Times New Roman"/>
          <w:b w:val="0"/>
          <w:bCs w:val="0"/>
          <w:noProof/>
          <w:sz w:val="24"/>
          <w:szCs w:val="24"/>
          <w:lang w:val="en-US"/>
        </w:rPr>
      </w:pPr>
      <w:r w:rsidRPr="00A015B9">
        <w:rPr>
          <w:rFonts w:ascii="Times New Roman" w:hAnsi="Times New Roman" w:cs="Times New Roman"/>
          <w:noProof/>
          <w:sz w:val="24"/>
          <w:szCs w:val="24"/>
        </w:rPr>
        <w:t>2</w:t>
      </w:r>
      <w:r w:rsidRPr="00A015B9">
        <w:rPr>
          <w:rFonts w:ascii="Times New Roman" w:eastAsiaTheme="minorEastAsia" w:hAnsi="Times New Roman" w:cs="Times New Roman"/>
          <w:b w:val="0"/>
          <w:bCs w:val="0"/>
          <w:noProof/>
          <w:sz w:val="24"/>
          <w:szCs w:val="24"/>
          <w:lang w:val="en-US"/>
        </w:rPr>
        <w:tab/>
      </w:r>
      <w:r w:rsidR="00BB47EE" w:rsidRPr="00BB47EE">
        <w:rPr>
          <w:rFonts w:ascii="Times New Roman" w:eastAsiaTheme="minorEastAsia" w:hAnsi="Times New Roman" w:cs="Times New Roman"/>
          <w:bCs w:val="0"/>
          <w:noProof/>
          <w:sz w:val="24"/>
          <w:szCs w:val="24"/>
          <w:lang w:val="en-US"/>
        </w:rPr>
        <w:t>TAŞIYICI</w:t>
      </w:r>
      <w:r w:rsidR="00BB47EE">
        <w:rPr>
          <w:rFonts w:ascii="Times New Roman" w:eastAsiaTheme="minorEastAsia" w:hAnsi="Times New Roman" w:cs="Times New Roman"/>
          <w:b w:val="0"/>
          <w:bCs w:val="0"/>
          <w:noProof/>
          <w:sz w:val="24"/>
          <w:szCs w:val="24"/>
          <w:lang w:val="en-US"/>
        </w:rPr>
        <w:t xml:space="preserve"> </w:t>
      </w:r>
      <w:r w:rsidRPr="00A015B9">
        <w:rPr>
          <w:rFonts w:ascii="Times New Roman" w:hAnsi="Times New Roman" w:cs="Times New Roman"/>
          <w:noProof/>
          <w:sz w:val="24"/>
          <w:szCs w:val="24"/>
        </w:rPr>
        <w:t>KALIP İSKELELERi</w:t>
      </w:r>
    </w:p>
    <w:p w14:paraId="1D07E02A" w14:textId="4CFF5753" w:rsidR="00A015B9" w:rsidRPr="006733C5" w:rsidRDefault="00A015B9">
      <w:pPr>
        <w:pStyle w:val="T2"/>
        <w:tabs>
          <w:tab w:val="left" w:pos="880"/>
          <w:tab w:val="right" w:pos="9062"/>
        </w:tabs>
        <w:rPr>
          <w:rFonts w:ascii="Times New Roman" w:eastAsiaTheme="minorEastAsia" w:hAnsi="Times New Roman" w:cs="Times New Roman"/>
          <w:i w:val="0"/>
          <w:iCs w:val="0"/>
          <w:noProof/>
          <w:sz w:val="24"/>
          <w:szCs w:val="24"/>
          <w:lang w:val="en-US"/>
        </w:rPr>
      </w:pPr>
      <w:r w:rsidRPr="006733C5">
        <w:rPr>
          <w:rFonts w:ascii="Times New Roman" w:hAnsi="Times New Roman" w:cs="Times New Roman"/>
          <w:i w:val="0"/>
          <w:noProof/>
          <w:sz w:val="24"/>
          <w:szCs w:val="24"/>
        </w:rPr>
        <w:t>2.1</w:t>
      </w:r>
      <w:r w:rsidRPr="006733C5">
        <w:rPr>
          <w:rFonts w:ascii="Times New Roman" w:eastAsiaTheme="minorEastAsia" w:hAnsi="Times New Roman" w:cs="Times New Roman"/>
          <w:i w:val="0"/>
          <w:iCs w:val="0"/>
          <w:noProof/>
          <w:sz w:val="24"/>
          <w:szCs w:val="24"/>
          <w:lang w:val="en-US"/>
        </w:rPr>
        <w:tab/>
      </w:r>
      <w:r w:rsidR="00AE5FB3" w:rsidRPr="006733C5">
        <w:rPr>
          <w:rFonts w:ascii="Times New Roman" w:eastAsiaTheme="minorEastAsia" w:hAnsi="Times New Roman" w:cs="Times New Roman"/>
          <w:i w:val="0"/>
          <w:iCs w:val="0"/>
          <w:noProof/>
          <w:sz w:val="24"/>
          <w:szCs w:val="24"/>
          <w:lang w:val="en-US"/>
        </w:rPr>
        <w:t xml:space="preserve">Taşıyıcı </w:t>
      </w:r>
      <w:r w:rsidRPr="006733C5">
        <w:rPr>
          <w:rFonts w:ascii="Times New Roman" w:hAnsi="Times New Roman" w:cs="Times New Roman"/>
          <w:i w:val="0"/>
          <w:noProof/>
          <w:sz w:val="24"/>
          <w:szCs w:val="24"/>
        </w:rPr>
        <w:t>Kalıp İskelelerinin Genel Tasarım Esasları</w:t>
      </w:r>
    </w:p>
    <w:p w14:paraId="522F652D" w14:textId="77777777" w:rsidR="00A015B9" w:rsidRPr="006733C5" w:rsidRDefault="00A015B9">
      <w:pPr>
        <w:pStyle w:val="T2"/>
        <w:tabs>
          <w:tab w:val="left" w:pos="880"/>
          <w:tab w:val="right" w:pos="9062"/>
        </w:tabs>
        <w:rPr>
          <w:rFonts w:ascii="Times New Roman" w:eastAsiaTheme="minorEastAsia" w:hAnsi="Times New Roman" w:cs="Times New Roman"/>
          <w:i w:val="0"/>
          <w:iCs w:val="0"/>
          <w:noProof/>
          <w:sz w:val="24"/>
          <w:szCs w:val="24"/>
          <w:lang w:val="en-US"/>
        </w:rPr>
      </w:pPr>
      <w:r w:rsidRPr="006733C5">
        <w:rPr>
          <w:rFonts w:ascii="Times New Roman" w:hAnsi="Times New Roman" w:cs="Times New Roman"/>
          <w:i w:val="0"/>
          <w:noProof/>
          <w:sz w:val="24"/>
          <w:szCs w:val="24"/>
        </w:rPr>
        <w:t>2.2</w:t>
      </w:r>
      <w:r w:rsidRPr="006733C5">
        <w:rPr>
          <w:rFonts w:ascii="Times New Roman" w:eastAsiaTheme="minorEastAsia" w:hAnsi="Times New Roman" w:cs="Times New Roman"/>
          <w:i w:val="0"/>
          <w:iCs w:val="0"/>
          <w:noProof/>
          <w:sz w:val="24"/>
          <w:szCs w:val="24"/>
          <w:lang w:val="en-US"/>
        </w:rPr>
        <w:tab/>
      </w:r>
      <w:r w:rsidRPr="006733C5">
        <w:rPr>
          <w:rFonts w:ascii="Times New Roman" w:hAnsi="Times New Roman" w:cs="Times New Roman"/>
          <w:i w:val="0"/>
          <w:noProof/>
          <w:sz w:val="24"/>
          <w:szCs w:val="24"/>
        </w:rPr>
        <w:t>Taşıyıcı Kalıp İskele Malzemeleri</w:t>
      </w:r>
    </w:p>
    <w:p w14:paraId="7F4958D8" w14:textId="5F6C69D6" w:rsidR="00A015B9" w:rsidRPr="006733C5" w:rsidRDefault="00A015B9">
      <w:pPr>
        <w:pStyle w:val="T2"/>
        <w:tabs>
          <w:tab w:val="left" w:pos="880"/>
          <w:tab w:val="right" w:pos="9062"/>
        </w:tabs>
        <w:rPr>
          <w:rFonts w:ascii="Times New Roman" w:eastAsiaTheme="minorEastAsia" w:hAnsi="Times New Roman" w:cs="Times New Roman"/>
          <w:i w:val="0"/>
          <w:iCs w:val="0"/>
          <w:noProof/>
          <w:sz w:val="24"/>
          <w:szCs w:val="24"/>
          <w:lang w:val="en-US"/>
        </w:rPr>
      </w:pPr>
      <w:r w:rsidRPr="006733C5">
        <w:rPr>
          <w:rFonts w:ascii="Times New Roman" w:hAnsi="Times New Roman" w:cs="Times New Roman"/>
          <w:i w:val="0"/>
          <w:noProof/>
          <w:sz w:val="24"/>
          <w:szCs w:val="24"/>
        </w:rPr>
        <w:t>2.3</w:t>
      </w:r>
      <w:r w:rsidRPr="006733C5">
        <w:rPr>
          <w:rFonts w:ascii="Times New Roman" w:eastAsiaTheme="minorEastAsia" w:hAnsi="Times New Roman" w:cs="Times New Roman"/>
          <w:i w:val="0"/>
          <w:iCs w:val="0"/>
          <w:noProof/>
          <w:sz w:val="24"/>
          <w:szCs w:val="24"/>
          <w:lang w:val="en-US"/>
        </w:rPr>
        <w:tab/>
      </w:r>
      <w:r w:rsidR="00AE5FB3" w:rsidRPr="006733C5">
        <w:rPr>
          <w:rFonts w:ascii="Times New Roman" w:eastAsiaTheme="minorEastAsia" w:hAnsi="Times New Roman" w:cs="Times New Roman"/>
          <w:i w:val="0"/>
          <w:iCs w:val="0"/>
          <w:noProof/>
          <w:sz w:val="24"/>
          <w:szCs w:val="24"/>
          <w:lang w:val="en-US"/>
        </w:rPr>
        <w:t xml:space="preserve">Taşıyıcı </w:t>
      </w:r>
      <w:r w:rsidRPr="006733C5">
        <w:rPr>
          <w:rFonts w:ascii="Times New Roman" w:hAnsi="Times New Roman" w:cs="Times New Roman"/>
          <w:i w:val="0"/>
          <w:noProof/>
          <w:sz w:val="24"/>
          <w:szCs w:val="24"/>
        </w:rPr>
        <w:t>Kalıp İskele Yükleri</w:t>
      </w:r>
    </w:p>
    <w:p w14:paraId="3BE24D15" w14:textId="309D25AC" w:rsidR="00A015B9" w:rsidRPr="006733C5" w:rsidRDefault="00A015B9">
      <w:pPr>
        <w:pStyle w:val="T2"/>
        <w:tabs>
          <w:tab w:val="left" w:pos="880"/>
          <w:tab w:val="right" w:pos="9062"/>
        </w:tabs>
        <w:rPr>
          <w:rFonts w:ascii="Times New Roman" w:eastAsiaTheme="minorEastAsia" w:hAnsi="Times New Roman" w:cs="Times New Roman"/>
          <w:i w:val="0"/>
          <w:iCs w:val="0"/>
          <w:noProof/>
          <w:sz w:val="24"/>
          <w:szCs w:val="24"/>
          <w:lang w:val="en-US"/>
        </w:rPr>
      </w:pPr>
      <w:r w:rsidRPr="006733C5">
        <w:rPr>
          <w:rFonts w:ascii="Times New Roman" w:hAnsi="Times New Roman" w:cs="Times New Roman"/>
          <w:i w:val="0"/>
          <w:noProof/>
          <w:sz w:val="24"/>
          <w:szCs w:val="24"/>
        </w:rPr>
        <w:t>2.4</w:t>
      </w:r>
      <w:r w:rsidRPr="006733C5">
        <w:rPr>
          <w:rFonts w:ascii="Times New Roman" w:eastAsiaTheme="minorEastAsia" w:hAnsi="Times New Roman" w:cs="Times New Roman"/>
          <w:i w:val="0"/>
          <w:iCs w:val="0"/>
          <w:noProof/>
          <w:sz w:val="24"/>
          <w:szCs w:val="24"/>
          <w:lang w:val="en-US"/>
        </w:rPr>
        <w:tab/>
      </w:r>
      <w:r w:rsidR="00AE5FB3" w:rsidRPr="006733C5">
        <w:rPr>
          <w:rFonts w:ascii="Times New Roman" w:eastAsiaTheme="minorEastAsia" w:hAnsi="Times New Roman" w:cs="Times New Roman"/>
          <w:i w:val="0"/>
          <w:iCs w:val="0"/>
          <w:noProof/>
          <w:sz w:val="24"/>
          <w:szCs w:val="24"/>
          <w:lang w:val="en-US"/>
        </w:rPr>
        <w:t xml:space="preserve">Taşıyıcı </w:t>
      </w:r>
      <w:r w:rsidRPr="006733C5">
        <w:rPr>
          <w:rFonts w:ascii="Times New Roman" w:hAnsi="Times New Roman" w:cs="Times New Roman"/>
          <w:i w:val="0"/>
          <w:noProof/>
          <w:sz w:val="24"/>
          <w:szCs w:val="24"/>
        </w:rPr>
        <w:t>Kalıp İskele Tasarım Esasları</w:t>
      </w:r>
    </w:p>
    <w:p w14:paraId="73B3E6C8" w14:textId="77777777" w:rsidR="00A015B9" w:rsidRPr="006733C5" w:rsidRDefault="00A015B9">
      <w:pPr>
        <w:pStyle w:val="T2"/>
        <w:tabs>
          <w:tab w:val="left" w:pos="880"/>
          <w:tab w:val="right" w:pos="9062"/>
        </w:tabs>
        <w:rPr>
          <w:rFonts w:ascii="Times New Roman" w:eastAsiaTheme="minorEastAsia" w:hAnsi="Times New Roman" w:cs="Times New Roman"/>
          <w:i w:val="0"/>
          <w:iCs w:val="0"/>
          <w:noProof/>
          <w:sz w:val="24"/>
          <w:szCs w:val="24"/>
          <w:lang w:val="en-US"/>
        </w:rPr>
      </w:pPr>
      <w:r w:rsidRPr="006733C5">
        <w:rPr>
          <w:rFonts w:ascii="Times New Roman" w:hAnsi="Times New Roman" w:cs="Times New Roman"/>
          <w:i w:val="0"/>
          <w:noProof/>
          <w:sz w:val="24"/>
          <w:szCs w:val="24"/>
        </w:rPr>
        <w:t>2.5</w:t>
      </w:r>
      <w:r w:rsidRPr="006733C5">
        <w:rPr>
          <w:rFonts w:ascii="Times New Roman" w:eastAsiaTheme="minorEastAsia" w:hAnsi="Times New Roman" w:cs="Times New Roman"/>
          <w:i w:val="0"/>
          <w:iCs w:val="0"/>
          <w:noProof/>
          <w:sz w:val="24"/>
          <w:szCs w:val="24"/>
          <w:lang w:val="en-US"/>
        </w:rPr>
        <w:tab/>
      </w:r>
      <w:r w:rsidRPr="006733C5">
        <w:rPr>
          <w:rFonts w:ascii="Times New Roman" w:hAnsi="Times New Roman" w:cs="Times New Roman"/>
          <w:i w:val="0"/>
          <w:noProof/>
          <w:sz w:val="24"/>
          <w:szCs w:val="24"/>
        </w:rPr>
        <w:t>Taşıyıcı Kalıp İskelelerinin Asgari Konstrüktif Esasları</w:t>
      </w:r>
    </w:p>
    <w:p w14:paraId="57A983C9" w14:textId="77777777" w:rsidR="00A015B9" w:rsidRPr="006733C5" w:rsidRDefault="00A015B9">
      <w:pPr>
        <w:pStyle w:val="T2"/>
        <w:tabs>
          <w:tab w:val="left" w:pos="880"/>
          <w:tab w:val="right" w:pos="9062"/>
        </w:tabs>
        <w:rPr>
          <w:rFonts w:ascii="Times New Roman" w:eastAsiaTheme="minorEastAsia" w:hAnsi="Times New Roman" w:cs="Times New Roman"/>
          <w:i w:val="0"/>
          <w:iCs w:val="0"/>
          <w:noProof/>
          <w:sz w:val="24"/>
          <w:szCs w:val="24"/>
          <w:lang w:val="en-US"/>
        </w:rPr>
      </w:pPr>
      <w:r w:rsidRPr="006733C5">
        <w:rPr>
          <w:rFonts w:ascii="Times New Roman" w:hAnsi="Times New Roman" w:cs="Times New Roman"/>
          <w:i w:val="0"/>
          <w:noProof/>
          <w:sz w:val="24"/>
          <w:szCs w:val="24"/>
        </w:rPr>
        <w:t>2.6</w:t>
      </w:r>
      <w:r w:rsidRPr="006733C5">
        <w:rPr>
          <w:rFonts w:ascii="Times New Roman" w:eastAsiaTheme="minorEastAsia" w:hAnsi="Times New Roman" w:cs="Times New Roman"/>
          <w:i w:val="0"/>
          <w:iCs w:val="0"/>
          <w:noProof/>
          <w:sz w:val="24"/>
          <w:szCs w:val="24"/>
          <w:lang w:val="en-US"/>
        </w:rPr>
        <w:tab/>
      </w:r>
      <w:r w:rsidRPr="006733C5">
        <w:rPr>
          <w:rFonts w:ascii="Times New Roman" w:hAnsi="Times New Roman" w:cs="Times New Roman"/>
          <w:i w:val="0"/>
          <w:noProof/>
          <w:sz w:val="24"/>
          <w:szCs w:val="24"/>
        </w:rPr>
        <w:t>Taşıyıcı Kalıp İskelelerinin Yapım ve Söküm Esasları</w:t>
      </w:r>
    </w:p>
    <w:p w14:paraId="563AC963" w14:textId="13B9513D" w:rsidR="00436E85" w:rsidRDefault="00A015B9" w:rsidP="00436E85">
      <w:pPr>
        <w:tabs>
          <w:tab w:val="left" w:pos="41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015B9"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p w14:paraId="3652DDEE" w14:textId="3965A127" w:rsidR="001328EB" w:rsidRDefault="00796A8D" w:rsidP="00796A8D">
      <w:pPr>
        <w:tabs>
          <w:tab w:val="left" w:pos="358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</w:p>
    <w:p w14:paraId="1B8288CA" w14:textId="689C2A76" w:rsidR="00C217FB" w:rsidRDefault="00C217FB" w:rsidP="00800441">
      <w:pPr>
        <w:tabs>
          <w:tab w:val="left" w:pos="419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0B552835" w14:textId="0816F0E5" w:rsidR="00096E3E" w:rsidRDefault="00096E3E" w:rsidP="00A015B9">
      <w:pPr>
        <w:pStyle w:val="Balk1"/>
        <w:numPr>
          <w:ilvl w:val="0"/>
          <w:numId w:val="0"/>
        </w:numPr>
      </w:pPr>
      <w:bookmarkStart w:id="1" w:name="_Toc24711120"/>
      <w:bookmarkStart w:id="2" w:name="_Toc24711250"/>
      <w:r>
        <w:t>SİMGELER</w:t>
      </w:r>
      <w:bookmarkEnd w:id="1"/>
      <w:bookmarkEnd w:id="2"/>
    </w:p>
    <w:p w14:paraId="434B6237" w14:textId="77777777" w:rsidR="0080353F" w:rsidRPr="00E46BBD" w:rsidRDefault="0080353F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</m:oMath>
      <w:r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Pr="00E46BBD">
        <w:rPr>
          <w:rFonts w:ascii="Times New Roman" w:eastAsiaTheme="minorEastAsia" w:hAnsi="Times New Roman" w:cs="Times New Roman"/>
          <w:sz w:val="24"/>
          <w:szCs w:val="24"/>
        </w:rPr>
        <w:tab/>
        <w:t>Dikme kesit alanı [mm</w:t>
      </w:r>
      <w:r w:rsidRPr="00E46BBD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E46BBD">
        <w:rPr>
          <w:rFonts w:ascii="Times New Roman" w:eastAsiaTheme="minorEastAsia" w:hAnsi="Times New Roman" w:cs="Times New Roman"/>
          <w:sz w:val="24"/>
          <w:szCs w:val="24"/>
        </w:rPr>
        <w:t>]</w:t>
      </w:r>
    </w:p>
    <w:p w14:paraId="3E03ABD3" w14:textId="77777777" w:rsidR="0080353F" w:rsidRPr="00E46BBD" w:rsidRDefault="009204EB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bk</m:t>
            </m:r>
          </m:sub>
        </m:sSub>
      </m:oMath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Birincil destek kirişi kesit alanı [mm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>]</w:t>
      </w:r>
    </w:p>
    <w:p w14:paraId="2DE3A14F" w14:textId="77777777" w:rsidR="0080353F" w:rsidRPr="00E46BBD" w:rsidRDefault="009204EB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ik</m:t>
            </m:r>
          </m:sub>
        </m:sSub>
      </m:oMath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İkincil destek kirişi kesit alanı [mm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 xml:space="preserve">] </w:t>
      </w:r>
    </w:p>
    <w:p w14:paraId="10B01D82" w14:textId="77777777" w:rsidR="0080353F" w:rsidRPr="00E46BBD" w:rsidRDefault="009204EB" w:rsidP="0080353F">
      <w:pPr>
        <w:tabs>
          <w:tab w:val="left" w:pos="567"/>
          <w:tab w:val="left" w:pos="851"/>
        </w:tabs>
        <w:spacing w:after="0" w:line="240" w:lineRule="auto"/>
        <w:ind w:left="851" w:hanging="851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l</m:t>
            </m:r>
          </m:sub>
        </m:sSub>
      </m:oMath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Kalıp levha eğilme için kesit alanı [mm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>]</w:t>
      </w:r>
    </w:p>
    <w:p w14:paraId="4F68B47B" w14:textId="77777777" w:rsidR="0080353F" w:rsidRPr="00E46BBD" w:rsidRDefault="009204EB" w:rsidP="0080353F">
      <w:pPr>
        <w:tabs>
          <w:tab w:val="left" w:pos="567"/>
          <w:tab w:val="left" w:pos="851"/>
        </w:tabs>
        <w:spacing w:after="0" w:line="240" w:lineRule="auto"/>
        <w:ind w:left="851" w:hanging="851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b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l</m:t>
            </m:r>
          </m:sub>
        </m:sSub>
      </m:oMath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Kalıp levha eğilme için genişliği [mm]</w:t>
      </w:r>
    </w:p>
    <w:p w14:paraId="7EE0AB9F" w14:textId="77777777" w:rsidR="0080353F" w:rsidRPr="00E46BBD" w:rsidRDefault="0080353F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d</m:t>
        </m:r>
      </m:oMath>
      <w:r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Pr="00E46BBD">
        <w:rPr>
          <w:rFonts w:ascii="Times New Roman" w:eastAsiaTheme="minorEastAsia" w:hAnsi="Times New Roman" w:cs="Times New Roman"/>
          <w:sz w:val="24"/>
          <w:szCs w:val="24"/>
        </w:rPr>
        <w:tab/>
        <w:t>Dikdörtgen ahşap dikme kesiti kısa boyutu [mm]</w:t>
      </w:r>
    </w:p>
    <w:p w14:paraId="0C24E3E8" w14:textId="77777777" w:rsidR="0080353F" w:rsidRPr="00E46BBD" w:rsidRDefault="0080353F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E</m:t>
        </m:r>
      </m:oMath>
      <w:r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Pr="00E46BBD">
        <w:rPr>
          <w:rFonts w:ascii="Times New Roman" w:eastAsiaTheme="minorEastAsia" w:hAnsi="Times New Roman" w:cs="Times New Roman"/>
          <w:sz w:val="24"/>
          <w:szCs w:val="24"/>
        </w:rPr>
        <w:tab/>
        <w:t xml:space="preserve">Ahşap dikme elastisite modülü [MPa] </w:t>
      </w:r>
    </w:p>
    <w:p w14:paraId="7E47F98B" w14:textId="77777777" w:rsidR="0080353F" w:rsidRPr="00E46BBD" w:rsidRDefault="009204EB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bk</m:t>
            </m:r>
          </m:sub>
        </m:sSub>
      </m:oMath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 xml:space="preserve">= 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Birincil destek kirişinin elastisite modülü [MPa]</w:t>
      </w:r>
    </w:p>
    <w:p w14:paraId="2A3D4787" w14:textId="77777777" w:rsidR="0080353F" w:rsidRPr="00E46BBD" w:rsidRDefault="009204EB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ik</m:t>
            </m:r>
          </m:sub>
        </m:sSub>
      </m:oMath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 xml:space="preserve">= 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İkincil destek kirişinin elastisite modülü [MPa]</w:t>
      </w:r>
    </w:p>
    <w:p w14:paraId="0BEDCD9A" w14:textId="77777777" w:rsidR="0080353F" w:rsidRPr="00E46BBD" w:rsidRDefault="009204EB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l</m:t>
            </m:r>
          </m:sub>
        </m:sSub>
      </m:oMath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 xml:space="preserve">Kalıp levha elastisite modülü [MPa] </w:t>
      </w:r>
    </w:p>
    <w:p w14:paraId="3CF55254" w14:textId="77777777" w:rsidR="0080353F" w:rsidRPr="00E46BBD" w:rsidRDefault="009204EB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sub>
        </m:sSub>
      </m:oMath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Çelik dikme elastisite modülü [MPa]</w:t>
      </w:r>
    </w:p>
    <w:p w14:paraId="2A644200" w14:textId="77777777" w:rsidR="0080353F" w:rsidRPr="00E46BBD" w:rsidRDefault="009204EB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sub>
        </m:sSub>
      </m:oMath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Ahşap dikme basınç dayanımı [MPa]</w:t>
      </w:r>
    </w:p>
    <w:p w14:paraId="6344B98A" w14:textId="77777777" w:rsidR="0080353F" w:rsidRPr="00E46BBD" w:rsidRDefault="009204EB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e</m:t>
            </m:r>
          </m:sub>
        </m:sSub>
      </m:oMath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Dikme burkulma gerilmesi [MPa]</w:t>
      </w:r>
    </w:p>
    <w:p w14:paraId="5E8EBE2B" w14:textId="77777777" w:rsidR="0080353F" w:rsidRPr="00E46BBD" w:rsidRDefault="009204EB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ebk</m:t>
            </m:r>
          </m:sub>
        </m:sSub>
      </m:oMath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Birincil destek kirişi eğilme dayanımı [MPa]</w:t>
      </w:r>
    </w:p>
    <w:p w14:paraId="25226C10" w14:textId="77777777" w:rsidR="0080353F" w:rsidRPr="00E46BBD" w:rsidRDefault="009204EB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eik</m:t>
            </m:r>
          </m:sub>
        </m:sSub>
      </m:oMath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İkincil destek kirişi eğilme dayanımı [MPa]</w:t>
      </w:r>
    </w:p>
    <w:p w14:paraId="34985FA1" w14:textId="77777777" w:rsidR="0080353F" w:rsidRPr="00E46BBD" w:rsidRDefault="009204EB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el</m:t>
            </m:r>
          </m:sub>
        </m:sSub>
      </m:oMath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Kalıp levha eğilme dayanımı [MPa]</w:t>
      </w:r>
    </w:p>
    <w:p w14:paraId="549977B5" w14:textId="77777777" w:rsidR="0080353F" w:rsidRPr="00E46BBD" w:rsidRDefault="009204EB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kbk</m:t>
            </m:r>
          </m:sub>
        </m:sSub>
      </m:oMath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 xml:space="preserve">Birincil destek kirişi kesme dayanımı [MPa] </w:t>
      </w:r>
    </w:p>
    <w:p w14:paraId="1E923AE4" w14:textId="77777777" w:rsidR="0080353F" w:rsidRPr="00E46BBD" w:rsidRDefault="009204EB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kik</m:t>
            </m:r>
          </m:sub>
        </m:sSub>
      </m:oMath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 xml:space="preserve">İkincil destek kirişi kesme dayanımı [MPa] </w:t>
      </w:r>
    </w:p>
    <w:p w14:paraId="6AE9F206" w14:textId="77777777" w:rsidR="0080353F" w:rsidRPr="00E46BBD" w:rsidRDefault="009204EB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kl</m:t>
            </m:r>
          </m:sub>
        </m:sSub>
      </m:oMath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Kalıp levha kesme dayanımı [MPa]</w:t>
      </w:r>
    </w:p>
    <w:p w14:paraId="2BF6CF09" w14:textId="77777777" w:rsidR="0080353F" w:rsidRPr="00E46BBD" w:rsidRDefault="009204EB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sub>
        </m:sSub>
      </m:oMath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Çelik dikme akma dayanımı [MPa]</w:t>
      </w:r>
    </w:p>
    <w:p w14:paraId="367153AD" w14:textId="77777777" w:rsidR="0080353F" w:rsidRPr="00E46BBD" w:rsidRDefault="0080353F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G</m:t>
        </m:r>
      </m:oMath>
      <w:r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Pr="00E46BBD">
        <w:rPr>
          <w:rFonts w:ascii="Times New Roman" w:eastAsiaTheme="minorEastAsia" w:hAnsi="Times New Roman" w:cs="Times New Roman"/>
          <w:sz w:val="24"/>
          <w:szCs w:val="24"/>
        </w:rPr>
        <w:tab/>
        <w:t xml:space="preserve">Sabit yük </w:t>
      </w:r>
    </w:p>
    <w:p w14:paraId="34A3F1A9" w14:textId="22FBCE86" w:rsidR="0080353F" w:rsidRPr="00E46BBD" w:rsidRDefault="0080353F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GK</m:t>
        </m:r>
      </m:oMath>
      <w:r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Pr="00E46BBD">
        <w:rPr>
          <w:rFonts w:ascii="Times New Roman" w:eastAsiaTheme="minorEastAsia" w:hAnsi="Times New Roman" w:cs="Times New Roman"/>
          <w:sz w:val="24"/>
          <w:szCs w:val="24"/>
        </w:rPr>
        <w:tab/>
        <w:t>Güvenlik katsayısı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</m:oMath>
    </w:p>
    <w:p w14:paraId="107AA3C2" w14:textId="77777777" w:rsidR="0080353F" w:rsidRPr="00E46BBD" w:rsidRDefault="0080353F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h</m:t>
        </m:r>
      </m:oMath>
      <w:r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Pr="00E46BBD">
        <w:rPr>
          <w:rFonts w:ascii="Times New Roman" w:eastAsiaTheme="minorEastAsia" w:hAnsi="Times New Roman" w:cs="Times New Roman"/>
          <w:sz w:val="24"/>
          <w:szCs w:val="24"/>
        </w:rPr>
        <w:tab/>
        <w:t>Kolon veya perde kalıp yüksekliği [mm]</w:t>
      </w:r>
    </w:p>
    <w:p w14:paraId="4BE90844" w14:textId="77777777" w:rsidR="0080353F" w:rsidRPr="00E46BBD" w:rsidRDefault="009204EB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bk</m:t>
            </m:r>
          </m:sub>
        </m:sSub>
      </m:oMath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Birincil destek kirişi kesit atalet momenti [mm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4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>],</w:t>
      </w:r>
    </w:p>
    <w:p w14:paraId="45EEFAC9" w14:textId="77777777" w:rsidR="0080353F" w:rsidRPr="00E46BBD" w:rsidRDefault="009204EB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ik</m:t>
            </m:r>
          </m:sub>
        </m:sSub>
      </m:oMath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İkincil destek kirişi kesit atalet momenti [mm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4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>]</w:t>
      </w:r>
    </w:p>
    <w:p w14:paraId="7C17C1F0" w14:textId="77777777" w:rsidR="0080353F" w:rsidRPr="00E46BBD" w:rsidRDefault="009204EB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l</m:t>
            </m:r>
          </m:sub>
        </m:sSub>
      </m:oMath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Kalıp levha eğilme için atalet momenti [mm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4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>]</w:t>
      </w:r>
    </w:p>
    <w:p w14:paraId="36781AFC" w14:textId="77777777" w:rsidR="0080353F" w:rsidRPr="00E46BBD" w:rsidRDefault="009204EB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b</m:t>
            </m:r>
          </m:sub>
        </m:sSub>
      </m:oMath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Bağlantı elemanı aralığı [mm]</w:t>
      </w:r>
    </w:p>
    <w:p w14:paraId="38B006B2" w14:textId="77777777" w:rsidR="0080353F" w:rsidRPr="00E46BBD" w:rsidRDefault="009204EB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bk</m:t>
            </m:r>
          </m:sub>
        </m:sSub>
      </m:oMath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Birincil destek kirişi aralığı [mm]</w:t>
      </w:r>
    </w:p>
    <w:p w14:paraId="53FDA9A3" w14:textId="77777777" w:rsidR="0080353F" w:rsidRPr="00E46BBD" w:rsidRDefault="009204EB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Cambria Math" w:eastAsiaTheme="minorEastAsia" w:hAnsi="Cambria Math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d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    </m:t>
        </m:r>
      </m:oMath>
      <w:r w:rsidR="0080353F" w:rsidRPr="00E46BBD">
        <w:rPr>
          <w:rFonts w:ascii="Cambria Math" w:eastAsiaTheme="minorEastAsia" w:hAnsi="Cambria Math" w:cs="Times New Roman"/>
          <w:sz w:val="24"/>
          <w:szCs w:val="24"/>
        </w:rPr>
        <w:t>=</w:t>
      </w:r>
      <w:r w:rsidR="0080353F" w:rsidRPr="00E46BBD">
        <w:rPr>
          <w:rFonts w:ascii="Cambria Math" w:eastAsiaTheme="minorEastAsia" w:hAnsi="Cambria Math" w:cs="Times New Roman"/>
          <w:sz w:val="24"/>
          <w:szCs w:val="24"/>
        </w:rPr>
        <w:tab/>
        <w:t>Dikmelerin aralığı [mm]</w:t>
      </w:r>
    </w:p>
    <w:p w14:paraId="4561BD4A" w14:textId="77777777" w:rsidR="0080353F" w:rsidRPr="00E46BBD" w:rsidRDefault="009204EB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ik</m:t>
            </m:r>
          </m:sub>
        </m:sSub>
      </m:oMath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İkincil destek kirişi aralığı [mm]</w:t>
      </w:r>
    </w:p>
    <w:p w14:paraId="51A78903" w14:textId="77777777" w:rsidR="0080353F" w:rsidRPr="00E46BBD" w:rsidRDefault="009204EB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</m:oMath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Dikme etkin boyu [mm]</w:t>
      </w:r>
    </w:p>
    <w:p w14:paraId="23401CB8" w14:textId="4713ACE1" w:rsidR="0080353F" w:rsidRPr="00E46BBD" w:rsidRDefault="009204EB" w:rsidP="0080353F">
      <w:pPr>
        <w:tabs>
          <w:tab w:val="left" w:pos="567"/>
          <w:tab w:val="left" w:pos="851"/>
        </w:tabs>
        <w:spacing w:after="0" w:line="240" w:lineRule="auto"/>
        <w:ind w:left="851" w:hanging="851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d</m:t>
            </m:r>
          </m:sub>
        </m:sSub>
      </m:oMath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 xml:space="preserve">Kolon, perde duvar veya kiriş yan kalıplarında bağlantı elemanı çekme kapasitesi veya </w:t>
      </w:r>
      <w:r w:rsidR="00025512">
        <w:rPr>
          <w:rFonts w:ascii="Times New Roman" w:eastAsiaTheme="minorEastAsia" w:hAnsi="Times New Roman" w:cs="Times New Roman"/>
          <w:sz w:val="24"/>
          <w:szCs w:val="24"/>
        </w:rPr>
        <w:t xml:space="preserve">ahşap için 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>dikme eksenel basınç kapasitesi</w:t>
      </w:r>
      <w:r w:rsidR="00025512">
        <w:rPr>
          <w:rFonts w:ascii="Times New Roman" w:eastAsiaTheme="minorEastAsia" w:hAnsi="Times New Roman" w:cs="Times New Roman"/>
          <w:sz w:val="24"/>
          <w:szCs w:val="24"/>
        </w:rPr>
        <w:t xml:space="preserve"> veya </w:t>
      </w:r>
      <w:r w:rsidR="0048326C">
        <w:rPr>
          <w:rFonts w:ascii="Times New Roman" w:eastAsiaTheme="minorEastAsia" w:hAnsi="Times New Roman" w:cs="Times New Roman"/>
          <w:sz w:val="24"/>
          <w:szCs w:val="24"/>
        </w:rPr>
        <w:t xml:space="preserve">çelik/alüminyum için </w:t>
      </w:r>
      <w:r w:rsidR="0048326C" w:rsidRPr="0048326C">
        <w:rPr>
          <w:rFonts w:ascii="Times New Roman" w:eastAsiaTheme="minorEastAsia" w:hAnsi="Times New Roman" w:cs="Times New Roman"/>
          <w:sz w:val="24"/>
          <w:szCs w:val="24"/>
        </w:rPr>
        <w:t>anma karakteristik dayan</w:t>
      </w:r>
      <w:r w:rsidR="0048326C" w:rsidRPr="0048326C">
        <w:rPr>
          <w:rFonts w:ascii="Times New Roman" w:eastAsiaTheme="minorEastAsia" w:hAnsi="Times New Roman" w:cs="Times New Roman" w:hint="eastAsia"/>
          <w:sz w:val="24"/>
          <w:szCs w:val="24"/>
        </w:rPr>
        <w:t>ı</w:t>
      </w:r>
      <w:r w:rsidR="0048326C" w:rsidRPr="0048326C">
        <w:rPr>
          <w:rFonts w:ascii="Times New Roman" w:eastAsiaTheme="minorEastAsia" w:hAnsi="Times New Roman" w:cs="Times New Roman"/>
          <w:sz w:val="24"/>
          <w:szCs w:val="24"/>
        </w:rPr>
        <w:t>m</w:t>
      </w:r>
      <w:r w:rsidR="0048326C" w:rsidRPr="0048326C">
        <w:rPr>
          <w:rFonts w:ascii="Times New Roman" w:eastAsiaTheme="minorEastAsia" w:hAnsi="Times New Roman" w:cs="Times New Roman" w:hint="eastAsia"/>
          <w:sz w:val="24"/>
          <w:szCs w:val="24"/>
        </w:rPr>
        <w:t>ı</w:t>
      </w:r>
      <w:r w:rsidR="0048326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 xml:space="preserve"> [N]</w:t>
      </w:r>
    </w:p>
    <w:p w14:paraId="6D9A9682" w14:textId="77777777" w:rsidR="0080353F" w:rsidRPr="00E46BBD" w:rsidRDefault="0080353F" w:rsidP="0080353F">
      <w:pPr>
        <w:tabs>
          <w:tab w:val="left" w:pos="567"/>
          <w:tab w:val="left" w:pos="851"/>
        </w:tabs>
        <w:spacing w:after="0" w:line="240" w:lineRule="auto"/>
        <w:ind w:left="851" w:hanging="851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n</m:t>
        </m:r>
      </m:oMath>
      <w:r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Pr="00E46BBD">
        <w:rPr>
          <w:rFonts w:ascii="Times New Roman" w:eastAsiaTheme="minorEastAsia" w:hAnsi="Times New Roman" w:cs="Times New Roman"/>
          <w:sz w:val="24"/>
          <w:szCs w:val="24"/>
        </w:rPr>
        <w:tab/>
        <w:t>Dikmelerin ardışık olarak kullanıldığı toplam kat sayısı</w:t>
      </w:r>
    </w:p>
    <w:p w14:paraId="5E8CE6FF" w14:textId="77777777" w:rsidR="0080353F" w:rsidRPr="00E46BBD" w:rsidRDefault="0080353F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p</m:t>
        </m:r>
      </m:oMath>
      <w:r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Pr="00E46BBD">
        <w:rPr>
          <w:rFonts w:ascii="Times New Roman" w:eastAsiaTheme="minorEastAsia" w:hAnsi="Times New Roman" w:cs="Times New Roman"/>
          <w:sz w:val="24"/>
          <w:szCs w:val="24"/>
        </w:rPr>
        <w:tab/>
        <w:t>Kalıp üzerine etki eden basınç miktarı [MPa]</w:t>
      </w:r>
    </w:p>
    <w:p w14:paraId="5E86A285" w14:textId="77777777" w:rsidR="0080353F" w:rsidRPr="00E46BBD" w:rsidRDefault="009204EB" w:rsidP="0080353F">
      <w:pPr>
        <w:tabs>
          <w:tab w:val="left" w:pos="567"/>
          <w:tab w:val="left" w:pos="851"/>
        </w:tabs>
        <w:spacing w:after="0" w:line="240" w:lineRule="auto"/>
        <w:ind w:left="851" w:hanging="851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d</m:t>
            </m:r>
          </m:sub>
        </m:sSub>
      </m:oMath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D</w:t>
      </w:r>
      <w:r w:rsidR="0080353F" w:rsidRPr="00E46BBD">
        <w:rPr>
          <w:rFonts w:ascii="Times New Roman" w:eastAsiaTheme="majorEastAsia" w:hAnsi="Times New Roman" w:cs="Times New Roman"/>
          <w:sz w:val="24"/>
          <w:szCs w:val="24"/>
        </w:rPr>
        <w:t xml:space="preserve">ikmelerin ardışık olarak kullanıldığı katlarda 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 xml:space="preserve">sabit ve hareketli yüklerden dolayı </w:t>
      </w:r>
      <w:r w:rsidR="0080353F" w:rsidRPr="00E46BBD">
        <w:rPr>
          <w:rFonts w:ascii="Times New Roman" w:eastAsiaTheme="majorEastAsia" w:hAnsi="Times New Roman" w:cs="Times New Roman"/>
          <w:sz w:val="24"/>
          <w:szCs w:val="24"/>
        </w:rPr>
        <w:t>hesaplanan toplam kalıp basıncını [MPa]</w:t>
      </w:r>
    </w:p>
    <w:p w14:paraId="6E15B902" w14:textId="77777777" w:rsidR="0080353F" w:rsidRPr="00E46BBD" w:rsidRDefault="009204EB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maks</m:t>
            </m:r>
          </m:sub>
        </m:sSub>
      </m:oMath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>=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Kalıp yan yüzüne etki eden maksimum basınç [kPa]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</w:r>
    </w:p>
    <w:p w14:paraId="526762C2" w14:textId="77777777" w:rsidR="0080353F" w:rsidRPr="00E46BBD" w:rsidRDefault="0080353F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Q</m:t>
        </m:r>
      </m:oMath>
      <w:r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Pr="00E46BBD">
        <w:rPr>
          <w:rFonts w:ascii="Times New Roman" w:eastAsiaTheme="minorEastAsia" w:hAnsi="Times New Roman" w:cs="Times New Roman"/>
          <w:sz w:val="24"/>
          <w:szCs w:val="24"/>
        </w:rPr>
        <w:tab/>
        <w:t>Hareketli yük</w:t>
      </w:r>
    </w:p>
    <w:p w14:paraId="63448F01" w14:textId="77777777" w:rsidR="0080353F" w:rsidRPr="00E46BBD" w:rsidRDefault="0080353F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R</m:t>
        </m:r>
      </m:oMath>
      <w:r w:rsidRPr="00E46BBD">
        <w:rPr>
          <w:rFonts w:ascii="Times New Roman" w:eastAsiaTheme="minorEastAsia" w:hAnsi="Times New Roman" w:cs="Times New Roman"/>
          <w:sz w:val="24"/>
          <w:szCs w:val="24"/>
        </w:rPr>
        <w:tab/>
      </w:r>
      <w:r w:rsidRPr="00E46BBD">
        <w:rPr>
          <w:rFonts w:ascii="Times New Roman" w:hAnsi="Times New Roman" w:cs="Times New Roman"/>
          <w:sz w:val="24"/>
          <w:szCs w:val="24"/>
        </w:rPr>
        <w:t>=</w:t>
      </w:r>
      <w:r w:rsidRPr="00E46BBD">
        <w:rPr>
          <w:rFonts w:ascii="Times New Roman" w:hAnsi="Times New Roman" w:cs="Times New Roman"/>
          <w:sz w:val="24"/>
          <w:szCs w:val="24"/>
        </w:rPr>
        <w:tab/>
        <w:t>Kalıp içerisine beton yerleştirme hızı [m/saat]</w:t>
      </w:r>
    </w:p>
    <w:p w14:paraId="582F1418" w14:textId="77777777" w:rsidR="0080353F" w:rsidRPr="00E46BBD" w:rsidRDefault="0080353F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r</m:t>
        </m:r>
      </m:oMath>
      <w:r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Pr="00E46BBD">
        <w:rPr>
          <w:rFonts w:ascii="Times New Roman" w:eastAsiaTheme="minorEastAsia" w:hAnsi="Times New Roman" w:cs="Times New Roman"/>
          <w:sz w:val="24"/>
          <w:szCs w:val="24"/>
        </w:rPr>
        <w:tab/>
        <w:t xml:space="preserve">Atalet yarıçapı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f>
              <m:fPr>
                <m:type m:val="lin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I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A</m:t>
                </m:r>
              </m:den>
            </m:f>
          </m:e>
        </m:rad>
      </m:oMath>
      <w:r w:rsidRPr="00E46BBD">
        <w:rPr>
          <w:rFonts w:ascii="Times New Roman" w:eastAsiaTheme="minorEastAsia" w:hAnsi="Times New Roman" w:cs="Times New Roman"/>
          <w:sz w:val="24"/>
          <w:szCs w:val="24"/>
        </w:rPr>
        <w:t xml:space="preserve"> [mm]</w:t>
      </w:r>
    </w:p>
    <w:p w14:paraId="2122CACA" w14:textId="77777777" w:rsidR="0080353F" w:rsidRPr="00E46BBD" w:rsidRDefault="009204EB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bk</m:t>
            </m:r>
          </m:sub>
        </m:sSub>
      </m:oMath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Birincil destek kirişi mukavemet momenti [mm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>]</w:t>
      </w:r>
    </w:p>
    <w:p w14:paraId="4ECA7AB4" w14:textId="77777777" w:rsidR="0080353F" w:rsidRPr="00E46BBD" w:rsidRDefault="009204EB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ik</m:t>
            </m:r>
          </m:sub>
        </m:sSub>
      </m:oMath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İkincil destek kirişi mukavemet momenti [mm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>]</w:t>
      </w:r>
    </w:p>
    <w:p w14:paraId="48D224A1" w14:textId="77777777" w:rsidR="0080353F" w:rsidRPr="00E46BBD" w:rsidRDefault="009204EB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sub>
        </m:sSub>
      </m:oMath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Kalıp levha mukavemet momenti [mm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>]</w:t>
      </w:r>
    </w:p>
    <w:p w14:paraId="40D41B24" w14:textId="77777777" w:rsidR="0080353F" w:rsidRPr="00E46BBD" w:rsidRDefault="0080353F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w:lastRenderedPageBreak/>
          <m:t>T</m:t>
        </m:r>
      </m:oMath>
      <w:r w:rsidRPr="00E46BBD">
        <w:rPr>
          <w:rFonts w:ascii="Times New Roman" w:eastAsiaTheme="minorEastAsia" w:hAnsi="Times New Roman" w:cs="Times New Roman"/>
          <w:iCs/>
          <w:sz w:val="24"/>
          <w:szCs w:val="24"/>
        </w:rPr>
        <w:tab/>
      </w:r>
      <w:r w:rsidRPr="00E46BBD">
        <w:rPr>
          <w:rFonts w:ascii="Times New Roman" w:eastAsiaTheme="minorEastAsia" w:hAnsi="Times New Roman" w:cs="Times New Roman"/>
          <w:sz w:val="24"/>
          <w:szCs w:val="24"/>
        </w:rPr>
        <w:t>=</w:t>
      </w:r>
      <w:r w:rsidRPr="00E46BBD">
        <w:rPr>
          <w:rFonts w:ascii="Times New Roman" w:eastAsiaTheme="minorEastAsia" w:hAnsi="Times New Roman" w:cs="Times New Roman"/>
          <w:sz w:val="24"/>
          <w:szCs w:val="24"/>
        </w:rPr>
        <w:tab/>
        <w:t>Beton döküm sıcaklığı [°C]</w:t>
      </w:r>
    </w:p>
    <w:p w14:paraId="24220813" w14:textId="4B56EB71" w:rsidR="0080353F" w:rsidRPr="00E46BBD" w:rsidRDefault="009204EB" w:rsidP="0080353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γ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b</m:t>
            </m:r>
          </m:sub>
        </m:sSub>
      </m:oMath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ab/>
        <w:t>Beton özgül ağırlığı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[</m:t>
        </m:r>
        <m:r>
          <w:rPr>
            <w:rFonts w:ascii="Cambria Math" w:eastAsiaTheme="minorEastAsia" w:hAnsi="Cambria Math" w:cs="Times New Roman"/>
            <w:sz w:val="24"/>
            <w:szCs w:val="24"/>
          </w:rPr>
          <m:t>25</m:t>
        </m:r>
      </m:oMath>
      <w:r w:rsidR="00A65E4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</w:rPr>
        <w:t>kN/m</w:t>
      </w:r>
      <w:r w:rsidR="0080353F" w:rsidRPr="00E46BBD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  <w:r w:rsidR="00A65E44" w:rsidRPr="00E46BBD">
        <w:rPr>
          <w:rFonts w:ascii="Times New Roman" w:eastAsiaTheme="minorEastAsia" w:hAnsi="Times New Roman" w:cs="Times New Roman"/>
          <w:sz w:val="24"/>
          <w:szCs w:val="24"/>
        </w:rPr>
        <w:t>]</w:t>
      </w:r>
    </w:p>
    <w:p w14:paraId="52A345E6" w14:textId="17F825F8" w:rsidR="007D2187" w:rsidRDefault="007D2187" w:rsidP="00671F7F">
      <w:pPr>
        <w:pStyle w:val="Balk1"/>
      </w:pPr>
      <w:bookmarkStart w:id="3" w:name="_Toc24711121"/>
      <w:bookmarkStart w:id="4" w:name="_Toc24711251"/>
      <w:r>
        <w:t>KALIPLAR</w:t>
      </w:r>
      <w:bookmarkEnd w:id="3"/>
      <w:bookmarkEnd w:id="4"/>
    </w:p>
    <w:p w14:paraId="47249C0D" w14:textId="0D145452" w:rsidR="00114D7C" w:rsidRPr="00C66176" w:rsidRDefault="00114D7C" w:rsidP="00671F7F">
      <w:pPr>
        <w:pStyle w:val="Balk2"/>
      </w:pPr>
      <w:bookmarkStart w:id="5" w:name="_Toc24711122"/>
      <w:bookmarkStart w:id="6" w:name="_Toc24711252"/>
      <w:r w:rsidRPr="00C66176">
        <w:t>Ahşap ve Metal Kalıp Malzemeleri</w:t>
      </w:r>
      <w:bookmarkEnd w:id="5"/>
      <w:bookmarkEnd w:id="6"/>
    </w:p>
    <w:p w14:paraId="69C8F191" w14:textId="640B16DD" w:rsidR="00114D7C" w:rsidRPr="00C66176" w:rsidRDefault="00114D7C" w:rsidP="007A271C">
      <w:pPr>
        <w:pStyle w:val="Balk3"/>
        <w:tabs>
          <w:tab w:val="clear" w:pos="709"/>
        </w:tabs>
      </w:pPr>
      <w:r w:rsidRPr="00671F7F">
        <w:t>Kalıp</w:t>
      </w:r>
      <w:r w:rsidRPr="00C66176">
        <w:t xml:space="preserve"> </w:t>
      </w:r>
      <w:r w:rsidRPr="00671F7F">
        <w:t>malzemesi</w:t>
      </w:r>
      <w:r w:rsidRPr="00C66176">
        <w:t xml:space="preserve"> seçimi, güvenlik, beton yüzey kalitesi ve ekonomiklik ölçütlerine göre yapılmalıdır. </w:t>
      </w:r>
      <w:r w:rsidR="00804048">
        <w:t>Tasarım, s</w:t>
      </w:r>
      <w:r w:rsidRPr="00C66176">
        <w:t>eçilen kalıp malzemesine göre proje müellifi tarafından hazırlanmalıdır.</w:t>
      </w:r>
    </w:p>
    <w:p w14:paraId="543D29E1" w14:textId="3CF8150A" w:rsidR="00114D7C" w:rsidRDefault="00114D7C" w:rsidP="007A271C">
      <w:pPr>
        <w:pStyle w:val="Balk3"/>
        <w:tabs>
          <w:tab w:val="clear" w:pos="709"/>
        </w:tabs>
        <w:rPr>
          <w:rFonts w:cs="Times New Roman"/>
        </w:rPr>
      </w:pPr>
      <w:r w:rsidRPr="007A271C">
        <w:t>Seçilen</w:t>
      </w:r>
      <w:r w:rsidRPr="002E0E73">
        <w:rPr>
          <w:rFonts w:cs="Times New Roman"/>
        </w:rPr>
        <w:t xml:space="preserve"> kalıp malzemesinin yeterli taşıma gücü için dayanıma, yeterli sehim performansı için rijitliğe, tekrar kullanım için ise dayanırlığa</w:t>
      </w:r>
      <w:r w:rsidR="00CA3558">
        <w:rPr>
          <w:rFonts w:cs="Times New Roman"/>
        </w:rPr>
        <w:t>/durabiliteye</w:t>
      </w:r>
      <w:r w:rsidRPr="002E0E73">
        <w:rPr>
          <w:rFonts w:cs="Times New Roman"/>
        </w:rPr>
        <w:t xml:space="preserve"> sahip olması gereklidir. Kalıp yüzeyinin pürüzsüz ve sızdırmaz olması gereklidir. Kalıp yüzeyleri vibrasyon işlemine dayanıklı olmalı, mekanik vidalama ve montaja müsaade etmeli ve farklı hava koşullarına dayanıklı olmalıdır.</w:t>
      </w:r>
    </w:p>
    <w:p w14:paraId="45D56956" w14:textId="7B72952A" w:rsidR="00114D7C" w:rsidRPr="002E0E73" w:rsidRDefault="00114D7C" w:rsidP="0051626A">
      <w:pPr>
        <w:pStyle w:val="Balk3"/>
        <w:tabs>
          <w:tab w:val="clear" w:pos="709"/>
        </w:tabs>
      </w:pPr>
      <w:r w:rsidRPr="002E0E73">
        <w:t>Ahşap esaslı bütün levha çeşitleri için dayanım sınıfları TS EN 12369-1,  TS EN 12369-2 ve TS EN 12369-3’de verilmektedir.</w:t>
      </w:r>
      <w:r>
        <w:t xml:space="preserve"> Ayrıca y</w:t>
      </w:r>
      <w:r w:rsidRPr="002E0E73">
        <w:t>apı kerestesi için ise dayanım sınıfları</w:t>
      </w:r>
      <w:r>
        <w:t xml:space="preserve"> ve </w:t>
      </w:r>
      <w:r w:rsidRPr="00AB6008">
        <w:t xml:space="preserve">mekanik özellikleri </w:t>
      </w:r>
      <w:r w:rsidRPr="002E0E73">
        <w:t xml:space="preserve">TS EN 338’de verilmiştir. </w:t>
      </w:r>
    </w:p>
    <w:p w14:paraId="7ECE59D5" w14:textId="5613541F" w:rsidR="00114D7C" w:rsidRPr="0051626A" w:rsidRDefault="00114D7C" w:rsidP="0051626A">
      <w:pPr>
        <w:pStyle w:val="Balk3"/>
        <w:tabs>
          <w:tab w:val="clear" w:pos="709"/>
        </w:tabs>
      </w:pPr>
      <w:r w:rsidRPr="0051626A">
        <w:t xml:space="preserve">Metal kalıp </w:t>
      </w:r>
      <w:r w:rsidRPr="00025158">
        <w:t xml:space="preserve">malzemesi </w:t>
      </w:r>
      <w:r w:rsidR="00696BCD" w:rsidRPr="00025158">
        <w:t xml:space="preserve">seçilmesi </w:t>
      </w:r>
      <w:r w:rsidRPr="00025158">
        <w:t>durumunda</w:t>
      </w:r>
      <w:r w:rsidRPr="0051626A">
        <w:t xml:space="preserve"> üretici firma tarafından verilen malzeme özellikleri kullanılabilir. </w:t>
      </w:r>
    </w:p>
    <w:p w14:paraId="0AACC732" w14:textId="7142FF12" w:rsidR="00114D7C" w:rsidRPr="0051626A" w:rsidRDefault="00DC4FA3" w:rsidP="0076402B">
      <w:pPr>
        <w:pStyle w:val="Balk3"/>
        <w:numPr>
          <w:ilvl w:val="2"/>
          <w:numId w:val="5"/>
        </w:numPr>
        <w:tabs>
          <w:tab w:val="clear" w:pos="709"/>
        </w:tabs>
      </w:pPr>
      <w:r w:rsidRPr="00E46BBD">
        <w:t xml:space="preserve">Kalıp bileşenlerinin elastisite modülü ve dayanım değerleri %5 karakteristik değer olarak alınır. Dayanım değerleri için güvenlik katsayısı, </w:t>
      </w:r>
      <m:oMath>
        <m:r>
          <w:rPr>
            <w:rFonts w:ascii="Cambria Math" w:eastAsiaTheme="minorEastAsia" w:hAnsi="Cambria Math" w:cs="Times New Roman"/>
          </w:rPr>
          <m:t>GK</m:t>
        </m:r>
      </m:oMath>
      <w:r w:rsidRPr="00E46BBD">
        <w:t>, tüm hesaplarda 2.0 olarak kabul edilir.</w:t>
      </w:r>
      <w:r>
        <w:t xml:space="preserve"> </w:t>
      </w:r>
    </w:p>
    <w:p w14:paraId="2FF5E1F7" w14:textId="1D7FBB16" w:rsidR="00114D7C" w:rsidRPr="0051626A" w:rsidRDefault="00114D7C" w:rsidP="0051626A">
      <w:pPr>
        <w:pStyle w:val="Balk2"/>
      </w:pPr>
      <w:bookmarkStart w:id="7" w:name="_Toc24711123"/>
      <w:bookmarkStart w:id="8" w:name="_Toc24711253"/>
      <w:r w:rsidRPr="0051626A">
        <w:t>Kalıp Yükleri</w:t>
      </w:r>
      <w:bookmarkEnd w:id="7"/>
      <w:bookmarkEnd w:id="8"/>
    </w:p>
    <w:p w14:paraId="2250CBEB" w14:textId="05F5A048" w:rsidR="00114D7C" w:rsidRPr="0051626A" w:rsidRDefault="00114D7C" w:rsidP="0051626A">
      <w:pPr>
        <w:pStyle w:val="Balk3"/>
        <w:tabs>
          <w:tab w:val="clear" w:pos="709"/>
        </w:tabs>
      </w:pPr>
      <w:r w:rsidRPr="0051626A">
        <w:t>Kalıp tasarımında dikkate alınması gereken sabit yükler (</w:t>
      </w:r>
      <m:oMath>
        <m:r>
          <w:rPr>
            <w:rFonts w:ascii="Cambria Math" w:hAnsi="Cambria Math"/>
          </w:rPr>
          <m:t>G</m:t>
        </m:r>
      </m:oMath>
      <w:r w:rsidRPr="0051626A">
        <w:t>) kalıp ağırlığı, donatı ağırlığı ve taze beton ağırlığı; hareketli yükler (</w:t>
      </w:r>
      <m:oMath>
        <m:r>
          <w:rPr>
            <w:rFonts w:ascii="Cambria Math" w:hAnsi="Cambria Math"/>
          </w:rPr>
          <m:t>Q</m:t>
        </m:r>
      </m:oMath>
      <w:r w:rsidRPr="0051626A">
        <w:t xml:space="preserve">) ise çalışan personel ağırlığı, ekipman ağırlığı, depolanan malzeme ağırlığı ve çarpma yükleridir. </w:t>
      </w:r>
      <w:r w:rsidRPr="00A278FA">
        <w:t>Normal ağırlıkta beton kullanılan kalıplarda</w:t>
      </w:r>
      <w:r w:rsidRPr="00B91D12">
        <w:rPr>
          <w:color w:val="FF0000"/>
        </w:rPr>
        <w:t xml:space="preserve"> </w:t>
      </w:r>
      <w:r w:rsidRPr="0051626A">
        <w:t>donatı ve beton ağırlığı toplam en az 25 kN/</w:t>
      </w:r>
      <w:r w:rsidR="0063538D" w:rsidRPr="0051626A">
        <w:t>m</w:t>
      </w:r>
      <w:r w:rsidR="0063538D" w:rsidRPr="0063538D">
        <w:rPr>
          <w:vertAlign w:val="superscript"/>
        </w:rPr>
        <w:t>3</w:t>
      </w:r>
      <w:r w:rsidR="0063538D" w:rsidRPr="0051626A">
        <w:t xml:space="preserve"> alınmalıdır</w:t>
      </w:r>
      <w:r w:rsidRPr="0051626A">
        <w:t>. Hareketli yükler 2</w:t>
      </w:r>
      <w:r w:rsidR="0063538D">
        <w:t>,</w:t>
      </w:r>
      <w:r w:rsidRPr="0051626A">
        <w:t>5 kN/m</w:t>
      </w:r>
      <w:r w:rsidRPr="0063538D">
        <w:rPr>
          <w:vertAlign w:val="superscript"/>
        </w:rPr>
        <w:t>2</w:t>
      </w:r>
      <w:r w:rsidR="0063538D">
        <w:t xml:space="preserve"> ve</w:t>
      </w:r>
      <w:r w:rsidRPr="0051626A">
        <w:t xml:space="preserve"> toplam yük ise 5 kN/m</w:t>
      </w:r>
      <w:r w:rsidRPr="0063538D">
        <w:rPr>
          <w:vertAlign w:val="superscript"/>
        </w:rPr>
        <w:t>2</w:t>
      </w:r>
      <w:r w:rsidRPr="0051626A">
        <w:t>’den az alınamaz.</w:t>
      </w:r>
    </w:p>
    <w:p w14:paraId="27B637F1" w14:textId="077891F1" w:rsidR="00114D7C" w:rsidRPr="0063538D" w:rsidRDefault="00114D7C" w:rsidP="0063538D">
      <w:pPr>
        <w:pStyle w:val="Balk3"/>
        <w:tabs>
          <w:tab w:val="clear" w:pos="709"/>
        </w:tabs>
      </w:pPr>
      <w:r w:rsidRPr="0063538D">
        <w:t>Döşeme ve kiriş kalıplarının tasarımında sabit ve hareketli düşey yüklerin birleşik etkileri (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Q</m:t>
        </m:r>
      </m:oMath>
      <w:r w:rsidRPr="0063538D">
        <w:t xml:space="preserve">) dikkate alınır. Kolon ve </w:t>
      </w:r>
      <w:r w:rsidR="00A93A36" w:rsidRPr="0063538D">
        <w:t xml:space="preserve">perde </w:t>
      </w:r>
      <w:r w:rsidRPr="0063538D">
        <w:t>duvar kalıplarında ise kalıp yan yüzeylerine etki eden beton basıncı (</w:t>
      </w:r>
      <m:oMath>
        <m:r>
          <w:rPr>
            <w:rFonts w:ascii="Cambria Math" w:hAnsi="Cambria Math"/>
          </w:rPr>
          <m:t>p</m:t>
        </m:r>
      </m:oMath>
      <w:r w:rsidRPr="0063538D">
        <w:t xml:space="preserve">) ve kalıba etki etmesi beklenen rüzgâr yükü ayrı ayrı dikkate alınır. Rüzgâr yükü TS 498’e göre hesaplanır ve </w:t>
      </w:r>
      <w:r w:rsidR="002733A6" w:rsidRPr="00A278FA">
        <w:t xml:space="preserve">payandaların </w:t>
      </w:r>
      <w:r w:rsidRPr="0063538D">
        <w:t xml:space="preserve">tasarımında dikkate alınır. </w:t>
      </w:r>
    </w:p>
    <w:p w14:paraId="7B0E3C99" w14:textId="7ED9411D" w:rsidR="00114D7C" w:rsidRDefault="00114D7C" w:rsidP="00A435D3">
      <w:pPr>
        <w:pStyle w:val="Balk3"/>
        <w:tabs>
          <w:tab w:val="clear" w:pos="709"/>
        </w:tabs>
      </w:pPr>
      <w:r w:rsidRPr="0063538D">
        <w:t>Kalıp yan yüzeylerine etki eden basınç (</w:t>
      </w:r>
      <m:oMath>
        <m:r>
          <w:rPr>
            <w:rFonts w:ascii="Cambria Math" w:hAnsi="Cambria Math"/>
          </w:rPr>
          <m:t>p</m:t>
        </m:r>
      </m:oMath>
      <w:r w:rsidRPr="0063538D">
        <w:t xml:space="preserve">) dağılımı ve farklı kalıp derinlikleri için basınç değerleri Şekil </w:t>
      </w:r>
      <w:r w:rsidR="0063538D">
        <w:t>1</w:t>
      </w:r>
      <w:r w:rsidRPr="0063538D">
        <w:t>’de gösterilmiştir. Basınç değeri, özgül ağırlığı betona eşdeğer (25 kN/m</w:t>
      </w:r>
      <w:r w:rsidRPr="0063538D">
        <w:rPr>
          <w:vertAlign w:val="superscript"/>
        </w:rPr>
        <w:t>3</w:t>
      </w:r>
      <w:r w:rsidRPr="0063538D">
        <w:t>) sıvı basıncına benzer olarak lineer artan ve basınç değerinin Denklem 1’den elde edilen değeri geçtiği derinlikten itibaren sabit alınmalıdır.</w:t>
      </w:r>
    </w:p>
    <w:p w14:paraId="22A08666" w14:textId="3BD6AAA6" w:rsidR="00A435D3" w:rsidRPr="00085039" w:rsidRDefault="009204EB" w:rsidP="00A435D3">
      <w:pPr>
        <w:tabs>
          <w:tab w:val="left" w:pos="8505"/>
        </w:tabs>
        <w:ind w:left="993"/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p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maks</m:t>
            </m:r>
          </m:sub>
        </m:sSub>
        <m:r>
          <w:rPr>
            <w:rFonts w:ascii="Cambria Math" w:hAnsi="Cambria Math"/>
            <w:sz w:val="24"/>
            <w:szCs w:val="24"/>
          </w:rPr>
          <m:t>=8.5+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950R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T+18</m:t>
            </m:r>
          </m:den>
        </m:f>
      </m:oMath>
      <w:r w:rsidR="00A435D3" w:rsidRPr="00085039">
        <w:rPr>
          <w:rFonts w:ascii="Times New Roman" w:eastAsiaTheme="minorEastAsia" w:hAnsi="Times New Roman" w:cs="Times New Roman"/>
        </w:rPr>
        <w:t xml:space="preserve">  </w:t>
      </w:r>
      <w:r w:rsidR="00A435D3">
        <w:rPr>
          <w:rFonts w:ascii="Times New Roman" w:eastAsiaTheme="minorEastAsia" w:hAnsi="Times New Roman" w:cs="Times New Roman"/>
        </w:rPr>
        <w:t xml:space="preserve">        </w:t>
      </w:r>
      <w:r w:rsidR="00A435D3" w:rsidRPr="00085039">
        <w:rPr>
          <w:rFonts w:ascii="Times New Roman" w:eastAsiaTheme="minorEastAsia" w:hAnsi="Times New Roman" w:cs="Times New Roman"/>
        </w:rPr>
        <w:t>[kPa]</w:t>
      </w:r>
      <w:r w:rsidR="00A435D3" w:rsidRPr="00085039">
        <w:rPr>
          <w:rFonts w:ascii="Times New Roman" w:hAnsi="Times New Roman" w:cs="Times New Roman"/>
          <w:sz w:val="24"/>
          <w:szCs w:val="24"/>
        </w:rPr>
        <w:tab/>
        <w:t>(</w:t>
      </w:r>
      <w:r w:rsidR="00A435D3">
        <w:rPr>
          <w:rFonts w:ascii="Times New Roman" w:hAnsi="Times New Roman" w:cs="Times New Roman"/>
          <w:sz w:val="24"/>
          <w:szCs w:val="24"/>
        </w:rPr>
        <w:t>1</w:t>
      </w:r>
      <w:r w:rsidR="00A435D3" w:rsidRPr="00085039">
        <w:rPr>
          <w:rFonts w:ascii="Times New Roman" w:hAnsi="Times New Roman" w:cs="Times New Roman"/>
          <w:sz w:val="24"/>
          <w:szCs w:val="24"/>
        </w:rPr>
        <w:t>)</w:t>
      </w:r>
    </w:p>
    <w:p w14:paraId="0350BFAA" w14:textId="3F803386" w:rsidR="00A435D3" w:rsidRPr="00114D7C" w:rsidRDefault="00A435D3" w:rsidP="003B31B1">
      <w:pPr>
        <w:tabs>
          <w:tab w:val="left" w:pos="907"/>
        </w:tabs>
        <w:spacing w:after="120" w:line="240" w:lineRule="auto"/>
        <w:ind w:left="340" w:hanging="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85039">
        <w:rPr>
          <w:rFonts w:ascii="Times New Roman" w:hAnsi="Times New Roman" w:cs="Times New Roman"/>
          <w:sz w:val="24"/>
          <w:szCs w:val="24"/>
        </w:rPr>
        <w:t xml:space="preserve">Yukarıdaki denklemde </w:t>
      </w:r>
      <m:oMath>
        <m:r>
          <w:rPr>
            <w:rFonts w:ascii="Cambria Math" w:hAnsi="Cambria Math" w:cs="Times New Roman"/>
            <w:sz w:val="24"/>
            <w:szCs w:val="24"/>
          </w:rPr>
          <m:t>R</m:t>
        </m:r>
      </m:oMath>
      <w:r w:rsidRPr="00085039">
        <w:rPr>
          <w:rFonts w:ascii="Times New Roman" w:hAnsi="Times New Roman" w:cs="Times New Roman"/>
          <w:sz w:val="24"/>
          <w:szCs w:val="24"/>
        </w:rPr>
        <w:t xml:space="preserve"> kalıp içerisine beton yerleştirme hızını (beton döküm yüksekliğinin beton döküm süresine oranı) [m/saat], </w:t>
      </w:r>
      <m:oMath>
        <m:r>
          <w:rPr>
            <w:rFonts w:ascii="Cambria Math" w:hAnsi="Cambria Math" w:cs="Times New Roman"/>
            <w:sz w:val="24"/>
            <w:szCs w:val="24"/>
          </w:rPr>
          <m:t>T</m:t>
        </m:r>
      </m:oMath>
      <w:r w:rsidRPr="00085039">
        <w:rPr>
          <w:rFonts w:ascii="Times New Roman" w:hAnsi="Times New Roman" w:cs="Times New Roman"/>
          <w:sz w:val="24"/>
          <w:szCs w:val="24"/>
        </w:rPr>
        <w:t xml:space="preserve"> ise beton döküm sıcaklığını göstermektedir. Kolon ve </w:t>
      </w:r>
      <w:r>
        <w:rPr>
          <w:rFonts w:ascii="Times New Roman" w:hAnsi="Times New Roman" w:cs="Times New Roman"/>
          <w:sz w:val="24"/>
          <w:szCs w:val="24"/>
        </w:rPr>
        <w:t>perde duvar</w:t>
      </w:r>
      <w:r w:rsidRPr="00085039">
        <w:rPr>
          <w:rFonts w:ascii="Times New Roman" w:hAnsi="Times New Roman" w:cs="Times New Roman"/>
          <w:sz w:val="24"/>
          <w:szCs w:val="24"/>
        </w:rPr>
        <w:t xml:space="preserve"> kalıplarının tasarımında beklenen maksimum basınç değeri kullanılarak tasarım yapılabilir.</w:t>
      </w:r>
    </w:p>
    <w:p w14:paraId="09371B40" w14:textId="2E484B13" w:rsidR="004F635C" w:rsidRDefault="004F635C" w:rsidP="0021747E">
      <w:pPr>
        <w:pStyle w:val="Balk3"/>
        <w:tabs>
          <w:tab w:val="clear" w:pos="709"/>
        </w:tabs>
      </w:pPr>
      <w:r w:rsidRPr="0021747E">
        <w:t>Kalıpların tasarımında kalıp ağırlığı, yerleştirilen betonun ağırlığı ve basıncı ile kullanım esnasında etki etmesi beklenen tüm düşey ve yatay yükler dikkate alınmalıdır.</w:t>
      </w:r>
      <w:r w:rsidR="00855E70">
        <w:t xml:space="preserve"> </w:t>
      </w:r>
      <w:r w:rsidR="00855E70" w:rsidRPr="00DE1BC7">
        <w:t>Yatay yükler toplam sabit yükün (</w:t>
      </w:r>
      <m:oMath>
        <m:r>
          <w:rPr>
            <w:rFonts w:ascii="Cambria Math" w:hAnsi="Cambria Math"/>
          </w:rPr>
          <m:t>G</m:t>
        </m:r>
      </m:oMath>
      <w:r w:rsidR="00855E70" w:rsidRPr="00DE1BC7">
        <w:t>) %2’sinden az alınmamalıdır.</w:t>
      </w:r>
    </w:p>
    <w:p w14:paraId="2674D63F" w14:textId="77777777" w:rsidR="00CE6205" w:rsidRPr="00CE6205" w:rsidRDefault="00CE6205" w:rsidP="00CE6205"/>
    <w:p w14:paraId="6C37A254" w14:textId="78ACD489" w:rsidR="00114D7C" w:rsidRDefault="004F3A89" w:rsidP="004F3A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6BBD">
        <w:rPr>
          <w:rFonts w:ascii="Times New Roman" w:hAnsi="Times New Roman" w:cs="Times New Roman"/>
          <w:b/>
          <w:noProof/>
          <w:sz w:val="24"/>
          <w:szCs w:val="24"/>
          <w:lang w:eastAsia="tr-TR"/>
        </w:rPr>
        <w:lastRenderedPageBreak/>
        <mc:AlternateContent>
          <mc:Choice Requires="wpg">
            <w:drawing>
              <wp:inline distT="0" distB="0" distL="0" distR="0" wp14:anchorId="196287EE" wp14:editId="7405682F">
                <wp:extent cx="1811020" cy="1981835"/>
                <wp:effectExtent l="0" t="57150" r="17780" b="75565"/>
                <wp:docPr id="93" name="Group 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1020" cy="1981835"/>
                          <a:chOff x="0" y="179407"/>
                          <a:chExt cx="1811020" cy="1981835"/>
                        </a:xfrm>
                      </wpg:grpSpPr>
                      <wps:wsp>
                        <wps:cNvPr id="86" name="Rectangle 86"/>
                        <wps:cNvSpPr/>
                        <wps:spPr>
                          <a:xfrm>
                            <a:off x="1352781" y="200786"/>
                            <a:ext cx="222480" cy="1782360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5" name="Group 85"/>
                        <wpg:cNvGrpSpPr/>
                        <wpg:grpSpPr>
                          <a:xfrm>
                            <a:off x="0" y="179407"/>
                            <a:ext cx="1811020" cy="1981835"/>
                            <a:chOff x="-525449" y="0"/>
                            <a:chExt cx="1811374" cy="1981835"/>
                          </a:xfrm>
                        </wpg:grpSpPr>
                        <wpg:grpSp>
                          <wpg:cNvPr id="84" name="Group 84"/>
                          <wpg:cNvGrpSpPr/>
                          <wpg:grpSpPr>
                            <a:xfrm>
                              <a:off x="-126772" y="0"/>
                              <a:ext cx="1412697" cy="1981835"/>
                              <a:chOff x="-213194" y="0"/>
                              <a:chExt cx="1412697" cy="1981835"/>
                            </a:xfrm>
                          </wpg:grpSpPr>
                          <wpg:grpSp>
                            <wpg:cNvPr id="80" name="Group 80"/>
                            <wpg:cNvGrpSpPr/>
                            <wpg:grpSpPr>
                              <a:xfrm>
                                <a:off x="-213194" y="8363"/>
                                <a:ext cx="1412697" cy="1973472"/>
                                <a:chOff x="-692697" y="2788"/>
                                <a:chExt cx="1412697" cy="1973472"/>
                              </a:xfrm>
                            </wpg:grpSpPr>
                            <wpg:grpSp>
                              <wpg:cNvPr id="51" name="Group 51"/>
                              <wpg:cNvGrpSpPr/>
                              <wpg:grpSpPr>
                                <a:xfrm>
                                  <a:off x="0" y="2788"/>
                                  <a:ext cx="720000" cy="1795376"/>
                                  <a:chOff x="0" y="0"/>
                                  <a:chExt cx="720000" cy="1795376"/>
                                </a:xfrm>
                              </wpg:grpSpPr>
                              <wpg:grpSp>
                                <wpg:cNvPr id="7" name="Group 7"/>
                                <wpg:cNvGrpSpPr/>
                                <wpg:grpSpPr>
                                  <a:xfrm>
                                    <a:off x="0" y="0"/>
                                    <a:ext cx="720000" cy="1795376"/>
                                    <a:chOff x="0" y="0"/>
                                    <a:chExt cx="720000" cy="1795376"/>
                                  </a:xfrm>
                                </wpg:grpSpPr>
                                <wps:wsp>
                                  <wps:cNvPr id="1" name="Rectangle 1"/>
                                  <wps:cNvSpPr/>
                                  <wps:spPr>
                                    <a:xfrm>
                                      <a:off x="170056" y="0"/>
                                      <a:ext cx="78786" cy="1795376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2">
                                        <a:lumMod val="40000"/>
                                        <a:lumOff val="60000"/>
                                      </a:schemeClr>
                                    </a:solidFill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" name="Straight Connector 2"/>
                                  <wps:cNvCnPr/>
                                  <wps:spPr>
                                    <a:xfrm>
                                      <a:off x="0" y="1795347"/>
                                      <a:ext cx="720000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3" name="Rectangle 3"/>
                                  <wps:cNvSpPr/>
                                  <wps:spPr>
                                    <a:xfrm>
                                      <a:off x="490653" y="0"/>
                                      <a:ext cx="78786" cy="1795376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2">
                                        <a:lumMod val="40000"/>
                                        <a:lumOff val="60000"/>
                                      </a:schemeClr>
                                    </a:solidFill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s:wsp>
                                <wps:cNvPr id="20" name="Rectangle 20"/>
                                <wps:cNvSpPr/>
                                <wps:spPr>
                                  <a:xfrm>
                                    <a:off x="91997" y="1739590"/>
                                    <a:ext cx="72354" cy="4997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2">
                                      <a:lumMod val="75000"/>
                                    </a:schemeClr>
                                  </a:solidFill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0" name="Rectangle 50"/>
                                <wps:cNvSpPr/>
                                <wps:spPr>
                                  <a:xfrm>
                                    <a:off x="574288" y="1742378"/>
                                    <a:ext cx="72354" cy="4997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2">
                                      <a:lumMod val="75000"/>
                                    </a:schemeClr>
                                  </a:solidFill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4" name="Rectangle 54"/>
                                <wps:cNvSpPr/>
                                <wps:spPr>
                                  <a:xfrm>
                                    <a:off x="91997" y="1502628"/>
                                    <a:ext cx="72354" cy="4997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2">
                                      <a:lumMod val="75000"/>
                                    </a:schemeClr>
                                  </a:solidFill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6" name="Rectangle 56"/>
                                <wps:cNvSpPr/>
                                <wps:spPr>
                                  <a:xfrm>
                                    <a:off x="574288" y="1505416"/>
                                    <a:ext cx="72354" cy="4997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2">
                                      <a:lumMod val="75000"/>
                                    </a:schemeClr>
                                  </a:solidFill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7" name="Rectangle 57"/>
                                <wps:cNvSpPr/>
                                <wps:spPr>
                                  <a:xfrm>
                                    <a:off x="91997" y="1424570"/>
                                    <a:ext cx="72354" cy="4997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2">
                                      <a:lumMod val="75000"/>
                                    </a:schemeClr>
                                  </a:solidFill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8" name="Rectangle 58"/>
                                <wps:cNvSpPr/>
                                <wps:spPr>
                                  <a:xfrm>
                                    <a:off x="574288" y="1427358"/>
                                    <a:ext cx="72354" cy="4997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2">
                                      <a:lumMod val="75000"/>
                                    </a:schemeClr>
                                  </a:solidFill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9" name="Rectangle 59"/>
                                <wps:cNvSpPr/>
                                <wps:spPr>
                                  <a:xfrm>
                                    <a:off x="91997" y="1089749"/>
                                    <a:ext cx="72354" cy="4997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2">
                                      <a:lumMod val="75000"/>
                                    </a:schemeClr>
                                  </a:solidFill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0" name="Rectangle 60"/>
                                <wps:cNvSpPr/>
                                <wps:spPr>
                                  <a:xfrm>
                                    <a:off x="574288" y="1092537"/>
                                    <a:ext cx="72354" cy="4997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2">
                                      <a:lumMod val="75000"/>
                                    </a:schemeClr>
                                  </a:solidFill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1" name="Rectangle 61"/>
                                <wps:cNvSpPr/>
                                <wps:spPr>
                                  <a:xfrm>
                                    <a:off x="91997" y="1011691"/>
                                    <a:ext cx="72354" cy="4997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2">
                                      <a:lumMod val="75000"/>
                                    </a:schemeClr>
                                  </a:solidFill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2" name="Rectangle 62"/>
                                <wps:cNvSpPr/>
                                <wps:spPr>
                                  <a:xfrm>
                                    <a:off x="574288" y="1014479"/>
                                    <a:ext cx="72354" cy="4997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2">
                                      <a:lumMod val="75000"/>
                                    </a:schemeClr>
                                  </a:solidFill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4" name="Rectangle 64"/>
                                <wps:cNvSpPr/>
                                <wps:spPr>
                                  <a:xfrm>
                                    <a:off x="91997" y="613030"/>
                                    <a:ext cx="72354" cy="4997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2">
                                      <a:lumMod val="75000"/>
                                    </a:schemeClr>
                                  </a:solidFill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5" name="Rectangle 65"/>
                                <wps:cNvSpPr/>
                                <wps:spPr>
                                  <a:xfrm>
                                    <a:off x="574288" y="615818"/>
                                    <a:ext cx="72354" cy="4997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2">
                                      <a:lumMod val="75000"/>
                                    </a:schemeClr>
                                  </a:solidFill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6" name="Rectangle 66"/>
                                <wps:cNvSpPr/>
                                <wps:spPr>
                                  <a:xfrm>
                                    <a:off x="91997" y="534972"/>
                                    <a:ext cx="72354" cy="4997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2">
                                      <a:lumMod val="75000"/>
                                    </a:schemeClr>
                                  </a:solidFill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7" name="Rectangle 67"/>
                                <wps:cNvSpPr/>
                                <wps:spPr>
                                  <a:xfrm>
                                    <a:off x="574288" y="537760"/>
                                    <a:ext cx="72354" cy="4997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2">
                                      <a:lumMod val="75000"/>
                                    </a:schemeClr>
                                  </a:solidFill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8" name="Rectangle 68"/>
                                <wps:cNvSpPr/>
                                <wps:spPr>
                                  <a:xfrm>
                                    <a:off x="97698" y="153047"/>
                                    <a:ext cx="72354" cy="4997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2">
                                      <a:lumMod val="75000"/>
                                    </a:schemeClr>
                                  </a:solidFill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9" name="Rectangle 69"/>
                                <wps:cNvSpPr/>
                                <wps:spPr>
                                  <a:xfrm>
                                    <a:off x="574288" y="155835"/>
                                    <a:ext cx="72354" cy="4997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2">
                                      <a:lumMod val="75000"/>
                                    </a:schemeClr>
                                  </a:solidFill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0" name="Rectangle 70"/>
                                <wps:cNvSpPr/>
                                <wps:spPr>
                                  <a:xfrm>
                                    <a:off x="97698" y="74989"/>
                                    <a:ext cx="72354" cy="4997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2">
                                      <a:lumMod val="75000"/>
                                    </a:schemeClr>
                                  </a:solidFill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1" name="Rectangle 71"/>
                                <wps:cNvSpPr/>
                                <wps:spPr>
                                  <a:xfrm>
                                    <a:off x="574288" y="77777"/>
                                    <a:ext cx="72354" cy="4997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2">
                                      <a:lumMod val="75000"/>
                                    </a:schemeClr>
                                  </a:solidFill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79" name="Group 79"/>
                              <wpg:cNvGrpSpPr/>
                              <wpg:grpSpPr>
                                <a:xfrm>
                                  <a:off x="-692697" y="2788"/>
                                  <a:ext cx="1176892" cy="1973472"/>
                                  <a:chOff x="-946387" y="2788"/>
                                  <a:chExt cx="1176892" cy="1973472"/>
                                </a:xfrm>
                              </wpg:grpSpPr>
                              <wps:wsp>
                                <wps:cNvPr id="52" name="Straight Arrow Connector 52"/>
                                <wps:cNvCnPr/>
                                <wps:spPr>
                                  <a:xfrm flipH="1" flipV="1">
                                    <a:off x="0" y="15804"/>
                                    <a:ext cx="230505" cy="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headEnd type="arrow" w="sm" len="sm"/>
                                    <a:tailEnd type="arrow" w="sm" len="sm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53" name="Straight Arrow Connector 53"/>
                                <wps:cNvCnPr/>
                                <wps:spPr>
                                  <a:xfrm flipH="1" flipV="1">
                                    <a:off x="0" y="195147"/>
                                    <a:ext cx="230505" cy="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headEnd type="arrow" w="sm" len="sm"/>
                                    <a:tailEnd type="arrow" w="sm" len="sm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2" name="Straight Arrow Connector 72"/>
                                <wps:cNvCnPr/>
                                <wps:spPr>
                                  <a:xfrm flipH="1" flipV="1">
                                    <a:off x="0" y="393081"/>
                                    <a:ext cx="230505" cy="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headEnd type="arrow" w="sm" len="sm"/>
                                    <a:tailEnd type="arrow" w="sm" len="sm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3" name="Straight Arrow Connector 73"/>
                                <wps:cNvCnPr/>
                                <wps:spPr>
                                  <a:xfrm flipH="1" flipV="1">
                                    <a:off x="0" y="591015"/>
                                    <a:ext cx="230505" cy="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headEnd type="arrow" w="sm" len="sm"/>
                                    <a:tailEnd type="arrow" w="sm" len="sm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4" name="Straight Arrow Connector 74"/>
                                <wps:cNvCnPr/>
                                <wps:spPr>
                                  <a:xfrm flipH="1" flipV="1">
                                    <a:off x="0" y="986883"/>
                                    <a:ext cx="230505" cy="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headEnd type="arrow" w="sm" len="sm"/>
                                    <a:tailEnd type="arrow" w="sm" len="sm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5" name="Straight Arrow Connector 75"/>
                                <wps:cNvCnPr/>
                                <wps:spPr>
                                  <a:xfrm flipH="1" flipV="1">
                                    <a:off x="0" y="1184817"/>
                                    <a:ext cx="230505" cy="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headEnd type="arrow" w="sm" len="sm"/>
                                    <a:tailEnd type="arrow" w="sm" len="sm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6" name="Straight Arrow Connector 76"/>
                                <wps:cNvCnPr/>
                                <wps:spPr>
                                  <a:xfrm flipH="1" flipV="1">
                                    <a:off x="0" y="1577898"/>
                                    <a:ext cx="230505" cy="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headEnd type="arrow" w="sm" len="sm"/>
                                    <a:tailEnd type="arrow" w="sm" len="sm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7" name="Straight Arrow Connector 77"/>
                                <wps:cNvCnPr/>
                                <wps:spPr>
                                  <a:xfrm flipH="1" flipV="1">
                                    <a:off x="0" y="788949"/>
                                    <a:ext cx="230505" cy="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headEnd type="arrow" w="sm" len="sm"/>
                                    <a:tailEnd type="arrow" w="sm" len="sm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8" name="Straight Arrow Connector 78"/>
                                <wps:cNvCnPr/>
                                <wps:spPr>
                                  <a:xfrm flipH="1" flipV="1">
                                    <a:off x="0" y="1379964"/>
                                    <a:ext cx="230505" cy="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headEnd type="arrow" w="sm" len="sm"/>
                                    <a:tailEnd type="arrow" w="sm" len="sm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7" name="Straight Arrow Connector 87"/>
                                <wps:cNvCnPr/>
                                <wps:spPr>
                                  <a:xfrm flipH="1">
                                    <a:off x="-729710" y="1976260"/>
                                    <a:ext cx="380678" cy="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headEnd type="stealth" w="sm" len="lg"/>
                                    <a:tailEnd type="stealth" w="sm" len="lg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9" name="Straight Arrow Connector 89"/>
                                <wps:cNvCnPr/>
                                <wps:spPr>
                                  <a:xfrm>
                                    <a:off x="-946387" y="2788"/>
                                    <a:ext cx="0" cy="54000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headEnd type="stealth" w="sm" len="lg"/>
                                    <a:tailEnd type="stealth" w="sm" len="lg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grpSp>
                          <wps:wsp>
                            <wps:cNvPr id="81" name="Rectangle 81"/>
                            <wps:cNvSpPr/>
                            <wps:spPr>
                              <a:xfrm>
                                <a:off x="0" y="546410"/>
                                <a:ext cx="384717" cy="1257281"/>
                              </a:xfrm>
                              <a:prstGeom prst="rect">
                                <a:avLst/>
                              </a:prstGeom>
                              <a:pattFill prst="ltHorz">
                                <a:fgClr>
                                  <a:schemeClr val="tx1"/>
                                </a:fgClr>
                                <a:bgClr>
                                  <a:schemeClr val="bg1"/>
                                </a:bgClr>
                              </a:patt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3" name="Right Triangle 83"/>
                            <wps:cNvSpPr/>
                            <wps:spPr>
                              <a:xfrm flipH="1">
                                <a:off x="0" y="0"/>
                                <a:ext cx="384361" cy="543622"/>
                              </a:xfrm>
                              <a:prstGeom prst="rtTriangle">
                                <a:avLst/>
                              </a:prstGeom>
                              <a:pattFill prst="ltHorz">
                                <a:fgClr>
                                  <a:schemeClr val="tx1"/>
                                </a:fgClr>
                                <a:bgClr>
                                  <a:schemeClr val="bg1"/>
                                </a:bgClr>
                              </a:patt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2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064" y="78043"/>
                              <a:ext cx="269958" cy="1778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0DA6EB1" w14:textId="77777777" w:rsidR="00B477C1" w:rsidRPr="00027242" w:rsidRDefault="009204EB" w:rsidP="004F3A89">
                                <m:oMathPara>
                                  <m:oMath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γ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b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h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8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0384" y="1767368"/>
                              <a:ext cx="398686" cy="1778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6D566FF" w14:textId="77777777" w:rsidR="00B477C1" w:rsidRPr="00027242" w:rsidRDefault="009204EB" w:rsidP="004F3A89">
                                <m:oMathPara>
                                  <m:oMath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p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maks</m:t>
                                        </m:r>
                                      </m:sub>
                                    </m:sSub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9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525449" y="113816"/>
                              <a:ext cx="398686" cy="33780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3DD37A7" w14:textId="77777777" w:rsidR="00B477C1" w:rsidRPr="00027242" w:rsidRDefault="009204EB" w:rsidP="004F3A89">
                                <m:oMathPara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fPr>
                                      <m:num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p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maks</m:t>
                                            </m:r>
                                          </m:sub>
                                        </m:sSub>
                                      </m:num>
                                      <m:den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γ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b</m:t>
                                            </m:r>
                                          </m:sub>
                                        </m:sSub>
                                      </m:den>
                                    </m:f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196287EE" id="Group 93" o:spid="_x0000_s1026" style="width:142.6pt;height:156.05pt;mso-position-horizontal-relative:char;mso-position-vertical-relative:line" coordorigin=",1794" coordsize="18110,19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KJBtQsAAEGWAAAOAAAAZHJzL2Uyb0RvYy54bWzsXVlz2zgSft+q/Q8svjvmfaiiTHmdSWaq&#10;MplUkp08wxQlsZYiOCAcyfn12zgJnZbshNGUkAeHIkEQaDY+9MXul7+sFrXztSRdhZux67/wXKds&#10;CjypmtnY/e/nN1eZ63QUNRNU46Ycuw9l5/7y6t//erlsR2WA57ielMSBTpputGzH7pzSdnR93RXz&#10;coG6F7gtG7g4xWSBKPwks+sJQUvofVFfB56XXC8xmbQEF2XXwdnX4qL7ivc/nZYF/XM67Urq1GMX&#10;xkb5X8L/3rG/169eotGMoHZeFXIY6AmjWKCqgYfqrl4jipx7Um11tagKgjs8pS8KvLjG02lVlHwO&#10;MBvf25jNW4LvWz6X2Wg5azWZgLQbdHpyt8X7rx+IU03Gbh66ToMW8I74Yx34DcRZtrMRtHlL2k/t&#10;ByJPzMQvNt/VlCzY/zATZ8XJ+qDJWq6oU8BJP/N9LwDqF3DNzzM/C2NB+GIOb6e/z0/zyEvVpV8f&#10;uf1aPf2aDVKPadkCJ3U9sbrnEevTHLUlfwcdI4QkVpYoYn0EFkPNrC4dOMfpw9tpanWjDgi3g1R+&#10;GAdp5rsOEAU4ORW3o5GiWhAEUaaIlmZBmHBu1bNGo5Z09G2JFw47GLsERsJ5EH1911EYCjRVTdjz&#10;O1xXkzdVXfMfbIGVtzVxviJYGnezgA0e7lhrVTesbYPZXeIyOwP0VrPiR/ShLlm7uvlYToGX4JUH&#10;fCB8FfcPQUVRNtQXl+ZoUopnxx78U09Xw+Jj4R2ynqfwfN237EC1FJ2ovsUoZXt2a8lBQN/sHRqY&#10;uFnfwZ+MG6pvXlQNJrs6qGFW8smivSKSIA2j0h2ePADzECwgqGuLNxW8tneoox8QAcyBVw04Sv+E&#10;P9MaL8culkeuM8fk267zrD1wN1x1nSVg2Njt/r5HpHSd+vcG+D73o4iBHv8RxSlbg8S8cmdeae4X&#10;txh4AVgSRscPWXtaq8MpwYsvALc37KlwCTUFPHvsFpSoH7dUYCsAdlHe3PBmAHQtou+aT23BOmdU&#10;ZWz5efUFkVbyLgWuf4/VWkOjDRYWbdmdDb65p3hacf7u6SrpDeteQBZHA41eatHGatEKhMs4Cj0J&#10;4UykUgv2CJi7ioM4inK+5uXeU8xNnAvTaAsm9YrfxDkJelvThC5MIM8igUsnAfmVHyRpGpgj1fOM&#10;4Fqebo0TjTScXwV+6Ocwjn4zMOa55/6T5wksuDZPTtETX6c50ixM+J7XY7C/PtQ0jIAksNDNqSa5&#10;oAaD8TTL1GX9Vvd0cepsY1iW5mzhNwzkxNkCxdaGqV4pIAPDYLFBp3kcpnwvM6Yp7tzi2T03njo5&#10;YCZzblwEeNLU5AAHn9cAIod+/73EIVngWIEj9bwY5JZ+TWoyZUz62Hz7+iX2YsR3kDTERi3kg/p+&#10;8QeeiA08UlIAyBH3CyYWcsEkUadhNFqc4MLBDkFl7ZRuLTqiK7VFG62gUyvQWIHm7AWaAeAFtnoB&#10;wZ8oQdVsTp1b3DSgUmDi8D2PCVugAN02Ug1UKoDSwjZ0QJCQYtguxXaogcbYZzhU78eYumqY2rUl&#10;CjKFh52uGwdkZD8AUBMMfEC7eebaP0Lh2K2pHKFsDK2p9KSYHtZUmDrDXrkUqQfgQG1/6Dc4aYI4&#10;coOLci+JoRe7wWlF325wVmM/f429V2yZRjMA1DBDiNjteqyBc1yhOhJscj9nOjBgjZ+GeZxvaR5h&#10;LFX5CBrmrO/9m91zTHf7BOqU2dXkY7UsvEtyZvtoEsY/fBu1NkFhOLU2QVA1B7cJDoAqsIS2UAXO&#10;nYIqcRoFYEMSsBIFYSrtSb0AbWFFSP/aKG9hxcLKz3M1DAEr2p7fCysgW5wCK4awEntBElhUUdYL&#10;Jm521oFpHZjSm3keDswhUGVHBAN4B05BFVNYib048qXTyAorXIu1sOJaWLk4WNGuXENYkf7c0y0r&#10;UQBRK9ayYoWVtWA1iyoXhypgEtm018ZciZFeycfDLU1hJQrSUNzeh/qkgbWsWMuKsNI/4hq1QZxD&#10;BHEOoQNBJOYWrHBXzdGwYlhWvCxPIbYTWMiiChGOPKsCWRXovELDB0AV+E5jC1XEtxtHo4oprHh5&#10;APG4FlbkdzTWYMvjYq0OdGk6ULIjABzOnWKwNYUV309yfrcVVqywoj4DtKhycaii4757e21ixnuf&#10;Zlnx4ItDEexmYcXCioWVs/w8dggdaEfMSvLUmJXED73QeoGsF8h6gaR4cobf3A8BKvr7fUNWkd/w&#10;H+lbNgwriR9DJhJrV7F2FTMRitWALk4D2hEIl5wWCNfbVeCT11yliLBhcDYMTuQesKBycaCyIwwu&#10;OS0MzhBVwP+TCg+StapYq4q1qlysVWVHGFxyWhhcnia5/L4wDr3t/Bw2CM4GwdkgOEhreDEfAiU7&#10;guDg3Cl+ZUNU8eNYZ3e1CpBVgKwCdJm2WvhqZysITnzJc3QQXC+qQFhtZgNrrf/H+n8u2v+T7oiA&#10;g3NPlFRS9s+6f6z7x7p/zjSR+3pauD3ZziHaTAoaIqm7iD47MXn01c4k3kp/8f00yXIIlBP1K3Zm&#10;Ac+jJMxEPridWcD3dKFTwvVzZcUimIz0w2tYxDr0T6d8vSEEL43Er9CkR9c9mV+daV21v/GyAezo&#10;L5Xjf60iCPjaPR7+0xuwg9CDpBGCqCpPnaomospWyHzTnUxJqzPSioysG0UC+sywzIRjZHk2Mkcf&#10;yAWNRvMSTX5tJg59aKEKCmK0gLoKUFRhAQUVSihvAwdADjSiqKqPaHh88k2bYXYYjtcpZvdzvJly&#10;9lkcn8f+pnnVsnxfIcay/CAsz0p4bOT13gR5Ea8g1fLnsHyYhx4UNOIQqfZOy/KW5Xl+wuHyiKeP&#10;ozw0+T5yTZz7ni+LmVmW364DZlF+GJTX4fZ7BRsoLPV9WD7PkizbqJNkUd6i/NAor4PB97O8GRv+&#10;HMHG97Mo8zeMhZbnLc8PzfM6VHk/z5uRy8/i+ThNMwgVstL8ngzBVrQZRrTRkbT7ed4MrH0Oz0P5&#10;xnwzg5OFeQvzQ8O8DvPcz/Jm1OdzWN4P0zwXX+Za0/yudGUW5geBeeY7e8ROCU1O0GCZn0a6oK7S&#10;IE99CEhixZogqijY/JYizLwEKq1w/945uqI6WqKaztedUfVMyGbrzqgDTa07ipdyl3UN5VpnzC1K&#10;swNvDYzzENP2KM+bgbh7cN7k9J1uaGWYhBXAPNixLrWrvc9bFX67n+FxPcC7mz7XA00tmx/P5sDw&#10;OqzCPB4G8neEcwn3EXs8lJp9PPWQwPQ4SiKA9zVNNcyiFCw2ImQjiNNA9Lyf4wmUunXZUtoTVdAi&#10;St9UdS1DEmr6Gybf+A3T2W0NMRsHogx0i7s9Te9m3G0Go5Mt4Eg9kPUsit3aIn19CXARyCFqHyra&#10;ldMpvEQoDMZIJnM4O9VkNXYXlS0Dev5lQIdBHe0d/MirXH8mFWpmdekIn8Zh6OljnRiLrUU4beNP&#10;yDI2ig03TAIeSXUAfqgaiAUh15b045LolohqE8/zxcGiAz+vviDSys2YgoT7Hn+ao3ZnyXjRlq3Y&#10;Bt/cUzytqBL2hehvSv6Di0EBE1OE6vuZSer/wSvHDLtkUpBDV3BaRVZ27Ttc/K9zGnw7B+wqeUAP&#10;C17sWAs1NSlAyUTsrJO75R94wiIbgQackCrcUgJZ6HtgCWJacgrRmpsu3iTPoWaGEKjANaBrC6tO&#10;NmI2H5OnGsykKS6zCekmj4OYj8q4sqhoSZy6WoxdeKCsZ6wDNfnNUv1ls2ZyktLuYL5i5nR1t4KL&#10;DNfFy9aL6GtJ6NiFTz2/gWJNUAvxnX/fI1JCsOfvDZAShEuqDog6uFMHKmaabuQ3P5LNhtnrtCHx&#10;J3OW73kgkMuytkkaio/We4NjyIIKwLnFA6z/YcwFEqZcdhfJY1D4/DzQ6wrwIwLvDbfy+WG2WY3Q&#10;5LEQCit73IR+QCJ7RCE0YOqHAxjnMb0pnBOOmdslP17OWg7FM0DUeVW8RhSZvzk+j8oAz3E9Kcmr&#10;/wMAAP//AwBQSwMEFAAGAAgAAAAhAK50LpzdAAAABQEAAA8AAABkcnMvZG93bnJldi54bWxMj8Fq&#10;wzAQRO+F/oPYQG+NLIeU4FgOIbQ9hUKTQultY21sE2tlLMV2/r5qL+1lYZhh5m2+mWwrBup941iD&#10;micgiEtnGq40fBxfHlcgfEA22DomDTfysCnu73LMjBv5nYZDqEQsYZ+hhjqELpPSlzVZ9HPXEUfv&#10;7HqLIcq+kqbHMZbbVqZJ8iQtNhwXauxoV1N5OVythtcRx+1CPQ/7y3l3+zou3z73irR+mE3bNYhA&#10;U/gLww9+RIciMp3clY0XrYb4SPi90UtXyxTEScNCpQpkkcv/9MU3AAAA//8DAFBLAQItABQABgAI&#10;AAAAIQC2gziS/gAAAOEBAAATAAAAAAAAAAAAAAAAAAAAAABbQ29udGVudF9UeXBlc10ueG1sUEsB&#10;Ai0AFAAGAAgAAAAhADj9If/WAAAAlAEAAAsAAAAAAAAAAAAAAAAALwEAAF9yZWxzLy5yZWxzUEsB&#10;Ai0AFAAGAAgAAAAhACQAokG1CwAAQZYAAA4AAAAAAAAAAAAAAAAALgIAAGRycy9lMm9Eb2MueG1s&#10;UEsBAi0AFAAGAAgAAAAhAK50LpzdAAAABQEAAA8AAAAAAAAAAAAAAAAADw4AAGRycy9kb3ducmV2&#10;LnhtbFBLBQYAAAAABAAEAPMAAAAZDwAAAAA=&#10;">
                <v:rect id="Rectangle 86" o:spid="_x0000_s1027" style="position:absolute;left:13527;top:2007;width:2225;height:178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PJoxQAAANsAAAAPAAAAZHJzL2Rvd25yZXYueG1sRI9Ba8JA&#10;FITvhf6H5RV6qxulDTa6ihS1PZpExOMj+0xCs29DdmuS/vquIPQ4zMw3zHI9mEZcqXO1ZQXTSQSC&#10;uLC65lLBMd+9zEE4j6yxsUwKRnKwXj0+LDHRtueUrpkvRYCwS1BB5X2bSOmKigy6iW2Jg3exnUEf&#10;ZFdK3WEf4KaRsyiKpcGaw0KFLX1UVHxnP0ZBOR43++lbGr//7j/Puzo/vG5PvVLPT8NmAcLT4P/D&#10;9/aXVjCP4fYl/AC5+gMAAP//AwBQSwECLQAUAAYACAAAACEA2+H2y+4AAACFAQAAEwAAAAAAAAAA&#10;AAAAAAAAAAAAW0NvbnRlbnRfVHlwZXNdLnhtbFBLAQItABQABgAIAAAAIQBa9CxbvwAAABUBAAAL&#10;AAAAAAAAAAAAAAAAAB8BAABfcmVscy8ucmVsc1BLAQItABQABgAIAAAAIQBkIPJoxQAAANsAAAAP&#10;AAAAAAAAAAAAAAAAAAcCAABkcnMvZG93bnJldi54bWxQSwUGAAAAAAMAAwC3AAAA+QIAAAAA&#10;" fillcolor="#e7e6e6 [3214]" stroked="f" strokeweight="1pt"/>
                <v:group id="Group 85" o:spid="_x0000_s1028" style="position:absolute;top:1794;width:18110;height:19818" coordorigin="-5254" coordsize="18113,19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<v:group id="Group 84" o:spid="_x0000_s1029" style="position:absolute;left:-1267;width:14126;height:19818" coordorigin="-2131" coordsize="14126,19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FGexAAAANs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xE8v4QfIOcPAAAA//8DAFBLAQItABQABgAIAAAAIQDb4fbL7gAAAIUBAAATAAAAAAAAAAAA&#10;AAAAAAAAAABbQ29udGVudF9UeXBlc10ueG1sUEsBAi0AFAAGAAgAAAAhAFr0LFu/AAAAFQEAAAsA&#10;AAAAAAAAAAAAAAAAHwEAAF9yZWxzLy5yZWxzUEsBAi0AFAAGAAgAAAAhAHoMUZ7EAAAA2wAAAA8A&#10;AAAAAAAAAAAAAAAABwIAAGRycy9kb3ducmV2LnhtbFBLBQYAAAAAAwADALcAAAD4AgAAAAA=&#10;">
                    <v:group id="Group 80" o:spid="_x0000_s1030" style="position:absolute;left:-2131;top:83;width:14126;height:19735" coordorigin="-6926,27" coordsize="14126,19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    <v:group id="Group 51" o:spid="_x0000_s1031" style="position:absolute;top:27;width:7200;height:17954" coordsize="7200,17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      <v:group id="Group 7" o:spid="_x0000_s1032" style="position:absolute;width:7200;height:17953" coordsize="7200,17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  <v:rect id="Rectangle 1" o:spid="_x0000_s1033" style="position:absolute;left:1700;width:788;height:17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Ba2wAAAANoAAAAPAAAAZHJzL2Rvd25yZXYueG1sRE9La8JA&#10;EL4X+h+WKXirGz1ISV2lCqUiuRhbSm9DdswGs7Mhu+bx791AwdPw8T1nvR1sLTpqfeVYwWKegCAu&#10;nK64VPB9/nx9A+EDssbaMSkYycN28/y0xlS7nk/U5aEUMYR9igpMCE0qpS8MWfRz1xBH7uJaiyHC&#10;tpS6xT6G21ouk2QlLVYcGww2tDdUXPObVbD7w5zH/OsoL2H8HYufzPgkU2r2Mny8gwg0hIf4333Q&#10;cT5Mr0xXbu4AAAD//wMAUEsBAi0AFAAGAAgAAAAhANvh9svuAAAAhQEAABMAAAAAAAAAAAAAAAAA&#10;AAAAAFtDb250ZW50X1R5cGVzXS54bWxQSwECLQAUAAYACAAAACEAWvQsW78AAAAVAQAACwAAAAAA&#10;AAAAAAAAAAAfAQAAX3JlbHMvLnJlbHNQSwECLQAUAAYACAAAACEA6jQWtsAAAADaAAAADwAAAAAA&#10;AAAAAAAAAAAHAgAAZHJzL2Rvd25yZXYueG1sUEsFBgAAAAADAAMAtwAAAPQCAAAAAA==&#10;" fillcolor="#f7caac [1301]" strokecolor="black [3213]" strokeweight="1pt"/>
                          <v:line id="Straight Connector 2" o:spid="_x0000_s1034" style="position:absolute;visibility:visible;mso-wrap-style:square" from="0,17953" to="7200,17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WdjwgAAANoAAAAPAAAAZHJzL2Rvd25yZXYueG1sRI9Ra8JA&#10;EITfC/6HY4W+1U2jiKReQhEUn5Ta/oA1t03S5vZC7jSpv94rFPo4zMw3zLoYbauu3PvGiYbnWQKK&#10;pXSmkUrDx/v2aQXKBxJDrRPW8MMeinzysKbMuEHe+HoKlYoQ8RlpqEPoMkRf1mzJz1zHEr1P11sK&#10;UfYVmp6GCLctpkmyREuNxIWaOt7UXH6fLlaDne+Tw3JIDy2WX7uz3BAX86PWj9Px9QVU4DH8h//a&#10;e6Mhhd8r8QZgfgcAAP//AwBQSwECLQAUAAYACAAAACEA2+H2y+4AAACFAQAAEwAAAAAAAAAAAAAA&#10;AAAAAAAAW0NvbnRlbnRfVHlwZXNdLnhtbFBLAQItABQABgAIAAAAIQBa9CxbvwAAABUBAAALAAAA&#10;AAAAAAAAAAAAAB8BAABfcmVscy8ucmVsc1BLAQItABQABgAIAAAAIQD6RWdjwgAAANoAAAAPAAAA&#10;AAAAAAAAAAAAAAcCAABkcnMvZG93bnJldi54bWxQSwUGAAAAAAMAAwC3AAAA9gIAAAAA&#10;" strokecolor="black [3213]" strokeweight="1pt">
                            <v:stroke joinstyle="miter"/>
                          </v:line>
                          <v:rect id="Rectangle 3" o:spid="_x0000_s1035" style="position:absolute;left:4906;width:788;height:17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i1awwAAANoAAAAPAAAAZHJzL2Rvd25yZXYueG1sRI9Ba8JA&#10;FITvgv9heUJvurGFItFNqIXSIl4aLcXbI/uSDc2+DdltTP69Wyh4HGbmG2aXj7YVA/W+caxgvUpA&#10;EJdON1wrOJ/elhsQPiBrbB2Tgok85Nl8tsNUuyt/0lCEWkQI+xQVmBC6VEpfGrLoV64jjl7leosh&#10;yr6WusdrhNtWPibJs7TYcFww2NGrofKn+LUK9hcseCreD7IK0/dUfh2NT45KPSzGly2IQGO4h//b&#10;H1rBE/xdiTdAZjcAAAD//wMAUEsBAi0AFAAGAAgAAAAhANvh9svuAAAAhQEAABMAAAAAAAAAAAAA&#10;AAAAAAAAAFtDb250ZW50X1R5cGVzXS54bWxQSwECLQAUAAYACAAAACEAWvQsW78AAAAVAQAACwAA&#10;AAAAAAAAAAAAAAAfAQAAX3JlbHMvLnJlbHNQSwECLQAUAAYACAAAACEAdaotWsMAAADaAAAADwAA&#10;AAAAAAAAAAAAAAAHAgAAZHJzL2Rvd25yZXYueG1sUEsFBgAAAAADAAMAtwAAAPcCAAAAAA==&#10;" fillcolor="#f7caac [1301]" strokecolor="black [3213]" strokeweight="1pt"/>
                        </v:group>
                        <v:rect id="Rectangle 20" o:spid="_x0000_s1036" style="position:absolute;left:919;top:17395;width:724;height: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3vNwQAAANsAAAAPAAAAZHJzL2Rvd25yZXYueG1sRE/LisIw&#10;FN0L/kO4gjtN7cKRahQRRReKjI+Fu0tzbavNTWmi1vl6sxhweTjvyawxpXhS7QrLCgb9CARxanXB&#10;mYLTcdUbgXAeWWNpmRS8ycFs2m5NMNH2xb/0PPhMhBB2CSrIva8SKV2ak0HXtxVx4K62NugDrDOp&#10;a3yFcFPKOIqG0mDBoSHHihY5pffDwyi4LKtyb6NLcf2Rt79BvB3t1udUqW6nmY9BeGr8V/zv3mgF&#10;cVgfvoQfIKcfAAAA//8DAFBLAQItABQABgAIAAAAIQDb4fbL7gAAAIUBAAATAAAAAAAAAAAAAAAA&#10;AAAAAABbQ29udGVudF9UeXBlc10ueG1sUEsBAi0AFAAGAAgAAAAhAFr0LFu/AAAAFQEAAAsAAAAA&#10;AAAAAAAAAAAAHwEAAF9yZWxzLy5yZWxzUEsBAi0AFAAGAAgAAAAhAP4ze83BAAAA2wAAAA8AAAAA&#10;AAAAAAAAAAAABwIAAGRycy9kb3ducmV2LnhtbFBLBQYAAAAAAwADALcAAAD1AgAAAAA=&#10;" fillcolor="#c45911 [2405]" strokecolor="black [3213]" strokeweight=".5pt"/>
                        <v:rect id="Rectangle 50" o:spid="_x0000_s1037" style="position:absolute;left:5742;top:17423;width:724;height: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QiwwwAAANsAAAAPAAAAZHJzL2Rvd25yZXYueG1sRE/LasJA&#10;FN0L/sNwhe50YsA2RCci0mIXlaKtC3eXzM2jzdwJmWmS+vWdRcHl4bw329E0oqfO1ZYVLBcRCOLc&#10;6ppLBZ8fL/MEhPPIGhvLpOCXHGyz6WSDqbYDn6g/+1KEEHYpKqi8b1MpXV6RQbewLXHgCtsZ9AF2&#10;pdQdDiHcNDKOokdpsObQUGFL+4ry7/OPUXB9bpt3G13r4kl+3ZbxW3I8XHKlHmbjbg3C0+jv4n/3&#10;q1awCuvDl/ADZPYHAAD//wMAUEsBAi0AFAAGAAgAAAAhANvh9svuAAAAhQEAABMAAAAAAAAAAAAA&#10;AAAAAAAAAFtDb250ZW50X1R5cGVzXS54bWxQSwECLQAUAAYACAAAACEAWvQsW78AAAAVAQAACwAA&#10;AAAAAAAAAAAAAAAfAQAAX3JlbHMvLnJlbHNQSwECLQAUAAYACAAAACEApjUIsMMAAADbAAAADwAA&#10;AAAAAAAAAAAAAAAHAgAAZHJzL2Rvd25yZXYueG1sUEsFBgAAAAADAAMAtwAAAPcCAAAAAA==&#10;" fillcolor="#c45911 [2405]" strokecolor="black [3213]" strokeweight=".5pt"/>
                        <v:rect id="Rectangle 54" o:spid="_x0000_s1038" style="position:absolute;left:919;top:15026;width:724;height: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g6zxgAAANsAAAAPAAAAZHJzL2Rvd25yZXYueG1sRI9Ba8JA&#10;FITvgv9heYI33SitSuomlNLSHiqitgdvj+wzSZt9G7JrkvbXu4LgcZiZb5h12ptKtNS40rKC2TQC&#10;QZxZXXKu4OvwNlmBcB5ZY2WZFPyRgzQZDtYYa9vxjtq9z0WAsItRQeF9HUvpsoIMuqmtiYN3so1B&#10;H2STS91gF+CmkvMoWkiDJYeFAmt6KSj73Z+NguNrXW1tdCxPS/nzP5t/rjbv35lS41H//ATCU+/v&#10;4Vv7Qyt4fIDrl/ADZHIBAAD//wMAUEsBAi0AFAAGAAgAAAAhANvh9svuAAAAhQEAABMAAAAAAAAA&#10;AAAAAAAAAAAAAFtDb250ZW50X1R5cGVzXS54bWxQSwECLQAUAAYACAAAACEAWvQsW78AAAAVAQAA&#10;CwAAAAAAAAAAAAAAAAAfAQAAX3JlbHMvLnJlbHNQSwECLQAUAAYACAAAACEA2Q4Os8YAAADbAAAA&#10;DwAAAAAAAAAAAAAAAAAHAgAAZHJzL2Rvd25yZXYueG1sUEsFBgAAAAADAAMAtwAAAPoCAAAAAA==&#10;" fillcolor="#c45911 [2405]" strokecolor="black [3213]" strokeweight=".5pt"/>
                        <v:rect id="Rectangle 56" o:spid="_x0000_s1039" style="position:absolute;left:5742;top:15054;width:724;height:4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DVfxQAAANsAAAAPAAAAZHJzL2Rvd25yZXYueG1sRI9Pi8Iw&#10;FMTvgt8hPGFvmiqopRpFZBc9KMv65+Dt0TzbavNSmqxWP71ZEPY4zMxvmOm8MaW4Ue0Kywr6vQgE&#10;cWp1wZmCw/6rG4NwHlljaZkUPMjBfNZuTTHR9s4/dNv5TAQIuwQV5N5XiZQuzcmg69mKOHhnWxv0&#10;QdaZ1DXeA9yUchBFI2mw4LCQY0XLnNLr7tcoOH1W5beNTsV5LC/P/mATb1fHVKmPTrOYgPDU+P/w&#10;u73WCoYj+PsSfoCcvQAAAP//AwBQSwECLQAUAAYACAAAACEA2+H2y+4AAACFAQAAEwAAAAAAAAAA&#10;AAAAAAAAAAAAW0NvbnRlbnRfVHlwZXNdLnhtbFBLAQItABQABgAIAAAAIQBa9CxbvwAAABUBAAAL&#10;AAAAAAAAAAAAAAAAAB8BAABfcmVscy8ucmVsc1BLAQItABQABgAIAAAAIQBGkDVfxQAAANsAAAAP&#10;AAAAAAAAAAAAAAAAAAcCAABkcnMvZG93bnJldi54bWxQSwUGAAAAAAMAAwC3AAAA+QIAAAAA&#10;" fillcolor="#c45911 [2405]" strokecolor="black [3213]" strokeweight=".5pt"/>
                        <v:rect id="Rectangle 57" o:spid="_x0000_s1040" style="position:absolute;left:919;top:14245;width:724;height: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JDExgAAANsAAAAPAAAAZHJzL2Rvd25yZXYueG1sRI9Ba8JA&#10;FITvgv9heYXedJOAGlJXKaLYQ6Vo24O3R/aZpM2+DdltEv313ULB4zAz3zDL9WBq0VHrKssK4mkE&#10;gji3uuJCwcf7bpKCcB5ZY22ZFFzJwXo1Hi0x07bnI3UnX4gAYZehgtL7JpPS5SUZdFPbEAfvYluD&#10;Psi2kLrFPsBNLZMomkuDFYeFEhvalJR/n36MgvO2qd9sdK4uC/l1i5PX9LD/zJV6fBien0B4Gvw9&#10;/N9+0QpmC/j7En6AXP0CAAD//wMAUEsBAi0AFAAGAAgAAAAhANvh9svuAAAAhQEAABMAAAAAAAAA&#10;AAAAAAAAAAAAAFtDb250ZW50X1R5cGVzXS54bWxQSwECLQAUAAYACAAAACEAWvQsW78AAAAVAQAA&#10;CwAAAAAAAAAAAAAAAAAfAQAAX3JlbHMvLnJlbHNQSwECLQAUAAYACAAAACEAKdyQxMYAAADbAAAA&#10;DwAAAAAAAAAAAAAAAAAHAgAAZHJzL2Rvd25yZXYueG1sUEsFBgAAAAADAAMAtwAAAPoCAAAAAA==&#10;" fillcolor="#c45911 [2405]" strokecolor="black [3213]" strokeweight=".5pt"/>
                        <v:rect id="Rectangle 58" o:spid="_x0000_s1041" style="position:absolute;left:5742;top:14273;width:724;height: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wS2wwAAANsAAAAPAAAAZHJzL2Rvd25yZXYueG1sRE/LasJA&#10;FN0L/sNwhe50YsA2RCci0mIXlaKtC3eXzM2jzdwJmWmS+vWdRcHl4bw329E0oqfO1ZYVLBcRCOLc&#10;6ppLBZ8fL/MEhPPIGhvLpOCXHGyz6WSDqbYDn6g/+1KEEHYpKqi8b1MpXV6RQbewLXHgCtsZ9AF2&#10;pdQdDiHcNDKOokdpsObQUGFL+4ry7/OPUXB9bpt3G13r4kl+3ZbxW3I8XHKlHmbjbg3C0+jv4n/3&#10;q1awCmPDl/ADZPYHAAD//wMAUEsBAi0AFAAGAAgAAAAhANvh9svuAAAAhQEAABMAAAAAAAAAAAAA&#10;AAAAAAAAAFtDb250ZW50X1R5cGVzXS54bWxQSwECLQAUAAYACAAAACEAWvQsW78AAAAVAQAACwAA&#10;AAAAAAAAAAAAAAAfAQAAX3JlbHMvLnJlbHNQSwECLQAUAAYACAAAACEAWEMEtsMAAADbAAAADwAA&#10;AAAAAAAAAAAAAAAHAgAAZHJzL2Rvd25yZXYueG1sUEsFBgAAAAADAAMAtwAAAPcCAAAAAA==&#10;" fillcolor="#c45911 [2405]" strokecolor="black [3213]" strokeweight=".5pt"/>
                        <v:rect id="Rectangle 59" o:spid="_x0000_s1042" style="position:absolute;left:919;top:10897;width:724;height: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6EtxQAAANsAAAAPAAAAZHJzL2Rvd25yZXYueG1sRI9Pi8Iw&#10;FMTvwn6H8Bb2pqnC+qcaRUTRgyLr6sHbo3m23W1eShO1+umNIHgcZuY3zGhSm0JcqHK5ZQXtVgSC&#10;OLE651TB/nfR7INwHlljYZkU3MjBZPzRGGGs7ZV/6LLzqQgQdjEqyLwvYyldkpFB17IlcfBOtjLo&#10;g6xSqSu8BrgpZCeKutJgzmEhw5JmGSX/u7NRcJyXxdZGx/zUk3/3dmfd3ywPiVJfn/V0CMJT7d/h&#10;V3ulFXwP4Pkl/AA5fgAAAP//AwBQSwECLQAUAAYACAAAACEA2+H2y+4AAACFAQAAEwAAAAAAAAAA&#10;AAAAAAAAAAAAW0NvbnRlbnRfVHlwZXNdLnhtbFBLAQItABQABgAIAAAAIQBa9CxbvwAAABUBAAAL&#10;AAAAAAAAAAAAAAAAAB8BAABfcmVscy8ucmVsc1BLAQItABQABgAIAAAAIQA3D6EtxQAAANsAAAAP&#10;AAAAAAAAAAAAAAAAAAcCAABkcnMvZG93bnJldi54bWxQSwUGAAAAAAMAAwC3AAAA+QIAAAAA&#10;" fillcolor="#c45911 [2405]" strokecolor="black [3213]" strokeweight=".5pt"/>
                        <v:rect id="Rectangle 60" o:spid="_x0000_s1043" style="position:absolute;left:5742;top:10925;width:724;height: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cINwQAAANsAAAAPAAAAZHJzL2Rvd25yZXYueG1sRE/LisIw&#10;FN0P+A/hCu6mqS5UqlFEFF0oMj4W7i7Nta02N6WJWv16sxhweTjv8bQxpXhQ7QrLCrpRDII4tbrg&#10;TMHxsPwdgnAeWWNpmRS8yMF00voZY6Ltk//osfeZCCHsElSQe18lUro0J4MushVx4C62NugDrDOp&#10;a3yGcFPKXhz3pcGCQ0OOFc1zSm/7u1FwXlTlzsbn4jKQ13e3txluV6dUqU67mY1AeGr8V/zvXmsF&#10;/bA+fAk/QE4+AAAA//8DAFBLAQItABQABgAIAAAAIQDb4fbL7gAAAIUBAAATAAAAAAAAAAAAAAAA&#10;AAAAAABbQ29udGVudF9UeXBlc10ueG1sUEsBAi0AFAAGAAgAAAAhAFr0LFu/AAAAFQEAAAsAAAAA&#10;AAAAAAAAAAAAHwEAAF9yZWxzLy5yZWxzUEsBAi0AFAAGAAgAAAAhAGhZwg3BAAAA2wAAAA8AAAAA&#10;AAAAAAAAAAAABwIAAGRycy9kb3ducmV2LnhtbFBLBQYAAAAAAwADALcAAAD1AgAAAAA=&#10;" fillcolor="#c45911 [2405]" strokecolor="black [3213]" strokeweight=".5pt"/>
                        <v:rect id="Rectangle 61" o:spid="_x0000_s1044" style="position:absolute;left:919;top:10116;width:724;height: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WeWxAAAANsAAAAPAAAAZHJzL2Rvd25yZXYueG1sRI9Pi8Iw&#10;FMTvgt8hPMGbpvXgSjWKiKIHl8V/B2+P5tlWm5fSRK376TcLgsdhZn7DTGaNKcWDaldYVhD3IxDE&#10;qdUFZwqOh1VvBMJ5ZI2lZVLwIgezabs1wUTbJ+/osfeZCBB2CSrIva8SKV2ak0HXtxVx8C62NuiD&#10;rDOpa3wGuCnlIIqG0mDBYSHHihY5pbf93Sg4L6vyx0bn4vIlr7/xYDv6Xp9SpbqdZj4G4anxn/C7&#10;vdEKhjH8fwk/QE7/AAAA//8DAFBLAQItABQABgAIAAAAIQDb4fbL7gAAAIUBAAATAAAAAAAAAAAA&#10;AAAAAAAAAABbQ29udGVudF9UeXBlc10ueG1sUEsBAi0AFAAGAAgAAAAhAFr0LFu/AAAAFQEAAAsA&#10;AAAAAAAAAAAAAAAAHwEAAF9yZWxzLy5yZWxzUEsBAi0AFAAGAAgAAAAhAAcVZ5bEAAAA2wAAAA8A&#10;AAAAAAAAAAAAAAAABwIAAGRycy9kb3ducmV2LnhtbFBLBQYAAAAAAwADALcAAAD4AgAAAAA=&#10;" fillcolor="#c45911 [2405]" strokecolor="black [3213]" strokeweight=".5pt"/>
                        <v:rect id="Rectangle 62" o:spid="_x0000_s1045" style="position:absolute;left:5742;top:10144;width:724;height: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/nhxAAAANsAAAAPAAAAZHJzL2Rvd25yZXYueG1sRI9Pi8Iw&#10;FMTvgt8hPMGbpvbgSjWKiKIHl8V/B2+P5tlWm5fSRK376TcLgsdhZn7DTGaNKcWDaldYVjDoRyCI&#10;U6sLzhQcD6veCITzyBpLy6TgRQ5m03Zrgom2T97RY+8zESDsElSQe18lUro0J4Oubyvi4F1sbdAH&#10;WWdS1/gMcFPKOIqG0mDBYSHHihY5pbf93Sg4L6vyx0bn4vIlr7+DeDv6Xp9SpbqdZj4G4anxn/C7&#10;vdEKhjH8fwk/QE7/AAAA//8DAFBLAQItABQABgAIAAAAIQDb4fbL7gAAAIUBAAATAAAAAAAAAAAA&#10;AAAAAAAAAABbQ29udGVudF9UeXBlc10ueG1sUEsBAi0AFAAGAAgAAAAhAFr0LFu/AAAAFQEAAAsA&#10;AAAAAAAAAAAAAAAAHwEAAF9yZWxzLy5yZWxzUEsBAi0AFAAGAAgAAAAhAPfH+eHEAAAA2wAAAA8A&#10;AAAAAAAAAAAAAAAABwIAAGRycy9kb3ducmV2LnhtbFBLBQYAAAAAAwADALcAAAD4AgAAAAA=&#10;" fillcolor="#c45911 [2405]" strokecolor="black [3213]" strokeweight=".5pt"/>
                        <v:rect id="Rectangle 64" o:spid="_x0000_s1046" style="position:absolute;left:919;top:6130;width:724;height: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sQOxQAAANsAAAAPAAAAZHJzL2Rvd25yZXYueG1sRI9Pi8Iw&#10;FMTvgt8hPGFvmiqipRpFZBc9KMv65+Dt0TzbavNSmqxWP71ZEPY4zMxvmOm8MaW4Ue0Kywr6vQgE&#10;cWp1wZmCw/6rG4NwHlljaZkUPMjBfNZuTTHR9s4/dNv5TAQIuwQV5N5XiZQuzcmg69mKOHhnWxv0&#10;QdaZ1DXeA9yUchBFI2mw4LCQY0XLnNLr7tcoOH1W5beNTsV5LC/P/mATb1fHVKmPTrOYgPDU+P/w&#10;u73WCkZD+PsSfoCcvQAAAP//AwBQSwECLQAUAAYACAAAACEA2+H2y+4AAACFAQAAEwAAAAAAAAAA&#10;AAAAAAAAAAAAW0NvbnRlbnRfVHlwZXNdLnhtbFBLAQItABQABgAIAAAAIQBa9CxbvwAAABUBAAAL&#10;AAAAAAAAAAAAAAAAAB8BAABfcmVscy8ucmVsc1BLAQItABQABgAIAAAAIQAXYsQOxQAAANsAAAAP&#10;AAAAAAAAAAAAAAAAAAcCAABkcnMvZG93bnJldi54bWxQSwUGAAAAAAMAAwC3AAAA+QIAAAAA&#10;" fillcolor="#c45911 [2405]" strokecolor="black [3213]" strokeweight=".5pt"/>
                        <v:rect id="Rectangle 65" o:spid="_x0000_s1047" style="position:absolute;left:5742;top:6158;width:724;height:4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mGVxQAAANsAAAAPAAAAZHJzL2Rvd25yZXYueG1sRI9Pi8Iw&#10;FMTvgt8hPGFvmiqopRpFZBc9KMv65+Dt0TzbavNSmqxWP71ZEPY4zMxvmOm8MaW4Ue0Kywr6vQgE&#10;cWp1wZmCw/6rG4NwHlljaZkUPMjBfNZuTTHR9s4/dNv5TAQIuwQV5N5XiZQuzcmg69mKOHhnWxv0&#10;QdaZ1DXeA9yUchBFI2mw4LCQY0XLnNLr7tcoOH1W5beNTsV5LC/P/mATb1fHVKmPTrOYgPDU+P/w&#10;u73WCkZD+PsSfoCcvQAAAP//AwBQSwECLQAUAAYACAAAACEA2+H2y+4AAACFAQAAEwAAAAAAAAAA&#10;AAAAAAAAAAAAW0NvbnRlbnRfVHlwZXNdLnhtbFBLAQItABQABgAIAAAAIQBa9CxbvwAAABUBAAAL&#10;AAAAAAAAAAAAAAAAAB8BAABfcmVscy8ucmVsc1BLAQItABQABgAIAAAAIQB4LmGVxQAAANsAAAAP&#10;AAAAAAAAAAAAAAAAAAcCAABkcnMvZG93bnJldi54bWxQSwUGAAAAAAMAAwC3AAAA+QIAAAAA&#10;" fillcolor="#c45911 [2405]" strokecolor="black [3213]" strokeweight=".5pt"/>
                        <v:rect id="Rectangle 66" o:spid="_x0000_s1048" style="position:absolute;left:919;top:5349;width:724;height: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P/ixAAAANsAAAAPAAAAZHJzL2Rvd25yZXYueG1sRI9Pi8Iw&#10;FMTvC36H8ARva6qHKtUoIooeVsR/B2+P5tlWm5fSRO3up98IgsdhZn7DjKeNKcWDaldYVtDrRiCI&#10;U6sLzhQcD8vvIQjnkTWWlknBLzmYTlpfY0y0ffKOHnufiQBhl6CC3PsqkdKlORl0XVsRB+9ia4M+&#10;yDqTusZngJtS9qMolgYLDgs5VjTPKb3t70bBeVGVWxudi8tAXv96/Z/hZnVKleq0m9kIhKfGf8Lv&#10;9loriGN4fQk/QE7+AQAA//8DAFBLAQItABQABgAIAAAAIQDb4fbL7gAAAIUBAAATAAAAAAAAAAAA&#10;AAAAAAAAAABbQ29udGVudF9UeXBlc10ueG1sUEsBAi0AFAAGAAgAAAAhAFr0LFu/AAAAFQEAAAsA&#10;AAAAAAAAAAAAAAAAHwEAAF9yZWxzLy5yZWxzUEsBAi0AFAAGAAgAAAAhAIj8/+LEAAAA2wAAAA8A&#10;AAAAAAAAAAAAAAAABwIAAGRycy9kb3ducmV2LnhtbFBLBQYAAAAAAwADALcAAAD4AgAAAAA=&#10;" fillcolor="#c45911 [2405]" strokecolor="black [3213]" strokeweight=".5pt"/>
                        <v:rect id="Rectangle 67" o:spid="_x0000_s1049" style="position:absolute;left:5742;top:5377;width:724;height: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Fp5xAAAANsAAAAPAAAAZHJzL2Rvd25yZXYueG1sRI/NqsIw&#10;FIT3gu8QjuBOU12oVKOIeLkuFLn+LNwdmmNbbU5KE7X69Ea44HKYmW+Yyaw2hbhT5XLLCnrdCARx&#10;YnXOqYLD/qczAuE8ssbCMil4koPZtNmYYKztg//ovvOpCBB2MSrIvC9jKV2SkUHXtSVx8M62MuiD&#10;rFKpK3wEuClkP4oG0mDOYSHDkhYZJdfdzSg4Lctia6NTfh7Ky6vXX482v8dEqXarno9BeKr9N/zf&#10;XmkFgyF8voQfIKdvAAAA//8DAFBLAQItABQABgAIAAAAIQDb4fbL7gAAAIUBAAATAAAAAAAAAAAA&#10;AAAAAAAAAABbQ29udGVudF9UeXBlc10ueG1sUEsBAi0AFAAGAAgAAAAhAFr0LFu/AAAAFQEAAAsA&#10;AAAAAAAAAAAAAAAAHwEAAF9yZWxzLy5yZWxzUEsBAi0AFAAGAAgAAAAhAOewWnnEAAAA2wAAAA8A&#10;AAAAAAAAAAAAAAAABwIAAGRycy9kb3ducmV2LnhtbFBLBQYAAAAAAwADALcAAAD4AgAAAAA=&#10;" fillcolor="#c45911 [2405]" strokecolor="black [3213]" strokeweight=".5pt"/>
                        <v:rect id="Rectangle 68" o:spid="_x0000_s1050" style="position:absolute;left:976;top:1530;width:724;height: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84LwQAAANsAAAAPAAAAZHJzL2Rvd25yZXYueG1sRE/LisIw&#10;FN0P+A/hCu6mqS5UqlFEFF0oMj4W7i7Nta02N6WJWv16sxhweTjv8bQxpXhQ7QrLCrpRDII4tbrg&#10;TMHxsPwdgnAeWWNpmRS8yMF00voZY6Ltk//osfeZCCHsElSQe18lUro0J4MushVx4C62NugDrDOp&#10;a3yGcFPKXhz3pcGCQ0OOFc1zSm/7u1FwXlTlzsbn4jKQ13e3txluV6dUqU67mY1AeGr8V/zvXmsF&#10;/TA2fAk/QE4+AAAA//8DAFBLAQItABQABgAIAAAAIQDb4fbL7gAAAIUBAAATAAAAAAAAAAAAAAAA&#10;AAAAAABbQ29udGVudF9UeXBlc10ueG1sUEsBAi0AFAAGAAgAAAAhAFr0LFu/AAAAFQEAAAsAAAAA&#10;AAAAAAAAAAAAHwEAAF9yZWxzLy5yZWxzUEsBAi0AFAAGAAgAAAAhAJYvzgvBAAAA2wAAAA8AAAAA&#10;AAAAAAAAAAAABwIAAGRycy9kb3ducmV2LnhtbFBLBQYAAAAAAwADALcAAAD1AgAAAAA=&#10;" fillcolor="#c45911 [2405]" strokecolor="black [3213]" strokeweight=".5pt"/>
                        <v:rect id="Rectangle 69" o:spid="_x0000_s1051" style="position:absolute;left:5742;top:1558;width:724;height: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2uQxgAAANsAAAAPAAAAZHJzL2Rvd25yZXYueG1sRI9Ba8JA&#10;FITvQv/D8gq96cYcoqauImKpB0Wq7cHbI/tMUrNvQ3abRH99tyD0OMzMN8x82ZtKtNS40rKC8SgC&#10;QZxZXXKu4PP0NpyCcB5ZY2WZFNzIwXLxNJhjqm3HH9QefS4ChF2KCgrv61RKlxVk0I1sTRy8i20M&#10;+iCbXOoGuwA3lYyjKJEGSw4LBda0Lii7Hn+MgvOmrg42OpeXify+j+PddP/+lSn18tyvXkF46v1/&#10;+NHeagXJDP6+hB8gF78AAAD//wMAUEsBAi0AFAAGAAgAAAAhANvh9svuAAAAhQEAABMAAAAAAAAA&#10;AAAAAAAAAAAAAFtDb250ZW50X1R5cGVzXS54bWxQSwECLQAUAAYACAAAACEAWvQsW78AAAAVAQAA&#10;CwAAAAAAAAAAAAAAAAAfAQAAX3JlbHMvLnJlbHNQSwECLQAUAAYACAAAACEA+WNrkMYAAADbAAAA&#10;DwAAAAAAAAAAAAAAAAAHAgAAZHJzL2Rvd25yZXYueG1sUEsFBgAAAAADAAMAtwAAAPoCAAAAAA==&#10;" fillcolor="#c45911 [2405]" strokecolor="black [3213]" strokeweight=".5pt"/>
                        <v:rect id="Rectangle 70" o:spid="_x0000_s1052" style="position:absolute;left:976;top:749;width:724;height: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FTQwgAAANsAAAAPAAAAZHJzL2Rvd25yZXYueG1sRE/LisIw&#10;FN0PzD+EO+BumupCpZqKDCPOQhFfC3eX5vahzU1pMlr9erMQXB7OezrrTC2u1LrKsoJ+FIMgzqyu&#10;uFBw2C++xyCcR9ZYWyYFd3IwSz8/pphoe+MtXXe+ECGEXYIKSu+bREqXlWTQRbYhDlxuW4M+wLaQ&#10;usVbCDe1HMTxUBqsODSU2NBPSdll928UnH6bemPjU5WP5PnRH6zG6+UxU6r31c0nIDx1/i1+uf+0&#10;glFYH76EHyDTJwAAAP//AwBQSwECLQAUAAYACAAAACEA2+H2y+4AAACFAQAAEwAAAAAAAAAAAAAA&#10;AAAAAAAAW0NvbnRlbnRfVHlwZXNdLnhtbFBLAQItABQABgAIAAAAIQBa9CxbvwAAABUBAAALAAAA&#10;AAAAAAAAAAAAAB8BAABfcmVscy8ucmVsc1BLAQItABQABgAIAAAAIQDtgFTQwgAAANsAAAAPAAAA&#10;AAAAAAAAAAAAAAcCAABkcnMvZG93bnJldi54bWxQSwUGAAAAAAMAAwC3AAAA9gIAAAAA&#10;" fillcolor="#c45911 [2405]" strokecolor="black [3213]" strokeweight=".5pt"/>
                        <v:rect id="Rectangle 71" o:spid="_x0000_s1053" style="position:absolute;left:5742;top:777;width:724;height: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PFLxAAAANsAAAAPAAAAZHJzL2Rvd25yZXYueG1sRI9Pi8Iw&#10;FMTvC36H8IS9rWk9qFSjiCh6WJH1z8Hbo3m21ealNFGrn94ICx6HmfkNM5o0phQ3ql1hWUHciUAQ&#10;p1YXnCnY7xY/AxDOI2ssLZOCBzmYjFtfI0y0vfMf3bY+EwHCLkEFufdVIqVLczLoOrYiDt7J1gZ9&#10;kHUmdY33ADel7EZRTxosOCzkWNEsp/SyvRoFx3lVbmx0LE59eX7G3d/BenlIlfpuN9MhCE+N/4T/&#10;2yutoB/D+0v4AXL8AgAA//8DAFBLAQItABQABgAIAAAAIQDb4fbL7gAAAIUBAAATAAAAAAAAAAAA&#10;AAAAAAAAAABbQ29udGVudF9UeXBlc10ueG1sUEsBAi0AFAAGAAgAAAAhAFr0LFu/AAAAFQEAAAsA&#10;AAAAAAAAAAAAAAAAHwEAAF9yZWxzLy5yZWxzUEsBAi0AFAAGAAgAAAAhAILM8UvEAAAA2wAAAA8A&#10;AAAAAAAAAAAAAAAABwIAAGRycy9kb3ducmV2LnhtbFBLBQYAAAAAAwADALcAAAD4AgAAAAA=&#10;" fillcolor="#c45911 [2405]" strokecolor="black [3213]" strokeweight=".5pt"/>
                      </v:group>
                      <v:group id="Group 79" o:spid="_x0000_s1054" style="position:absolute;left:-6926;top:27;width:11767;height:19735" coordorigin="-9463,27" coordsize="11768,19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Straight Arrow Connector 52" o:spid="_x0000_s1055" type="#_x0000_t32" style="position:absolute;top:158;width:2305;height: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KBAwwAAANsAAAAPAAAAZHJzL2Rvd25yZXYueG1sRI9Pa4NA&#10;FMTvgX6H5RV6i2stDcW6kUYI5po/h3p7dV/UxH0r7tbYb58tFHocZuY3TJbPphcTja6zrOA5ikEQ&#10;11Z33Cg4HbfLNxDOI2vsLZOCH3KQrx8WGaba3nhP08E3IkDYpaig9X5IpXR1SwZdZAfi4J3taNAH&#10;OTZSj3gLcNPLJI5X0mDHYaHFgYqW6uvh2yioqq+znOqKhrnYfW5KW8oLvij19Dh/vIPwNPv/8F97&#10;pxW8JvD7JfwAub4DAAD//wMAUEsBAi0AFAAGAAgAAAAhANvh9svuAAAAhQEAABMAAAAAAAAAAAAA&#10;AAAAAAAAAFtDb250ZW50X1R5cGVzXS54bWxQSwECLQAUAAYACAAAACEAWvQsW78AAAAVAQAACwAA&#10;AAAAAAAAAAAAAAAfAQAAX3JlbHMvLnJlbHNQSwECLQAUAAYACAAAACEAJCSgQMMAAADbAAAADwAA&#10;AAAAAAAAAAAAAAAHAgAAZHJzL2Rvd25yZXYueG1sUEsFBgAAAAADAAMAtwAAAPcCAAAAAA==&#10;" strokecolor="black [3213]" strokeweight=".5pt">
                          <v:stroke startarrow="open" startarrowwidth="narrow" startarrowlength="short" endarrow="open" endarrowwidth="narrow" endarrowlength="short" joinstyle="miter"/>
                        </v:shape>
                        <v:shape id="Straight Arrow Connector 53" o:spid="_x0000_s1056" type="#_x0000_t32" style="position:absolute;top:1951;width:2305;height: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AXbwwAAANsAAAAPAAAAZHJzL2Rvd25yZXYueG1sRI9Ba4NA&#10;FITvgfyH5QV6i2sjDcW6kUYo5tokh3p7dV/UxH0r7tbYf98tFHocZuYbJstn04uJRtdZVvAYxSCI&#10;a6s7bhScT2/rZxDOI2vsLZOCb3KQ75aLDFNt7/xO09E3IkDYpaig9X5IpXR1SwZdZAfi4F3saNAH&#10;OTZSj3gPcNPLTRxvpcGOw0KLAxUt1bfjl1FQVZ8XOdUVDXNx+NiXtpRXTJR6WM2vLyA8zf4//Nc+&#10;aAVPCfx+CT9A7n4AAAD//wMAUEsBAi0AFAAGAAgAAAAhANvh9svuAAAAhQEAABMAAAAAAAAAAAAA&#10;AAAAAAAAAFtDb250ZW50X1R5cGVzXS54bWxQSwECLQAUAAYACAAAACEAWvQsW78AAAAVAQAACwAA&#10;AAAAAAAAAAAAAAAfAQAAX3JlbHMvLnJlbHNQSwECLQAUAAYACAAAACEAS2gF28MAAADbAAAADwAA&#10;AAAAAAAAAAAAAAAHAgAAZHJzL2Rvd25yZXYueG1sUEsFBgAAAAADAAMAtwAAAPcCAAAAAA==&#10;" strokecolor="black [3213]" strokeweight=".5pt">
                          <v:stroke startarrow="open" startarrowwidth="narrow" startarrowlength="short" endarrow="open" endarrowwidth="narrow" endarrowlength="short" joinstyle="miter"/>
                        </v:shape>
                        <v:shape id="Straight Arrow Connector 72" o:spid="_x0000_s1057" type="#_x0000_t32" style="position:absolute;top:3930;width:2305;height: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fwgwwAAANsAAAAPAAAAZHJzL2Rvd25yZXYueG1sRI9Pa4NA&#10;FMTvgX6H5RV6i2stNMW6kUYI5po/h3p7dV/UxH0r7tbYb58tFHocZuY3TJbPphcTja6zrOA5ikEQ&#10;11Z33Cg4HbfLNxDOI2vsLZOCH3KQrx8WGaba3nhP08E3IkDYpaig9X5IpXR1SwZdZAfi4J3taNAH&#10;OTZSj3gLcNPLJI5fpcGOw0KLAxUt1dfDt1FQVV9nOdUVDXOx+9yUtpQXfFHq6XH+eAfhafb/4b/2&#10;TitYJfD7JfwAub4DAAD//wMAUEsBAi0AFAAGAAgAAAAhANvh9svuAAAAhQEAABMAAAAAAAAAAAAA&#10;AAAAAAAAAFtDb250ZW50X1R5cGVzXS54bWxQSwECLQAUAAYACAAAACEAWvQsW78AAAAVAQAACwAA&#10;AAAAAAAAAAAAAAAfAQAAX3JlbHMvLnJlbHNQSwECLQAUAAYACAAAACEAb5H8IMMAAADbAAAADwAA&#10;AAAAAAAAAAAAAAAHAgAAZHJzL2Rvd25yZXYueG1sUEsFBgAAAAADAAMAtwAAAPcCAAAAAA==&#10;" strokecolor="black [3213]" strokeweight=".5pt">
                          <v:stroke startarrow="open" startarrowwidth="narrow" startarrowlength="short" endarrow="open" endarrowwidth="narrow" endarrowlength="short" joinstyle="miter"/>
                        </v:shape>
                        <v:shape id="Straight Arrow Connector 73" o:spid="_x0000_s1058" type="#_x0000_t32" style="position:absolute;top:5910;width:2305;height: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Vm7wwAAANsAAAAPAAAAZHJzL2Rvd25yZXYueG1sRI9Ba4NA&#10;FITvgfyH5QV6i2sjNMW6kUYo5tokh3p7dV/UxH0r7tbYf98tFHocZuYbJstn04uJRtdZVvAYxSCI&#10;a6s7bhScT2/rZxDOI2vsLZOCb3KQ75aLDFNt7/xO09E3IkDYpaig9X5IpXR1SwZdZAfi4F3saNAH&#10;OTZSj3gPcNPLTRw/SYMdh4UWBypaqm/HL6Ogqj4vcqorGubi8LEvbSmvmCj1sJpfX0B4mv1/+K99&#10;0Aq2Cfx+CT9A7n4AAAD//wMAUEsBAi0AFAAGAAgAAAAhANvh9svuAAAAhQEAABMAAAAAAAAAAAAA&#10;AAAAAAAAAFtDb250ZW50X1R5cGVzXS54bWxQSwECLQAUAAYACAAAACEAWvQsW78AAAAVAQAACwAA&#10;AAAAAAAAAAAAAAAfAQAAX3JlbHMvLnJlbHNQSwECLQAUAAYACAAAACEAAN1Zu8MAAADbAAAADwAA&#10;AAAAAAAAAAAAAAAHAgAAZHJzL2Rvd25yZXYueG1sUEsFBgAAAAADAAMAtwAAAPcCAAAAAA==&#10;" strokecolor="black [3213]" strokeweight=".5pt">
                          <v:stroke startarrow="open" startarrowwidth="narrow" startarrowlength="short" endarrow="open" endarrowwidth="narrow" endarrowlength="short" joinstyle="miter"/>
                        </v:shape>
                        <v:shape id="Straight Arrow Connector 74" o:spid="_x0000_s1059" type="#_x0000_t32" style="position:absolute;top:9868;width:2305;height: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MHPwwAAANsAAAAPAAAAZHJzL2Rvd25yZXYueG1sRI9Pa8JA&#10;FMTvBb/D8oTemo1W2hKzigoluao9NLdn9uVPm30bstsYv71bKPQ4zMxvmHQ7mU6MNLjWsoJFFIMg&#10;Lq1uuVbwcX5/egPhPLLGzjIpuJGD7Wb2kGKi7ZWPNJ58LQKEXYIKGu/7REpXNmTQRbYnDl5lB4M+&#10;yKGWesBrgJtOLuP4RRpsOSw02NOhofL79GMUFMWlkmNZUD8d8s99ZjP5hc9KPc6n3RqEp8n/h//a&#10;uVbwuoLfL+EHyM0dAAD//wMAUEsBAi0AFAAGAAgAAAAhANvh9svuAAAAhQEAABMAAAAAAAAAAAAA&#10;AAAAAAAAAFtDb250ZW50X1R5cGVzXS54bWxQSwECLQAUAAYACAAAACEAWvQsW78AAAAVAQAACwAA&#10;AAAAAAAAAAAAAAAfAQAAX3JlbHMvLnJlbHNQSwECLQAUAAYACAAAACEAjzTBz8MAAADbAAAADwAA&#10;AAAAAAAAAAAAAAAHAgAAZHJzL2Rvd25yZXYueG1sUEsFBgAAAAADAAMAtwAAAPcCAAAAAA==&#10;" strokecolor="black [3213]" strokeweight=".5pt">
                          <v:stroke startarrow="open" startarrowwidth="narrow" startarrowlength="short" endarrow="open" endarrowwidth="narrow" endarrowlength="short" joinstyle="miter"/>
                        </v:shape>
                        <v:shape id="Straight Arrow Connector 75" o:spid="_x0000_s1060" type="#_x0000_t32" style="position:absolute;top:11848;width:2305;height: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GRUwwAAANsAAAAPAAAAZHJzL2Rvd25yZXYueG1sRI9Pa8JA&#10;FMTvBb/D8oTemo0W2xKzigoluao9NLdn9uVPm30bstsYv71bKPQ4zMxvmHQ7mU6MNLjWsoJFFIMg&#10;Lq1uuVbwcX5/egPhPLLGzjIpuJGD7Wb2kGKi7ZWPNJ58LQKEXYIKGu/7REpXNmTQRbYnDl5lB4M+&#10;yKGWesBrgJtOLuP4RRpsOSw02NOhofL79GMUFMWlkmNZUD8d8s99ZjP5hc9KPc6n3RqEp8n/h//a&#10;uVbwuoLfL+EHyM0dAAD//wMAUEsBAi0AFAAGAAgAAAAhANvh9svuAAAAhQEAABMAAAAAAAAAAAAA&#10;AAAAAAAAAFtDb250ZW50X1R5cGVzXS54bWxQSwECLQAUAAYACAAAACEAWvQsW78AAAAVAQAACwAA&#10;AAAAAAAAAAAAAAAfAQAAX3JlbHMvLnJlbHNQSwECLQAUAAYACAAAACEA4HhkVMMAAADbAAAADwAA&#10;AAAAAAAAAAAAAAAHAgAAZHJzL2Rvd25yZXYueG1sUEsFBgAAAAADAAMAtwAAAPcCAAAAAA==&#10;" strokecolor="black [3213]" strokeweight=".5pt">
                          <v:stroke startarrow="open" startarrowwidth="narrow" startarrowlength="short" endarrow="open" endarrowwidth="narrow" endarrowlength="short" joinstyle="miter"/>
                        </v:shape>
                        <v:shape id="Straight Arrow Connector 76" o:spid="_x0000_s1061" type="#_x0000_t32" style="position:absolute;top:15778;width:2305;height: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vojwgAAANsAAAAPAAAAZHJzL2Rvd25yZXYueG1sRI9Bi8Iw&#10;FITvgv8hPMGbpiq4Uo1FC4tedT3Y27N5ttXmpTTZ2v33G2Fhj8PMfMNskt7UoqPWVZYVzKYRCOLc&#10;6ooLBZevz8kKhPPIGmvLpOCHHCTb4WCDsbYvPlF39oUIEHYxKii9b2IpXV6SQTe1DXHw7rY16INs&#10;C6lbfAW4qeU8ipbSYMVhocSG0pLy5/nbKMiy2112eUZNnx6v+4M9yAculBqP+t0ahKfe/4f/2ket&#10;4GMJ7y/hB8jtLwAAAP//AwBQSwECLQAUAAYACAAAACEA2+H2y+4AAACFAQAAEwAAAAAAAAAAAAAA&#10;AAAAAAAAW0NvbnRlbnRfVHlwZXNdLnhtbFBLAQItABQABgAIAAAAIQBa9CxbvwAAABUBAAALAAAA&#10;AAAAAAAAAAAAAB8BAABfcmVscy8ucmVsc1BLAQItABQABgAIAAAAIQAQqvojwgAAANsAAAAPAAAA&#10;AAAAAAAAAAAAAAcCAABkcnMvZG93bnJldi54bWxQSwUGAAAAAAMAAwC3AAAA9gIAAAAA&#10;" strokecolor="black [3213]" strokeweight=".5pt">
                          <v:stroke startarrow="open" startarrowwidth="narrow" startarrowlength="short" endarrow="open" endarrowwidth="narrow" endarrowlength="short" joinstyle="miter"/>
                        </v:shape>
                        <v:shape id="Straight Arrow Connector 77" o:spid="_x0000_s1062" type="#_x0000_t32" style="position:absolute;top:7889;width:2305;height: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l+4wgAAANsAAAAPAAAAZHJzL2Rvd25yZXYueG1sRI9Bi8Iw&#10;FITvgv8hPGFvmurCKtVYtCB6XfVgb8/m2Vabl9LE2v33m4UFj8PMfMOskt7UoqPWVZYVTCcRCOLc&#10;6ooLBefTbrwA4TyyxtoyKfghB8l6OFhhrO2Lv6k7+kIECLsYFZTeN7GULi/JoJvYhjh4N9sa9EG2&#10;hdQtvgLc1HIWRV/SYMVhocSG0pLyx/FpFGTZ9Sa7PKOmTw+X7d7u5R0/lfoY9ZslCE+9f4f/2wet&#10;YD6Hvy/hB8j1LwAAAP//AwBQSwECLQAUAAYACAAAACEA2+H2y+4AAACFAQAAEwAAAAAAAAAAAAAA&#10;AAAAAAAAW0NvbnRlbnRfVHlwZXNdLnhtbFBLAQItABQABgAIAAAAIQBa9CxbvwAAABUBAAALAAAA&#10;AAAAAAAAAAAAAB8BAABfcmVscy8ucmVsc1BLAQItABQABgAIAAAAIQB/5l+4wgAAANsAAAAPAAAA&#10;AAAAAAAAAAAAAAcCAABkcnMvZG93bnJldi54bWxQSwUGAAAAAAMAAwC3AAAA9gIAAAAA&#10;" strokecolor="black [3213]" strokeweight=".5pt">
                          <v:stroke startarrow="open" startarrowwidth="narrow" startarrowlength="short" endarrow="open" endarrowwidth="narrow" endarrowlength="short" joinstyle="miter"/>
                        </v:shape>
                        <v:shape id="Straight Arrow Connector 78" o:spid="_x0000_s1063" type="#_x0000_t32" style="position:absolute;top:13799;width:2305;height: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cvKvwAAANsAAAAPAAAAZHJzL2Rvd25yZXYueG1sRE/LisIw&#10;FN0L/kO4gjubqqDSMS0qDLr1sbC7O8217UxzU5pM7fz9ZCG4PJz3NhtMI3rqXG1ZwTyKQRAXVtdc&#10;KrhdP2cbEM4ja2wsk4I/cpCl49EWE22ffKb+4ksRQtglqKDyvk2kdEVFBl1kW+LAPWxn0AfYlVJ3&#10;+AzhppGLOF5JgzWHhgpbOlRU/Fx+jYI8/3rIvsipHQ6n+/5oj/Ibl0pNJ8PuA4Snwb/FL/dJK1iH&#10;seFL+AEy/QcAAP//AwBQSwECLQAUAAYACAAAACEA2+H2y+4AAACFAQAAEwAAAAAAAAAAAAAAAAAA&#10;AAAAW0NvbnRlbnRfVHlwZXNdLnhtbFBLAQItABQABgAIAAAAIQBa9CxbvwAAABUBAAALAAAAAAAA&#10;AAAAAAAAAB8BAABfcmVscy8ucmVsc1BLAQItABQABgAIAAAAIQAOecvKvwAAANsAAAAPAAAAAAAA&#10;AAAAAAAAAAcCAABkcnMvZG93bnJldi54bWxQSwUGAAAAAAMAAwC3AAAA8wIAAAAA&#10;" strokecolor="black [3213]" strokeweight=".5pt">
                          <v:stroke startarrow="open" startarrowwidth="narrow" startarrowlength="short" endarrow="open" endarrowwidth="narrow" endarrowlength="short" joinstyle="miter"/>
                        </v:shape>
                        <v:shape id="Straight Arrow Connector 87" o:spid="_x0000_s1064" type="#_x0000_t32" style="position:absolute;left:-7297;top:19762;width:3807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URFwwAAANsAAAAPAAAAZHJzL2Rvd25yZXYueG1sRI9PawIx&#10;FMTvhX6H8ArearItqLs1SilYvIl/Du3tsXlmFzcvSxJ1/famUPA4zMxvmPlycJ24UIitZw3FWIEg&#10;rr1p2Wo47FevMxAxIRvsPJOGG0VYLp6f5lgZf+UtXXbJigzhWKGGJqW+kjLWDTmMY98TZ+/og8OU&#10;ZbDSBLxmuOvkm1IT6bDlvNBgT18N1afd2WlQm40Np+K3KH98edyq77Z8tzetRy/D5weIREN6hP/b&#10;a6NhNoW/L/kHyMUdAAD//wMAUEsBAi0AFAAGAAgAAAAhANvh9svuAAAAhQEAABMAAAAAAAAAAAAA&#10;AAAAAAAAAFtDb250ZW50X1R5cGVzXS54bWxQSwECLQAUAAYACAAAACEAWvQsW78AAAAVAQAACwAA&#10;AAAAAAAAAAAAAAAfAQAAX3JlbHMvLnJlbHNQSwECLQAUAAYACAAAACEAw7lERcMAAADbAAAADwAA&#10;AAAAAAAAAAAAAAAHAgAAZHJzL2Rvd25yZXYueG1sUEsFBgAAAAADAAMAtwAAAPcCAAAAAA==&#10;" strokecolor="black [3213]" strokeweight=".5pt">
                          <v:stroke startarrow="classic" startarrowwidth="narrow" startarrowlength="long" endarrow="classic" endarrowwidth="narrow" endarrowlength="long" joinstyle="miter"/>
                        </v:shape>
                        <v:shape id="Straight Arrow Connector 89" o:spid="_x0000_s1065" type="#_x0000_t32" style="position:absolute;left:-9463;top:27;width:0;height:54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9h+xQAAANsAAAAPAAAAZHJzL2Rvd25yZXYueG1sRI/dagIx&#10;FITvC32HcAq9q1lbsLqalVIoSFGwW70/bs7+4OZkSbK69emNUPBymJlvmMVyMK04kfONZQXjUQKC&#10;uLC64UrB7vfrZQrCB2SNrWVS8EceltnjwwJTbc/8Q6c8VCJC2KeooA6hS6X0RU0G/ch2xNErrTMY&#10;onSV1A7PEW5a+ZokE2mw4bhQY0efNRXHvDcKDodm3Lv9TPKlKL+3b+vN+6rfKPX8NHzMQQQawj38&#10;315pBdMZ3L7EHyCzKwAAAP//AwBQSwECLQAUAAYACAAAACEA2+H2y+4AAACFAQAAEwAAAAAAAAAA&#10;AAAAAAAAAAAAW0NvbnRlbnRfVHlwZXNdLnhtbFBLAQItABQABgAIAAAAIQBa9CxbvwAAABUBAAAL&#10;AAAAAAAAAAAAAAAAAB8BAABfcmVscy8ucmVsc1BLAQItABQABgAIAAAAIQBS49h+xQAAANsAAAAP&#10;AAAAAAAAAAAAAAAAAAcCAABkcnMvZG93bnJldi54bWxQSwUGAAAAAAMAAwC3AAAA+QIAAAAA&#10;" strokecolor="black [3213]" strokeweight=".5pt">
                          <v:stroke startarrow="classic" startarrowwidth="narrow" startarrowlength="long" endarrow="classic" endarrowwidth="narrow" endarrowlength="long" joinstyle="miter"/>
                        </v:shape>
                      </v:group>
                    </v:group>
                    <v:rect id="Rectangle 81" o:spid="_x0000_s1066" style="position:absolute;top:5464;width:3847;height:12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1rnxAAAANsAAAAPAAAAZHJzL2Rvd25yZXYueG1sRI9Ba8JA&#10;FITvhf6H5RV6azb2UGJ0DbG2oAhCUy/entlnEsy+TbNbk/77riB4HGbmG2aejaYVF+pdY1nBJIpB&#10;EJdWN1wp2H9/viQgnEfW2FomBX/kIFs8Pswx1XbgL7oUvhIBwi5FBbX3XSqlK2sy6CLbEQfvZHuD&#10;Psi+krrHIcBNK1/j+E0abDgs1NjRe03lufg1gVLoww8nu2HlPlbL6YaP0/y8Ver5acxnIDyN/h6+&#10;tddaQTKB65fwA+TiHwAA//8DAFBLAQItABQABgAIAAAAIQDb4fbL7gAAAIUBAAATAAAAAAAAAAAA&#10;AAAAAAAAAABbQ29udGVudF9UeXBlc10ueG1sUEsBAi0AFAAGAAgAAAAhAFr0LFu/AAAAFQEAAAsA&#10;AAAAAAAAAAAAAAAAHwEAAF9yZWxzLy5yZWxzUEsBAi0AFAAGAAgAAAAhAE7zWufEAAAA2wAAAA8A&#10;AAAAAAAAAAAAAAAABwIAAGRycy9kb3ducmV2LnhtbFBLBQYAAAAAAwADALcAAAD4AgAAAAA=&#10;" fillcolor="black [3213]" strokecolor="black [3213]" strokeweight=".5pt">
                      <v:fill r:id="rId8" o:title="" color2="white [3212]" type="pattern"/>
                    </v:rect>
                    <v:shapetype id="_x0000_t6" coordsize="21600,21600" o:spt="6" path="m,l,21600r21600,xe">
                      <v:stroke joinstyle="miter"/>
                      <v:path gradientshapeok="t" o:connecttype="custom" o:connectlocs="0,0;0,10800;0,21600;10800,21600;21600,21600;10800,10800" textboxrect="1800,12600,12600,19800"/>
                    </v:shapetype>
                    <v:shape id="Right Triangle 83" o:spid="_x0000_s1067" type="#_x0000_t6" style="position:absolute;width:3843;height:5436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jOWwgAAANsAAAAPAAAAZHJzL2Rvd25yZXYueG1sRI/RisIw&#10;FETfF/yHcAXf1lQFV6pRpLggPris+gGX5toGm5vYZLX+vRGEfRxm5gyzWHW2ETdqg3GsYDTMQBCX&#10;ThuuFJyO358zECEia2wck4IHBVgtex8LzLW78y/dDrESCcIhRwV1jD6XMpQ1WQxD54mTd3atxZhk&#10;W0nd4j3BbSPHWTaVFg2nhRo9FTWVl8OfVeD3weyLr4fGzWZcmB+/O163O6UG/W49BxGpi//hd3ur&#10;Fcwm8PqSfoBcPgEAAP//AwBQSwECLQAUAAYACAAAACEA2+H2y+4AAACFAQAAEwAAAAAAAAAAAAAA&#10;AAAAAAAAW0NvbnRlbnRfVHlwZXNdLnhtbFBLAQItABQABgAIAAAAIQBa9CxbvwAAABUBAAALAAAA&#10;AAAAAAAAAAAAAB8BAABfcmVscy8ucmVsc1BLAQItABQABgAIAAAAIQBIOjOWwgAAANsAAAAPAAAA&#10;AAAAAAAAAAAAAAcCAABkcnMvZG93bnJldi54bWxQSwUGAAAAAAMAAwC3AAAA9gIAAAAA&#10;" fillcolor="black [3213]" strokecolor="black [3213]" strokeweight=".5pt">
                      <v:fill r:id="rId8" o:title="" color2="white [3212]" type="pattern"/>
                    </v:shape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68" type="#_x0000_t202" style="position:absolute;left:310;top:780;width:2700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z46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E1f4e9MPAIy+wUAAP//AwBQSwECLQAUAAYACAAAACEA2+H2y+4AAACFAQAAEwAAAAAAAAAA&#10;AAAAAAAAAAAAW0NvbnRlbnRfVHlwZXNdLnhtbFBLAQItABQABgAIAAAAIQBa9CxbvwAAABUBAAAL&#10;AAAAAAAAAAAAAAAAAB8BAABfcmVscy8ucmVsc1BLAQItABQABgAIAAAAIQCwyz46xQAAANwAAAAP&#10;AAAAAAAAAAAAAAAAAAcCAABkcnMvZG93bnJldi54bWxQSwUGAAAAAAMAAwC3AAAA+QIAAAAA&#10;" filled="f" stroked="f">
                    <v:textbox inset="0,0,0,0">
                      <w:txbxContent>
                        <w:p w14:paraId="50DA6EB1" w14:textId="77777777" w:rsidR="00B477C1" w:rsidRPr="00027242" w:rsidRDefault="00B477C1" w:rsidP="004F3A89">
                          <m:oMathPara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γ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b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</w:rPr>
                                <m:t>h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 id="Text Box 2" o:spid="_x0000_s1069" type="#_x0000_t202" style="position:absolute;left:1003;top:17673;width:3987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  <v:textbox inset="0,0,0,0">
                      <w:txbxContent>
                        <w:p w14:paraId="66D566FF" w14:textId="77777777" w:rsidR="00B477C1" w:rsidRPr="00027242" w:rsidRDefault="00B477C1" w:rsidP="004F3A89">
                          <m:oMathPara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p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maks</m:t>
                                  </m:r>
                                </m:sub>
                              </m:sSub>
                            </m:oMath>
                          </m:oMathPara>
                        </w:p>
                      </w:txbxContent>
                    </v:textbox>
                  </v:shape>
                  <v:shape id="Text Box 2" o:spid="_x0000_s1070" type="#_x0000_t202" style="position:absolute;left:-5254;top:1138;width:3987;height:3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  <v:textbox inset="0,0,0,0">
                      <w:txbxContent>
                        <w:p w14:paraId="23DD37A7" w14:textId="77777777" w:rsidR="00B477C1" w:rsidRPr="00027242" w:rsidRDefault="00B477C1" w:rsidP="004F3A89">
                          <m:oMathPara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p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maks</m:t>
                                      </m:r>
                                    </m:sub>
                                  </m:sSub>
                                </m:num>
                                <m:den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γ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b</m:t>
                                      </m:r>
                                    </m:sub>
                                  </m:sSub>
                                </m:den>
                              </m:f>
                            </m:oMath>
                          </m:oMathPara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2D5B6E52" w14:textId="0ADAC866" w:rsidR="00114D7C" w:rsidRDefault="00114D7C" w:rsidP="002174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5588B6" w14:textId="53BFF162" w:rsidR="00114D7C" w:rsidRPr="005B2482" w:rsidRDefault="00114D7C" w:rsidP="0021747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B2482">
        <w:rPr>
          <w:rFonts w:ascii="Times New Roman" w:hAnsi="Times New Roman" w:cs="Times New Roman"/>
          <w:b/>
        </w:rPr>
        <w:t>Şekil 1.</w:t>
      </w:r>
      <w:r w:rsidRPr="005B2482">
        <w:rPr>
          <w:rFonts w:ascii="Times New Roman" w:hAnsi="Times New Roman" w:cs="Times New Roman"/>
        </w:rPr>
        <w:t xml:space="preserve"> </w:t>
      </w:r>
      <w:r w:rsidR="0021747E" w:rsidRPr="005B2482">
        <w:rPr>
          <w:rFonts w:ascii="Times New Roman" w:hAnsi="Times New Roman" w:cs="Times New Roman"/>
        </w:rPr>
        <w:t xml:space="preserve"> </w:t>
      </w:r>
      <w:r w:rsidRPr="005B2482">
        <w:rPr>
          <w:rFonts w:ascii="Times New Roman" w:hAnsi="Times New Roman" w:cs="Times New Roman"/>
        </w:rPr>
        <w:t>Beton yerleştirmesi sırasında oluşan beton basıncı</w:t>
      </w:r>
    </w:p>
    <w:p w14:paraId="356A9299" w14:textId="77777777" w:rsidR="00114D7C" w:rsidRDefault="00114D7C" w:rsidP="00114D7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E232A0" w14:textId="7256C8FA" w:rsidR="00436E85" w:rsidRPr="000D6329" w:rsidRDefault="003A7B02" w:rsidP="000D6329">
      <w:pPr>
        <w:pStyle w:val="Balk2"/>
      </w:pPr>
      <w:bookmarkStart w:id="9" w:name="_Toc24711124"/>
      <w:bookmarkStart w:id="10" w:name="_Toc24711254"/>
      <w:r>
        <w:t xml:space="preserve">Taşıyıcı </w:t>
      </w:r>
      <w:r w:rsidR="00436E85" w:rsidRPr="000D6329">
        <w:t>Kalıpların Tasarım Esasları</w:t>
      </w:r>
      <w:bookmarkEnd w:id="9"/>
      <w:bookmarkEnd w:id="10"/>
    </w:p>
    <w:p w14:paraId="7FBC997B" w14:textId="34456CAE" w:rsidR="001A3DF1" w:rsidRPr="00085039" w:rsidRDefault="003B31B1" w:rsidP="003B31B1">
      <w:pPr>
        <w:tabs>
          <w:tab w:val="left" w:pos="907"/>
        </w:tabs>
        <w:spacing w:after="120" w:line="240" w:lineRule="auto"/>
        <w:ind w:left="340" w:hanging="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A3DF1" w:rsidRPr="00085039">
        <w:rPr>
          <w:rFonts w:ascii="Times New Roman" w:hAnsi="Times New Roman" w:cs="Times New Roman"/>
          <w:sz w:val="24"/>
          <w:szCs w:val="24"/>
        </w:rPr>
        <w:t xml:space="preserve">Döşeme, kiriş, kolon ve </w:t>
      </w:r>
      <w:r w:rsidR="00A93A36">
        <w:rPr>
          <w:rFonts w:ascii="Times New Roman" w:hAnsi="Times New Roman" w:cs="Times New Roman"/>
          <w:sz w:val="24"/>
          <w:szCs w:val="24"/>
        </w:rPr>
        <w:t>perde duvar</w:t>
      </w:r>
      <w:r w:rsidR="001A3DF1" w:rsidRPr="00085039">
        <w:rPr>
          <w:rFonts w:ascii="Times New Roman" w:hAnsi="Times New Roman" w:cs="Times New Roman"/>
          <w:sz w:val="24"/>
          <w:szCs w:val="24"/>
        </w:rPr>
        <w:t xml:space="preserve"> kalıp </w:t>
      </w:r>
      <w:r w:rsidR="001A3DF1" w:rsidRPr="001A3DF1">
        <w:rPr>
          <w:rFonts w:ascii="Times New Roman" w:hAnsi="Times New Roman" w:cs="Times New Roman"/>
          <w:sz w:val="24"/>
          <w:szCs w:val="24"/>
        </w:rPr>
        <w:t>tasarımında kalıp levha kalınlığı</w:t>
      </w:r>
      <w:r w:rsidR="001A3DF1" w:rsidRPr="00085039">
        <w:rPr>
          <w:rFonts w:ascii="Times New Roman" w:hAnsi="Times New Roman" w:cs="Times New Roman"/>
          <w:sz w:val="24"/>
          <w:szCs w:val="24"/>
        </w:rPr>
        <w:t>, destek kirişlerinin</w:t>
      </w:r>
      <w:r w:rsidR="001A3DF1">
        <w:rPr>
          <w:rFonts w:ascii="Times New Roman" w:hAnsi="Times New Roman" w:cs="Times New Roman"/>
          <w:sz w:val="24"/>
          <w:szCs w:val="24"/>
        </w:rPr>
        <w:t xml:space="preserve"> boyutları</w:t>
      </w:r>
      <w:r w:rsidR="001A3DF1" w:rsidRPr="00085039">
        <w:rPr>
          <w:rFonts w:ascii="Times New Roman" w:hAnsi="Times New Roman" w:cs="Times New Roman"/>
          <w:sz w:val="24"/>
          <w:szCs w:val="24"/>
        </w:rPr>
        <w:t xml:space="preserve"> </w:t>
      </w:r>
      <w:r w:rsidR="00265127">
        <w:rPr>
          <w:rFonts w:ascii="Times New Roman" w:hAnsi="Times New Roman" w:cs="Times New Roman"/>
          <w:sz w:val="24"/>
          <w:szCs w:val="24"/>
        </w:rPr>
        <w:t>ve</w:t>
      </w:r>
      <w:r w:rsidR="001A3DF1" w:rsidRPr="00085039">
        <w:rPr>
          <w:rFonts w:ascii="Times New Roman" w:hAnsi="Times New Roman" w:cs="Times New Roman"/>
          <w:sz w:val="24"/>
          <w:szCs w:val="24"/>
        </w:rPr>
        <w:t xml:space="preserve"> bağlantı aparatlarının tasarımı aşağıdaki adımlar takip edilerek yapılır:</w:t>
      </w:r>
    </w:p>
    <w:p w14:paraId="5066DCA8" w14:textId="04F89AC9" w:rsidR="001A3DF1" w:rsidRPr="000D6329" w:rsidRDefault="001A3DF1" w:rsidP="000D6329">
      <w:pPr>
        <w:pStyle w:val="Balk3"/>
        <w:tabs>
          <w:tab w:val="clear" w:pos="709"/>
        </w:tabs>
      </w:pPr>
      <w:r w:rsidRPr="000D6329">
        <w:t>Panel, destek kirişi ve bağlantı aparatı malzeme dayanım sınıfları 1.1’e göre seçilir.</w:t>
      </w:r>
    </w:p>
    <w:p w14:paraId="547B3657" w14:textId="00D111F9" w:rsidR="001A3DF1" w:rsidRPr="003B31B1" w:rsidRDefault="001A3DF1" w:rsidP="003B31B1">
      <w:pPr>
        <w:pStyle w:val="Balk3"/>
        <w:tabs>
          <w:tab w:val="clear" w:pos="709"/>
        </w:tabs>
      </w:pPr>
      <w:r w:rsidRPr="003B31B1">
        <w:t>Kalıba etki etmesi beklenen en büyük kalıp basıncı 1.2’ye göre hesaplanır.</w:t>
      </w:r>
    </w:p>
    <w:p w14:paraId="7A26E392" w14:textId="41A96269" w:rsidR="00A22BEE" w:rsidRPr="003B31B1" w:rsidRDefault="00A22BEE" w:rsidP="003B31B1">
      <w:pPr>
        <w:pStyle w:val="Balk3"/>
        <w:tabs>
          <w:tab w:val="clear" w:pos="709"/>
        </w:tabs>
      </w:pPr>
      <w:r w:rsidRPr="003B31B1">
        <w:t>Birincil destek kirişlerinin aralı</w:t>
      </w:r>
      <w:r w:rsidR="003B31B1">
        <w:t>ğı aşağıdaki şekilde hesaplanır:</w:t>
      </w:r>
    </w:p>
    <w:p w14:paraId="79C26441" w14:textId="48B03E4C" w:rsidR="001A3DF1" w:rsidRPr="00A22BEE" w:rsidRDefault="00A22BEE" w:rsidP="003B31B1">
      <w:pPr>
        <w:tabs>
          <w:tab w:val="left" w:pos="907"/>
        </w:tabs>
        <w:spacing w:after="120" w:line="240" w:lineRule="auto"/>
        <w:ind w:left="340" w:hanging="170"/>
        <w:jc w:val="both"/>
        <w:rPr>
          <w:rFonts w:ascii="Times New Roman" w:hAnsi="Times New Roman" w:cs="Times New Roman"/>
          <w:sz w:val="24"/>
          <w:szCs w:val="24"/>
        </w:rPr>
      </w:pPr>
      <w:r w:rsidRPr="00A22BEE">
        <w:rPr>
          <w:rFonts w:ascii="Times New Roman" w:hAnsi="Times New Roman" w:cs="Times New Roman"/>
          <w:sz w:val="24"/>
          <w:szCs w:val="24"/>
        </w:rPr>
        <w:t>(a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1A3DF1" w:rsidRPr="00A22BEE">
        <w:rPr>
          <w:rFonts w:ascii="Times New Roman" w:hAnsi="Times New Roman" w:cs="Times New Roman"/>
          <w:sz w:val="24"/>
          <w:szCs w:val="24"/>
        </w:rPr>
        <w:t>Döşeme</w:t>
      </w:r>
      <w:r w:rsidR="00265127" w:rsidRPr="00A22BEE">
        <w:rPr>
          <w:rFonts w:ascii="Times New Roman" w:hAnsi="Times New Roman" w:cs="Times New Roman"/>
          <w:sz w:val="24"/>
          <w:szCs w:val="24"/>
        </w:rPr>
        <w:t xml:space="preserve"> kalıp levhaları ile</w:t>
      </w:r>
      <w:r w:rsidR="001A3DF1" w:rsidRPr="00A22BEE">
        <w:rPr>
          <w:rFonts w:ascii="Times New Roman" w:hAnsi="Times New Roman" w:cs="Times New Roman"/>
          <w:sz w:val="24"/>
          <w:szCs w:val="24"/>
        </w:rPr>
        <w:t xml:space="preserve"> kolon </w:t>
      </w:r>
      <w:r w:rsidR="00265127" w:rsidRPr="00A22BEE">
        <w:rPr>
          <w:rFonts w:ascii="Times New Roman" w:hAnsi="Times New Roman" w:cs="Times New Roman"/>
          <w:sz w:val="24"/>
          <w:szCs w:val="24"/>
        </w:rPr>
        <w:t>veya</w:t>
      </w:r>
      <w:r w:rsidR="001A3DF1" w:rsidRPr="00A22BEE">
        <w:rPr>
          <w:rFonts w:ascii="Times New Roman" w:hAnsi="Times New Roman" w:cs="Times New Roman"/>
          <w:sz w:val="24"/>
          <w:szCs w:val="24"/>
        </w:rPr>
        <w:t xml:space="preserve"> </w:t>
      </w:r>
      <w:r w:rsidR="00A93A36">
        <w:rPr>
          <w:rFonts w:ascii="Times New Roman" w:hAnsi="Times New Roman" w:cs="Times New Roman"/>
          <w:sz w:val="24"/>
          <w:szCs w:val="24"/>
        </w:rPr>
        <w:t>perde duvar</w:t>
      </w:r>
      <w:r w:rsidR="001A3DF1" w:rsidRPr="00A22BEE">
        <w:rPr>
          <w:rFonts w:ascii="Times New Roman" w:hAnsi="Times New Roman" w:cs="Times New Roman"/>
          <w:sz w:val="24"/>
          <w:szCs w:val="24"/>
        </w:rPr>
        <w:t xml:space="preserve"> </w:t>
      </w:r>
      <w:r w:rsidR="00265127" w:rsidRPr="00A22BEE">
        <w:rPr>
          <w:rFonts w:ascii="Times New Roman" w:hAnsi="Times New Roman" w:cs="Times New Roman"/>
          <w:sz w:val="24"/>
          <w:szCs w:val="24"/>
        </w:rPr>
        <w:t xml:space="preserve">yan </w:t>
      </w:r>
      <w:r w:rsidR="001A3DF1" w:rsidRPr="00A22BEE">
        <w:rPr>
          <w:rFonts w:ascii="Times New Roman" w:hAnsi="Times New Roman" w:cs="Times New Roman"/>
          <w:sz w:val="24"/>
          <w:szCs w:val="24"/>
        </w:rPr>
        <w:t xml:space="preserve">kalıplarında kullanılacak kalıp levha kalınlığı seçilir. Bu kalınlık için </w:t>
      </w:r>
      <w:r w:rsidR="001312FC">
        <w:rPr>
          <w:rFonts w:ascii="Times New Roman" w:hAnsi="Times New Roman" w:cs="Times New Roman"/>
          <w:sz w:val="24"/>
          <w:szCs w:val="24"/>
        </w:rPr>
        <w:t>Şekil 2</w:t>
      </w:r>
      <w:r w:rsidR="00921AF2">
        <w:rPr>
          <w:rFonts w:ascii="Times New Roman" w:hAnsi="Times New Roman" w:cs="Times New Roman"/>
          <w:sz w:val="24"/>
          <w:szCs w:val="24"/>
        </w:rPr>
        <w:t>a</w:t>
      </w:r>
      <w:r w:rsidR="001312FC">
        <w:rPr>
          <w:rFonts w:ascii="Times New Roman" w:hAnsi="Times New Roman" w:cs="Times New Roman"/>
          <w:sz w:val="24"/>
          <w:szCs w:val="24"/>
        </w:rPr>
        <w:t>’d</w:t>
      </w:r>
      <w:r w:rsidR="00921AF2">
        <w:rPr>
          <w:rFonts w:ascii="Times New Roman" w:hAnsi="Times New Roman" w:cs="Times New Roman"/>
          <w:sz w:val="24"/>
          <w:szCs w:val="24"/>
        </w:rPr>
        <w:t>a</w:t>
      </w:r>
      <w:r w:rsidR="001312FC">
        <w:rPr>
          <w:rFonts w:ascii="Times New Roman" w:hAnsi="Times New Roman" w:cs="Times New Roman"/>
          <w:sz w:val="24"/>
          <w:szCs w:val="24"/>
        </w:rPr>
        <w:t xml:space="preserve"> gösterilen </w:t>
      </w:r>
      <w:r w:rsidR="001A3DF1" w:rsidRPr="00A22BEE">
        <w:rPr>
          <w:rFonts w:ascii="Times New Roman" w:hAnsi="Times New Roman" w:cs="Times New Roman"/>
          <w:sz w:val="24"/>
          <w:szCs w:val="24"/>
        </w:rPr>
        <w:t>birincil destek kirişi aralığı (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bk</m:t>
            </m:r>
          </m:sub>
        </m:sSub>
      </m:oMath>
      <w:r w:rsidR="001A3DF1" w:rsidRPr="00A22BEE">
        <w:rPr>
          <w:rFonts w:ascii="Times New Roman" w:hAnsi="Times New Roman" w:cs="Times New Roman"/>
          <w:sz w:val="24"/>
          <w:szCs w:val="24"/>
        </w:rPr>
        <w:t>), Denk</w:t>
      </w:r>
      <w:r w:rsidR="004367AF">
        <w:rPr>
          <w:rFonts w:ascii="Times New Roman" w:hAnsi="Times New Roman" w:cs="Times New Roman"/>
          <w:sz w:val="24"/>
          <w:szCs w:val="24"/>
        </w:rPr>
        <w:t>lem</w:t>
      </w:r>
      <w:r w:rsidR="001A3DF1" w:rsidRPr="00A22BEE">
        <w:rPr>
          <w:rFonts w:ascii="Times New Roman" w:hAnsi="Times New Roman" w:cs="Times New Roman"/>
          <w:sz w:val="24"/>
          <w:szCs w:val="24"/>
        </w:rPr>
        <w:t xml:space="preserve"> 2’ye göre hesaplanır. </w:t>
      </w:r>
    </w:p>
    <w:p w14:paraId="778545DC" w14:textId="77777777" w:rsidR="00CE6205" w:rsidRPr="00E46BBD" w:rsidRDefault="009204EB" w:rsidP="00CE6205">
      <w:pPr>
        <w:tabs>
          <w:tab w:val="left" w:pos="8505"/>
        </w:tabs>
        <w:spacing w:before="360" w:after="360"/>
        <w:ind w:left="992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L</m:t>
            </m:r>
          </m:e>
          <m:sub>
            <m:r>
              <w:rPr>
                <w:rFonts w:ascii="Cambria Math" w:hAnsi="Cambria Math" w:cs="Times New Roman"/>
              </w:rPr>
              <m:t>bk</m:t>
            </m:r>
          </m:sub>
        </m:sSub>
        <m:r>
          <w:rPr>
            <w:rFonts w:ascii="Cambria Math" w:hAnsi="Cambria Math" w:cs="Times New Roman"/>
          </w:rPr>
          <m:t>=</m:t>
        </m:r>
        <m:func>
          <m:funcPr>
            <m:ctrlPr>
              <w:rPr>
                <w:rFonts w:ascii="Cambria Math" w:hAnsi="Cambria Math" w:cs="Times New Roman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</w:rPr>
              <m:t>min</m:t>
            </m:r>
            <m:ctrlPr>
              <w:rPr>
                <w:rFonts w:ascii="Cambria Math" w:hAnsi="Cambria Math" w:cs="Times New Roman"/>
                <w:i/>
              </w:rPr>
            </m:ctrlPr>
          </m:fName>
          <m:e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3.16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el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S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l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 xml:space="preserve">p 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l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</w:rPr>
                          <m:t xml:space="preserve"> GK</m:t>
                        </m:r>
                      </m:den>
                    </m:f>
                  </m:e>
                </m:rad>
                <m:r>
                  <w:rPr>
                    <w:rFonts w:ascii="Cambria Math" w:hAnsi="Cambria Math" w:cs="Times New Roman"/>
                  </w:rPr>
                  <m:t xml:space="preserve"> </m:t>
                </m:r>
                <m:r>
                  <w:rPr>
                    <w:rFonts w:ascii="Cambria Math" w:eastAsiaTheme="minorEastAsia" w:hAnsi="Cambria Math" w:cs="Times New Roman"/>
                  </w:rPr>
                  <m:t xml:space="preserve">,   0.835  </m:t>
                </m:r>
                <m:rad>
                  <m:ra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radPr>
                  <m:deg>
                    <m:r>
                      <w:rPr>
                        <w:rFonts w:ascii="Cambria Math" w:eastAsiaTheme="minorEastAsia" w:hAnsi="Cambria Math" w:cs="Times New Roman"/>
                      </w:rPr>
                      <m:t>3</m:t>
                    </m:r>
                  </m:deg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E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l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I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l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</w:rPr>
                          <m:t xml:space="preserve">p 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l</m:t>
                            </m:r>
                          </m:sub>
                        </m:sSub>
                        <m:r>
                          <w:rPr>
                            <w:rFonts w:ascii="Cambria Math" w:eastAsiaTheme="minorEastAsia" w:hAnsi="Cambria Math" w:cs="Times New Roman"/>
                          </w:rPr>
                          <m:t xml:space="preserve"> </m:t>
                        </m:r>
                      </m:den>
                    </m:f>
                  </m:e>
                </m:rad>
                <m:r>
                  <w:rPr>
                    <w:rFonts w:ascii="Cambria Math" w:eastAsiaTheme="minorEastAsia" w:hAnsi="Cambria Math" w:cs="Times New Roman"/>
                  </w:rPr>
                  <m:t xml:space="preserve"> ,   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</w:rPr>
                          <m:t>kl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</w:rPr>
                          <m:t>l</m:t>
                        </m:r>
                      </m:sub>
                    </m:sSub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 xml:space="preserve">0.9 p 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</w:rPr>
                          <m:t xml:space="preserve">l 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</w:rPr>
                      <m:t>GK</m:t>
                    </m:r>
                  </m:den>
                </m:f>
              </m:e>
            </m:d>
          </m:e>
        </m:func>
      </m:oMath>
      <w:r w:rsidR="00CE6205" w:rsidRPr="00E46BBD">
        <w:rPr>
          <w:rFonts w:ascii="Times New Roman" w:eastAsiaTheme="minorEastAsia" w:hAnsi="Times New Roman" w:cs="Times New Roman"/>
          <w:sz w:val="21"/>
          <w:szCs w:val="24"/>
        </w:rPr>
        <w:tab/>
      </w:r>
      <w:r w:rsidR="00CE6205" w:rsidRPr="00E46BBD">
        <w:rPr>
          <w:rFonts w:ascii="Times New Roman" w:eastAsiaTheme="minorEastAsia" w:hAnsi="Times New Roman" w:cs="Times New Roman"/>
          <w:sz w:val="21"/>
          <w:szCs w:val="24"/>
        </w:rPr>
        <w:tab/>
        <w:t xml:space="preserve"> </w:t>
      </w:r>
      <w:r w:rsidR="00CE6205" w:rsidRPr="00E46BBD">
        <w:rPr>
          <w:rFonts w:ascii="Times New Roman" w:hAnsi="Times New Roman" w:cs="Times New Roman"/>
          <w:sz w:val="24"/>
          <w:szCs w:val="24"/>
        </w:rPr>
        <w:t>(2)</w:t>
      </w:r>
    </w:p>
    <w:p w14:paraId="0CE71E84" w14:textId="77777777" w:rsidR="00CE6205" w:rsidRPr="00E46BBD" w:rsidRDefault="00CE6205" w:rsidP="00CE6205">
      <w:pPr>
        <w:tabs>
          <w:tab w:val="left" w:pos="907"/>
        </w:tabs>
        <w:spacing w:after="120" w:line="240" w:lineRule="auto"/>
        <w:ind w:left="340" w:hanging="17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E46BBD">
        <w:rPr>
          <w:rFonts w:ascii="Times New Roman" w:hAnsi="Times New Roman" w:cs="Times New Roman"/>
          <w:sz w:val="24"/>
          <w:szCs w:val="24"/>
        </w:rPr>
        <w:tab/>
        <w:t xml:space="preserve">Denklem 2’de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p</m:t>
        </m:r>
      </m:oMath>
      <w:r w:rsidRPr="00E46BBD">
        <w:rPr>
          <w:rStyle w:val="AklamaBavurusu"/>
        </w:rPr>
        <w:t xml:space="preserve"> </w:t>
      </w:r>
      <w:r w:rsidRPr="00E46BBD">
        <w:rPr>
          <w:rFonts w:ascii="Times New Roman" w:eastAsiaTheme="minorEastAsia" w:hAnsi="Times New Roman" w:cs="Times New Roman"/>
          <w:sz w:val="24"/>
          <w:szCs w:val="24"/>
        </w:rPr>
        <w:t xml:space="preserve">kalıp üzerine sabit ve hareketli yüklerden dolayı etki eden basıncı [MPa],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el</m:t>
            </m:r>
          </m:sub>
        </m:sSub>
      </m:oMath>
      <w:r w:rsidRPr="00E46BBD">
        <w:rPr>
          <w:rFonts w:ascii="Times New Roman" w:eastAsiaTheme="minorEastAsia" w:hAnsi="Times New Roman" w:cs="Times New Roman"/>
          <w:sz w:val="24"/>
          <w:szCs w:val="24"/>
        </w:rPr>
        <w:t xml:space="preserve">  kalıp levha eğilme dayanımını [MPa],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kl</m:t>
            </m:r>
          </m:sub>
        </m:sSub>
      </m:oMath>
      <w:r w:rsidRPr="00E46BBD">
        <w:rPr>
          <w:rFonts w:ascii="Times New Roman" w:eastAsiaTheme="minorEastAsia" w:hAnsi="Times New Roman" w:cs="Times New Roman"/>
          <w:sz w:val="24"/>
          <w:szCs w:val="24"/>
        </w:rPr>
        <w:t xml:space="preserve"> kalıp levha kesme dayanımını [MPa],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l</m:t>
            </m:r>
          </m:sub>
        </m:sSub>
      </m:oMath>
      <w:r w:rsidRPr="00E46BBD">
        <w:rPr>
          <w:rFonts w:ascii="Times New Roman" w:eastAsiaTheme="minorEastAsia" w:hAnsi="Times New Roman" w:cs="Times New Roman"/>
          <w:sz w:val="24"/>
          <w:szCs w:val="24"/>
        </w:rPr>
        <w:t xml:space="preserve"> levha elastisite modülünü [MPa] göstermektedir.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sub>
        </m:sSub>
      </m:oMath>
      <w:r w:rsidRPr="00E46BBD">
        <w:rPr>
          <w:rFonts w:ascii="Times New Roman" w:eastAsiaTheme="minorEastAsia" w:hAnsi="Times New Roman" w:cs="Times New Roman"/>
          <w:sz w:val="24"/>
          <w:szCs w:val="24"/>
        </w:rPr>
        <w:t xml:space="preserve"> mukavemet momenti [mm</w:t>
      </w:r>
      <w:r w:rsidRPr="00E46BBD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  <w:r w:rsidRPr="00E46BBD">
        <w:rPr>
          <w:rFonts w:ascii="Times New Roman" w:eastAsiaTheme="minorEastAsia" w:hAnsi="Times New Roman" w:cs="Times New Roman"/>
          <w:sz w:val="24"/>
          <w:szCs w:val="24"/>
        </w:rPr>
        <w:t xml:space="preserve">],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l</m:t>
            </m:r>
          </m:sub>
        </m:sSub>
      </m:oMath>
      <w:r w:rsidRPr="00E46BBD">
        <w:rPr>
          <w:rFonts w:ascii="Times New Roman" w:eastAsiaTheme="minorEastAsia" w:hAnsi="Times New Roman" w:cs="Times New Roman"/>
          <w:sz w:val="24"/>
          <w:szCs w:val="24"/>
        </w:rPr>
        <w:t xml:space="preserve"> kesit atalet momenti [mm</w:t>
      </w:r>
      <w:r w:rsidRPr="00E46BBD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4</w:t>
      </w:r>
      <w:r w:rsidRPr="00E46BBD">
        <w:rPr>
          <w:rFonts w:ascii="Times New Roman" w:eastAsiaTheme="minorEastAsia" w:hAnsi="Times New Roman" w:cs="Times New Roman"/>
          <w:sz w:val="24"/>
          <w:szCs w:val="24"/>
        </w:rPr>
        <w:t xml:space="preserve">],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l</m:t>
            </m:r>
          </m:sub>
        </m:sSub>
      </m:oMath>
      <w:r w:rsidRPr="00E46BBD">
        <w:rPr>
          <w:rFonts w:ascii="Times New Roman" w:eastAsiaTheme="minorEastAsia" w:hAnsi="Times New Roman" w:cs="Times New Roman"/>
          <w:sz w:val="24"/>
          <w:szCs w:val="24"/>
        </w:rPr>
        <w:t xml:space="preserve">  kesit alanı [mm</w:t>
      </w:r>
      <w:r w:rsidRPr="00E46BBD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E46BBD">
        <w:rPr>
          <w:rFonts w:ascii="Times New Roman" w:eastAsiaTheme="minorEastAsia" w:hAnsi="Times New Roman" w:cs="Times New Roman"/>
          <w:sz w:val="24"/>
          <w:szCs w:val="24"/>
        </w:rPr>
        <w:t>] değerleri 1000 mm genişlik için (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b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l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=1000</m:t>
        </m:r>
      </m:oMath>
      <w:r w:rsidRPr="00E46BBD">
        <w:rPr>
          <w:rFonts w:ascii="Times New Roman" w:eastAsiaTheme="minorEastAsia" w:hAnsi="Times New Roman" w:cs="Times New Roman"/>
          <w:sz w:val="24"/>
          <w:szCs w:val="24"/>
        </w:rPr>
        <w:t xml:space="preserve"> mm) için hesaplanacaktır.</w:t>
      </w:r>
    </w:p>
    <w:p w14:paraId="36DE1620" w14:textId="77777777" w:rsidR="00CE6205" w:rsidRPr="00E46BBD" w:rsidRDefault="00CE6205" w:rsidP="00CE6205">
      <w:pPr>
        <w:tabs>
          <w:tab w:val="left" w:pos="907"/>
        </w:tabs>
        <w:spacing w:after="120" w:line="240" w:lineRule="auto"/>
        <w:ind w:left="340" w:hanging="170"/>
        <w:jc w:val="both"/>
        <w:rPr>
          <w:rFonts w:ascii="Times New Roman" w:hAnsi="Times New Roman" w:cs="Times New Roman"/>
          <w:sz w:val="24"/>
          <w:szCs w:val="24"/>
        </w:rPr>
      </w:pPr>
      <w:r w:rsidRPr="00E46BBD">
        <w:rPr>
          <w:rFonts w:ascii="Times New Roman" w:hAnsi="Times New Roman" w:cs="Times New Roman"/>
          <w:sz w:val="24"/>
          <w:szCs w:val="24"/>
        </w:rPr>
        <w:t>(b) Kiriş alt kalıp levhaları için kiriş eksenine dik birincil destek kirişlerinin kullanılması durumunda birincil destek kirişi aralığı (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bk</m:t>
            </m:r>
          </m:sub>
        </m:sSub>
      </m:oMath>
      <w:r w:rsidRPr="00E46BBD">
        <w:rPr>
          <w:rFonts w:ascii="Times New Roman" w:hAnsi="Times New Roman" w:cs="Times New Roman"/>
          <w:sz w:val="24"/>
          <w:szCs w:val="24"/>
        </w:rPr>
        <w:t xml:space="preserve">), Denklem 2’ye göre hesaplanır. Denklem 2’de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sub>
        </m:sSub>
      </m:oMath>
      <w:r w:rsidRPr="00E46BBD">
        <w:rPr>
          <w:rFonts w:ascii="Times New Roman" w:hAnsi="Times New Roman" w:cs="Times New Roman"/>
          <w:sz w:val="24"/>
          <w:szCs w:val="24"/>
        </w:rPr>
        <w:t xml:space="preserve"> mukavemet momenti,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sub>
        </m:sSub>
      </m:oMath>
      <w:r w:rsidRPr="00E46BBD">
        <w:rPr>
          <w:rFonts w:ascii="Times New Roman" w:hAnsi="Times New Roman" w:cs="Times New Roman"/>
          <w:sz w:val="24"/>
          <w:szCs w:val="24"/>
        </w:rPr>
        <w:t xml:space="preserve"> kesit atalet momenti ve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sub>
        </m:sSub>
      </m:oMath>
      <w:r w:rsidRPr="00E46BBD">
        <w:rPr>
          <w:rFonts w:ascii="Times New Roman" w:hAnsi="Times New Roman" w:cs="Times New Roman"/>
          <w:sz w:val="24"/>
          <w:szCs w:val="24"/>
        </w:rPr>
        <w:t xml:space="preserve">  kesit alanı değerleri kiriş genişliği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(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)</m:t>
        </m:r>
      </m:oMath>
      <w:r w:rsidRPr="00E46BBD">
        <w:rPr>
          <w:rFonts w:ascii="Times New Roman" w:hAnsi="Times New Roman" w:cs="Times New Roman"/>
          <w:sz w:val="24"/>
          <w:szCs w:val="24"/>
        </w:rPr>
        <w:t xml:space="preserve"> kullanılarak </w:t>
      </w:r>
      <w:r w:rsidRPr="00E46BBD">
        <w:rPr>
          <w:rFonts w:ascii="Times New Roman" w:eastAsiaTheme="minorEastAsia" w:hAnsi="Times New Roman" w:cs="Times New Roman"/>
          <w:sz w:val="24"/>
          <w:szCs w:val="24"/>
        </w:rPr>
        <w:t>hesaplanacaktır</w:t>
      </w:r>
      <w:r w:rsidRPr="00E46BB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039635" w14:textId="77777777" w:rsidR="00CE6205" w:rsidRPr="00E46BBD" w:rsidRDefault="00CE6205" w:rsidP="00CE6205">
      <w:pPr>
        <w:tabs>
          <w:tab w:val="left" w:pos="907"/>
        </w:tabs>
        <w:spacing w:after="120" w:line="240" w:lineRule="auto"/>
        <w:ind w:left="340" w:hanging="170"/>
        <w:jc w:val="both"/>
        <w:rPr>
          <w:rFonts w:ascii="Times New Roman" w:hAnsi="Times New Roman" w:cs="Times New Roman"/>
          <w:sz w:val="24"/>
          <w:szCs w:val="24"/>
        </w:rPr>
      </w:pPr>
      <w:r w:rsidRPr="00E46BBD">
        <w:rPr>
          <w:rFonts w:ascii="Times New Roman" w:hAnsi="Times New Roman" w:cs="Times New Roman"/>
          <w:sz w:val="24"/>
          <w:szCs w:val="24"/>
        </w:rPr>
        <w:tab/>
        <w:t>Kiriş alt kalıp levhaları için kiriş eksenine paralel birincil destek kirişlerinin kullanılması durumunda birincil destek kirişi aralığı (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bk</m:t>
            </m:r>
          </m:sub>
        </m:sSub>
      </m:oMath>
      <w:r w:rsidRPr="00E46BBD">
        <w:rPr>
          <w:rFonts w:ascii="Times New Roman" w:hAnsi="Times New Roman" w:cs="Times New Roman"/>
          <w:sz w:val="24"/>
          <w:szCs w:val="24"/>
        </w:rPr>
        <w:t xml:space="preserve">), Denklem 2’ye göre hesaplanır. Denklem 2’de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sub>
        </m:sSub>
      </m:oMath>
      <w:r w:rsidRPr="00E46BBD">
        <w:rPr>
          <w:rFonts w:ascii="Times New Roman" w:hAnsi="Times New Roman" w:cs="Times New Roman"/>
          <w:sz w:val="24"/>
          <w:szCs w:val="24"/>
        </w:rPr>
        <w:t xml:space="preserve"> mukavemet momenti,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sub>
        </m:sSub>
      </m:oMath>
      <w:r w:rsidRPr="00E46BBD">
        <w:rPr>
          <w:rFonts w:ascii="Times New Roman" w:hAnsi="Times New Roman" w:cs="Times New Roman"/>
          <w:sz w:val="24"/>
          <w:szCs w:val="24"/>
        </w:rPr>
        <w:t xml:space="preserve"> kesit atalet momenti ve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sub>
        </m:sSub>
      </m:oMath>
      <w:r w:rsidRPr="00E46BBD">
        <w:rPr>
          <w:rFonts w:ascii="Times New Roman" w:hAnsi="Times New Roman" w:cs="Times New Roman"/>
          <w:sz w:val="24"/>
          <w:szCs w:val="24"/>
        </w:rPr>
        <w:t xml:space="preserve">  kesit alanı ve </w:t>
      </w:r>
      <w:r w:rsidRPr="00E46BBD">
        <w:rPr>
          <w:rFonts w:ascii="Times New Roman" w:eastAsiaTheme="minorEastAsia" w:hAnsi="Times New Roman" w:cs="Times New Roman"/>
          <w:sz w:val="24"/>
          <w:szCs w:val="24"/>
        </w:rPr>
        <w:t>1000 mm genişlik (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b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l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=1000</m:t>
        </m:r>
      </m:oMath>
      <w:r w:rsidRPr="00E46BBD">
        <w:rPr>
          <w:rFonts w:ascii="Times New Roman" w:eastAsiaTheme="minorEastAsia" w:hAnsi="Times New Roman" w:cs="Times New Roman"/>
          <w:sz w:val="24"/>
          <w:szCs w:val="24"/>
        </w:rPr>
        <w:t xml:space="preserve"> mm) </w:t>
      </w:r>
      <w:r w:rsidRPr="00E46BBD">
        <w:rPr>
          <w:rFonts w:ascii="Times New Roman" w:hAnsi="Times New Roman" w:cs="Times New Roman"/>
          <w:sz w:val="24"/>
          <w:szCs w:val="24"/>
        </w:rPr>
        <w:t>kullanılarak</w:t>
      </w:r>
      <w:r w:rsidRPr="00E46BBD">
        <w:rPr>
          <w:rFonts w:ascii="Times New Roman" w:eastAsiaTheme="minorEastAsia" w:hAnsi="Times New Roman" w:cs="Times New Roman"/>
          <w:sz w:val="24"/>
          <w:szCs w:val="24"/>
        </w:rPr>
        <w:t xml:space="preserve"> hesaplanacaktır</w:t>
      </w:r>
      <w:r w:rsidRPr="00E46BBD">
        <w:rPr>
          <w:rFonts w:ascii="Times New Roman" w:hAnsi="Times New Roman" w:cs="Times New Roman"/>
          <w:sz w:val="24"/>
          <w:szCs w:val="24"/>
        </w:rPr>
        <w:t xml:space="preserve">.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bk</m:t>
            </m:r>
          </m:sub>
        </m:sSub>
      </m:oMath>
      <w:r w:rsidRPr="00E46BBD">
        <w:rPr>
          <w:rFonts w:ascii="Times New Roman" w:eastAsiaTheme="minorEastAsia" w:hAnsi="Times New Roman" w:cs="Times New Roman"/>
          <w:sz w:val="24"/>
          <w:szCs w:val="24"/>
        </w:rPr>
        <w:t xml:space="preserve"> değerinin kiriş genişliğinden küçük olması durumunda her iki uçta yer alan boyuna birincil destek kirişlerine ilave birincil destek kirişleri kullanılmalıdır. </w:t>
      </w:r>
    </w:p>
    <w:p w14:paraId="3A23491F" w14:textId="01A614CC" w:rsidR="00A22BEE" w:rsidRPr="001A3DF1" w:rsidRDefault="00CE6205" w:rsidP="00CE6205">
      <w:pPr>
        <w:tabs>
          <w:tab w:val="left" w:pos="907"/>
        </w:tabs>
        <w:spacing w:after="120" w:line="240" w:lineRule="auto"/>
        <w:ind w:left="340" w:hanging="17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A22BEE">
        <w:rPr>
          <w:rFonts w:ascii="Times New Roman" w:hAnsi="Times New Roman" w:cs="Times New Roman"/>
          <w:sz w:val="24"/>
          <w:szCs w:val="24"/>
        </w:rPr>
        <w:t>(c)</w:t>
      </w:r>
      <w:r w:rsidR="009D4BCB">
        <w:rPr>
          <w:rFonts w:ascii="Times New Roman" w:hAnsi="Times New Roman" w:cs="Times New Roman"/>
          <w:sz w:val="24"/>
          <w:szCs w:val="24"/>
        </w:rPr>
        <w:t xml:space="preserve"> </w:t>
      </w:r>
      <w:r w:rsidR="00A22BEE">
        <w:rPr>
          <w:rFonts w:ascii="Times New Roman" w:hAnsi="Times New Roman" w:cs="Times New Roman"/>
          <w:sz w:val="24"/>
          <w:szCs w:val="24"/>
        </w:rPr>
        <w:t>Kiriş yan kalıp</w:t>
      </w:r>
      <w:r w:rsidR="00A22BEE" w:rsidRPr="00836225">
        <w:rPr>
          <w:rFonts w:ascii="Times New Roman" w:hAnsi="Times New Roman" w:cs="Times New Roman"/>
          <w:sz w:val="24"/>
          <w:szCs w:val="24"/>
        </w:rPr>
        <w:t xml:space="preserve"> levhaları</w:t>
      </w:r>
      <w:r w:rsidR="00A22BEE">
        <w:rPr>
          <w:rFonts w:ascii="Times New Roman" w:hAnsi="Times New Roman" w:cs="Times New Roman"/>
          <w:sz w:val="24"/>
          <w:szCs w:val="24"/>
        </w:rPr>
        <w:t xml:space="preserve"> için birincil </w:t>
      </w:r>
      <w:r w:rsidR="00A22BEE" w:rsidRPr="00836225">
        <w:rPr>
          <w:rFonts w:ascii="Times New Roman" w:hAnsi="Times New Roman" w:cs="Times New Roman"/>
          <w:sz w:val="24"/>
          <w:szCs w:val="24"/>
        </w:rPr>
        <w:t>destek kirişl</w:t>
      </w:r>
      <w:r w:rsidR="00A22BEE">
        <w:rPr>
          <w:rFonts w:ascii="Times New Roman" w:hAnsi="Times New Roman" w:cs="Times New Roman"/>
          <w:sz w:val="24"/>
          <w:szCs w:val="24"/>
        </w:rPr>
        <w:t>erinin aralığı Denk</w:t>
      </w:r>
      <w:r w:rsidR="009D4BCB">
        <w:rPr>
          <w:rFonts w:ascii="Times New Roman" w:hAnsi="Times New Roman" w:cs="Times New Roman"/>
          <w:sz w:val="24"/>
          <w:szCs w:val="24"/>
        </w:rPr>
        <w:t>lem</w:t>
      </w:r>
      <w:r w:rsidR="00A22BEE">
        <w:rPr>
          <w:rFonts w:ascii="Times New Roman" w:hAnsi="Times New Roman" w:cs="Times New Roman"/>
          <w:sz w:val="24"/>
          <w:szCs w:val="24"/>
        </w:rPr>
        <w:t xml:space="preserve"> 2’ye göre hesaplanır</w:t>
      </w:r>
      <w:r w:rsidR="00A22BEE" w:rsidRPr="00836225">
        <w:rPr>
          <w:rFonts w:ascii="Times New Roman" w:hAnsi="Times New Roman" w:cs="Times New Roman"/>
          <w:sz w:val="24"/>
          <w:szCs w:val="24"/>
        </w:rPr>
        <w:t xml:space="preserve">. </w:t>
      </w:r>
      <w:r w:rsidR="00A22BEE">
        <w:rPr>
          <w:rFonts w:ascii="Times New Roman" w:hAnsi="Times New Roman" w:cs="Times New Roman"/>
          <w:sz w:val="24"/>
          <w:szCs w:val="24"/>
        </w:rPr>
        <w:t>Bu denklemde</w:t>
      </w:r>
      <w:r w:rsidR="00A22BEE" w:rsidRPr="00836225">
        <w:rPr>
          <w:rFonts w:ascii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sub>
        </m:sSub>
      </m:oMath>
      <w:r w:rsidR="00A22BEE" w:rsidRPr="00836225">
        <w:rPr>
          <w:rFonts w:ascii="Times New Roman" w:eastAsiaTheme="minorEastAsia" w:hAnsi="Times New Roman" w:cs="Times New Roman"/>
          <w:sz w:val="24"/>
          <w:szCs w:val="24"/>
        </w:rPr>
        <w:t xml:space="preserve"> mukavemet momenti,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l</m:t>
            </m:r>
          </m:sub>
        </m:sSub>
      </m:oMath>
      <w:r w:rsidR="00A22BEE" w:rsidRPr="00836225">
        <w:rPr>
          <w:rFonts w:ascii="Times New Roman" w:eastAsiaTheme="minorEastAsia" w:hAnsi="Times New Roman" w:cs="Times New Roman"/>
          <w:sz w:val="24"/>
          <w:szCs w:val="24"/>
        </w:rPr>
        <w:t xml:space="preserve"> kesit atalet momenti</w:t>
      </w:r>
      <w:r w:rsidR="009D4BCB">
        <w:rPr>
          <w:rFonts w:ascii="Times New Roman" w:eastAsiaTheme="minorEastAsia" w:hAnsi="Times New Roman" w:cs="Times New Roman"/>
          <w:sz w:val="24"/>
          <w:szCs w:val="24"/>
        </w:rPr>
        <w:t xml:space="preserve"> ve</w:t>
      </w:r>
      <w:r w:rsidR="00A22BEE" w:rsidRPr="0083622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l</m:t>
            </m:r>
          </m:sub>
        </m:sSub>
      </m:oMath>
      <w:r w:rsidR="00A22BEE" w:rsidRPr="0083622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A22BEE">
        <w:rPr>
          <w:rFonts w:ascii="Times New Roman" w:eastAsiaTheme="minorEastAsia" w:hAnsi="Times New Roman" w:cs="Times New Roman"/>
          <w:sz w:val="24"/>
          <w:szCs w:val="24"/>
        </w:rPr>
        <w:t xml:space="preserve"> kesit alanı değerleri kiriş yüksekliği için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(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1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1"/>
                <w:szCs w:val="24"/>
              </w:rPr>
              <m:t>b</m:t>
            </m:r>
          </m:e>
          <m:sub>
            <m:r>
              <w:rPr>
                <w:rFonts w:ascii="Cambria Math" w:eastAsiaTheme="minorEastAsia" w:hAnsi="Cambria Math" w:cs="Times New Roman"/>
                <w:sz w:val="21"/>
                <w:szCs w:val="24"/>
              </w:rPr>
              <m:t>l</m:t>
            </m:r>
          </m:sub>
        </m:sSub>
        <m:r>
          <w:rPr>
            <w:rFonts w:ascii="Cambria Math" w:eastAsiaTheme="minorEastAsia" w:hAnsi="Cambria Math" w:cs="Times New Roman"/>
            <w:sz w:val="21"/>
            <w:szCs w:val="24"/>
          </w:rPr>
          <m:t>)</m:t>
        </m:r>
      </m:oMath>
      <w:r w:rsidR="00A22BEE">
        <w:rPr>
          <w:rFonts w:ascii="Times New Roman" w:eastAsiaTheme="minorEastAsia" w:hAnsi="Times New Roman" w:cs="Times New Roman"/>
          <w:sz w:val="24"/>
          <w:szCs w:val="24"/>
        </w:rPr>
        <w:t xml:space="preserve"> için hesaplanacaktır.</w:t>
      </w:r>
    </w:p>
    <w:p w14:paraId="0CA4E38D" w14:textId="63062FDE" w:rsidR="00A22BEE" w:rsidRPr="00756E15" w:rsidRDefault="00A22BEE" w:rsidP="00756E15">
      <w:pPr>
        <w:pStyle w:val="Balk3"/>
        <w:tabs>
          <w:tab w:val="clear" w:pos="709"/>
        </w:tabs>
      </w:pPr>
      <w:r w:rsidRPr="00756E15">
        <w:t>İkincil destek kirişlerinin aralı</w:t>
      </w:r>
      <w:r w:rsidR="00756E15">
        <w:t>ğı aşağıdaki şekilde hesaplanır:</w:t>
      </w:r>
    </w:p>
    <w:p w14:paraId="09246D39" w14:textId="4A07889E" w:rsidR="001A3DF1" w:rsidRPr="00A22BEE" w:rsidRDefault="00756E15" w:rsidP="00756E15">
      <w:pPr>
        <w:tabs>
          <w:tab w:val="left" w:pos="907"/>
        </w:tabs>
        <w:spacing w:after="120" w:line="240" w:lineRule="auto"/>
        <w:ind w:left="340" w:hanging="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65127" w:rsidRPr="00A22BEE">
        <w:rPr>
          <w:rFonts w:ascii="Times New Roman" w:hAnsi="Times New Roman" w:cs="Times New Roman"/>
          <w:sz w:val="24"/>
          <w:szCs w:val="24"/>
        </w:rPr>
        <w:t>Döşeme</w:t>
      </w:r>
      <w:r w:rsidR="00A22BEE">
        <w:rPr>
          <w:rFonts w:ascii="Times New Roman" w:hAnsi="Times New Roman" w:cs="Times New Roman"/>
          <w:sz w:val="24"/>
          <w:szCs w:val="24"/>
        </w:rPr>
        <w:t xml:space="preserve">, </w:t>
      </w:r>
      <w:r w:rsidR="00265127" w:rsidRPr="00A22BEE">
        <w:rPr>
          <w:rFonts w:ascii="Times New Roman" w:hAnsi="Times New Roman" w:cs="Times New Roman"/>
          <w:sz w:val="24"/>
          <w:szCs w:val="24"/>
        </w:rPr>
        <w:t>kiriş</w:t>
      </w:r>
      <w:r w:rsidR="00A22BEE">
        <w:rPr>
          <w:rFonts w:ascii="Times New Roman" w:hAnsi="Times New Roman" w:cs="Times New Roman"/>
          <w:sz w:val="24"/>
          <w:szCs w:val="24"/>
        </w:rPr>
        <w:t xml:space="preserve">, </w:t>
      </w:r>
      <w:r w:rsidR="00265127" w:rsidRPr="00A22BEE">
        <w:rPr>
          <w:rFonts w:ascii="Times New Roman" w:hAnsi="Times New Roman" w:cs="Times New Roman"/>
          <w:sz w:val="24"/>
          <w:szCs w:val="24"/>
        </w:rPr>
        <w:t>kolon</w:t>
      </w:r>
      <w:r w:rsidR="00A22BEE">
        <w:rPr>
          <w:rFonts w:ascii="Times New Roman" w:hAnsi="Times New Roman" w:cs="Times New Roman"/>
          <w:sz w:val="24"/>
          <w:szCs w:val="24"/>
        </w:rPr>
        <w:t xml:space="preserve"> ve</w:t>
      </w:r>
      <w:r w:rsidR="00265127" w:rsidRPr="00A22BEE">
        <w:rPr>
          <w:rFonts w:ascii="Times New Roman" w:hAnsi="Times New Roman" w:cs="Times New Roman"/>
          <w:sz w:val="24"/>
          <w:szCs w:val="24"/>
        </w:rPr>
        <w:t xml:space="preserve"> </w:t>
      </w:r>
      <w:r w:rsidR="00A93A36">
        <w:rPr>
          <w:rFonts w:ascii="Times New Roman" w:hAnsi="Times New Roman" w:cs="Times New Roman"/>
          <w:sz w:val="24"/>
          <w:szCs w:val="24"/>
        </w:rPr>
        <w:t>perde duvar</w:t>
      </w:r>
      <w:r w:rsidR="00A22BEE">
        <w:rPr>
          <w:rFonts w:ascii="Times New Roman" w:hAnsi="Times New Roman" w:cs="Times New Roman"/>
          <w:sz w:val="24"/>
          <w:szCs w:val="24"/>
        </w:rPr>
        <w:t xml:space="preserve"> kalıplarında </w:t>
      </w:r>
      <w:r w:rsidR="00265127" w:rsidRPr="00A22BEE">
        <w:rPr>
          <w:rFonts w:ascii="Times New Roman" w:hAnsi="Times New Roman" w:cs="Times New Roman"/>
          <w:sz w:val="24"/>
          <w:szCs w:val="24"/>
        </w:rPr>
        <w:t xml:space="preserve">kullanılacak </w:t>
      </w:r>
      <w:r w:rsidR="001A3DF1" w:rsidRPr="00A22BEE">
        <w:rPr>
          <w:rFonts w:ascii="Times New Roman" w:hAnsi="Times New Roman" w:cs="Times New Roman"/>
          <w:sz w:val="24"/>
          <w:szCs w:val="24"/>
        </w:rPr>
        <w:t xml:space="preserve">birincil destek kiriş boyutları seçilir. </w:t>
      </w:r>
      <w:r w:rsidR="001312FC">
        <w:rPr>
          <w:rFonts w:ascii="Times New Roman" w:hAnsi="Times New Roman" w:cs="Times New Roman"/>
          <w:sz w:val="24"/>
          <w:szCs w:val="24"/>
        </w:rPr>
        <w:t>Şekil 2</w:t>
      </w:r>
      <w:r w:rsidR="00921AF2">
        <w:rPr>
          <w:rFonts w:ascii="Times New Roman" w:hAnsi="Times New Roman" w:cs="Times New Roman"/>
          <w:sz w:val="24"/>
          <w:szCs w:val="24"/>
        </w:rPr>
        <w:t>a</w:t>
      </w:r>
      <w:r w:rsidR="001312FC">
        <w:rPr>
          <w:rFonts w:ascii="Times New Roman" w:hAnsi="Times New Roman" w:cs="Times New Roman"/>
          <w:sz w:val="24"/>
          <w:szCs w:val="24"/>
        </w:rPr>
        <w:t>’d</w:t>
      </w:r>
      <w:r w:rsidR="00921AF2">
        <w:rPr>
          <w:rFonts w:ascii="Times New Roman" w:hAnsi="Times New Roman" w:cs="Times New Roman"/>
          <w:sz w:val="24"/>
          <w:szCs w:val="24"/>
        </w:rPr>
        <w:t>a</w:t>
      </w:r>
      <w:r w:rsidR="001312FC">
        <w:rPr>
          <w:rFonts w:ascii="Times New Roman" w:hAnsi="Times New Roman" w:cs="Times New Roman"/>
          <w:sz w:val="24"/>
          <w:szCs w:val="24"/>
        </w:rPr>
        <w:t xml:space="preserve"> gösterilen i</w:t>
      </w:r>
      <w:r w:rsidR="001A3DF1" w:rsidRPr="00A22BEE">
        <w:rPr>
          <w:rFonts w:ascii="Times New Roman" w:hAnsi="Times New Roman" w:cs="Times New Roman"/>
          <w:sz w:val="24"/>
          <w:szCs w:val="24"/>
        </w:rPr>
        <w:t>kincil destek kirişi aralığı (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L</m:t>
            </m:r>
          </m:e>
          <m:sub>
            <m:r>
              <w:rPr>
                <w:rFonts w:ascii="Cambria Math" w:hAnsi="Cambria Math" w:cs="Times New Roman"/>
              </w:rPr>
              <m:t>ik</m:t>
            </m:r>
          </m:sub>
        </m:sSub>
      </m:oMath>
      <w:r w:rsidR="001A3DF1" w:rsidRPr="00A22BEE">
        <w:rPr>
          <w:rFonts w:ascii="Times New Roman" w:hAnsi="Times New Roman" w:cs="Times New Roman"/>
          <w:sz w:val="24"/>
          <w:szCs w:val="24"/>
        </w:rPr>
        <w:t xml:space="preserve">) Denklem 3’e göre hesaplanır. </w:t>
      </w:r>
    </w:p>
    <w:p w14:paraId="73CB0FE2" w14:textId="77777777" w:rsidR="00A85ECF" w:rsidRPr="00E46BBD" w:rsidRDefault="009204EB" w:rsidP="00A85ECF">
      <w:pPr>
        <w:tabs>
          <w:tab w:val="left" w:pos="8505"/>
        </w:tabs>
        <w:spacing w:before="360" w:after="360"/>
        <w:ind w:left="992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L</m:t>
            </m:r>
          </m:e>
          <m:sub>
            <m:r>
              <w:rPr>
                <w:rFonts w:ascii="Cambria Math" w:hAnsi="Cambria Math" w:cs="Times New Roman"/>
              </w:rPr>
              <m:t>ik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= min⁡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3.16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</w:rPr>
                </m:ctrlPr>
              </m:radPr>
              <m:deg/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ebk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bk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 w:cs="Times New Roman"/>
                      </w:rPr>
                      <m:t>p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bk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 xml:space="preserve"> GK</m:t>
                    </m:r>
                  </m:den>
                </m:f>
              </m:e>
            </m:rad>
            <m:r>
              <w:rPr>
                <w:rFonts w:ascii="Cambria Math" w:hAnsi="Cambria Math" w:cs="Times New Roman"/>
              </w:rPr>
              <m:t xml:space="preserve"> </m:t>
            </m:r>
            <m:r>
              <w:rPr>
                <w:rFonts w:ascii="Cambria Math" w:eastAsiaTheme="minorEastAsia" w:hAnsi="Cambria Math" w:cs="Times New Roman"/>
              </w:rPr>
              <m:t xml:space="preserve">,   0.835 </m:t>
            </m:r>
            <m:rad>
              <m:rad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radPr>
              <m:deg>
                <m:r>
                  <w:rPr>
                    <w:rFonts w:ascii="Cambria Math" w:eastAsiaTheme="minorEastAsia" w:hAnsi="Cambria Math" w:cs="Times New Roman"/>
                  </w:rPr>
                  <m:t>3</m:t>
                </m:r>
              </m:deg>
              <m:e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</w:rPr>
                          <m:t>bk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</w:rPr>
                          <m:t>bk</m:t>
                        </m:r>
                      </m:sub>
                    </m:sSub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p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</w:rPr>
                          <m:t>bk</m:t>
                        </m:r>
                      </m:sub>
                    </m:sSub>
                  </m:den>
                </m:f>
              </m:e>
            </m:rad>
            <m:r>
              <w:rPr>
                <w:rFonts w:ascii="Cambria Math" w:eastAsiaTheme="minorEastAsia" w:hAnsi="Cambria Math" w:cs="Times New Roman"/>
              </w:rPr>
              <m:t xml:space="preserve"> ,   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</w:rPr>
                      <m:t>kbk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</w:rPr>
                      <m:t>A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</w:rPr>
                      <m:t>bk</m:t>
                    </m:r>
                  </m:sub>
                </m:sSub>
              </m:num>
              <m:den>
                <m:r>
                  <w:rPr>
                    <w:rFonts w:ascii="Cambria Math" w:eastAsiaTheme="minorEastAsia" w:hAnsi="Cambria Math" w:cs="Times New Roman"/>
                  </w:rPr>
                  <m:t>0.9 p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</w:rPr>
                      <m:t>L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</w:rPr>
                      <m:t>bk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</w:rPr>
                  <m:t xml:space="preserve"> GK</m:t>
                </m:r>
              </m:den>
            </m:f>
          </m:e>
        </m:d>
      </m:oMath>
      <w:r w:rsidR="00A85ECF" w:rsidRPr="00E46BBD">
        <w:rPr>
          <w:rFonts w:ascii="Times New Roman" w:eastAsiaTheme="minorEastAsia" w:hAnsi="Times New Roman" w:cs="Times New Roman"/>
          <w:sz w:val="24"/>
          <w:szCs w:val="24"/>
        </w:rPr>
        <w:tab/>
      </w:r>
      <w:r w:rsidR="00A85ECF" w:rsidRPr="00E46BBD">
        <w:rPr>
          <w:rFonts w:ascii="Times New Roman" w:eastAsiaTheme="minorEastAsia" w:hAnsi="Times New Roman" w:cs="Times New Roman"/>
          <w:sz w:val="24"/>
          <w:szCs w:val="24"/>
        </w:rPr>
        <w:tab/>
        <w:t>(3)</w:t>
      </w:r>
    </w:p>
    <w:p w14:paraId="345DBB7C" w14:textId="522E56EF" w:rsidR="000C6AB7" w:rsidRDefault="000C6AB7" w:rsidP="000C6AB7">
      <w:pPr>
        <w:tabs>
          <w:tab w:val="left" w:pos="907"/>
        </w:tabs>
        <w:spacing w:after="120" w:line="240" w:lineRule="auto"/>
        <w:ind w:left="340" w:hanging="17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E0E73">
        <w:rPr>
          <w:rFonts w:ascii="Times New Roman" w:hAnsi="Times New Roman" w:cs="Times New Roman"/>
          <w:sz w:val="24"/>
          <w:szCs w:val="24"/>
        </w:rPr>
        <w:t xml:space="preserve">Denklem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E0E73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2E0E73">
        <w:rPr>
          <w:rFonts w:ascii="Times New Roman" w:hAnsi="Times New Roman" w:cs="Times New Roman"/>
          <w:sz w:val="24"/>
          <w:szCs w:val="24"/>
        </w:rPr>
        <w:t xml:space="preserve">e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ebk</m:t>
            </m:r>
          </m:sub>
        </m:sSub>
      </m:oMath>
      <w:r w:rsidRPr="002E0E73">
        <w:rPr>
          <w:rFonts w:ascii="Times New Roman" w:eastAsiaTheme="minorEastAsia" w:hAnsi="Times New Roman" w:cs="Times New Roman"/>
          <w:sz w:val="24"/>
          <w:szCs w:val="24"/>
        </w:rPr>
        <w:t xml:space="preserve">  birincil destek kirişi eğilme dayanımını [MPa],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kbk</m:t>
            </m:r>
          </m:sub>
        </m:sSub>
      </m:oMath>
      <w:r w:rsidRPr="002E0E73">
        <w:rPr>
          <w:rFonts w:ascii="Times New Roman" w:eastAsiaTheme="minorEastAsia" w:hAnsi="Times New Roman" w:cs="Times New Roman"/>
          <w:sz w:val="24"/>
          <w:szCs w:val="24"/>
        </w:rPr>
        <w:t xml:space="preserve"> birincil destek kirişi </w:t>
      </w:r>
      <w:r>
        <w:rPr>
          <w:rFonts w:ascii="Times New Roman" w:eastAsiaTheme="minorEastAsia" w:hAnsi="Times New Roman" w:cs="Times New Roman"/>
          <w:sz w:val="24"/>
          <w:szCs w:val="24"/>
        </w:rPr>
        <w:t>kesme</w:t>
      </w:r>
      <w:r w:rsidRPr="002E0E73">
        <w:rPr>
          <w:rFonts w:ascii="Times New Roman" w:eastAsiaTheme="minorEastAsia" w:hAnsi="Times New Roman" w:cs="Times New Roman"/>
          <w:sz w:val="24"/>
          <w:szCs w:val="24"/>
        </w:rPr>
        <w:t xml:space="preserve"> dayanımı</w:t>
      </w:r>
      <w:r>
        <w:rPr>
          <w:rFonts w:ascii="Times New Roman" w:eastAsiaTheme="minorEastAsia" w:hAnsi="Times New Roman" w:cs="Times New Roman"/>
          <w:sz w:val="24"/>
          <w:szCs w:val="24"/>
        </w:rPr>
        <w:t>nı</w:t>
      </w:r>
      <w:r w:rsidRPr="002E0E73">
        <w:rPr>
          <w:rFonts w:ascii="Times New Roman" w:eastAsiaTheme="minorEastAsia" w:hAnsi="Times New Roman" w:cs="Times New Roman"/>
          <w:sz w:val="24"/>
          <w:szCs w:val="24"/>
        </w:rPr>
        <w:t xml:space="preserve"> [MPa] göstermektedir.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bk</m:t>
            </m:r>
          </m:sub>
        </m:sSub>
      </m:oMath>
      <w:r w:rsidRPr="002E0E73">
        <w:rPr>
          <w:rFonts w:ascii="Times New Roman" w:eastAsiaTheme="minorEastAsia" w:hAnsi="Times New Roman" w:cs="Times New Roman"/>
          <w:sz w:val="24"/>
          <w:szCs w:val="24"/>
        </w:rPr>
        <w:t xml:space="preserve"> mukavemet momenti [mm</w:t>
      </w:r>
      <w:r w:rsidRPr="002E0E73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  <w:r w:rsidRPr="002E0E73">
        <w:rPr>
          <w:rFonts w:ascii="Times New Roman" w:eastAsiaTheme="minorEastAsia" w:hAnsi="Times New Roman" w:cs="Times New Roman"/>
          <w:sz w:val="24"/>
          <w:szCs w:val="24"/>
        </w:rPr>
        <w:t xml:space="preserve">],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bk</m:t>
            </m:r>
          </m:sub>
        </m:sSub>
      </m:oMath>
      <w:r w:rsidRPr="002E0E73">
        <w:rPr>
          <w:rFonts w:ascii="Times New Roman" w:eastAsiaTheme="minorEastAsia" w:hAnsi="Times New Roman" w:cs="Times New Roman"/>
          <w:sz w:val="24"/>
          <w:szCs w:val="24"/>
        </w:rPr>
        <w:t xml:space="preserve"> kesit atalet momenti [mm</w:t>
      </w:r>
      <w:r w:rsidRPr="002E0E73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4</w:t>
      </w:r>
      <w:r w:rsidRPr="002E0E73">
        <w:rPr>
          <w:rFonts w:ascii="Times New Roman" w:eastAsiaTheme="minorEastAsia" w:hAnsi="Times New Roman" w:cs="Times New Roman"/>
          <w:sz w:val="24"/>
          <w:szCs w:val="24"/>
        </w:rPr>
        <w:t xml:space="preserve">],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bk</m:t>
            </m:r>
          </m:sub>
        </m:sSub>
      </m:oMath>
      <w:r w:rsidRPr="002E0E73">
        <w:rPr>
          <w:rFonts w:ascii="Times New Roman" w:eastAsiaTheme="minorEastAsia" w:hAnsi="Times New Roman" w:cs="Times New Roman"/>
          <w:sz w:val="24"/>
          <w:szCs w:val="24"/>
        </w:rPr>
        <w:t xml:space="preserve">  kesit alanı [mm</w:t>
      </w:r>
      <w:r w:rsidRPr="002E0E73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2E0E73">
        <w:rPr>
          <w:rFonts w:ascii="Times New Roman" w:eastAsiaTheme="minorEastAsia" w:hAnsi="Times New Roman" w:cs="Times New Roman"/>
          <w:sz w:val="24"/>
          <w:szCs w:val="24"/>
        </w:rPr>
        <w:t>] değerleri birincil destek kirişi için hesaplanacaktır.</w:t>
      </w:r>
    </w:p>
    <w:p w14:paraId="56C9EDAF" w14:textId="77777777" w:rsidR="0090714B" w:rsidRDefault="0090714B" w:rsidP="000C6AB7">
      <w:pPr>
        <w:tabs>
          <w:tab w:val="left" w:pos="907"/>
        </w:tabs>
        <w:spacing w:after="120" w:line="240" w:lineRule="auto"/>
        <w:ind w:left="340" w:hanging="17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2A44EA82" w14:textId="7FF34C0C" w:rsidR="001A3DF1" w:rsidRDefault="008B2416" w:rsidP="008B2416">
      <w:pPr>
        <w:tabs>
          <w:tab w:val="left" w:pos="41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4856AAE1" wp14:editId="7F47984B">
            <wp:extent cx="3665552" cy="2536729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skele1a_render.tif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676535" cy="2544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D5413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1D4EFDB3" w14:textId="34418DA3" w:rsidR="00B25853" w:rsidRDefault="00B25853" w:rsidP="008B2416">
      <w:pPr>
        <w:tabs>
          <w:tab w:val="left" w:pos="41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E36F58" w14:textId="34980711" w:rsidR="00B25853" w:rsidRDefault="00B25853" w:rsidP="008B2416">
      <w:pPr>
        <w:tabs>
          <w:tab w:val="left" w:pos="41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53E3AD" w14:textId="77777777" w:rsidR="00B25853" w:rsidRDefault="00B25853" w:rsidP="008B2416">
      <w:pPr>
        <w:tabs>
          <w:tab w:val="left" w:pos="41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C7E365" w14:textId="5B0E277F" w:rsidR="008B2416" w:rsidRDefault="008B2416" w:rsidP="008B2416">
      <w:pPr>
        <w:tabs>
          <w:tab w:val="left" w:pos="41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CD2AA1" w14:textId="16122278" w:rsidR="009D5413" w:rsidRDefault="009D5413" w:rsidP="008B2416">
      <w:pPr>
        <w:tabs>
          <w:tab w:val="left" w:pos="41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17CCD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6486EBDC" wp14:editId="647EB6F6">
            <wp:extent cx="5776177" cy="1892410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skele2a_render.tif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794608" cy="18984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84DE20" w14:textId="77777777" w:rsidR="00921AF2" w:rsidRDefault="00921AF2" w:rsidP="008B2416">
      <w:pPr>
        <w:tabs>
          <w:tab w:val="left" w:pos="419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0C10339" w14:textId="59BE16F3" w:rsidR="00921AF2" w:rsidRDefault="00921AF2" w:rsidP="008B2416">
      <w:pPr>
        <w:tabs>
          <w:tab w:val="left" w:pos="4195"/>
        </w:tabs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tr-TR"/>
        </w:rPr>
      </w:pPr>
      <w:r w:rsidRPr="005B2482">
        <w:rPr>
          <w:rFonts w:ascii="Times New Roman" w:hAnsi="Times New Roman" w:cs="Times New Roman"/>
          <w:b/>
        </w:rPr>
        <w:t xml:space="preserve">Şekil </w:t>
      </w:r>
      <w:r>
        <w:rPr>
          <w:rFonts w:ascii="Times New Roman" w:hAnsi="Times New Roman" w:cs="Times New Roman"/>
          <w:b/>
        </w:rPr>
        <w:t>2a</w:t>
      </w:r>
      <w:r w:rsidRPr="005B2482">
        <w:rPr>
          <w:rFonts w:ascii="Times New Roman" w:hAnsi="Times New Roman" w:cs="Times New Roman"/>
          <w:b/>
        </w:rPr>
        <w:t>.</w:t>
      </w:r>
      <w:r w:rsidRPr="005B2482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Kalıp ve kalıp iskele bileşenleri</w:t>
      </w:r>
    </w:p>
    <w:p w14:paraId="3A4C1D08" w14:textId="481A55A0" w:rsidR="00417CCD" w:rsidRPr="002E0E73" w:rsidRDefault="00417CCD" w:rsidP="008B2416">
      <w:pPr>
        <w:tabs>
          <w:tab w:val="left" w:pos="41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w:lastRenderedPageBreak/>
        <w:drawing>
          <wp:inline distT="0" distB="0" distL="0" distR="0" wp14:anchorId="4FAD9B73" wp14:editId="7D05EBC4">
            <wp:extent cx="5128591" cy="3236907"/>
            <wp:effectExtent l="0" t="0" r="0" b="1905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4605" cy="3253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5AB44" w14:textId="07DA32B6" w:rsidR="00DE4C5B" w:rsidRPr="00DE1BC7" w:rsidRDefault="00DE1BC7" w:rsidP="008B241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1BC7">
        <w:rPr>
          <w:rFonts w:ascii="Times New Roman" w:hAnsi="Times New Roman" w:cs="Times New Roman"/>
        </w:rPr>
        <w:t xml:space="preserve">       </w:t>
      </w:r>
    </w:p>
    <w:p w14:paraId="43AE4F2A" w14:textId="0E99EFA7" w:rsidR="00DE1BC7" w:rsidRPr="00363252" w:rsidRDefault="005E7428" w:rsidP="008B241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  <w:lang w:eastAsia="tr-TR"/>
        </w:rPr>
        <w:drawing>
          <wp:inline distT="0" distB="0" distL="0" distR="0" wp14:anchorId="428B8C2B" wp14:editId="2C99FE05">
            <wp:extent cx="5176300" cy="3481698"/>
            <wp:effectExtent l="0" t="0" r="5715" b="508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058" cy="349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5A66A" w14:textId="7EAAE2ED" w:rsidR="00DE1BC7" w:rsidRDefault="00DE1BC7" w:rsidP="008B241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407160C" w14:textId="60FFD90D" w:rsidR="00DE1BC7" w:rsidRDefault="00DE1BC7" w:rsidP="008B241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93C3B59" w14:textId="77777777" w:rsidR="00B91C83" w:rsidRDefault="00EE767E" w:rsidP="00B91C83">
      <w:pPr>
        <w:tabs>
          <w:tab w:val="left" w:pos="907"/>
        </w:tabs>
        <w:spacing w:after="120" w:line="240" w:lineRule="auto"/>
        <w:ind w:left="340" w:hanging="17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64FBF06A" wp14:editId="40D6A50F">
            <wp:extent cx="2957885" cy="1273084"/>
            <wp:effectExtent l="0" t="0" r="0" b="3810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279" cy="1278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AB204" w14:textId="66AEE00E" w:rsidR="00363252" w:rsidRDefault="00363252" w:rsidP="00B91C83">
      <w:pPr>
        <w:tabs>
          <w:tab w:val="left" w:pos="907"/>
        </w:tabs>
        <w:spacing w:after="120" w:line="240" w:lineRule="auto"/>
        <w:ind w:left="340" w:hanging="170"/>
        <w:jc w:val="center"/>
        <w:rPr>
          <w:rFonts w:ascii="Times New Roman" w:hAnsi="Times New Roman" w:cs="Times New Roman"/>
        </w:rPr>
      </w:pPr>
      <w:r w:rsidRPr="005B2482">
        <w:rPr>
          <w:rFonts w:ascii="Times New Roman" w:hAnsi="Times New Roman" w:cs="Times New Roman"/>
          <w:b/>
        </w:rPr>
        <w:t xml:space="preserve">Şekil </w:t>
      </w:r>
      <w:r>
        <w:rPr>
          <w:rFonts w:ascii="Times New Roman" w:hAnsi="Times New Roman" w:cs="Times New Roman"/>
          <w:b/>
        </w:rPr>
        <w:t>2</w:t>
      </w:r>
      <w:r w:rsidR="00921AF2">
        <w:rPr>
          <w:rFonts w:ascii="Times New Roman" w:hAnsi="Times New Roman" w:cs="Times New Roman"/>
          <w:b/>
        </w:rPr>
        <w:t>b</w:t>
      </w:r>
      <w:r w:rsidRPr="005B2482">
        <w:rPr>
          <w:rFonts w:ascii="Times New Roman" w:hAnsi="Times New Roman" w:cs="Times New Roman"/>
          <w:b/>
        </w:rPr>
        <w:t>.</w:t>
      </w:r>
      <w:r w:rsidRPr="005B2482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Kalıp ve kalıp iskele bileşenleri</w:t>
      </w:r>
    </w:p>
    <w:p w14:paraId="16E9BE6E" w14:textId="77777777" w:rsidR="00A6296D" w:rsidRDefault="00A6296D" w:rsidP="003632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DD3730E" w14:textId="55422F55" w:rsidR="001312FC" w:rsidRPr="00790CD5" w:rsidRDefault="001A3DF1" w:rsidP="00790CD5">
      <w:pPr>
        <w:pStyle w:val="Balk3"/>
        <w:tabs>
          <w:tab w:val="clear" w:pos="709"/>
        </w:tabs>
      </w:pPr>
      <w:r w:rsidRPr="00E84701">
        <w:t>Kolon,</w:t>
      </w:r>
      <w:r w:rsidRPr="00790CD5">
        <w:t xml:space="preserve"> </w:t>
      </w:r>
      <w:r w:rsidR="00A93A36" w:rsidRPr="00790CD5">
        <w:t>perde duvar</w:t>
      </w:r>
      <w:r w:rsidRPr="00790CD5">
        <w:t xml:space="preserve"> ve kiriş yan kalıplarında </w:t>
      </w:r>
      <w:r w:rsidR="001312FC" w:rsidRPr="00790CD5">
        <w:t>kullanılacak bağlantı elemanlarının aralı</w:t>
      </w:r>
      <w:r w:rsidR="00371772">
        <w:t>ğı aşağıdaki şekilde hesaplanır:</w:t>
      </w:r>
    </w:p>
    <w:p w14:paraId="4DD3B33C" w14:textId="304DDBC7" w:rsidR="001312FC" w:rsidRDefault="00371772" w:rsidP="00371772">
      <w:pPr>
        <w:tabs>
          <w:tab w:val="left" w:pos="907"/>
        </w:tabs>
        <w:spacing w:after="120" w:line="240" w:lineRule="auto"/>
        <w:ind w:left="340" w:hanging="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312FC">
        <w:rPr>
          <w:rFonts w:ascii="Times New Roman" w:hAnsi="Times New Roman" w:cs="Times New Roman"/>
          <w:sz w:val="24"/>
          <w:szCs w:val="24"/>
        </w:rPr>
        <w:t>İ</w:t>
      </w:r>
      <w:r w:rsidR="001312FC" w:rsidRPr="00085039">
        <w:rPr>
          <w:rFonts w:ascii="Times New Roman" w:hAnsi="Times New Roman" w:cs="Times New Roman"/>
          <w:sz w:val="24"/>
          <w:szCs w:val="24"/>
        </w:rPr>
        <w:t>kincil destek kiriş boyutları seçilir.</w:t>
      </w:r>
      <w:r w:rsidR="001312FC">
        <w:rPr>
          <w:rFonts w:ascii="Times New Roman" w:hAnsi="Times New Roman" w:cs="Times New Roman"/>
          <w:sz w:val="24"/>
          <w:szCs w:val="24"/>
        </w:rPr>
        <w:t xml:space="preserve"> </w:t>
      </w:r>
      <w:r w:rsidR="00E84701">
        <w:rPr>
          <w:rFonts w:ascii="Times New Roman" w:hAnsi="Times New Roman" w:cs="Times New Roman"/>
          <w:sz w:val="24"/>
          <w:szCs w:val="24"/>
        </w:rPr>
        <w:t>Kolon, p</w:t>
      </w:r>
      <w:r w:rsidR="00A93A36">
        <w:rPr>
          <w:rFonts w:ascii="Times New Roman" w:hAnsi="Times New Roman" w:cs="Times New Roman"/>
          <w:sz w:val="24"/>
          <w:szCs w:val="24"/>
        </w:rPr>
        <w:t>erde duvar</w:t>
      </w:r>
      <w:r w:rsidR="001312FC">
        <w:rPr>
          <w:rFonts w:ascii="Times New Roman" w:hAnsi="Times New Roman" w:cs="Times New Roman"/>
          <w:sz w:val="24"/>
          <w:szCs w:val="24"/>
        </w:rPr>
        <w:t xml:space="preserve"> </w:t>
      </w:r>
      <w:r w:rsidR="00E84701">
        <w:rPr>
          <w:rFonts w:ascii="Times New Roman" w:hAnsi="Times New Roman" w:cs="Times New Roman"/>
          <w:sz w:val="24"/>
          <w:szCs w:val="24"/>
        </w:rPr>
        <w:t xml:space="preserve">ve kiriş yan kalıp </w:t>
      </w:r>
      <w:r w:rsidR="001312FC" w:rsidRPr="00836225">
        <w:rPr>
          <w:rFonts w:ascii="Times New Roman" w:hAnsi="Times New Roman" w:cs="Times New Roman"/>
          <w:sz w:val="24"/>
          <w:szCs w:val="24"/>
        </w:rPr>
        <w:t>levhaları</w:t>
      </w:r>
      <w:r w:rsidR="001312FC">
        <w:rPr>
          <w:rFonts w:ascii="Times New Roman" w:hAnsi="Times New Roman" w:cs="Times New Roman"/>
          <w:sz w:val="24"/>
          <w:szCs w:val="24"/>
        </w:rPr>
        <w:t xml:space="preserve"> için Şekil 2</w:t>
      </w:r>
      <w:r w:rsidR="00921AF2">
        <w:rPr>
          <w:rFonts w:ascii="Times New Roman" w:hAnsi="Times New Roman" w:cs="Times New Roman"/>
          <w:sz w:val="24"/>
          <w:szCs w:val="24"/>
        </w:rPr>
        <w:t>b</w:t>
      </w:r>
      <w:r w:rsidR="001312FC">
        <w:rPr>
          <w:rFonts w:ascii="Times New Roman" w:hAnsi="Times New Roman" w:cs="Times New Roman"/>
          <w:sz w:val="24"/>
          <w:szCs w:val="24"/>
        </w:rPr>
        <w:t xml:space="preserve">’de gösterilen ve ikincil destek kirişlerine mesnet olarak kullanılan bağlantı elemanlarının aralığı </w:t>
      </w:r>
      <w:r w:rsidR="00C64813" w:rsidRPr="00ED25A9">
        <w:rPr>
          <w:rFonts w:ascii="Times New Roman" w:hAnsi="Times New Roman" w:cs="Times New Roman"/>
          <w:sz w:val="24"/>
          <w:szCs w:val="24"/>
        </w:rPr>
        <w:t>(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</m:sub>
        </m:sSub>
      </m:oMath>
      <w:r w:rsidR="00C64813" w:rsidRPr="00ED25A9">
        <w:rPr>
          <w:rFonts w:ascii="Times New Roman" w:hAnsi="Times New Roman" w:cs="Times New Roman"/>
          <w:sz w:val="24"/>
          <w:szCs w:val="24"/>
        </w:rPr>
        <w:t>)</w:t>
      </w:r>
      <w:r w:rsidR="00C64813">
        <w:rPr>
          <w:rFonts w:ascii="Times New Roman" w:hAnsi="Times New Roman" w:cs="Times New Roman"/>
          <w:sz w:val="24"/>
          <w:szCs w:val="24"/>
        </w:rPr>
        <w:t xml:space="preserve"> </w:t>
      </w:r>
      <w:r w:rsidR="001312FC">
        <w:rPr>
          <w:rFonts w:ascii="Times New Roman" w:hAnsi="Times New Roman" w:cs="Times New Roman"/>
          <w:sz w:val="24"/>
          <w:szCs w:val="24"/>
        </w:rPr>
        <w:t>Denk</w:t>
      </w:r>
      <w:r w:rsidR="00CC35D7">
        <w:rPr>
          <w:rFonts w:ascii="Times New Roman" w:hAnsi="Times New Roman" w:cs="Times New Roman"/>
          <w:sz w:val="24"/>
          <w:szCs w:val="24"/>
        </w:rPr>
        <w:t>lem</w:t>
      </w:r>
      <w:r w:rsidR="001312FC">
        <w:rPr>
          <w:rFonts w:ascii="Times New Roman" w:hAnsi="Times New Roman" w:cs="Times New Roman"/>
          <w:sz w:val="24"/>
          <w:szCs w:val="24"/>
        </w:rPr>
        <w:t xml:space="preserve"> 4’e göre hesaplanır</w:t>
      </w:r>
      <w:r w:rsidR="001312FC" w:rsidRPr="0083622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FAB763" w14:textId="77777777" w:rsidR="00257F0E" w:rsidRPr="00E46BBD" w:rsidRDefault="009204EB" w:rsidP="00257F0E">
      <w:pPr>
        <w:tabs>
          <w:tab w:val="left" w:pos="8505"/>
        </w:tabs>
        <w:spacing w:before="360" w:after="360"/>
        <w:ind w:left="992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1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1"/>
                <w:szCs w:val="24"/>
              </w:rPr>
              <m:t>L</m:t>
            </m:r>
          </m:e>
          <m:sub>
            <m:r>
              <w:rPr>
                <w:rFonts w:ascii="Cambria Math" w:hAnsi="Cambria Math" w:cs="Times New Roman"/>
                <w:sz w:val="21"/>
                <w:szCs w:val="24"/>
              </w:rPr>
              <m:t>b</m:t>
            </m:r>
          </m:sub>
        </m:sSub>
        <m:r>
          <w:rPr>
            <w:rFonts w:ascii="Cambria Math" w:hAnsi="Cambria Math" w:cs="Times New Roman"/>
            <w:sz w:val="21"/>
            <w:szCs w:val="24"/>
          </w:rPr>
          <m:t>=</m:t>
        </m:r>
        <m:r>
          <m:rPr>
            <m:sty m:val="p"/>
          </m:rPr>
          <w:rPr>
            <w:rFonts w:ascii="Cambria Math" w:hAnsi="Cambria Math" w:cs="Times New Roman"/>
            <w:sz w:val="21"/>
            <w:szCs w:val="24"/>
          </w:rPr>
          <m:t>min⁡</m:t>
        </m:r>
        <m:d>
          <m:dPr>
            <m:ctrlPr>
              <w:rPr>
                <w:rFonts w:ascii="Cambria Math" w:hAnsi="Cambria Math" w:cs="Times New Roman"/>
                <w:i/>
                <w:sz w:val="21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1"/>
                <w:szCs w:val="24"/>
              </w:rPr>
              <m:t>3.16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1"/>
                    <w:szCs w:val="24"/>
                  </w:rPr>
                </m:ctrlPr>
              </m:radPr>
              <m:deg/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1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1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1"/>
                            <w:szCs w:val="24"/>
                          </w:rPr>
                          <m:t>eik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1"/>
                            <w:szCs w:val="24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1"/>
                            <w:szCs w:val="24"/>
                          </w:rPr>
                          <m:t>ik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 w:cs="Times New Roman"/>
                        <w:sz w:val="21"/>
                        <w:szCs w:val="24"/>
                      </w:rPr>
                      <m:t>p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1"/>
                            <w:szCs w:val="24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1"/>
                            <w:szCs w:val="24"/>
                          </w:rPr>
                          <m:t>ik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1"/>
                        <w:szCs w:val="24"/>
                      </w:rPr>
                      <m:t xml:space="preserve"> GK</m:t>
                    </m:r>
                  </m:den>
                </m:f>
              </m:e>
            </m:rad>
            <m:r>
              <w:rPr>
                <w:rFonts w:ascii="Cambria Math" w:hAnsi="Cambria Math" w:cs="Times New Roman"/>
                <w:sz w:val="21"/>
                <w:szCs w:val="24"/>
              </w:rPr>
              <m:t xml:space="preserve"> </m:t>
            </m:r>
            <m:r>
              <w:rPr>
                <w:rFonts w:ascii="Cambria Math" w:eastAsiaTheme="minorEastAsia" w:hAnsi="Cambria Math" w:cs="Times New Roman"/>
                <w:sz w:val="21"/>
                <w:szCs w:val="24"/>
              </w:rPr>
              <m:t xml:space="preserve">, 0.835  </m:t>
            </m:r>
            <m:rad>
              <m:radPr>
                <m:ctrlPr>
                  <w:rPr>
                    <w:rFonts w:ascii="Cambria Math" w:eastAsiaTheme="minorEastAsia" w:hAnsi="Cambria Math" w:cs="Times New Roman"/>
                    <w:i/>
                    <w:sz w:val="21"/>
                    <w:szCs w:val="24"/>
                  </w:rPr>
                </m:ctrlPr>
              </m:radPr>
              <m:deg>
                <m:r>
                  <w:rPr>
                    <w:rFonts w:ascii="Cambria Math" w:eastAsiaTheme="minorEastAsia" w:hAnsi="Cambria Math" w:cs="Times New Roman"/>
                    <w:sz w:val="21"/>
                    <w:szCs w:val="24"/>
                  </w:rPr>
                  <m:t>3</m:t>
                </m:r>
              </m:deg>
              <m:e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1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1"/>
                            <w:szCs w:val="24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1"/>
                            <w:szCs w:val="24"/>
                          </w:rPr>
                          <m:t>ik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1"/>
                            <w:szCs w:val="24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1"/>
                            <w:szCs w:val="24"/>
                          </w:rPr>
                          <m:t>ik</m:t>
                        </m:r>
                      </m:sub>
                    </m:sSub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1"/>
                        <w:szCs w:val="24"/>
                      </w:rPr>
                      <m:t>p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1"/>
                            <w:szCs w:val="24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1"/>
                            <w:szCs w:val="24"/>
                          </w:rPr>
                          <m:t>ik</m:t>
                        </m:r>
                      </m:sub>
                    </m:sSub>
                  </m:den>
                </m:f>
              </m:e>
            </m:rad>
            <m:r>
              <w:rPr>
                <w:rFonts w:ascii="Cambria Math" w:eastAsiaTheme="minorEastAsia" w:hAnsi="Cambria Math" w:cs="Times New Roman"/>
                <w:sz w:val="21"/>
                <w:szCs w:val="24"/>
              </w:rPr>
              <m:t xml:space="preserve"> ,  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1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1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1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1"/>
                        <w:szCs w:val="24"/>
                      </w:rPr>
                      <m:t>kik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1"/>
                    <w:szCs w:val="24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1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1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1"/>
                        <w:szCs w:val="24"/>
                      </w:rPr>
                      <m:t>ik</m:t>
                    </m:r>
                  </m:sub>
                </m:sSub>
              </m:num>
              <m:den>
                <m:r>
                  <w:rPr>
                    <w:rFonts w:ascii="Cambria Math" w:eastAsiaTheme="minorEastAsia" w:hAnsi="Cambria Math" w:cs="Times New Roman"/>
                    <w:sz w:val="21"/>
                    <w:szCs w:val="24"/>
                  </w:rPr>
                  <m:t>0.9 p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1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1"/>
                        <w:szCs w:val="24"/>
                      </w:rPr>
                      <m:t>L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1"/>
                        <w:szCs w:val="24"/>
                      </w:rPr>
                      <m:t>ik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1"/>
                    <w:szCs w:val="24"/>
                  </w:rPr>
                  <m:t xml:space="preserve"> GK</m:t>
                </m:r>
              </m:den>
            </m:f>
            <m:r>
              <w:rPr>
                <w:rFonts w:ascii="Cambria Math" w:eastAsiaTheme="minorEastAsia" w:hAnsi="Cambria Math" w:cs="Times New Roman"/>
                <w:sz w:val="21"/>
                <w:szCs w:val="24"/>
              </w:rPr>
              <m:t xml:space="preserve">,  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</m:sSub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1.1 p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ik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GK</m:t>
                </m:r>
              </m:den>
            </m:f>
          </m:e>
        </m:d>
      </m:oMath>
      <w:r w:rsidR="00257F0E" w:rsidRPr="00E46BBD">
        <w:rPr>
          <w:rFonts w:ascii="Times New Roman" w:eastAsiaTheme="minorEastAsia" w:hAnsi="Times New Roman" w:cs="Times New Roman"/>
          <w:sz w:val="24"/>
          <w:szCs w:val="24"/>
        </w:rPr>
        <w:tab/>
        <w:t>(4)</w:t>
      </w:r>
    </w:p>
    <w:p w14:paraId="2D6835EF" w14:textId="718C3A06" w:rsidR="00A6296D" w:rsidRPr="0076402B" w:rsidRDefault="003D5ACC" w:rsidP="003D5ACC">
      <w:pPr>
        <w:tabs>
          <w:tab w:val="left" w:pos="907"/>
        </w:tabs>
        <w:spacing w:after="120" w:line="240" w:lineRule="auto"/>
        <w:ind w:left="340" w:hanging="17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312FC">
        <w:rPr>
          <w:rFonts w:ascii="Times New Roman" w:hAnsi="Times New Roman" w:cs="Times New Roman"/>
          <w:sz w:val="24"/>
          <w:szCs w:val="24"/>
        </w:rPr>
        <w:t>Denk</w:t>
      </w:r>
      <w:r>
        <w:rPr>
          <w:rFonts w:ascii="Times New Roman" w:hAnsi="Times New Roman" w:cs="Times New Roman"/>
          <w:sz w:val="24"/>
          <w:szCs w:val="24"/>
        </w:rPr>
        <w:t>lem</w:t>
      </w:r>
      <w:r w:rsidR="001312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="001312FC">
        <w:rPr>
          <w:rFonts w:ascii="Times New Roman" w:hAnsi="Times New Roman" w:cs="Times New Roman"/>
          <w:sz w:val="24"/>
          <w:szCs w:val="24"/>
        </w:rPr>
        <w:t xml:space="preserve">’te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eik</m:t>
            </m:r>
          </m:sub>
        </m:sSub>
      </m:oMath>
      <w:r w:rsidR="001312FC" w:rsidRPr="00836225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w:r w:rsidR="001312FC">
        <w:rPr>
          <w:rFonts w:ascii="Times New Roman" w:eastAsiaTheme="minorEastAsia" w:hAnsi="Times New Roman" w:cs="Times New Roman"/>
          <w:sz w:val="24"/>
          <w:szCs w:val="24"/>
        </w:rPr>
        <w:t xml:space="preserve">ikincil destek kirişi </w:t>
      </w:r>
      <w:r w:rsidR="001312FC" w:rsidRPr="00836225">
        <w:rPr>
          <w:rFonts w:ascii="Times New Roman" w:eastAsiaTheme="minorEastAsia" w:hAnsi="Times New Roman" w:cs="Times New Roman"/>
          <w:sz w:val="24"/>
          <w:szCs w:val="24"/>
        </w:rPr>
        <w:t xml:space="preserve">eğilme dayanımını [MPa],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kik</m:t>
            </m:r>
          </m:sub>
        </m:sSub>
      </m:oMath>
      <w:r w:rsidR="001312FC" w:rsidRPr="0083622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1312FC">
        <w:rPr>
          <w:rFonts w:ascii="Times New Roman" w:eastAsiaTheme="minorEastAsia" w:hAnsi="Times New Roman" w:cs="Times New Roman"/>
          <w:sz w:val="24"/>
          <w:szCs w:val="24"/>
        </w:rPr>
        <w:t xml:space="preserve">ikincil destek kirişi </w:t>
      </w:r>
      <w:r w:rsidR="005B2482">
        <w:rPr>
          <w:rFonts w:ascii="Times New Roman" w:eastAsiaTheme="minorEastAsia" w:hAnsi="Times New Roman" w:cs="Times New Roman"/>
          <w:sz w:val="24"/>
          <w:szCs w:val="24"/>
        </w:rPr>
        <w:t>kesme</w:t>
      </w:r>
      <w:r w:rsidR="001312FC" w:rsidRPr="00836225">
        <w:rPr>
          <w:rFonts w:ascii="Times New Roman" w:eastAsiaTheme="minorEastAsia" w:hAnsi="Times New Roman" w:cs="Times New Roman"/>
          <w:sz w:val="24"/>
          <w:szCs w:val="24"/>
        </w:rPr>
        <w:t xml:space="preserve"> dayanımı</w:t>
      </w:r>
      <w:r w:rsidR="00D1364F">
        <w:rPr>
          <w:rFonts w:ascii="Times New Roman" w:eastAsiaTheme="minorEastAsia" w:hAnsi="Times New Roman" w:cs="Times New Roman"/>
          <w:sz w:val="24"/>
          <w:szCs w:val="24"/>
        </w:rPr>
        <w:t>nı</w:t>
      </w:r>
      <w:r w:rsidR="001312FC" w:rsidRPr="00836225">
        <w:rPr>
          <w:rFonts w:ascii="Times New Roman" w:eastAsiaTheme="minorEastAsia" w:hAnsi="Times New Roman" w:cs="Times New Roman"/>
          <w:sz w:val="24"/>
          <w:szCs w:val="24"/>
        </w:rPr>
        <w:t xml:space="preserve"> [MPa]</w:t>
      </w:r>
      <w:r w:rsidR="001312FC">
        <w:rPr>
          <w:rFonts w:ascii="Times New Roman" w:eastAsiaTheme="minorEastAsia" w:hAnsi="Times New Roman" w:cs="Times New Roman"/>
          <w:sz w:val="24"/>
          <w:szCs w:val="24"/>
        </w:rPr>
        <w:t xml:space="preserve"> göstermektedir.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ik</m:t>
            </m:r>
          </m:sub>
        </m:sSub>
      </m:oMath>
      <w:r w:rsidR="001312FC" w:rsidRPr="00836225">
        <w:rPr>
          <w:rFonts w:ascii="Times New Roman" w:eastAsiaTheme="minorEastAsia" w:hAnsi="Times New Roman" w:cs="Times New Roman"/>
          <w:sz w:val="24"/>
          <w:szCs w:val="24"/>
        </w:rPr>
        <w:t xml:space="preserve"> mukavemet momenti,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ik</m:t>
            </m:r>
          </m:sub>
        </m:sSub>
      </m:oMath>
      <w:r w:rsidR="001312FC" w:rsidRPr="00836225">
        <w:rPr>
          <w:rFonts w:ascii="Times New Roman" w:eastAsiaTheme="minorEastAsia" w:hAnsi="Times New Roman" w:cs="Times New Roman"/>
          <w:sz w:val="24"/>
          <w:szCs w:val="24"/>
        </w:rPr>
        <w:t xml:space="preserve"> kesit atalet momenti</w:t>
      </w:r>
      <w:r w:rsidR="00D1364F">
        <w:rPr>
          <w:rFonts w:ascii="Times New Roman" w:eastAsiaTheme="minorEastAsia" w:hAnsi="Times New Roman" w:cs="Times New Roman"/>
          <w:sz w:val="24"/>
          <w:szCs w:val="24"/>
        </w:rPr>
        <w:t xml:space="preserve"> ve</w:t>
      </w:r>
      <w:r w:rsidR="001312FC" w:rsidRPr="0083622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ik</m:t>
            </m:r>
          </m:sub>
        </m:sSub>
      </m:oMath>
      <w:r w:rsidR="001312FC" w:rsidRPr="0083622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1312FC">
        <w:rPr>
          <w:rFonts w:ascii="Times New Roman" w:eastAsiaTheme="minorEastAsia" w:hAnsi="Times New Roman" w:cs="Times New Roman"/>
          <w:sz w:val="24"/>
          <w:szCs w:val="24"/>
        </w:rPr>
        <w:t xml:space="preserve"> kesit alanı değerleri ikincil destek kirişi için hesaplanacaktır. </w:t>
      </w:r>
      <w:r w:rsidR="00B65BC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  <m:r>
          <w:rPr>
            <w:rFonts w:ascii="Cambria Math" w:hAnsi="Cambria Math"/>
          </w:rPr>
          <m:t xml:space="preserve"> </m:t>
        </m:r>
      </m:oMath>
      <w:r w:rsidR="00B65BC2">
        <w:rPr>
          <w:rFonts w:ascii="Times New Roman" w:eastAsiaTheme="minorEastAsia" w:hAnsi="Times New Roman" w:cs="Times New Roman"/>
        </w:rPr>
        <w:t xml:space="preserve">ise </w:t>
      </w:r>
      <w:r w:rsidR="00B65BC2" w:rsidRPr="00827342">
        <w:rPr>
          <w:rFonts w:ascii="Times New Roman" w:eastAsiaTheme="minorEastAsia" w:hAnsi="Times New Roman" w:cs="Times New Roman"/>
          <w:sz w:val="24"/>
          <w:szCs w:val="24"/>
        </w:rPr>
        <w:t>bağlantı elemanı</w:t>
      </w:r>
      <w:r w:rsidR="00B65BC2">
        <w:rPr>
          <w:rFonts w:ascii="Times New Roman" w:eastAsiaTheme="minorEastAsia" w:hAnsi="Times New Roman" w:cs="Times New Roman"/>
          <w:sz w:val="24"/>
          <w:szCs w:val="24"/>
        </w:rPr>
        <w:t xml:space="preserve"> çekme kapasitesini göstermektedir.</w:t>
      </w:r>
      <w:r w:rsidR="00C64813" w:rsidRPr="00AB56D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C64813" w:rsidRPr="0076402B">
        <w:rPr>
          <w:rFonts w:ascii="Times New Roman" w:eastAsiaTheme="minorEastAsia" w:hAnsi="Times New Roman" w:cs="Times New Roman"/>
          <w:sz w:val="24"/>
          <w:szCs w:val="24"/>
        </w:rPr>
        <w:t>Bağlantı elemanları her ikincil destek kirişinde olacaktır.</w:t>
      </w:r>
      <w:r w:rsidR="00A6296D" w:rsidRPr="0076402B">
        <w:rPr>
          <w:rFonts w:ascii="Times New Roman" w:hAnsi="Times New Roman" w:cs="Times New Roman"/>
          <w:b/>
        </w:rPr>
        <w:tab/>
      </w:r>
    </w:p>
    <w:p w14:paraId="3780C7BC" w14:textId="69408734" w:rsidR="001A3DF1" w:rsidRDefault="001A3DF1" w:rsidP="007969AB">
      <w:pPr>
        <w:pStyle w:val="Balk3"/>
        <w:numPr>
          <w:ilvl w:val="0"/>
          <w:numId w:val="0"/>
        </w:numPr>
        <w:tabs>
          <w:tab w:val="clear" w:pos="709"/>
          <w:tab w:val="num" w:pos="907"/>
        </w:tabs>
        <w:ind w:left="340"/>
      </w:pPr>
      <w:r w:rsidRPr="00D1364F">
        <w:t xml:space="preserve">Kolon ve </w:t>
      </w:r>
      <w:r w:rsidR="00A93A36" w:rsidRPr="00D1364F">
        <w:t>perde duvar</w:t>
      </w:r>
      <w:r w:rsidRPr="00D1364F">
        <w:t xml:space="preserve"> kalıplarında </w:t>
      </w:r>
      <w:r w:rsidRPr="006670CF">
        <w:t>1.</w:t>
      </w:r>
      <w:r w:rsidR="006A182E" w:rsidRPr="006670CF">
        <w:t>2</w:t>
      </w:r>
      <w:r w:rsidRPr="006670CF">
        <w:t>.2</w:t>
      </w:r>
      <w:r w:rsidR="006A182E" w:rsidRPr="006670CF">
        <w:t>’ye</w:t>
      </w:r>
      <w:r w:rsidRPr="006670CF">
        <w:t xml:space="preserve"> göre hesaplanan rüzgâr yüklerinin taşınması için </w:t>
      </w:r>
      <w:r w:rsidR="004751AA" w:rsidRPr="004751AA">
        <w:rPr>
          <w:rFonts w:cs="Times New Roman"/>
          <w:bCs/>
          <w:spacing w:val="-2"/>
        </w:rPr>
        <w:t xml:space="preserve">en az bir seviyede </w:t>
      </w:r>
      <w:r w:rsidR="00142791" w:rsidRPr="006670CF">
        <w:t xml:space="preserve">payanda </w:t>
      </w:r>
      <w:r w:rsidRPr="006670CF">
        <w:t>kullanılmalı</w:t>
      </w:r>
      <w:r w:rsidR="004751AA">
        <w:t>, payandalar</w:t>
      </w:r>
      <w:r w:rsidR="00B41E3B">
        <w:t xml:space="preserve">ın tabana ve kalıba bağlantıları yeterli dayanıma sahip olmalıdır </w:t>
      </w:r>
      <w:r w:rsidRPr="006670CF">
        <w:t>(Şekil 3). Bu çubuklar, her iki doğrultuda</w:t>
      </w:r>
      <w:r w:rsidR="0041056B" w:rsidRPr="006670CF">
        <w:t xml:space="preserve"> ve her i</w:t>
      </w:r>
      <w:r w:rsidR="00D04B15" w:rsidRPr="006670CF">
        <w:t>k</w:t>
      </w:r>
      <w:r w:rsidR="0041056B" w:rsidRPr="006670CF">
        <w:t>i yönde</w:t>
      </w:r>
      <w:r w:rsidRPr="006670CF">
        <w:t xml:space="preserve"> etki edebilecek yatay yükleri taşıyacak şekilde tasarlanmalı ve yerleştirilmelidir. Çubuklara etki eden kuvvet kalıp alt ucunun ve </w:t>
      </w:r>
      <w:r w:rsidR="00142791" w:rsidRPr="006670CF">
        <w:t xml:space="preserve">payandanın </w:t>
      </w:r>
      <w:r w:rsidRPr="006670CF">
        <w:t xml:space="preserve">her iki ucunda mafsal bağlantılı olduğu varsayımı ile bulunur (Şekil 3). Çubuklar </w:t>
      </w:r>
      <w:r w:rsidRPr="00D1364F">
        <w:t>hesaplanan eksenel kuvveti taşıyacak şekilde boyutlandırılmalıdır.</w:t>
      </w:r>
      <w:r w:rsidR="004751AA" w:rsidRPr="004751AA">
        <w:rPr>
          <w:rFonts w:cs="Times New Roman"/>
          <w:bCs/>
          <w:spacing w:val="-2"/>
        </w:rPr>
        <w:t xml:space="preserve"> Payandalar ve alt bağlantılar, kalıbın kaldırma etkisi için oluşacak kuvvetlere karşı yeterli dayanıma sahip olmalıdır.</w:t>
      </w:r>
    </w:p>
    <w:p w14:paraId="6DFCF1EC" w14:textId="77777777" w:rsidR="00E84701" w:rsidRPr="00E84701" w:rsidRDefault="00E84701" w:rsidP="00E84701">
      <w:pPr>
        <w:tabs>
          <w:tab w:val="left" w:pos="907"/>
        </w:tabs>
        <w:spacing w:after="120" w:line="240" w:lineRule="auto"/>
        <w:ind w:left="340" w:hanging="170"/>
        <w:jc w:val="both"/>
        <w:rPr>
          <w:rFonts w:ascii="Times New Roman" w:hAnsi="Times New Roman" w:cs="Times New Roman"/>
          <w:sz w:val="24"/>
          <w:szCs w:val="24"/>
        </w:rPr>
      </w:pPr>
    </w:p>
    <w:p w14:paraId="627B48BE" w14:textId="1577B5B0" w:rsidR="001A3DF1" w:rsidRPr="00836225" w:rsidRDefault="00B273DC" w:rsidP="00E847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g">
            <w:drawing>
              <wp:inline distT="0" distB="0" distL="0" distR="0" wp14:anchorId="04566EF4" wp14:editId="7B5D132C">
                <wp:extent cx="3714750" cy="3228975"/>
                <wp:effectExtent l="0" t="57150" r="19050" b="85725"/>
                <wp:docPr id="203" name="Group 2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14750" cy="3228975"/>
                          <a:chOff x="35174" y="0"/>
                          <a:chExt cx="2495936" cy="1795324"/>
                        </a:xfrm>
                      </wpg:grpSpPr>
                      <wpg:grpSp>
                        <wpg:cNvPr id="201" name="Group 201"/>
                        <wpg:cNvGrpSpPr/>
                        <wpg:grpSpPr>
                          <a:xfrm>
                            <a:off x="35174" y="0"/>
                            <a:ext cx="2495936" cy="1795323"/>
                            <a:chOff x="35174" y="0"/>
                            <a:chExt cx="2495936" cy="1795323"/>
                          </a:xfrm>
                        </wpg:grpSpPr>
                        <wps:wsp>
                          <wps:cNvPr id="199" name="Straight Connector 199"/>
                          <wps:cNvCnPr/>
                          <wps:spPr>
                            <a:xfrm flipH="1">
                              <a:off x="628650" y="11430"/>
                              <a:ext cx="551" cy="1782278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0" name="Straight Connector 200"/>
                          <wps:cNvCnPr/>
                          <wps:spPr>
                            <a:xfrm flipH="1">
                              <a:off x="1005840" y="5715"/>
                              <a:ext cx="551" cy="1782278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23" name="Group 23"/>
                          <wpg:cNvGrpSpPr/>
                          <wpg:grpSpPr>
                            <a:xfrm>
                              <a:off x="35174" y="0"/>
                              <a:ext cx="2495936" cy="1795323"/>
                              <a:chOff x="35175" y="187770"/>
                              <a:chExt cx="2495985" cy="1795376"/>
                            </a:xfrm>
                          </wpg:grpSpPr>
                          <wps:wsp>
                            <wps:cNvPr id="49" name="Rectangle 49"/>
                            <wps:cNvSpPr/>
                            <wps:spPr>
                              <a:xfrm>
                                <a:off x="1352781" y="200786"/>
                                <a:ext cx="222480" cy="17823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5" name="Group 55"/>
                            <wpg:cNvGrpSpPr/>
                            <wpg:grpSpPr>
                              <a:xfrm>
                                <a:off x="35175" y="187770"/>
                                <a:ext cx="2495985" cy="1795376"/>
                                <a:chOff x="-490267" y="8363"/>
                                <a:chExt cx="2496473" cy="1795376"/>
                              </a:xfrm>
                            </wpg:grpSpPr>
                            <wpg:grpSp>
                              <wpg:cNvPr id="91" name="Group 91"/>
                              <wpg:cNvGrpSpPr/>
                              <wpg:grpSpPr>
                                <a:xfrm>
                                  <a:off x="-126763" y="8363"/>
                                  <a:ext cx="2132969" cy="1795376"/>
                                  <a:chOff x="-692688" y="2788"/>
                                  <a:chExt cx="2132969" cy="1795376"/>
                                </a:xfrm>
                              </wpg:grpSpPr>
                              <wpg:grpSp>
                                <wpg:cNvPr id="92" name="Group 92"/>
                                <wpg:cNvGrpSpPr/>
                                <wpg:grpSpPr>
                                  <a:xfrm>
                                    <a:off x="-1" y="2788"/>
                                    <a:ext cx="1440282" cy="1795376"/>
                                    <a:chOff x="-1" y="0"/>
                                    <a:chExt cx="1440282" cy="1795376"/>
                                  </a:xfrm>
                                </wpg:grpSpPr>
                                <wpg:grpSp>
                                  <wpg:cNvPr id="96" name="Group 96"/>
                                  <wpg:cNvGrpSpPr/>
                                  <wpg:grpSpPr>
                                    <a:xfrm>
                                      <a:off x="-1" y="0"/>
                                      <a:ext cx="1440282" cy="1795376"/>
                                      <a:chOff x="-1" y="0"/>
                                      <a:chExt cx="1440282" cy="1795376"/>
                                    </a:xfrm>
                                  </wpg:grpSpPr>
                                  <wps:wsp>
                                    <wps:cNvPr id="97" name="Rectangle 97"/>
                                    <wps:cNvSpPr/>
                                    <wps:spPr>
                                      <a:xfrm>
                                        <a:off x="170056" y="0"/>
                                        <a:ext cx="78786" cy="1795376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accent2">
                                          <a:lumMod val="40000"/>
                                          <a:lumOff val="60000"/>
                                        </a:schemeClr>
                                      </a:solidFill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98" name="Straight Connector 98"/>
                                    <wps:cNvCnPr/>
                                    <wps:spPr>
                                      <a:xfrm>
                                        <a:off x="-1" y="1795347"/>
                                        <a:ext cx="1440282" cy="0"/>
                                      </a:xfrm>
                                      <a:prstGeom prst="line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99" name="Rectangle 99"/>
                                    <wps:cNvSpPr/>
                                    <wps:spPr>
                                      <a:xfrm>
                                        <a:off x="490653" y="0"/>
                                        <a:ext cx="78786" cy="1795376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accent2">
                                          <a:lumMod val="40000"/>
                                          <a:lumOff val="60000"/>
                                        </a:schemeClr>
                                      </a:solidFill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100" name="Rectangle 100"/>
                                  <wps:cNvSpPr/>
                                  <wps:spPr>
                                    <a:xfrm>
                                      <a:off x="91997" y="1739590"/>
                                      <a:ext cx="72354" cy="4997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2">
                                        <a:lumMod val="75000"/>
                                      </a:schemeClr>
                                    </a:solidFill>
                                    <a:ln w="63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01" name="Rectangle 101"/>
                                  <wps:cNvSpPr/>
                                  <wps:spPr>
                                    <a:xfrm>
                                      <a:off x="574288" y="1742378"/>
                                      <a:ext cx="72354" cy="4997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2">
                                        <a:lumMod val="75000"/>
                                      </a:schemeClr>
                                    </a:solidFill>
                                    <a:ln w="63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02" name="Rectangle 102"/>
                                  <wps:cNvSpPr/>
                                  <wps:spPr>
                                    <a:xfrm>
                                      <a:off x="91997" y="1502628"/>
                                      <a:ext cx="72354" cy="4997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2">
                                        <a:lumMod val="75000"/>
                                      </a:schemeClr>
                                    </a:solidFill>
                                    <a:ln w="63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03" name="Rectangle 103"/>
                                  <wps:cNvSpPr/>
                                  <wps:spPr>
                                    <a:xfrm>
                                      <a:off x="574288" y="1505416"/>
                                      <a:ext cx="72354" cy="4997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2">
                                        <a:lumMod val="75000"/>
                                      </a:schemeClr>
                                    </a:solidFill>
                                    <a:ln w="63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04" name="Rectangle 104"/>
                                  <wps:cNvSpPr/>
                                  <wps:spPr>
                                    <a:xfrm>
                                      <a:off x="91997" y="1424570"/>
                                      <a:ext cx="72354" cy="4997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2">
                                        <a:lumMod val="75000"/>
                                      </a:schemeClr>
                                    </a:solidFill>
                                    <a:ln w="63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05" name="Rectangle 105"/>
                                  <wps:cNvSpPr/>
                                  <wps:spPr>
                                    <a:xfrm>
                                      <a:off x="574288" y="1427358"/>
                                      <a:ext cx="72354" cy="4997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2">
                                        <a:lumMod val="75000"/>
                                      </a:schemeClr>
                                    </a:solidFill>
                                    <a:ln w="63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06" name="Rectangle 106"/>
                                  <wps:cNvSpPr/>
                                  <wps:spPr>
                                    <a:xfrm>
                                      <a:off x="91997" y="1089749"/>
                                      <a:ext cx="72354" cy="4997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2">
                                        <a:lumMod val="75000"/>
                                      </a:schemeClr>
                                    </a:solidFill>
                                    <a:ln w="63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07" name="Rectangle 107"/>
                                  <wps:cNvSpPr/>
                                  <wps:spPr>
                                    <a:xfrm>
                                      <a:off x="574288" y="1092537"/>
                                      <a:ext cx="72354" cy="4997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2">
                                        <a:lumMod val="75000"/>
                                      </a:schemeClr>
                                    </a:solidFill>
                                    <a:ln w="63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08" name="Rectangle 108"/>
                                  <wps:cNvSpPr/>
                                  <wps:spPr>
                                    <a:xfrm>
                                      <a:off x="91997" y="1011691"/>
                                      <a:ext cx="72354" cy="4997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2">
                                        <a:lumMod val="75000"/>
                                      </a:schemeClr>
                                    </a:solidFill>
                                    <a:ln w="63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09" name="Rectangle 109"/>
                                  <wps:cNvSpPr/>
                                  <wps:spPr>
                                    <a:xfrm>
                                      <a:off x="574288" y="1014479"/>
                                      <a:ext cx="72354" cy="4997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2">
                                        <a:lumMod val="75000"/>
                                      </a:schemeClr>
                                    </a:solidFill>
                                    <a:ln w="63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10" name="Rectangle 110"/>
                                  <wps:cNvSpPr/>
                                  <wps:spPr>
                                    <a:xfrm>
                                      <a:off x="91997" y="613030"/>
                                      <a:ext cx="72354" cy="4997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2">
                                        <a:lumMod val="75000"/>
                                      </a:schemeClr>
                                    </a:solidFill>
                                    <a:ln w="63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11" name="Rectangle 111"/>
                                  <wps:cNvSpPr/>
                                  <wps:spPr>
                                    <a:xfrm>
                                      <a:off x="574288" y="615818"/>
                                      <a:ext cx="72354" cy="4997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2">
                                        <a:lumMod val="75000"/>
                                      </a:schemeClr>
                                    </a:solidFill>
                                    <a:ln w="63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12" name="Rectangle 112"/>
                                  <wps:cNvSpPr/>
                                  <wps:spPr>
                                    <a:xfrm>
                                      <a:off x="91997" y="534972"/>
                                      <a:ext cx="72354" cy="4997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2">
                                        <a:lumMod val="75000"/>
                                      </a:schemeClr>
                                    </a:solidFill>
                                    <a:ln w="63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13" name="Rectangle 113"/>
                                  <wps:cNvSpPr/>
                                  <wps:spPr>
                                    <a:xfrm>
                                      <a:off x="574288" y="537760"/>
                                      <a:ext cx="72354" cy="4997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2">
                                        <a:lumMod val="75000"/>
                                      </a:schemeClr>
                                    </a:solidFill>
                                    <a:ln w="63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14" name="Rectangle 114"/>
                                  <wps:cNvSpPr/>
                                  <wps:spPr>
                                    <a:xfrm>
                                      <a:off x="97698" y="153047"/>
                                      <a:ext cx="72354" cy="4997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2">
                                        <a:lumMod val="75000"/>
                                      </a:schemeClr>
                                    </a:solidFill>
                                    <a:ln w="63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15" name="Rectangle 115"/>
                                  <wps:cNvSpPr/>
                                  <wps:spPr>
                                    <a:xfrm>
                                      <a:off x="574288" y="155835"/>
                                      <a:ext cx="72354" cy="4997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2">
                                        <a:lumMod val="75000"/>
                                      </a:schemeClr>
                                    </a:solidFill>
                                    <a:ln w="63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16" name="Rectangle 116"/>
                                  <wps:cNvSpPr/>
                                  <wps:spPr>
                                    <a:xfrm>
                                      <a:off x="97698" y="74989"/>
                                      <a:ext cx="72354" cy="4997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2">
                                        <a:lumMod val="75000"/>
                                      </a:schemeClr>
                                    </a:solidFill>
                                    <a:ln w="63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17" name="Rectangle 117"/>
                                  <wps:cNvSpPr/>
                                  <wps:spPr>
                                    <a:xfrm>
                                      <a:off x="574288" y="77777"/>
                                      <a:ext cx="72354" cy="4997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2">
                                        <a:lumMod val="75000"/>
                                      </a:schemeClr>
                                    </a:solidFill>
                                    <a:ln w="63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118" name="Group 118"/>
                                <wpg:cNvGrpSpPr/>
                                <wpg:grpSpPr>
                                  <a:xfrm>
                                    <a:off x="-692688" y="11883"/>
                                    <a:ext cx="2036332" cy="1778237"/>
                                    <a:chOff x="-946378" y="11883"/>
                                    <a:chExt cx="2036332" cy="1778237"/>
                                  </a:xfrm>
                                </wpg:grpSpPr>
                                <wps:wsp>
                                  <wps:cNvPr id="193" name="Straight Arrow Connector 193"/>
                                  <wps:cNvCnPr/>
                                  <wps:spPr>
                                    <a:xfrm>
                                      <a:off x="-946378" y="890120"/>
                                      <a:ext cx="0" cy="90000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  <a:headEnd type="stealth" w="sm" len="lg"/>
                                      <a:tailEnd type="stealth" w="sm" len="lg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36" name="Straight Arrow Connector 136"/>
                                  <wps:cNvCnPr/>
                                  <wps:spPr>
                                    <a:xfrm flipH="1">
                                      <a:off x="-717007" y="1592085"/>
                                      <a:ext cx="380678" cy="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  <a:headEnd type="stealth" w="med" len="lg"/>
                                      <a:tailEnd type="none" w="lg" len="lg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37" name="Straight Arrow Connector 137"/>
                                  <wps:cNvCnPr/>
                                  <wps:spPr>
                                    <a:xfrm flipH="1">
                                      <a:off x="-717315" y="1789133"/>
                                      <a:ext cx="380678" cy="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  <a:headEnd type="stealth" w="med" len="lg"/>
                                      <a:tailEnd type="none" w="lg" len="lg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38" name="Straight Arrow Connector 138"/>
                                  <wps:cNvCnPr/>
                                  <wps:spPr>
                                    <a:xfrm flipH="1">
                                      <a:off x="-717101" y="1197115"/>
                                      <a:ext cx="380678" cy="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  <a:headEnd type="stealth" w="med" len="lg"/>
                                      <a:tailEnd type="none" w="lg" len="lg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39" name="Straight Arrow Connector 139"/>
                                  <wps:cNvCnPr/>
                                  <wps:spPr>
                                    <a:xfrm flipH="1">
                                      <a:off x="-716774" y="1394163"/>
                                      <a:ext cx="380678" cy="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  <a:headEnd type="stealth" w="med" len="lg"/>
                                      <a:tailEnd type="none" w="lg" len="lg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40" name="Straight Arrow Connector 140"/>
                                  <wps:cNvCnPr/>
                                  <wps:spPr>
                                    <a:xfrm flipH="1">
                                      <a:off x="-717101" y="802145"/>
                                      <a:ext cx="380678" cy="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  <a:headEnd type="stealth" w="med" len="lg"/>
                                      <a:tailEnd type="none" w="lg" len="lg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41" name="Straight Arrow Connector 141"/>
                                  <wps:cNvCnPr/>
                                  <wps:spPr>
                                    <a:xfrm flipH="1">
                                      <a:off x="-716774" y="999193"/>
                                      <a:ext cx="380678" cy="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  <a:headEnd type="stealth" w="med" len="lg"/>
                                      <a:tailEnd type="none" w="lg" len="lg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42" name="Straight Arrow Connector 142"/>
                                  <wps:cNvCnPr/>
                                  <wps:spPr>
                                    <a:xfrm flipH="1">
                                      <a:off x="-717325" y="407175"/>
                                      <a:ext cx="380678" cy="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  <a:headEnd type="stealth" w="med" len="lg"/>
                                      <a:tailEnd type="none" w="lg" len="lg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43" name="Straight Arrow Connector 143"/>
                                  <wps:cNvCnPr/>
                                  <wps:spPr>
                                    <a:xfrm flipH="1">
                                      <a:off x="-716998" y="604223"/>
                                      <a:ext cx="380678" cy="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  <a:headEnd type="stealth" w="med" len="lg"/>
                                      <a:tailEnd type="none" w="lg" len="lg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44" name="Straight Arrow Connector 144"/>
                                  <wps:cNvCnPr/>
                                  <wps:spPr>
                                    <a:xfrm flipH="1">
                                      <a:off x="-717325" y="11883"/>
                                      <a:ext cx="380678" cy="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  <a:headEnd type="stealth" w="med" len="lg"/>
                                      <a:tailEnd type="none" w="lg" len="lg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45" name="Straight Arrow Connector 145"/>
                                  <wps:cNvCnPr/>
                                  <wps:spPr>
                                    <a:xfrm flipH="1">
                                      <a:off x="-716998" y="209566"/>
                                      <a:ext cx="380678" cy="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  <a:headEnd type="stealth" w="med" len="lg"/>
                                      <a:tailEnd type="none" w="lg" len="lg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48" name="Straight Arrow Connector 148"/>
                                  <wps:cNvCnPr>
                                    <a:stCxn id="202" idx="5"/>
                                  </wps:cNvCnPr>
                                  <wps:spPr>
                                    <a:xfrm>
                                      <a:off x="442707" y="618617"/>
                                      <a:ext cx="647247" cy="1123710"/>
                                    </a:xfrm>
                                    <a:prstGeom prst="straightConnector1">
                                      <a:avLst/>
                                    </a:prstGeom>
                                    <a:ln w="25400">
                                      <a:solidFill>
                                        <a:schemeClr val="tx1"/>
                                      </a:solidFill>
                                      <a:headEnd type="none" w="sm" len="lg"/>
                                      <a:tailEnd type="none" w="sm" len="lg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54" name="Straight Arrow Connector 154"/>
                                  <wps:cNvCnPr/>
                                  <wps:spPr>
                                    <a:xfrm flipH="1">
                                      <a:off x="-816630" y="877923"/>
                                      <a:ext cx="720155" cy="0"/>
                                    </a:xfrm>
                                    <a:prstGeom prst="straightConnector1">
                                      <a:avLst/>
                                    </a:prstGeom>
                                    <a:ln w="19050">
                                      <a:solidFill>
                                        <a:schemeClr val="tx1"/>
                                      </a:solidFill>
                                      <a:prstDash val="dash"/>
                                      <a:headEnd type="stealth" w="lg" len="lg"/>
                                      <a:tailEnd type="none" w="lg" len="lg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</wpg:grpSp>
                            <wps:wsp>
                              <wps:cNvPr id="19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490267" y="1209972"/>
                                  <a:ext cx="363465" cy="22573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6A61C45" w14:textId="1E74652B" w:rsidR="00B477C1" w:rsidRPr="00027242" w:rsidRDefault="00B477C1" w:rsidP="00421DD6"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0.5</m:t>
                                        </m:r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h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198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296396" y="718560"/>
                                  <a:ext cx="398686" cy="33780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33EEB07" w14:textId="651C1A30" w:rsidR="00B477C1" w:rsidRPr="00027242" w:rsidRDefault="00B477C1" w:rsidP="00421DD6">
                                    <w:r>
                                      <w:t>rüzgâr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grpSp>
                        </wpg:grpSp>
                      </wpg:grpSp>
                      <wps:wsp>
                        <wps:cNvPr id="202" name="Oval 202"/>
                        <wps:cNvSpPr/>
                        <wps:spPr>
                          <a:xfrm>
                            <a:off x="1725930" y="554355"/>
                            <a:ext cx="72000" cy="72000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Oval 153"/>
                        <wps:cNvSpPr/>
                        <wps:spPr>
                          <a:xfrm>
                            <a:off x="2400300" y="1723324"/>
                            <a:ext cx="72000" cy="72000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04566EF4" id="Group 203" o:spid="_x0000_s1071" style="width:292.5pt;height:254.25pt;mso-position-horizontal-relative:char;mso-position-vertical-relative:line" coordorigin="351" coordsize="24959,17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T89WwwAAJSfAAAOAAAAZHJzL2Uyb0RvYy54bWzsXVuTmzgWft+q/Q8U751G4u6KM9XbuexU&#10;ZSapSbbmmcbYphYDA3TszK/fTxdkjHG37SS4N608dDAIkMTRd6465+Uvm1VmfEmqOi3yqUleWKaR&#10;5HExS/PF1PzP57dXgWnUTZTPoqzIk6n5NanNX1798x8v1+UkocWyyGZJZeAheT1Zl1Nz2TTl5Pq6&#10;jpfJKqpfFGWS4+K8qFZRg5/V4npWRWs8fZVdU8vyrtdFNSurIk7qGmdfi4vmK/78+TyJmw/zeZ00&#10;RjY10beG/6343zv29/rVy2iyqKJymcayG9EZvVhFaY6Xqke9jprIuK/SvUet0rgq6mLevIiL1XUx&#10;n6dxwseA0RCrN5p3VXFf8rEsJutFqaYJU9ubp7MfG//+5WNlpLOpSS3bNPJohY/E32uwE5iedbmY&#10;oNW7qvxUfqzkiYX4xUa8mVcr9j/GYmz4xH5VE5tsGiPGSdsnju9i/mNcsykNQt8VUx8v8X3YfbZL&#10;fMc0tvfGyzfybuqEbmh74m7ih65NHXb3dfvya9ZH1SX1Q/VdjZD0R0jOGOFeT9tRDvSTz2A0OXOU&#10;/O6Do8SCqbc0UX8bTXxaRmXCSa1mX1vOGAnDdsY+NVWULpaNcVvkOZZVURnsKqcHfsttLqmjntQg&#10;lJY0jHmWlv8GNPDlIYnEo4HHyAFfmxDHlsuwnUfXxXdilEL8gFI/2PnW0aSs6uZdUqwMdjA1szRn&#10;HY8m0Zf3dSPIom3CTme5scajqG9ZvFldZOnsbZpl7CLHmeQ2q4wvERCi2XCCwJR3WuFXloPa1mU7&#10;Mn7UfM0S8fw/kjlWEGhYjLH3zCiOk7xpn5vlaM1um6MH6kbZMwZ6287s3ijbs1sTjmun3Kzu4G8u&#10;8kbdvErzohLzsvv27VTMRft2BsS42RTcFbOv/JvzqQExsgU3AlUC9x+gSnb1PKokluUGjiBL1ycS&#10;oTRV/gRUKdnDHkfos7xzON638gNX4GDg+74Ewh7rC9BCwCFYn+/twGGf9Y2w/BzFE/4AH4jyRZYY&#10;OLddc0pOaPGy5dNKSCC2C1wHygPksV79gA8KyNZyfEqdQIoLjAnYHp8ZxQr3mECFnjzEBDpwvgf6&#10;dwsqp3SnFcP8aJIXjFUIrnIkF6BDcNqCOXtmvYxmiWA4roV/7dtbAOaSzTCjOILDjM0oMsXbHmEU&#10;RlUI8bsu47cpePf7qG4+RhXkbXxq6BDNB/yZZwXYdSGPTGNZVH8PnWftIfLgqmmsIb9Pzfqv+6hK&#10;TCP7NYcwFBKHQXnDfziuT/Gj6l65617J71e3BQQAkCR6xw9Z+yZrD+dVsfoTqsYNeysuRXmMd0/N&#10;uKnaH7eN0CugrMTJzQ1vBiG/jJr3+acybsUDJpt83vwZVaUUYBpQ/e9FK4DtyTGiraDFm/ummKdc&#10;yNkyYMmYJf89gHQuMKQr3OM3X7AnyfYM6fbRSi1aJqYPYFVH/L1yQot6Pl/3ge0p6fhNu+6d0HN8&#10;gPKxcHdgtGFP0Mfv00d7RdBV9JGB1LazarTEpqEHKOx1tTtaL6ReAAWYoZyPA/SBXVajPfAIBXN9&#10;cD80Wrr7bUOOZyfqbVcSjVU/24GydUQDvOKBgYp797jXoVtPHiB0vy7xhpxdnDdA2clLjG4E3hxi&#10;bYmZ2vJmnOPEz7W0I3gzFCUXEw6i7c2VHzBG3acD9TG/K1MW/FKw0ux+9VsxEwzTaRkmlLL7FbMd&#10;cMXNa0+jN0r/4nx0gKfvnFKtv4sGqHm/UJP7SqLm/Vwo/MG8fwyAATsTADNgEAo5i2OSCUxIB+xB&#10;jAVKK5BkOdyi53CQ2moAO6yjlZBbU2Nr3tEWIGF3OsJ89HNZgLZmyQ6bO00FhSTquUK402yO6bhS&#10;65TahDDhsqVcDxg6NZvTbO5SKu5WKRrJ3AyzcMvztmjDTp4iVYdwlgi9l/g29OQ+5lDbhfeLqVgO&#10;GnIoG1ewhnvugCVqR1wW3hTPhveGm7J+nDNFY4zGmEthzChuLGIpK1UXV6Sp6kht3fUdKk1M8J9T&#10;W3hLt3K0r4Gl76XVwKKB5ScHFmUQ7gKLtAofCSwdgcWFzZ5K63VrN9W4shf9oXFF48pPjisqXKKL&#10;KzJm4khc6QosruU6pOf618CigaUNltMBBTyI4LIBBSM4FYgF20ffbclOnmlhcSgCPrSFpQ2/0lZc&#10;7iPWgUoyaulpBCqNgisq6qkrsMjQpzMEFof6tqs1IQ0sOyHRGlieH7CoiLQusMiwtCOBpWNhsbAh&#10;SoRQa8ttJdx62u1salx5frgyEL9JrNMCOLsWFiuk2DIiAo+16ZZvT9PAooHlaW3ZGEUTUnGbXYGl&#10;G6/5eGR4V2AhxBObKrTAogWWdvu0Flien8AysBmUWKeF4u4ILAj8FuFvGlg0sGhgeZJ7TMcQWMhQ&#10;0C1OnucS8oht9dOMaE+z9jRrTzPfx/58PEJkKOYWJ0+BlY684hE3INohpB1C2iEkVZ8nmBJjFHFl&#10;KOSWnBty69pO6PObtRaktSCtBT1fLWgo4pacHXELX5AvUmlpXNG4onHl+eLKUMAtOTHg1veQ8IPl&#10;CSKubfUTeGjrirauaOvKc7OuDMXbikS6MivQ417mjnWFuG5g99LwalzRuKJx5bnhylC4rdg5eDSu&#10;hEpcQahtwD3UWgnSSpBWgp6vEjQUbEvODrZF/nZfh9pqV5B2BT1VV9Bu6rgD2bQJ/Lk72abZCe4e&#10;PilX+lUn+TeeEMhc520QPrWQ/txWWbVZjQOJHapW0FXoeCyfE7ewbJ/QyR9+4Bkqcdx2vKwezzhJ&#10;rUJlsVYJYm+qqljv1A3qGrCPyBPbmYggtAhS+eN7bIU3RAqxxHkhywHNL6kJ2EtJXcsqRqqIkSio&#10;cLB00Fk57qLJMolmb/KZ0XwtUU6rbpIoa5aoU4DjFQoUJCiVli3EIJoozY5qikEdWYDiiCIRw9Ul&#10;jsgjO3Z1iSdchoiwkmS9XMh7pI4229CSA6Q+WCLryidIxC5TRrohtVBZYYfq7cDyGDow0n/qVL9K&#10;Zg+SfY7agHx5YFV0l4emeV6qq83J28+qDnrgKZfGK71FwKUep/muCH0qzdswF3KO5wchsXtcU9M8&#10;eICq3aZxfhyRxlYC4WGRBm3Ox3meCZT50Ujok37dOU3zmuYvgPNqX88DNN/d5nMiznu+rPZK7BA5&#10;4DTOP2CJ1Tg/Ds6zenGPyfNo8+04H1iUOFqc1yTPXLmMti9VSZc4ajvEYZhHm7NJXsF8GGL3uEZ5&#10;TfKXJ3kVqf8AyXcD90+UbHybCg3WsWDC0SivSf7yJH+ETd45wiZ/yFDphTIQ1LMcSjXKa5K/PMmr&#10;AOcHUL4b73wuyg/49rTFRltsxrfYQKF8XHvl4gjTOA4X6HwU5KkVul4va78meU3yFyD5IwzzTt8w&#10;z136ze0mR+1U1GW3oA6ks83U5EuDu9Pk2pB5SEsWOxFN2tqzsnatg1TQ0jvrkcATUWPbkARUsafY&#10;ESNqZRPEdojMJd8vMIHFElAX1bDN7xKioBywj8QnHGqnHbVPzVHLykk+ZsxEmzMtOwHxPOTTYY7a&#10;wPfDvszvUwt7N35IbAIjfBJa59afFBFBr6N6Keq9z3DEJuGhmJ1eUEI02Y3ZUWui106viePXxDZS&#10;jXORTmjeGMkbQhXI85nF5/2r2BhdAxDbs2Q0G5wG6Qm8Ld8X8X9rIy9ul1G+SHjYDwv6qlkLkFPL&#10;R9itWz5i3K1/K2aICIvum4I/qMdVrlCVmnoy6Ady1l4SCAQNOp5cWJS6vggaPMxWqiRu+IsORLjl&#10;BSv9zOlfVHYNXViv2HLoXFmlTVIZWbrCYlcxdmrB8JvlimAjHwxTazZ3G85vlZVBmLyNqmh4jZsv&#10;SYWDZVH9jTigKioRKffXfVQlCAf6NcesAmua9qBqD+7ag4jvh5maTS+xqxjIDWZ7njbtZxFvHl9a&#10;YTYSgciXpjIaejajeaC3TwK3nxHADgMvwGUWWWYjAtXiItT/EZEptvaUiOwQxHXPj+Ln5CKvIMQP&#10;KIxjsN9YG1IrfHyDJvGpG0rm77qODUbPMaANbQbzh1jKqUccClRooa6s6uZdUqwMdjA1kyxLyzo5&#10;CaS+gf8Pw5POCa5zgvdYh/HzV11zlVuA4wCyOJyEAxTap81WOotcw7Zsm3Lc3SrBGgiSVXKbVVIo&#10;Qtwmk0dkBL0wOhwR2jN2xL1O4v2Eknhz4WC9KDkJLSAXL9P4ddRE3d9ckp0ktFgW2SypXv0PAAD/&#10;/wMAUEsDBBQABgAIAAAAIQBhYKTk2wAAAAUBAAAPAAAAZHJzL2Rvd25yZXYueG1sTI9BS8NAEIXv&#10;gv9hmYI3u4kSCWk2pRT1VARbQbxNk2kSmp0N2W2S/ntHL3oZ5vGGN9/L17Pt1EiDbx0biJcRKOLS&#10;VS3XBj4OL/cpKB+QK+wck4EreVgXtzc5ZpWb+J3GfaiVhLDP0EATQp9p7cuGLPql64nFO7nBYhA5&#10;1LoacJJw2+mHKHrSFluWDw32tG2oPO8v1sDrhNPmMX4ed+fT9vp1SN4+dzEZc7eYNytQgebwdww/&#10;+IIOhTAd3YUrrzoDUiT8TvGSNBF5lCVKE9BFrv/TF98AAAD//wMAUEsBAi0AFAAGAAgAAAAhALaD&#10;OJL+AAAA4QEAABMAAAAAAAAAAAAAAAAAAAAAAFtDb250ZW50X1R5cGVzXS54bWxQSwECLQAUAAYA&#10;CAAAACEAOP0h/9YAAACUAQAACwAAAAAAAAAAAAAAAAAvAQAAX3JlbHMvLnJlbHNQSwECLQAUAAYA&#10;CAAAACEAmWU/PVsMAACUnwAADgAAAAAAAAAAAAAAAAAuAgAAZHJzL2Uyb0RvYy54bWxQSwECLQAU&#10;AAYACAAAACEAYWCk5NsAAAAFAQAADwAAAAAAAAAAAAAAAAC1DgAAZHJzL2Rvd25yZXYueG1sUEsF&#10;BgAAAAAEAAQA8wAAAL0PAAAAAA==&#10;">
                <v:group id="Group 201" o:spid="_x0000_s1072" style="position:absolute;left:351;width:24960;height:17953" coordorigin="351" coordsize="24959,17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V67xgAAANw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asoht8z4QjI3Q8AAAD//wMAUEsBAi0AFAAGAAgAAAAhANvh9svuAAAAhQEAABMAAAAAAAAA&#10;AAAAAAAAAAAAAFtDb250ZW50X1R5cGVzXS54bWxQSwECLQAUAAYACAAAACEAWvQsW78AAAAVAQAA&#10;CwAAAAAAAAAAAAAAAAAfAQAAX3JlbHMvLnJlbHNQSwECLQAUAAYACAAAACEA/61eu8YAAADcAAAA&#10;DwAAAAAAAAAAAAAAAAAHAgAAZHJzL2Rvd25yZXYueG1sUEsFBgAAAAADAAMAtwAAAPoCAAAAAA==&#10;">
                  <v:line id="Straight Connector 199" o:spid="_x0000_s1073" style="position:absolute;flip:x;visibility:visible;mso-wrap-style:square" from="6286,114" to="6292,179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BKLxAAAANwAAAAPAAAAZHJzL2Rvd25yZXYueG1sRE9Na8JA&#10;EL0X+h+WKXgputGDNamr1IJEUQpVL96m2WkSzM6mu6um/74rFLzN433OdN6ZRlzI+dqyguEgAUFc&#10;WF1zqeCwX/YnIHxA1thYJgW/5GE+e3yYYqbtlT/psguliCHsM1RQhdBmUvqiIoN+YFviyH1bZzBE&#10;6EqpHV5juGnkKEnG0mDNsaHClt4rKk67s1Gwlj+b08J9lflE5svj9uUj5fxZqd5T9/YKIlAX7uJ/&#10;90rH+WkKt2fiBXL2BwAA//8DAFBLAQItABQABgAIAAAAIQDb4fbL7gAAAIUBAAATAAAAAAAAAAAA&#10;AAAAAAAAAABbQ29udGVudF9UeXBlc10ueG1sUEsBAi0AFAAGAAgAAAAhAFr0LFu/AAAAFQEAAAsA&#10;AAAAAAAAAAAAAAAAHwEAAF9yZWxzLy5yZWxzUEsBAi0AFAAGAAgAAAAhAC1oEovEAAAA3AAAAA8A&#10;AAAAAAAAAAAAAAAABwIAAGRycy9kb3ducmV2LnhtbFBLBQYAAAAAAwADALcAAAD4AgAAAAA=&#10;" strokecolor="black [3213]" strokeweight="1pt">
                    <v:stroke joinstyle="miter"/>
                  </v:line>
                  <v:line id="Straight Connector 200" o:spid="_x0000_s1074" style="position:absolute;flip:x;visibility:visible;mso-wrap-style:square" from="10058,57" to="10063,178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U/txgAAANwAAAAPAAAAZHJzL2Rvd25yZXYueG1sRI9Ba8JA&#10;FITvQv/D8gpeRDd6sDZ1lVqQKEqhsZfeXrOvSTD7Nt1dNf57Vyj0OMzMN8x82ZlGnMn52rKC8SgB&#10;QVxYXXOp4POwHs5A+ICssbFMCq7kYbl46M0x1fbCH3TOQykihH2KCqoQ2lRKX1Rk0I9sSxy9H+sM&#10;hihdKbXDS4SbRk6SZCoN1hwXKmzpraLimJ+Mgq383R1X7rvMZjJbf+2f3p85GyjVf+xeX0AE6sJ/&#10;+K+90QoiEe5n4hGQixsAAAD//wMAUEsBAi0AFAAGAAgAAAAhANvh9svuAAAAhQEAABMAAAAAAAAA&#10;AAAAAAAAAAAAAFtDb250ZW50X1R5cGVzXS54bWxQSwECLQAUAAYACAAAACEAWvQsW78AAAAVAQAA&#10;CwAAAAAAAAAAAAAAAAAfAQAAX3JlbHMvLnJlbHNQSwECLQAUAAYACAAAACEAj31P7cYAAADcAAAA&#10;DwAAAAAAAAAAAAAAAAAHAgAAZHJzL2Rvd25yZXYueG1sUEsFBgAAAAADAAMAtwAAAPoCAAAAAA==&#10;" strokecolor="black [3213]" strokeweight="1pt">
                    <v:stroke joinstyle="miter"/>
                  </v:line>
                  <v:group id="Group 23" o:spid="_x0000_s1075" style="position:absolute;left:351;width:24960;height:17953" coordorigin="351,1877" coordsize="24959,17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rect id="Rectangle 49" o:spid="_x0000_s1076" style="position:absolute;left:13527;top:2007;width:2225;height:178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tyAxAAAANsAAAAPAAAAZHJzL2Rvd25yZXYueG1sRI9Li8JA&#10;EITvgv9haMGbThRXNDqKyPo4+kI8Npk2CWZ6QmbWxP31jrCwx6KqvqLmy8YU4kmVyy0rGPQjEMSJ&#10;1TmnCi7nTW8CwnlkjYVlUvAiB8tFuzXHWNuaj/Q8+VQECLsYFWTel7GULsnIoOvbkjh4d1sZ9EFW&#10;qdQV1gFuCjmMorE0mHNYyLCkdUbJ4/RjFKSvy2o7+DqOp7/b3W2Tnw+j72utVLfTrGYgPDX+P/zX&#10;3msFoyl8voQfIBdvAAAA//8DAFBLAQItABQABgAIAAAAIQDb4fbL7gAAAIUBAAATAAAAAAAAAAAA&#10;AAAAAAAAAABbQ29udGVudF9UeXBlc10ueG1sUEsBAi0AFAAGAAgAAAAhAFr0LFu/AAAAFQEAAAsA&#10;AAAAAAAAAAAAAAAAHwEAAF9yZWxzLy5yZWxzUEsBAi0AFAAGAAgAAAAhAO4G3IDEAAAA2wAAAA8A&#10;AAAAAAAAAAAAAAAABwIAAGRycy9kb3ducmV2LnhtbFBLBQYAAAAAAwADALcAAAD4AgAAAAA=&#10;" fillcolor="#e7e6e6 [3214]" stroked="f" strokeweight="1pt"/>
                    <v:group id="Group 55" o:spid="_x0000_s1077" style="position:absolute;left:351;top:1877;width:24960;height:17954" coordorigin="-4902,83" coordsize="24964,17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    <v:group id="Group 91" o:spid="_x0000_s1078" style="position:absolute;left:-1267;top:83;width:21329;height:17954" coordorigin="-6926,27" coordsize="21329,17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      <v:group id="Group 92" o:spid="_x0000_s1079" style="position:absolute;top:27;width:14402;height:17954" coordorigin="" coordsize="14402,17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qs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0xE8v4QfIBcPAAAA//8DAFBLAQItABQABgAIAAAAIQDb4fbL7gAAAIUBAAATAAAAAAAAAAAA&#10;AAAAAAAAAABbQ29udGVudF9UeXBlc10ueG1sUEsBAi0AFAAGAAgAAAAhAFr0LFu/AAAAFQEAAAsA&#10;AAAAAAAAAAAAAAAAHwEAAF9yZWxzLy5yZWxzUEsBAi0AFAAGAAgAAAAhAB9w+qzEAAAA2wAAAA8A&#10;AAAAAAAAAAAAAAAABwIAAGRycy9kb3ducmV2LnhtbFBLBQYAAAAAAwADALcAAAD4AgAAAAA=&#10;">
                          <v:group id="Group 96" o:spid="_x0000_s1080" style="position:absolute;width:14402;height:17953" coordorigin="" coordsize="14402,17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/yv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5gN8v4QfI9R0AAP//AwBQSwECLQAUAAYACAAAACEA2+H2y+4AAACFAQAAEwAAAAAAAAAA&#10;AAAAAAAAAAAAW0NvbnRlbnRfVHlwZXNdLnhtbFBLAQItABQABgAIAAAAIQBa9CxbvwAAABUBAAAL&#10;AAAAAAAAAAAAAAAAAB8BAABfcmVscy8ucmVsc1BLAQItABQABgAIAAAAIQBgS/yvxQAAANsAAAAP&#10;AAAAAAAAAAAAAAAAAAcCAABkcnMvZG93bnJldi54bWxQSwUGAAAAAAMAAwC3AAAA+QIAAAAA&#10;">
                            <v:rect id="Rectangle 97" o:spid="_x0000_s1081" style="position:absolute;left:1700;width:788;height:17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8nswwAAANsAAAAPAAAAZHJzL2Rvd25yZXYueG1sRI9Ba8JA&#10;FITvBf/D8oTemo091BpdRYViKV4aFfH2yD6zwezbkF01+fduoeBxmJlvmNmis7W4UesrxwpGSQqC&#10;uHC64lLBfvf19gnCB2SNtWNS0JOHxXzwMsNMuzv/0i0PpYgQ9hkqMCE0mZS+MGTRJ64hjt7ZtRZD&#10;lG0pdYv3CLe1fE/TD2mx4rhgsKG1oeKSX62C1Qlz7vPNjzyH/tgXh63x6Vap12G3nIII1IVn+L/9&#10;rRVMxvD3Jf4AOX8AAAD//wMAUEsBAi0AFAAGAAgAAAAhANvh9svuAAAAhQEAABMAAAAAAAAAAAAA&#10;AAAAAAAAAFtDb250ZW50X1R5cGVzXS54bWxQSwECLQAUAAYACAAAACEAWvQsW78AAAAVAQAACwAA&#10;AAAAAAAAAAAAAAAfAQAAX3JlbHMvLnJlbHNQSwECLQAUAAYACAAAACEAA7/J7MMAAADbAAAADwAA&#10;AAAAAAAAAAAAAAAHAgAAZHJzL2Rvd25yZXYueG1sUEsFBgAAAAADAAMAtwAAAPcCAAAAAA==&#10;" fillcolor="#f7caac [1301]" strokecolor="black [3213]" strokeweight="1pt"/>
                            <v:line id="Straight Connector 98" o:spid="_x0000_s1082" style="position:absolute;visibility:visible;mso-wrap-style:square" from="0,17953" to="14402,17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fU+vwAAANsAAAAPAAAAZHJzL2Rvd25yZXYueG1sRE/NasJA&#10;EL4XfIdlBG91ohbR6CoiVDwpVR9gzI5JNDsbsluT9um7B6HHj+9/ue5spZ7c+NKJhtEwAcWSOVNK&#10;ruFy/nyfgfKBxFDlhDX8sIf1qve2pNS4Vr74eQq5iiHiU9JQhFCniD4r2JIfupolcjfXWAoRNjma&#10;htoYbiscJ8kULZUSGwqqeVtw9jh9Ww12sk8O03Z8qDC7767yi/gxOWo96HebBajAXfgXv9x7o2Ee&#10;x8Yv8Qfg6g8AAP//AwBQSwECLQAUAAYACAAAACEA2+H2y+4AAACFAQAAEwAAAAAAAAAAAAAAAAAA&#10;AAAAW0NvbnRlbnRfVHlwZXNdLnhtbFBLAQItABQABgAIAAAAIQBa9CxbvwAAABUBAAALAAAAAAAA&#10;AAAAAAAAAB8BAABfcmVscy8ucmVsc1BLAQItABQABgAIAAAAIQCpLfU+vwAAANsAAAAPAAAAAAAA&#10;AAAAAAAAAAcCAABkcnMvZG93bnJldi54bWxQSwUGAAAAAAMAAwC3AAAA8wIAAAAA&#10;" strokecolor="black [3213]" strokeweight="1pt">
                              <v:stroke joinstyle="miter"/>
                            </v:line>
                            <v:rect id="Rectangle 99" o:spid="_x0000_s1083" style="position:absolute;left:4906;width:788;height:17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PgFwgAAANsAAAAPAAAAZHJzL2Rvd25yZXYueG1sRI9Bi8Iw&#10;FITvC/6H8ARva6oH0WqUXUEU8bJVkb09mmdTtnkpTdT235sFweMwM98wi1VrK3GnxpeOFYyGCQji&#10;3OmSCwWn4+ZzCsIHZI2VY1LQkYfVsvexwFS7B//QPQuFiBD2KSowIdSplD43ZNEPXU0cvatrLIYo&#10;m0LqBh8Rbis5TpKJtFhyXDBY09pQ/pfdrILvX8y4y7Z7eQ3dpcvPB+OTg1KDfvs1BxGoDe/wq73T&#10;CmYz+P8Sf4BcPgEAAP//AwBQSwECLQAUAAYACAAAACEA2+H2y+4AAACFAQAAEwAAAAAAAAAAAAAA&#10;AAAAAAAAW0NvbnRlbnRfVHlwZXNdLnhtbFBLAQItABQABgAIAAAAIQBa9CxbvwAAABUBAAALAAAA&#10;AAAAAAAAAAAAAB8BAABfcmVscy8ucmVsc1BLAQItABQABgAIAAAAIQAdbPgFwgAAANsAAAAPAAAA&#10;AAAAAAAAAAAAAAcCAABkcnMvZG93bnJldi54bWxQSwUGAAAAAAMAAwC3AAAA9gIAAAAA&#10;" fillcolor="#f7caac [1301]" strokecolor="black [3213]" strokeweight="1pt"/>
                          </v:group>
                          <v:rect id="Rectangle 100" o:spid="_x0000_s1084" style="position:absolute;left:919;top:17395;width:724;height: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ZKkxgAAANwAAAAPAAAAZHJzL2Rvd25yZXYueG1sRI9Bb8Iw&#10;DIXvSPyHyEi70QQOA3UEhCbQdtg0wbYDN6sxbVnjVE0GHb9+PiBxs/We3/u8WPW+UWfqYh3YwiQz&#10;oIiL4GouLXx9bsdzUDEhO2wCk4U/irBaDgcLzF248I7O+1QqCeGYo4UqpTbXOhYVeYxZaIlFO4bO&#10;Y5K1K7Xr8CLhvtFTYx61x5qlocKWnisqfva/3sJh0zYfwRzq40yfrpPp2/z95buw9mHUr59AJerT&#10;3Xy7fnWCbwRfnpEJ9PIfAAD//wMAUEsBAi0AFAAGAAgAAAAhANvh9svuAAAAhQEAABMAAAAAAAAA&#10;AAAAAAAAAAAAAFtDb250ZW50X1R5cGVzXS54bWxQSwECLQAUAAYACAAAACEAWvQsW78AAAAVAQAA&#10;CwAAAAAAAAAAAAAAAAAfAQAAX3JlbHMvLnJlbHNQSwECLQAUAAYACAAAACEAQBmSpMYAAADcAAAA&#10;DwAAAAAAAAAAAAAAAAAHAgAAZHJzL2Rvd25yZXYueG1sUEsFBgAAAAADAAMAtwAAAPoCAAAAAA==&#10;" fillcolor="#c45911 [2405]" strokecolor="black [3213]" strokeweight=".5pt"/>
                          <v:rect id="Rectangle 101" o:spid="_x0000_s1085" style="position:absolute;left:5742;top:17423;width:724;height: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Tc/wwAAANwAAAAPAAAAZHJzL2Rvd25yZXYueG1sRE9Li8Iw&#10;EL4L/ocwgjdN6kGla5RFXNbDivg6eBuase1uMylN1O7++o0geJuP7zmzRWsrcaPGl441JEMFgjhz&#10;puRcw/HwMZiC8AHZYOWYNPySh8W825lhatydd3Tbh1zEEPYpaihCqFMpfVaQRT90NXHkLq6xGCJs&#10;cmkavMdwW8mRUmNpseTYUGBNy4Kyn/3Vajiv6mrr1Lm8TOT3XzL6mm4+T5nW/V77/gYiUBte4qd7&#10;beJ8lcDjmXiBnP8DAAD//wMAUEsBAi0AFAAGAAgAAAAhANvh9svuAAAAhQEAABMAAAAAAAAAAAAA&#10;AAAAAAAAAFtDb250ZW50X1R5cGVzXS54bWxQSwECLQAUAAYACAAAACEAWvQsW78AAAAVAQAACwAA&#10;AAAAAAAAAAAAAAAfAQAAX3JlbHMvLnJlbHNQSwECLQAUAAYACAAAACEAL1U3P8MAAADcAAAADwAA&#10;AAAAAAAAAAAAAAAHAgAAZHJzL2Rvd25yZXYueG1sUEsFBgAAAAADAAMAtwAAAPcCAAAAAA==&#10;" fillcolor="#c45911 [2405]" strokecolor="black [3213]" strokeweight=".5pt"/>
                          <v:rect id="Rectangle 102" o:spid="_x0000_s1086" style="position:absolute;left:919;top:15026;width:724;height: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6lIxAAAANwAAAAPAAAAZHJzL2Rvd25yZXYueG1sRE9LawIx&#10;EL4L/Q9hCr25iXuospoVKRV7qIi2PXgbNrMP3UyWTarb/vpGEHqbj+85i+VgW3Gh3jeONUwSBYK4&#10;cKbhSsPnx3o8A+EDssHWMWn4IQ/L/GG0wMy4K+/pcgiViCHsM9RQh9BlUvqiJos+cR1x5ErXWwwR&#10;9pU0PV5juG1lqtSztNhwbKixo5eaivPh22o4vnbtzqljU07l6XeSvs+2m69C66fHYTUHEWgI/+K7&#10;+83E+SqF2zPxApn/AQAA//8DAFBLAQItABQABgAIAAAAIQDb4fbL7gAAAIUBAAATAAAAAAAAAAAA&#10;AAAAAAAAAABbQ29udGVudF9UeXBlc10ueG1sUEsBAi0AFAAGAAgAAAAhAFr0LFu/AAAAFQEAAAsA&#10;AAAAAAAAAAAAAAAAHwEAAF9yZWxzLy5yZWxzUEsBAi0AFAAGAAgAAAAhAN+HqUjEAAAA3AAAAA8A&#10;AAAAAAAAAAAAAAAABwIAAGRycy9kb3ducmV2LnhtbFBLBQYAAAAAAwADALcAAAD4AgAAAAA=&#10;" fillcolor="#c45911 [2405]" strokecolor="black [3213]" strokeweight=".5pt"/>
                          <v:rect id="Rectangle 103" o:spid="_x0000_s1087" style="position:absolute;left:5742;top:15054;width:724;height:4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wzTwwAAANwAAAAPAAAAZHJzL2Rvd25yZXYueG1sRE9NawIx&#10;EL0L/ocwgjdNVKiyNYqIpT1URG0P3obNuLt1M1k2qa7+eiMI3ubxPmc6b2wpzlT7wrGGQV+BIE6d&#10;KTjT8LP/6E1A+IBssHRMGq7kYT5rt6aYGHfhLZ13IRMxhH2CGvIQqkRKn+Zk0fddRRy5o6sthgjr&#10;TJoaLzHclnKo1Ju0WHBsyLGiZU7pafdvNRxWVblx6lAcx/LvNhh+T9afv6nW3U6zeAcRqAkv8dP9&#10;ZeJ8NYLHM/ECObsDAAD//wMAUEsBAi0AFAAGAAgAAAAhANvh9svuAAAAhQEAABMAAAAAAAAAAAAA&#10;AAAAAAAAAFtDb250ZW50X1R5cGVzXS54bWxQSwECLQAUAAYACAAAACEAWvQsW78AAAAVAQAACwAA&#10;AAAAAAAAAAAAAAAfAQAAX3JlbHMvLnJlbHNQSwECLQAUAAYACAAAACEAsMsM08MAAADcAAAADwAA&#10;AAAAAAAAAAAAAAAHAgAAZHJzL2Rvd25yZXYueG1sUEsFBgAAAAADAAMAtwAAAPcCAAAAAA==&#10;" fillcolor="#c45911 [2405]" strokecolor="black [3213]" strokeweight=".5pt"/>
                          <v:rect id="Rectangle 104" o:spid="_x0000_s1088" style="position:absolute;left:919;top:14245;width:724;height: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pSnwwAAANwAAAAPAAAAZHJzL2Rvd25yZXYueG1sRE9NawIx&#10;EL0L/ocwgjdNFKmyNYqIpT1URG0P3obNuLt1M1k2qa7+eiMI3ubxPmc6b2wpzlT7wrGGQV+BIE6d&#10;KTjT8LP/6E1A+IBssHRMGq7kYT5rt6aYGHfhLZ13IRMxhH2CGvIQqkRKn+Zk0fddRRy5o6sthgjr&#10;TJoaLzHclnKo1Ju0WHBsyLGiZU7pafdvNRxWVblx6lAcx/LvNhh+T9afv6nW3U6zeAcRqAkv8dP9&#10;ZeJ8NYLHM/ECObsDAAD//wMAUEsBAi0AFAAGAAgAAAAhANvh9svuAAAAhQEAABMAAAAAAAAAAAAA&#10;AAAAAAAAAFtDb250ZW50X1R5cGVzXS54bWxQSwECLQAUAAYACAAAACEAWvQsW78AAAAVAQAACwAA&#10;AAAAAAAAAAAAAAAfAQAAX3JlbHMvLnJlbHNQSwECLQAUAAYACAAAACEAPyKUp8MAAADcAAAADwAA&#10;AAAAAAAAAAAAAAAHAgAAZHJzL2Rvd25yZXYueG1sUEsFBgAAAAADAAMAtwAAAPcCAAAAAA==&#10;" fillcolor="#c45911 [2405]" strokecolor="black [3213]" strokeweight=".5pt"/>
                          <v:rect id="Rectangle 105" o:spid="_x0000_s1089" style="position:absolute;left:5742;top:14273;width:724;height: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jE8wwAAANwAAAAPAAAAZHJzL2Rvd25yZXYueG1sRE9NawIx&#10;EL0L/ocwgjdNFKyyNYqIpT1URG0P3obNuLt1M1k2qa7+eiMI3ubxPmc6b2wpzlT7wrGGQV+BIE6d&#10;KTjT8LP/6E1A+IBssHRMGq7kYT5rt6aYGHfhLZ13IRMxhH2CGvIQqkRKn+Zk0fddRRy5o6sthgjr&#10;TJoaLzHclnKo1Ju0WHBsyLGiZU7pafdvNRxWVblx6lAcx/LvNhh+T9afv6nW3U6zeAcRqAkv8dP9&#10;ZeJ8NYLHM/ECObsDAAD//wMAUEsBAi0AFAAGAAgAAAAhANvh9svuAAAAhQEAABMAAAAAAAAAAAAA&#10;AAAAAAAAAFtDb250ZW50X1R5cGVzXS54bWxQSwECLQAUAAYACAAAACEAWvQsW78AAAAVAQAACwAA&#10;AAAAAAAAAAAAAAAfAQAAX3JlbHMvLnJlbHNQSwECLQAUAAYACAAAACEAUG4xPMMAAADcAAAADwAA&#10;AAAAAAAAAAAAAAAHAgAAZHJzL2Rvd25yZXYueG1sUEsFBgAAAAADAAMAtwAAAPcCAAAAAA==&#10;" fillcolor="#c45911 [2405]" strokecolor="black [3213]" strokeweight=".5pt"/>
                          <v:rect id="Rectangle 106" o:spid="_x0000_s1090" style="position:absolute;left:919;top:10897;width:724;height: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K9LwwAAANwAAAAPAAAAZHJzL2Rvd25yZXYueG1sRE9Li8Iw&#10;EL4v+B/CCN7WRA8qXaMsouhhRXzswdvQjG3XZlKaqF1/vREEb/PxPWc8bWwprlT7wrGGXleBIE6d&#10;KTjTcNgvPkcgfEA2WDomDf/kYTppfYwxMe7GW7ruQiZiCPsENeQhVImUPs3Jou+6ijhyJ1dbDBHW&#10;mTQ13mK4LWVfqYG0WHBsyLGiWU7peXexGo7zqtw4dSxOQ/l37/V/Ruvlb6p1p918f4EI1IS3+OVe&#10;mThfDeD5TLxATh4AAAD//wMAUEsBAi0AFAAGAAgAAAAhANvh9svuAAAAhQEAABMAAAAAAAAAAAAA&#10;AAAAAAAAAFtDb250ZW50X1R5cGVzXS54bWxQSwECLQAUAAYACAAAACEAWvQsW78AAAAVAQAACwAA&#10;AAAAAAAAAAAAAAAfAQAAX3JlbHMvLnJlbHNQSwECLQAUAAYACAAAACEAoLyvS8MAAADcAAAADwAA&#10;AAAAAAAAAAAAAAAHAgAAZHJzL2Rvd25yZXYueG1sUEsFBgAAAAADAAMAtwAAAPcCAAAAAA==&#10;" fillcolor="#c45911 [2405]" strokecolor="black [3213]" strokeweight=".5pt"/>
                          <v:rect id="Rectangle 107" o:spid="_x0000_s1091" style="position:absolute;left:5742;top:10925;width:724;height: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ArQxAAAANwAAAAPAAAAZHJzL2Rvd25yZXYueG1sRE9Na8JA&#10;EL0X+h+WKXiru8mhSnQVEcUeLKW2HrwN2TGJZmdDdk3S/vpuoeBtHu9z5svB1qKj1leONSRjBYI4&#10;d6biQsPX5/Z5CsIHZIO1Y9LwTR6Wi8eHOWbG9fxB3SEUIoawz1BDGUKTSenzkiz6sWuII3d2rcUQ&#10;YVtI02Ifw20tU6VepMWKY0OJDa1Lyq+Hm9Vw2jT1u1On6jyRl58k3U/fdsdc69HTsJqBCDSEu/jf&#10;/WrifDWBv2fiBXLxCwAA//8DAFBLAQItABQABgAIAAAAIQDb4fbL7gAAAIUBAAATAAAAAAAAAAAA&#10;AAAAAAAAAABbQ29udGVudF9UeXBlc10ueG1sUEsBAi0AFAAGAAgAAAAhAFr0LFu/AAAAFQEAAAsA&#10;AAAAAAAAAAAAAAAAHwEAAF9yZWxzLy5yZWxzUEsBAi0AFAAGAAgAAAAhAM/wCtDEAAAA3AAAAA8A&#10;AAAAAAAAAAAAAAAABwIAAGRycy9kb3ducmV2LnhtbFBLBQYAAAAAAwADALcAAAD4AgAAAAA=&#10;" fillcolor="#c45911 [2405]" strokecolor="black [3213]" strokeweight=".5pt"/>
                          <v:rect id="Rectangle 108" o:spid="_x0000_s1092" style="position:absolute;left:919;top:10116;width:724;height: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56ixgAAANwAAAAPAAAAZHJzL2Rvd25yZXYueG1sRI9Bb8Iw&#10;DIXvSPyHyEi70QQOA3UEhCbQdtg0wbYDN6sxbVnjVE0GHb9+PiBxs/We3/u8WPW+UWfqYh3YwiQz&#10;oIiL4GouLXx9bsdzUDEhO2wCk4U/irBaDgcLzF248I7O+1QqCeGYo4UqpTbXOhYVeYxZaIlFO4bO&#10;Y5K1K7Xr8CLhvtFTYx61x5qlocKWnisqfva/3sJh0zYfwRzq40yfrpPp2/z95buw9mHUr59AJerT&#10;3Xy7fnWCb4RWnpEJ9PIfAAD//wMAUEsBAi0AFAAGAAgAAAAhANvh9svuAAAAhQEAABMAAAAAAAAA&#10;AAAAAAAAAAAAAFtDb250ZW50X1R5cGVzXS54bWxQSwECLQAUAAYACAAAACEAWvQsW78AAAAVAQAA&#10;CwAAAAAAAAAAAAAAAAAfAQAAX3JlbHMvLnJlbHNQSwECLQAUAAYACAAAACEAvm+eosYAAADcAAAA&#10;DwAAAAAAAAAAAAAAAAAHAgAAZHJzL2Rvd25yZXYueG1sUEsFBgAAAAADAAMAtwAAAPoCAAAAAA==&#10;" fillcolor="#c45911 [2405]" strokecolor="black [3213]" strokeweight=".5pt"/>
                          <v:rect id="Rectangle 109" o:spid="_x0000_s1093" style="position:absolute;left:5742;top:10144;width:724;height: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zs5xAAAANwAAAAPAAAAZHJzL2Rvd25yZXYueG1sRE9LawIx&#10;EL4L/Q9hhN7cRA+tXY0iRakHi/g6eBs24+7qZrJsUt321xtB6G0+vueMp62txJUaXzrW0E8UCOLM&#10;mZJzDfvdojcE4QOywcoxafglD9PJS2eMqXE33tB1G3IRQ9inqKEIoU6l9FlBFn3iauLInVxjMUTY&#10;5NI0eIvhtpIDpd6kxZJjQ4E1fRaUXbY/VsNxXldrp47l6V2e//qD1fD765Bp/dptZyMQgdrwL366&#10;lybOVx/weCZeICd3AAAA//8DAFBLAQItABQABgAIAAAAIQDb4fbL7gAAAIUBAAATAAAAAAAAAAAA&#10;AAAAAAAAAABbQ29udGVudF9UeXBlc10ueG1sUEsBAi0AFAAGAAgAAAAhAFr0LFu/AAAAFQEAAAsA&#10;AAAAAAAAAAAAAAAAHwEAAF9yZWxzLy5yZWxzUEsBAi0AFAAGAAgAAAAhANEjOznEAAAA3AAAAA8A&#10;AAAAAAAAAAAAAAAABwIAAGRycy9kb3ducmV2LnhtbFBLBQYAAAAAAwADALcAAAD4AgAAAAA=&#10;" fillcolor="#c45911 [2405]" strokecolor="black [3213]" strokeweight=".5pt"/>
                          <v:rect id="Rectangle 110" o:spid="_x0000_s1094" style="position:absolute;left:919;top:6130;width:724;height: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AR5xwAAANwAAAAPAAAAZHJzL2Rvd25yZXYueG1sRI9Lb8JA&#10;DITvlfofVq7UW9mEA0UhC0KoFRxaVeVx4GZlnQdkvVF2gbS/vj5U4mZrxjOf88XgWnWlPjSeDaSj&#10;BBRx4W3DlYH97v1lCipEZIutZzLwQwEW88eHHDPrb/xN122slIRwyNBAHWOXaR2KmhyGke+IRSt9&#10;7zDK2lfa9niTcNfqcZJMtMOGpaHGjlY1FeftxRk4vnXtl0+OTfmqT7/p+GP6uT4Uxjw/DcsZqEhD&#10;vJv/rzdW8FPBl2dkAj3/AwAA//8DAFBLAQItABQABgAIAAAAIQDb4fbL7gAAAIUBAAATAAAAAAAA&#10;AAAAAAAAAAAAAABbQ29udGVudF9UeXBlc10ueG1sUEsBAi0AFAAGAAgAAAAhAFr0LFu/AAAAFQEA&#10;AAsAAAAAAAAAAAAAAAAAHwEAAF9yZWxzLy5yZWxzUEsBAi0AFAAGAAgAAAAhAMXABHnHAAAA3AAA&#10;AA8AAAAAAAAAAAAAAAAABwIAAGRycy9kb3ducmV2LnhtbFBLBQYAAAAAAwADALcAAAD7AgAAAAA=&#10;" fillcolor="#c45911 [2405]" strokecolor="black [3213]" strokeweight=".5pt"/>
                          <v:rect id="Rectangle 111" o:spid="_x0000_s1095" style="position:absolute;left:5742;top:6158;width:724;height:4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KHiwwAAANwAAAAPAAAAZHJzL2Rvd25yZXYueG1sRE9Ni8Iw&#10;EL0v7H8II3jbpvWgUo0isqIHRVZ3D96GZmyrzaQ0Uau/3ggL3ubxPmc8bU0lrtS40rKCJIpBEGdW&#10;l5wr+N0vvoYgnEfWWFkmBXdyMJ18fowx1fbGP3Td+VyEEHYpKii8r1MpXVaQQRfZmjhwR9sY9AE2&#10;udQN3kK4qWQvjvvSYMmhocCa5gVl593FKDh819XWxofyOJCnR9JbDzfLv0ypbqedjUB4av1b/O9e&#10;6TA/SeD1TLhATp4AAAD//wMAUEsBAi0AFAAGAAgAAAAhANvh9svuAAAAhQEAABMAAAAAAAAAAAAA&#10;AAAAAAAAAFtDb250ZW50X1R5cGVzXS54bWxQSwECLQAUAAYACAAAACEAWvQsW78AAAAVAQAACwAA&#10;AAAAAAAAAAAAAAAfAQAAX3JlbHMvLnJlbHNQSwECLQAUAAYACAAAACEAqoyh4sMAAADcAAAADwAA&#10;AAAAAAAAAAAAAAAHAgAAZHJzL2Rvd25yZXYueG1sUEsFBgAAAAADAAMAtwAAAPcCAAAAAA==&#10;" fillcolor="#c45911 [2405]" strokecolor="black [3213]" strokeweight=".5pt"/>
                          <v:rect id="Rectangle 112" o:spid="_x0000_s1096" style="position:absolute;left:919;top:5349;width:724;height: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j+VxAAAANwAAAAPAAAAZHJzL2Rvd25yZXYueG1sRE9Na8JA&#10;EL0L/odlBG+6SQ42RFcpYmkPLcW0PXgbsmMSuzsbsltN/fVuQehtHu9zVpvBGnGm3reOFaTzBARx&#10;5XTLtYLPj6dZDsIHZI3GMSn4JQ+b9Xi0wkK7C+/pXIZaxBD2BSpoQugKKX3VkEU/dx1x5I6utxgi&#10;7Gupe7zEcGtkliQLabHl2NBgR9uGqu/yxyo47Drz7pJDe3yQp2uaveZvz1+VUtPJ8LgEEWgI/+K7&#10;+0XH+WkGf8/EC+T6BgAA//8DAFBLAQItABQABgAIAAAAIQDb4fbL7gAAAIUBAAATAAAAAAAAAAAA&#10;AAAAAAAAAABbQ29udGVudF9UeXBlc10ueG1sUEsBAi0AFAAGAAgAAAAhAFr0LFu/AAAAFQEAAAsA&#10;AAAAAAAAAAAAAAAAHwEAAF9yZWxzLy5yZWxzUEsBAi0AFAAGAAgAAAAhAFpeP5XEAAAA3AAAAA8A&#10;AAAAAAAAAAAAAAAABwIAAGRycy9kb3ducmV2LnhtbFBLBQYAAAAAAwADALcAAAD4AgAAAAA=&#10;" fillcolor="#c45911 [2405]" strokecolor="black [3213]" strokeweight=".5pt"/>
                          <v:rect id="Rectangle 113" o:spid="_x0000_s1097" style="position:absolute;left:5742;top:5377;width:724;height: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poOxQAAANwAAAAPAAAAZHJzL2Rvd25yZXYueG1sRE9Na8JA&#10;EL0X/A/LCL01m6RgQ3QNpVTsQRG1PXgbsmMSm50N2a2m/fWuUPA2j/c5s2IwrThT7xrLCpIoBkFc&#10;Wt1wpeBzv3jKQDiPrLG1TAp+yUExHz3MMNf2wls673wlQgi7HBXU3ne5lK6syaCLbEccuKPtDfoA&#10;+0rqHi8h3LQyjeOJNNhwaKixo7eayu/dj1FweO/ajY0PzfFFnv6SdJWtl1+lUo/j4XUKwtPg7+J/&#10;94cO85NnuD0TLpDzKwAAAP//AwBQSwECLQAUAAYACAAAACEA2+H2y+4AAACFAQAAEwAAAAAAAAAA&#10;AAAAAAAAAAAAW0NvbnRlbnRfVHlwZXNdLnhtbFBLAQItABQABgAIAAAAIQBa9CxbvwAAABUBAAAL&#10;AAAAAAAAAAAAAAAAAB8BAABfcmVscy8ucmVsc1BLAQItABQABgAIAAAAIQA1EpoOxQAAANwAAAAP&#10;AAAAAAAAAAAAAAAAAAcCAABkcnMvZG93bnJldi54bWxQSwUGAAAAAAMAAwC3AAAA+QIAAAAA&#10;" fillcolor="#c45911 [2405]" strokecolor="black [3213]" strokeweight=".5pt"/>
                          <v:rect id="Rectangle 114" o:spid="_x0000_s1098" style="position:absolute;left:976;top:1530;width:724;height: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wJ6xQAAANwAAAAPAAAAZHJzL2Rvd25yZXYueG1sRE9Na8JA&#10;EL0X/A/LCL01m4RiQ3QNpVTsQRG1PXgbsmMSm50N2a2m/fWuUPA2j/c5s2IwrThT7xrLCpIoBkFc&#10;Wt1wpeBzv3jKQDiPrLG1TAp+yUExHz3MMNf2wls673wlQgi7HBXU3ne5lK6syaCLbEccuKPtDfoA&#10;+0rqHi8h3LQyjeOJNNhwaKixo7eayu/dj1FweO/ajY0PzfFFnv6SdJWtl1+lUo/j4XUKwtPg7+J/&#10;94cO85NnuD0TLpDzKwAAAP//AwBQSwECLQAUAAYACAAAACEA2+H2y+4AAACFAQAAEwAAAAAAAAAA&#10;AAAAAAAAAAAAW0NvbnRlbnRfVHlwZXNdLnhtbFBLAQItABQABgAIAAAAIQBa9CxbvwAAABUBAAAL&#10;AAAAAAAAAAAAAAAAAB8BAABfcmVscy8ucmVsc1BLAQItABQABgAIAAAAIQC6+wJ6xQAAANwAAAAP&#10;AAAAAAAAAAAAAAAAAAcCAABkcnMvZG93bnJldi54bWxQSwUGAAAAAAMAAwC3AAAA+QIAAAAA&#10;" fillcolor="#c45911 [2405]" strokecolor="black [3213]" strokeweight=".5pt"/>
                          <v:rect id="Rectangle 115" o:spid="_x0000_s1099" style="position:absolute;left:5742;top:1558;width:724;height: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6fhxQAAANwAAAAPAAAAZHJzL2Rvd25yZXYueG1sRE9Na8JA&#10;EL0X/A/LCL01mwRqQ3QNpVTsQRG1PXgbsmMSm50N2a2m/fWuUPA2j/c5s2IwrThT7xrLCpIoBkFc&#10;Wt1wpeBzv3jKQDiPrLG1TAp+yUExHz3MMNf2wls673wlQgi7HBXU3ne5lK6syaCLbEccuKPtDfoA&#10;+0rqHi8h3LQyjeOJNNhwaKixo7eayu/dj1FweO/ajY0PzfFFnv6SdJWtl1+lUo/j4XUKwtPg7+J/&#10;94cO85NnuD0TLpDzKwAAAP//AwBQSwECLQAUAAYACAAAACEA2+H2y+4AAACFAQAAEwAAAAAAAAAA&#10;AAAAAAAAAAAAW0NvbnRlbnRfVHlwZXNdLnhtbFBLAQItABQABgAIAAAAIQBa9CxbvwAAABUBAAAL&#10;AAAAAAAAAAAAAAAAAB8BAABfcmVscy8ucmVsc1BLAQItABQABgAIAAAAIQDVt6fhxQAAANwAAAAP&#10;AAAAAAAAAAAAAAAAAAcCAABkcnMvZG93bnJldi54bWxQSwUGAAAAAAMAAwC3AAAA+QIAAAAA&#10;" fillcolor="#c45911 [2405]" strokecolor="black [3213]" strokeweight=".5pt"/>
                          <v:rect id="Rectangle 116" o:spid="_x0000_s1100" style="position:absolute;left:976;top:749;width:724;height: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TmWwgAAANwAAAAPAAAAZHJzL2Rvd25yZXYueG1sRE9Li8Iw&#10;EL4L/ocwgjdN68GVahQRRQ8ui6+Dt6EZ22ozKU3Uur9+syB4m4/vOZNZY0rxoNoVlhXE/QgEcWp1&#10;wZmC42HVG4FwHlljaZkUvMjBbNpuTTDR9sk7eux9JkIIuwQV5N5XiZQuzcmg69uKOHAXWxv0AdaZ&#10;1DU+Q7gp5SCKhtJgwaEhx4oWOaW3/d0oOC+r8sdG5+LyJa+/8WA7+l6fUqW6nWY+BuGp8R/x273R&#10;YX48hP9nwgVy+gcAAP//AwBQSwECLQAUAAYACAAAACEA2+H2y+4AAACFAQAAEwAAAAAAAAAAAAAA&#10;AAAAAAAAW0NvbnRlbnRfVHlwZXNdLnhtbFBLAQItABQABgAIAAAAIQBa9CxbvwAAABUBAAALAAAA&#10;AAAAAAAAAAAAAB8BAABfcmVscy8ucmVsc1BLAQItABQABgAIAAAAIQAlZTmWwgAAANwAAAAPAAAA&#10;AAAAAAAAAAAAAAcCAABkcnMvZG93bnJldi54bWxQSwUGAAAAAAMAAwC3AAAA9gIAAAAA&#10;" fillcolor="#c45911 [2405]" strokecolor="black [3213]" strokeweight=".5pt"/>
                          <v:rect id="Rectangle 117" o:spid="_x0000_s1101" style="position:absolute;left:5742;top:777;width:724;height: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ZwNwwAAANwAAAAPAAAAZHJzL2Rvd25yZXYueG1sRE9Li8Iw&#10;EL4v+B/CCHtb03pQqUYRUfSwIuvj4G1oxrbaTEoTtfrrjbDgbT6+54wmjSnFjWpXWFYQdyIQxKnV&#10;BWcK9rvFzwCE88gaS8uk4EEOJuPW1wgTbe/8R7etz0QIYZeggtz7KpHSpTkZdB1bEQfuZGuDPsA6&#10;k7rGewg3pexGUU8aLDg05FjRLKf0sr0aBcd5VW5sdCxOfXl+xt3fwXp5SJX6bjfTIQhPjf+I/90r&#10;HebHfXg/Ey6Q4xcAAAD//wMAUEsBAi0AFAAGAAgAAAAhANvh9svuAAAAhQEAABMAAAAAAAAAAAAA&#10;AAAAAAAAAFtDb250ZW50X1R5cGVzXS54bWxQSwECLQAUAAYACAAAACEAWvQsW78AAAAVAQAACwAA&#10;AAAAAAAAAAAAAAAfAQAAX3JlbHMvLnJlbHNQSwECLQAUAAYACAAAACEASimcDcMAAADcAAAADwAA&#10;AAAAAAAAAAAAAAAHAgAAZHJzL2Rvd25yZXYueG1sUEsFBgAAAAADAAMAtwAAAPcCAAAAAA==&#10;" fillcolor="#c45911 [2405]" strokecolor="black [3213]" strokeweight=".5pt"/>
                        </v:group>
                        <v:group id="Group 118" o:spid="_x0000_s1102" style="position:absolute;left:-6926;top:118;width:20362;height:17783" coordorigin="-9463,118" coordsize="20363,17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wCH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6GVZ2QCnf8CAAD//wMAUEsBAi0AFAAGAAgAAAAhANvh9svuAAAAhQEAABMAAAAAAAAA&#10;AAAAAAAAAAAAAFtDb250ZW50X1R5cGVzXS54bWxQSwECLQAUAAYACAAAACEAWvQsW78AAAAVAQAA&#10;CwAAAAAAAAAAAAAAAAAfAQAAX3JlbHMvLnJlbHNQSwECLQAUAAYACAAAACEAMGsAh8YAAADcAAAA&#10;DwAAAAAAAAAAAAAAAAAHAgAAZHJzL2Rvd25yZXYueG1sUEsFBgAAAAADAAMAtwAAAPoCAAAAAA==&#10;">
                          <v:shape id="Straight Arrow Connector 193" o:spid="_x0000_s1103" type="#_x0000_t32" style="position:absolute;left:-9463;top:8901;width:0;height:90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ejewgAAANwAAAAPAAAAZHJzL2Rvd25yZXYueG1sRE/fa8Iw&#10;EH4f7H8IN9ibpiq4WY0yBoIMhdnp+9mcbbG5lCTV6l9vBGFv9/H9vNmiM7U4k/OVZQWDfgKCOLe6&#10;4kLB7m/Z+wThA7LG2jIpuJKHxfz1ZYapthfe0jkLhYgh7FNUUIbQpFL6vCSDvm8b4sgdrTMYInSF&#10;1A4vMdzUcpgkY2mw4thQYkPfJeWnrDUKDodq0Lr9RPItP/78jtabj1W7Uer9rfuaggjUhX/x073S&#10;cf5kBI9n4gVyfgcAAP//AwBQSwECLQAUAAYACAAAACEA2+H2y+4AAACFAQAAEwAAAAAAAAAAAAAA&#10;AAAAAAAAW0NvbnRlbnRfVHlwZXNdLnhtbFBLAQItABQABgAIAAAAIQBa9CxbvwAAABUBAAALAAAA&#10;AAAAAAAAAAAAAB8BAABfcmVscy8ucmVsc1BLAQItABQABgAIAAAAIQA4XejewgAAANwAAAAPAAAA&#10;AAAAAAAAAAAAAAcCAABkcnMvZG93bnJldi54bWxQSwUGAAAAAAMAAwC3AAAA9gIAAAAA&#10;" strokecolor="black [3213]" strokeweight=".5pt">
                            <v:stroke startarrow="classic" startarrowwidth="narrow" startarrowlength="long" endarrow="classic" endarrowwidth="narrow" endarrowlength="long" joinstyle="miter"/>
                          </v:shape>
                          <v:shape id="Straight Arrow Connector 136" o:spid="_x0000_s1104" type="#_x0000_t32" style="position:absolute;left:-7170;top:15920;width:3807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sQywwAAANwAAAAPAAAAZHJzL2Rvd25yZXYueG1sRE9La8JA&#10;EL4X/A/LCL3VTS1oG11FBG0PHnzR8zQ7JrHZ2ZidxvTfu0Kht/n4njOdd65SLTWh9GzgeZCAIs68&#10;LTk3cDysnl5BBUG2WHkmA78UYD7rPUwxtf7KO2r3kqsYwiFFA4VInWodsoIchoGviSN38o1DibDJ&#10;tW3wGsNdpYdJMtIOS44NBda0LCj73v84A5vy6/2NzrJrL+FzvD7K9nzY5MY89rvFBJRQJ//iP/eH&#10;jfNfRnB/Jl6gZzcAAAD//wMAUEsBAi0AFAAGAAgAAAAhANvh9svuAAAAhQEAABMAAAAAAAAAAAAA&#10;AAAAAAAAAFtDb250ZW50X1R5cGVzXS54bWxQSwECLQAUAAYACAAAACEAWvQsW78AAAAVAQAACwAA&#10;AAAAAAAAAAAAAAAfAQAAX3JlbHMvLnJlbHNQSwECLQAUAAYACAAAACEAfS7EMsMAAADcAAAADwAA&#10;AAAAAAAAAAAAAAAHAgAAZHJzL2Rvd25yZXYueG1sUEsFBgAAAAADAAMAtwAAAPcCAAAAAA==&#10;" strokecolor="black [3213]" strokeweight=".5pt">
                            <v:stroke startarrow="classic" startarrowlength="long" endarrowwidth="wide" endarrowlength="long" joinstyle="miter"/>
                          </v:shape>
                          <v:shape id="Straight Arrow Connector 137" o:spid="_x0000_s1105" type="#_x0000_t32" style="position:absolute;left:-7173;top:17891;width:3807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mGpwwAAANwAAAAPAAAAZHJzL2Rvd25yZXYueG1sRE9La8JA&#10;EL4X/A/LCL3VTS3UNrqKCNoePPii52l2TGKzszE7jfHfu0Kht/n4njOZda5SLTWh9GzgeZCAIs68&#10;LTk3cNgvn95ABUG2WHkmA1cKMJv2HiaYWn/hLbU7yVUM4ZCigUKkTrUOWUEOw8DXxJE7+sahRNjk&#10;2jZ4ieGu0sMkedUOS44NBda0KCj72f06A+vy++OdTrJtz+FrtDrI5rRf58Y89rv5GJRQJ//iP/en&#10;jfNfRnB/Jl6gpzcAAAD//wMAUEsBAi0AFAAGAAgAAAAhANvh9svuAAAAhQEAABMAAAAAAAAAAAAA&#10;AAAAAAAAAFtDb250ZW50X1R5cGVzXS54bWxQSwECLQAUAAYACAAAACEAWvQsW78AAAAVAQAACwAA&#10;AAAAAAAAAAAAAAAfAQAAX3JlbHMvLnJlbHNQSwECLQAUAAYACAAAACEAEmJhqcMAAADcAAAADwAA&#10;AAAAAAAAAAAAAAAHAgAAZHJzL2Rvd25yZXYueG1sUEsFBgAAAAADAAMAtwAAAPcCAAAAAA==&#10;" strokecolor="black [3213]" strokeweight=".5pt">
                            <v:stroke startarrow="classic" startarrowlength="long" endarrowwidth="wide" endarrowlength="long" joinstyle="miter"/>
                          </v:shape>
                          <v:shape id="Straight Arrow Connector 138" o:spid="_x0000_s1106" type="#_x0000_t32" style="position:absolute;left:-7171;top:11971;width:3807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fXbxgAAANwAAAAPAAAAZHJzL2Rvd25yZXYueG1sRI/NTsNA&#10;DITvlXiHlZG4tRuKRCF0W6FK/Bx6oGnF2WRNkpL1hqxJw9vjQyVutmY883m5HkNrBupTE9nB9SwD&#10;Q1xG33Dl4LB/mt6BSYLssY1MDn4pwXp1MVli7uOJdzQUUhkN4ZSjg1qky61NZU0B0yx2xKp9xj6g&#10;6NpX1vd40vDQ2nmW3dqADWtDjR1taiq/ip/gYNt8vNzTUXbDd3pfPB/k7bjfVs5dXY6PD2CERvk3&#10;n69fveLfKK0+oxPY1R8AAAD//wMAUEsBAi0AFAAGAAgAAAAhANvh9svuAAAAhQEAABMAAAAAAAAA&#10;AAAAAAAAAAAAAFtDb250ZW50X1R5cGVzXS54bWxQSwECLQAUAAYACAAAACEAWvQsW78AAAAVAQAA&#10;CwAAAAAAAAAAAAAAAAAfAQAAX3JlbHMvLnJlbHNQSwECLQAUAAYACAAAACEAY/3128YAAADcAAAA&#10;DwAAAAAAAAAAAAAAAAAHAgAAZHJzL2Rvd25yZXYueG1sUEsFBgAAAAADAAMAtwAAAPoCAAAAAA==&#10;" strokecolor="black [3213]" strokeweight=".5pt">
                            <v:stroke startarrow="classic" startarrowlength="long" endarrowwidth="wide" endarrowlength="long" joinstyle="miter"/>
                          </v:shape>
                          <v:shape id="Straight Arrow Connector 139" o:spid="_x0000_s1107" type="#_x0000_t32" style="position:absolute;left:-7167;top:13941;width:3807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VBAwwAAANwAAAAPAAAAZHJzL2Rvd25yZXYueG1sRE9La8JA&#10;EL4L/odlBG+6sYW2RleRgtWDh/qg5zE7TWKzszE7xvTfdwuF3ubje8582blKtdSE0rOByTgBRZx5&#10;W3Ju4HRcj15ABUG2WHkmA98UYLno9+aYWn/nPbUHyVUM4ZCigUKkTrUOWUEOw9jXxJH79I1DibDJ&#10;tW3wHsNdpR+S5Ek7LDk2FFjTa0HZ1+HmDOzK82ZKF9m31/Dx/HaS98txlxszHHSrGSihTv7Ff+6t&#10;jfMfp/D7TLxAL34AAAD//wMAUEsBAi0AFAAGAAgAAAAhANvh9svuAAAAhQEAABMAAAAAAAAAAAAA&#10;AAAAAAAAAFtDb250ZW50X1R5cGVzXS54bWxQSwECLQAUAAYACAAAACEAWvQsW78AAAAVAQAACwAA&#10;AAAAAAAAAAAAAAAfAQAAX3JlbHMvLnJlbHNQSwECLQAUAAYACAAAACEADLFQQMMAAADcAAAADwAA&#10;AAAAAAAAAAAAAAAHAgAAZHJzL2Rvd25yZXYueG1sUEsFBgAAAAADAAMAtwAAAPcCAAAAAA==&#10;" strokecolor="black [3213]" strokeweight=".5pt">
                            <v:stroke startarrow="classic" startarrowlength="long" endarrowwidth="wide" endarrowlength="long" joinstyle="miter"/>
                          </v:shape>
                          <v:shape id="Straight Arrow Connector 140" o:spid="_x0000_s1108" type="#_x0000_t32" style="position:absolute;left:-7171;top:8021;width:3807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YqgxgAAANwAAAAPAAAAZHJzL2Rvd25yZXYueG1sRI/NTsNA&#10;DITvlXiHlZG4tRsqRCF0W6FK/Bx6oGnF2WRNkpL1hqxJw9vjQyVutmY883m5HkNrBupTE9nB9SwD&#10;Q1xG33Dl4LB/mt6BSYLssY1MDn4pwXp1MVli7uOJdzQUUhkN4ZSjg1qky61NZU0B0yx2xKp9xj6g&#10;6NpX1vd40vDQ2nmW3dqADWtDjR1taiq/ip/gYNt8vNzTUXbDd3pfPB/k7bjfVs5dXY6PD2CERvk3&#10;n69fveLfKL4+oxPY1R8AAAD//wMAUEsBAi0AFAAGAAgAAAAhANvh9svuAAAAhQEAABMAAAAAAAAA&#10;AAAAAAAAAAAAAFtDb250ZW50X1R5cGVzXS54bWxQSwECLQAUAAYACAAAACEAWvQsW78AAAAVAQAA&#10;CwAAAAAAAAAAAAAAAAAfAQAAX3JlbHMvLnJlbHNQSwECLQAUAAYACAAAACEAxY2KoMYAAADcAAAA&#10;DwAAAAAAAAAAAAAAAAAHAgAAZHJzL2Rvd25yZXYueG1sUEsFBgAAAAADAAMAtwAAAPoCAAAAAA==&#10;" strokecolor="black [3213]" strokeweight=".5pt">
                            <v:stroke startarrow="classic" startarrowlength="long" endarrowwidth="wide" endarrowlength="long" joinstyle="miter"/>
                          </v:shape>
                          <v:shape id="Straight Arrow Connector 141" o:spid="_x0000_s1109" type="#_x0000_t32" style="position:absolute;left:-7167;top:9991;width:3807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S87wwAAANwAAAAPAAAAZHJzL2Rvd25yZXYueG1sRE9La8JA&#10;EL4X+h+WKXirG4toG12lFKoePPii52l2TGKzs2l2jPHfu0Kht/n4njOdd65SLTWh9Gxg0E9AEWfe&#10;lpwbOOw/n19BBUG2WHkmA1cKMJ89Pkwxtf7CW2p3kqsYwiFFA4VInWodsoIchr6viSN39I1DibDJ&#10;tW3wEsNdpV+SZKQdlhwbCqzpo6DsZ3d2Btbl9/KNTrJtf8PXeHGQzWm/zo3pPXXvE1BCnfyL/9wr&#10;G+cPB3B/Jl6gZzcAAAD//wMAUEsBAi0AFAAGAAgAAAAhANvh9svuAAAAhQEAABMAAAAAAAAAAAAA&#10;AAAAAAAAAFtDb250ZW50X1R5cGVzXS54bWxQSwECLQAUAAYACAAAACEAWvQsW78AAAAVAQAACwAA&#10;AAAAAAAAAAAAAAAfAQAAX3JlbHMvLnJlbHNQSwECLQAUAAYACAAAACEAqsEvO8MAAADcAAAADwAA&#10;AAAAAAAAAAAAAAAHAgAAZHJzL2Rvd25yZXYueG1sUEsFBgAAAAADAAMAtwAAAPcCAAAAAA==&#10;" strokecolor="black [3213]" strokeweight=".5pt">
                            <v:stroke startarrow="classic" startarrowlength="long" endarrowwidth="wide" endarrowlength="long" joinstyle="miter"/>
                          </v:shape>
                          <v:shape id="Straight Arrow Connector 142" o:spid="_x0000_s1110" type="#_x0000_t32" style="position:absolute;left:-7173;top:4071;width:3807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7FMwwAAANwAAAAPAAAAZHJzL2Rvd25yZXYueG1sRE9La8JA&#10;EL4L/Q/LFHrTjSJVo6uUQm0PHnzhecyOSTQ7m2anMf333UKht/n4nrNYda5SLTWh9GxgOEhAEWfe&#10;lpwbOB7e+lNQQZAtVp7JwDcFWC0fegtMrb/zjtq95CqGcEjRQCFSp1qHrCCHYeBr4shdfONQImxy&#10;bRu8x3BX6VGSPGuHJceGAmt6LSi77b+cgU15fp/RVXbtZzhN1kfZXg+b3Jinx+5lDkqok3/xn/vD&#10;xvnjEfw+Ey/Qyx8AAAD//wMAUEsBAi0AFAAGAAgAAAAhANvh9svuAAAAhQEAABMAAAAAAAAAAAAA&#10;AAAAAAAAAFtDb250ZW50X1R5cGVzXS54bWxQSwECLQAUAAYACAAAACEAWvQsW78AAAAVAQAACwAA&#10;AAAAAAAAAAAAAAAfAQAAX3JlbHMvLnJlbHNQSwECLQAUAAYACAAAACEAWhOxTMMAAADcAAAADwAA&#10;AAAAAAAAAAAAAAAHAgAAZHJzL2Rvd25yZXYueG1sUEsFBgAAAAADAAMAtwAAAPcCAAAAAA==&#10;" strokecolor="black [3213]" strokeweight=".5pt">
                            <v:stroke startarrow="classic" startarrowlength="long" endarrowwidth="wide" endarrowlength="long" joinstyle="miter"/>
                          </v:shape>
                          <v:shape id="Straight Arrow Connector 143" o:spid="_x0000_s1111" type="#_x0000_t32" style="position:absolute;left:-7169;top:6042;width:3806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xTXwwAAANwAAAAPAAAAZHJzL2Rvd25yZXYueG1sRE9LT8JA&#10;EL6b8B82Q8JNtooRLCzEmIgcOMgjnofu2Ba7s7U7lPLvWRITb/Ple85s0blKtdSE0rOBh2ECijjz&#10;tuTcwH73fj8BFQTZYuWZDFwowGLeu5thav2ZN9RuJVcxhEOKBgqROtU6ZAU5DENfE0fu2zcOJcIm&#10;17bBcwx3lX5MkmftsOTYUGBNbwVlP9uTM7AuDx8vdJRN+xu+xsu9fB5369yYQb97nYIS6uRf/Ode&#10;2Tj/aQS3Z+IFen4FAAD//wMAUEsBAi0AFAAGAAgAAAAhANvh9svuAAAAhQEAABMAAAAAAAAAAAAA&#10;AAAAAAAAAFtDb250ZW50X1R5cGVzXS54bWxQSwECLQAUAAYACAAAACEAWvQsW78AAAAVAQAACwAA&#10;AAAAAAAAAAAAAAAfAQAAX3JlbHMvLnJlbHNQSwECLQAUAAYACAAAACEANV8U18MAAADcAAAADwAA&#10;AAAAAAAAAAAAAAAHAgAAZHJzL2Rvd25yZXYueG1sUEsFBgAAAAADAAMAtwAAAPcCAAAAAA==&#10;" strokecolor="black [3213]" strokeweight=".5pt">
                            <v:stroke startarrow="classic" startarrowlength="long" endarrowwidth="wide" endarrowlength="long" joinstyle="miter"/>
                          </v:shape>
                          <v:shape id="Straight Arrow Connector 144" o:spid="_x0000_s1112" type="#_x0000_t32" style="position:absolute;left:-7173;top:118;width:3807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oyjwwAAANwAAAAPAAAAZHJzL2Rvd25yZXYueG1sRE9La8JA&#10;EL4X+h+WKfRWNxapGl2lFHwcPPjC85gdk2h2Ns1OY/rvu4VCb/PxPWc671ylWmpC6dlAv5eAIs68&#10;LTk3cDwsXkaggiBbrDyTgW8KMJ89Pkwxtf7OO2r3kqsYwiFFA4VInWodsoIchp6viSN38Y1DibDJ&#10;tW3wHsNdpV+T5E07LDk2FFjTR0HZbf/lDGzK82pMV9m1n+E0XB5lez1scmOen7r3CSihTv7Ff+61&#10;jfMHA/h9Jl6gZz8AAAD//wMAUEsBAi0AFAAGAAgAAAAhANvh9svuAAAAhQEAABMAAAAAAAAAAAAA&#10;AAAAAAAAAFtDb250ZW50X1R5cGVzXS54bWxQSwECLQAUAAYACAAAACEAWvQsW78AAAAVAQAACwAA&#10;AAAAAAAAAAAAAAAfAQAAX3JlbHMvLnJlbHNQSwECLQAUAAYACAAAACEAuraMo8MAAADcAAAADwAA&#10;AAAAAAAAAAAAAAAHAgAAZHJzL2Rvd25yZXYueG1sUEsFBgAAAAADAAMAtwAAAPcCAAAAAA==&#10;" strokecolor="black [3213]" strokeweight=".5pt">
                            <v:stroke startarrow="classic" startarrowlength="long" endarrowwidth="wide" endarrowlength="long" joinstyle="miter"/>
                          </v:shape>
                          <v:shape id="Straight Arrow Connector 145" o:spid="_x0000_s1113" type="#_x0000_t32" style="position:absolute;left:-7169;top:2095;width:3806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ik4wwAAANwAAAAPAAAAZHJzL2Rvd25yZXYueG1sRE9LT8JA&#10;EL6b8B82Q8JNthoULCzEmIgcOMgjnofu2Ba7s7U7lPLvWRITb/Ple85s0blKtdSE0rOBh2ECijjz&#10;tuTcwH73fj8BFQTZYuWZDFwowGLeu5thav2ZN9RuJVcxhEOKBgqROtU6ZAU5DENfE0fu2zcOJcIm&#10;17bBcwx3lX5MkmftsOTYUGBNbwVlP9uTM7AuDx8vdJRN+xu+xsu9fB5369yYQb97nYIS6uRf/Ode&#10;2Th/9AS3Z+IFen4FAAD//wMAUEsBAi0AFAAGAAgAAAAhANvh9svuAAAAhQEAABMAAAAAAAAAAAAA&#10;AAAAAAAAAFtDb250ZW50X1R5cGVzXS54bWxQSwECLQAUAAYACAAAACEAWvQsW78AAAAVAQAACwAA&#10;AAAAAAAAAAAAAAAfAQAAX3JlbHMvLnJlbHNQSwECLQAUAAYACAAAACEA1fopOMMAAADcAAAADwAA&#10;AAAAAAAAAAAAAAAHAgAAZHJzL2Rvd25yZXYueG1sUEsFBgAAAAADAAMAtwAAAPcCAAAAAA==&#10;" strokecolor="black [3213]" strokeweight=".5pt">
                            <v:stroke startarrow="classic" startarrowlength="long" endarrowwidth="wide" endarrowlength="long" joinstyle="miter"/>
                          </v:shape>
                          <v:shape id="Straight Arrow Connector 148" o:spid="_x0000_s1114" type="#_x0000_t32" style="position:absolute;left:4427;top:6186;width:6472;height:1123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eDdxAAAANwAAAAPAAAAZHJzL2Rvd25yZXYueG1sRI9PawIx&#10;EMXvBb9DGMFbTSxFZGuUWijYU/EPQm/DZtyN3UyWTbqu375zELzN8N6895vlegiN6qlLPrKF2dSA&#10;Ii6j81xZOB4+nxegUkZ22EQmCzdKsF6NnpZYuHjlHfX7XCkJ4VSghTrnttA6lTUFTNPYEot2jl3A&#10;LGtXadfhVcJDo1+MmeuAnqWhxpY+aip/93/BgjeH1oT0/XPpfdr68DXE02Jj7WQ8vL+ByjTkh/l+&#10;vXWC/yq08oxMoFf/AAAA//8DAFBLAQItABQABgAIAAAAIQDb4fbL7gAAAIUBAAATAAAAAAAAAAAA&#10;AAAAAAAAAABbQ29udGVudF9UeXBlc10ueG1sUEsBAi0AFAAGAAgAAAAhAFr0LFu/AAAAFQEAAAsA&#10;AAAAAAAAAAAAAAAAHwEAAF9yZWxzLy5yZWxzUEsBAi0AFAAGAAgAAAAhAGbB4N3EAAAA3AAAAA8A&#10;AAAAAAAAAAAAAAAABwIAAGRycy9kb3ducmV2LnhtbFBLBQYAAAAAAwADALcAAAD4AgAAAAA=&#10;" strokecolor="black [3213]" strokeweight="2pt">
                            <v:stroke startarrowwidth="narrow" startarrowlength="long" endarrowwidth="narrow" endarrowlength="long" joinstyle="miter"/>
                          </v:shape>
                          <v:shape id="Straight Arrow Connector 154" o:spid="_x0000_s1115" type="#_x0000_t32" style="position:absolute;left:-8166;top:8779;width:720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ZoevgAAANwAAAAPAAAAZHJzL2Rvd25yZXYueG1sRE9LCsIw&#10;EN0L3iGM4E7TiopUo4gg6MKFP9yOzdgWm0lpotbbG0FwN4/3ndmiMaV4Uu0KywrifgSCOLW64EzB&#10;6bjuTUA4j6yxtEwK3uRgMW+3Zpho++I9PQ8+EyGEXYIKcu+rREqX5mTQ9W1FHLibrQ36AOtM6hpf&#10;IdyUchBFY2mw4NCQY0WrnNL74WEUnGMz2MmLjscZ7tbbVXUaXq53pbqdZjkF4anxf/HPvdFh/mgI&#10;32fCBXL+AQAA//8DAFBLAQItABQABgAIAAAAIQDb4fbL7gAAAIUBAAATAAAAAAAAAAAAAAAAAAAA&#10;AABbQ29udGVudF9UeXBlc10ueG1sUEsBAi0AFAAGAAgAAAAhAFr0LFu/AAAAFQEAAAsAAAAAAAAA&#10;AAAAAAAAHwEAAF9yZWxzLy5yZWxzUEsBAi0AFAAGAAgAAAAhAOBlmh6+AAAA3AAAAA8AAAAAAAAA&#10;AAAAAAAABwIAAGRycy9kb3ducmV2LnhtbFBLBQYAAAAAAwADALcAAADyAgAAAAA=&#10;" strokecolor="black [3213]" strokeweight="1.5pt">
                            <v:stroke dashstyle="dash" startarrow="classic" startarrowwidth="wide" startarrowlength="long" endarrowwidth="wide" endarrowlength="long" joinstyle="miter"/>
                          </v:shape>
                        </v:group>
                      </v:group>
                      <v:shape id="Text Box 2" o:spid="_x0000_s1116" type="#_x0000_t202" style="position:absolute;left:-4902;top:12099;width:3634;height:2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mHwwAAANwAAAAPAAAAZHJzL2Rvd25yZXYueG1sRE9Na8JA&#10;EL0X+h+WKfTWbOohaOoqUioUCmJMDz1Os2OymJ1Ns9sk/ntXELzN433Ocj3ZVgzUe+NYwWuSgiCu&#10;nDZcK/guty9zED4ga2wdk4IzeVivHh+WmGs3ckHDIdQihrDPUUETQpdL6auGLPrEdcSRO7reYoiw&#10;r6XucYzhtpWzNM2kRcOxocGO3huqTod/q2Dzw8WH+dv97otjYcpykfJXdlLq+WnavIEINIW7+Ob+&#10;1HH+IoPrM/ECuboAAAD//wMAUEsBAi0AFAAGAAgAAAAhANvh9svuAAAAhQEAABMAAAAAAAAAAAAA&#10;AAAAAAAAAFtDb250ZW50X1R5cGVzXS54bWxQSwECLQAUAAYACAAAACEAWvQsW78AAAAVAQAACwAA&#10;AAAAAAAAAAAAAAAfAQAAX3JlbHMvLnJlbHNQSwECLQAUAAYACAAAACEAaXH5h8MAAADcAAAADwAA&#10;AAAAAAAAAAAAAAAHAgAAZHJzL2Rvd25yZXYueG1sUEsFBgAAAAADAAMAtwAAAPcCAAAAAA==&#10;" filled="f" stroked="f">
                        <v:textbox inset="0,0,0,0">
                          <w:txbxContent>
                            <w:p w14:paraId="56A61C45" w14:textId="1E74652B" w:rsidR="00B477C1" w:rsidRPr="00027242" w:rsidRDefault="00B477C1" w:rsidP="00421DD6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0.5</m:t>
                                  </m:r>
                                  <m:r>
                                    <w:rPr>
                                      <w:rFonts w:ascii="Cambria Math" w:hAnsi="Cambria Math"/>
                                    </w:rPr>
                                    <m:t>h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Text Box 2" o:spid="_x0000_s1117" type="#_x0000_t202" style="position:absolute;left:-2963;top:7185;width:3985;height:3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shuxQAAANwAAAAPAAAAZHJzL2Rvd25yZXYueG1sRI9Ba8JA&#10;EIXvBf/DMoK3urEHqdFVRCwUCtIYDx7H7JgsZmfT7FbTf985FHqb4b1575vVZvCtulMfXWADs2kG&#10;irgK1nFt4FS+Pb+CignZYhuYDPxQhM169LTC3IYHF3Q/plpJCMccDTQpdbnWsWrIY5yGjli0a+g9&#10;Jln7WtseHxLuW/2SZXPt0bE0NNjRrqHqdvz2BrZnLvbu63D5LK6FK8tFxh/zmzGT8bBdgko0pH/z&#10;3/W7FfyF0MozMoFe/wIAAP//AwBQSwECLQAUAAYACAAAACEA2+H2y+4AAACFAQAAEwAAAAAAAAAA&#10;AAAAAAAAAAAAW0NvbnRlbnRfVHlwZXNdLnhtbFBLAQItABQABgAIAAAAIQBa9CxbvwAAABUBAAAL&#10;AAAAAAAAAAAAAAAAAB8BAABfcmVscy8ucmVsc1BLAQItABQABgAIAAAAIQB3oshuxQAAANwAAAAP&#10;AAAAAAAAAAAAAAAAAAcCAABkcnMvZG93bnJldi54bWxQSwUGAAAAAAMAAwC3AAAA+QIAAAAA&#10;" filled="f" stroked="f">
                        <v:textbox inset="0,0,0,0">
                          <w:txbxContent>
                            <w:p w14:paraId="333EEB07" w14:textId="651C1A30" w:rsidR="00B477C1" w:rsidRPr="00027242" w:rsidRDefault="00B477C1" w:rsidP="00421DD6">
                              <w:r>
                                <w:t>rüzgâr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  <v:oval id="Oval 202" o:spid="_x0000_s1118" style="position:absolute;left:17259;top:5543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x5nwwAAANwAAAAPAAAAZHJzL2Rvd25yZXYueG1sRI9Pi8Iw&#10;FMTvC36H8ARvmhphV6pRRNl/rBereH42z7bYvJQmq/XbmwVhj8PMb4aZLztbiyu1vnKsYTxKQBDn&#10;zlRcaDjs34dTED4gG6wdk4Y7eVguei9zTI278Y6uWShELGGfooYyhCaV0uclWfQj1xBH7+xaiyHK&#10;tpCmxVsst7VUSfIqLVYcF0psaF1Sfsl+rQZ1ylx+PL59Tr63P2vuNupDHZTWg363moEI1IX/8JP+&#10;MpFLFPydiUdALh4AAAD//wMAUEsBAi0AFAAGAAgAAAAhANvh9svuAAAAhQEAABMAAAAAAAAAAAAA&#10;AAAAAAAAAFtDb250ZW50X1R5cGVzXS54bWxQSwECLQAUAAYACAAAACEAWvQsW78AAAAVAQAACwAA&#10;AAAAAAAAAAAAAAAfAQAAX3JlbHMvLnJlbHNQSwECLQAUAAYACAAAACEATYMeZ8MAAADcAAAADwAA&#10;AAAAAAAAAAAAAAAHAgAAZHJzL2Rvd25yZXYueG1sUEsFBgAAAAADAAMAtwAAAPcCAAAAAA==&#10;" filled="f" strokecolor="black [3213]" strokeweight="1.5pt">
                  <v:stroke joinstyle="miter"/>
                </v:oval>
                <v:oval id="Oval 153" o:spid="_x0000_s1119" style="position:absolute;left:24003;top:17233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fWdwwAAANwAAAAPAAAAZHJzL2Rvd25yZXYueG1sRE9Na8JA&#10;EL0L/Q/LFLw1m65oS+oqolgVe2kqnqfZaRKanQ3ZrcZ/7woFb/N4nzOd97YRJ+p87VjDc5KCIC6c&#10;qbnUcPhaP72C8AHZYOOYNFzIw3z2MJhiZtyZP+mUh1LEEPYZaqhCaDMpfVGRRZ+4ljhyP66zGCLs&#10;Smk6PMdw20iVphNpsebYUGFLy4qK3/zPalDfuSuOx5fNaPexX3K/Uu/qoLQePvaLNxCB+nAX/7u3&#10;Js4fj+D2TLxAzq4AAAD//wMAUEsBAi0AFAAGAAgAAAAhANvh9svuAAAAhQEAABMAAAAAAAAAAAAA&#10;AAAAAAAAAFtDb250ZW50X1R5cGVzXS54bWxQSwECLQAUAAYACAAAACEAWvQsW78AAAAVAQAACwAA&#10;AAAAAAAAAAAAAAAfAQAAX3JlbHMvLnJlbHNQSwECLQAUAAYACAAAACEA6ln1ncMAAADcAAAADwAA&#10;AAAAAAAAAAAAAAAHAgAAZHJzL2Rvd25yZXYueG1sUEsFBgAAAAADAAMAtwAAAPcCAAAAAA==&#10;" filled="f" strokecolor="black [3213]" strokeweight="1.5pt">
                  <v:stroke joinstyle="miter"/>
                </v:oval>
                <w10:anchorlock/>
              </v:group>
            </w:pict>
          </mc:Fallback>
        </mc:AlternateContent>
      </w:r>
    </w:p>
    <w:p w14:paraId="4B415666" w14:textId="77777777" w:rsidR="004E51F1" w:rsidRDefault="004E51F1" w:rsidP="00E8470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C807A77" w14:textId="42BF9845" w:rsidR="00E84701" w:rsidRDefault="00E84701" w:rsidP="00E8470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B2482">
        <w:rPr>
          <w:rFonts w:ascii="Times New Roman" w:hAnsi="Times New Roman" w:cs="Times New Roman"/>
          <w:b/>
        </w:rPr>
        <w:t xml:space="preserve">Şekil </w:t>
      </w:r>
      <w:r>
        <w:rPr>
          <w:rFonts w:ascii="Times New Roman" w:hAnsi="Times New Roman" w:cs="Times New Roman"/>
          <w:b/>
        </w:rPr>
        <w:t>3</w:t>
      </w:r>
      <w:r w:rsidRPr="005B2482">
        <w:rPr>
          <w:rFonts w:ascii="Times New Roman" w:hAnsi="Times New Roman" w:cs="Times New Roman"/>
          <w:b/>
        </w:rPr>
        <w:t>.</w:t>
      </w:r>
      <w:r w:rsidRPr="005B2482">
        <w:rPr>
          <w:rFonts w:ascii="Times New Roman" w:hAnsi="Times New Roman" w:cs="Times New Roman"/>
        </w:rPr>
        <w:t xml:space="preserve">  </w:t>
      </w:r>
      <w:r w:rsidR="00827305">
        <w:rPr>
          <w:rFonts w:ascii="Times New Roman" w:hAnsi="Times New Roman" w:cs="Times New Roman"/>
        </w:rPr>
        <w:t>P</w:t>
      </w:r>
      <w:r w:rsidR="00D56CA6" w:rsidRPr="00827305">
        <w:rPr>
          <w:rFonts w:ascii="Times New Roman" w:hAnsi="Times New Roman" w:cs="Times New Roman"/>
        </w:rPr>
        <w:t xml:space="preserve">ayandalar </w:t>
      </w:r>
      <w:r>
        <w:rPr>
          <w:rFonts w:ascii="Times New Roman" w:hAnsi="Times New Roman" w:cs="Times New Roman"/>
        </w:rPr>
        <w:t>ve etki eden yükler</w:t>
      </w:r>
    </w:p>
    <w:p w14:paraId="64B871C0" w14:textId="20C9DBB0" w:rsidR="00391C66" w:rsidRDefault="00391C66" w:rsidP="00E84701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F9EFCCA" w14:textId="450164A8" w:rsidR="00403219" w:rsidRPr="00AB56D1" w:rsidRDefault="00403219" w:rsidP="00666B07">
      <w:pPr>
        <w:pStyle w:val="Balk3"/>
        <w:tabs>
          <w:tab w:val="left" w:pos="907"/>
          <w:tab w:val="num" w:pos="1305"/>
        </w:tabs>
        <w:spacing w:line="240" w:lineRule="auto"/>
        <w:rPr>
          <w:color w:val="0070C0"/>
        </w:rPr>
      </w:pPr>
      <w:r w:rsidRPr="00437A3F">
        <w:lastRenderedPageBreak/>
        <w:t xml:space="preserve">1.3.3 veya 1.3.4’e göre hesaplanan </w:t>
      </w:r>
      <w:r w:rsidR="008B4D6D" w:rsidRPr="00437A3F">
        <w:t xml:space="preserve">birincil ve ikincil </w:t>
      </w:r>
      <w:r w:rsidRPr="00437A3F">
        <w:t>destek kirişi sayı</w:t>
      </w:r>
      <w:r w:rsidR="008B4D6D" w:rsidRPr="00437A3F">
        <w:t>ları</w:t>
      </w:r>
      <w:r w:rsidRPr="00437A3F">
        <w:t xml:space="preserve"> </w:t>
      </w:r>
      <w:r w:rsidR="00BE6131" w:rsidRPr="00437A3F">
        <w:t>(</w:t>
      </w:r>
      <w:r w:rsidRPr="00437A3F">
        <w:t>kiriş yan yüzlerindeki ikincil destek kirişleri hariç</w:t>
      </w:r>
      <w:r w:rsidR="00BE6131" w:rsidRPr="00437A3F">
        <w:t>)</w:t>
      </w:r>
      <w:r w:rsidRPr="00437A3F">
        <w:t xml:space="preserve"> iki</w:t>
      </w:r>
      <w:r w:rsidR="008B4D6D" w:rsidRPr="00437A3F">
        <w:t>şer</w:t>
      </w:r>
      <w:r w:rsidRPr="00437A3F">
        <w:t>den az olamaz.</w:t>
      </w:r>
      <w:r w:rsidR="001E15AF" w:rsidRPr="00437A3F">
        <w:t xml:space="preserve"> </w:t>
      </w:r>
      <w:r w:rsidR="008B4D6D" w:rsidRPr="00437A3F">
        <w:t>Yalnızca i</w:t>
      </w:r>
      <w:r w:rsidRPr="00437A3F">
        <w:t>ki destek kirişi kullanılması durumunda, hesaplanan aralık 0.8 ile çarpılarak azaltıl</w:t>
      </w:r>
      <w:r w:rsidR="00E93D56" w:rsidRPr="00437A3F">
        <w:t>ır.</w:t>
      </w:r>
      <w:r w:rsidR="00E93D56">
        <w:rPr>
          <w:color w:val="0070C0"/>
        </w:rPr>
        <w:t xml:space="preserve"> </w:t>
      </w:r>
    </w:p>
    <w:p w14:paraId="40634169" w14:textId="35496951" w:rsidR="00403219" w:rsidRPr="00AB56D1" w:rsidRDefault="00403219" w:rsidP="007D6857">
      <w:pPr>
        <w:pStyle w:val="Balk3"/>
        <w:tabs>
          <w:tab w:val="left" w:pos="907"/>
        </w:tabs>
        <w:spacing w:line="240" w:lineRule="auto"/>
        <w:rPr>
          <w:color w:val="0070C0"/>
        </w:rPr>
      </w:pPr>
      <w:r w:rsidRPr="00416271">
        <w:t>1.3.5’e göre hesaplanan bağlantı elemanı sayısı ikiden az olmayacaktır. İki bağlantı elemanı kullanılması durumunda, hesaplanan aralık 0.8 ile çarpılarak azaltıl</w:t>
      </w:r>
      <w:r w:rsidR="002B373A" w:rsidRPr="00416271">
        <w:t xml:space="preserve">ır. </w:t>
      </w:r>
    </w:p>
    <w:p w14:paraId="383DDD73" w14:textId="06A4B321" w:rsidR="00E94F5D" w:rsidRPr="007D6857" w:rsidRDefault="00391C66" w:rsidP="007D6857">
      <w:pPr>
        <w:pStyle w:val="Balk3"/>
        <w:tabs>
          <w:tab w:val="left" w:pos="907"/>
        </w:tabs>
        <w:spacing w:line="240" w:lineRule="auto"/>
      </w:pPr>
      <w:r w:rsidRPr="007D6857">
        <w:t>Eğik döşeme ve merdiven kalıpları</w:t>
      </w:r>
      <w:r w:rsidR="000B15CB">
        <w:t>;</w:t>
      </w:r>
      <w:r w:rsidRPr="007D6857">
        <w:t xml:space="preserve"> döşeme kalıpları şeklinde eğimli gerçek boyları kullanılarak tasarlanacaktır.</w:t>
      </w:r>
    </w:p>
    <w:p w14:paraId="6494121D" w14:textId="77777777" w:rsidR="00E94F5D" w:rsidRPr="007D6857" w:rsidRDefault="006670CF" w:rsidP="007D6857">
      <w:pPr>
        <w:pStyle w:val="Balk3"/>
        <w:tabs>
          <w:tab w:val="left" w:pos="907"/>
        </w:tabs>
        <w:spacing w:line="240" w:lineRule="auto"/>
      </w:pPr>
      <w:r w:rsidRPr="007D6857">
        <w:t xml:space="preserve"> </w:t>
      </w:r>
      <w:r w:rsidR="00E94F5D" w:rsidRPr="007D6857">
        <w:t>Döşemelerde ve perde duvarlarda birincil destek kirişlerinin yeri, kalıp levhaların birleşim yerlerine gelecek şekilde seçilmelidir.</w:t>
      </w:r>
    </w:p>
    <w:p w14:paraId="15254838" w14:textId="11756C88" w:rsidR="004E51F1" w:rsidRPr="004E51F1" w:rsidRDefault="00E94F5D" w:rsidP="004E51F1">
      <w:pPr>
        <w:pStyle w:val="Balk3"/>
        <w:tabs>
          <w:tab w:val="left" w:pos="907"/>
        </w:tabs>
        <w:spacing w:line="240" w:lineRule="auto"/>
      </w:pPr>
      <w:r w:rsidRPr="007D6857">
        <w:t>Tonoz çatı ve kubbe kalıplarının tasarımı, kalıpların yapısal analizlerinden elde edilen kuvvetler kullanılarak yapılmalıdır.</w:t>
      </w:r>
    </w:p>
    <w:p w14:paraId="79FC15D4" w14:textId="5549ECD7" w:rsidR="001F0E4F" w:rsidRPr="0020699F" w:rsidRDefault="00B52C0B" w:rsidP="0020699F">
      <w:pPr>
        <w:pStyle w:val="Balk2"/>
      </w:pPr>
      <w:bookmarkStart w:id="11" w:name="_Toc24711126"/>
      <w:bookmarkStart w:id="12" w:name="_Toc24711256"/>
      <w:r w:rsidRPr="0020699F">
        <w:t xml:space="preserve">Taşıyıcı </w:t>
      </w:r>
      <w:r w:rsidR="00800441" w:rsidRPr="0020699F">
        <w:t xml:space="preserve">Kalıpların </w:t>
      </w:r>
      <w:r w:rsidR="001F0E4F" w:rsidRPr="0020699F">
        <w:t>Yapım</w:t>
      </w:r>
      <w:r w:rsidR="00544E29" w:rsidRPr="0020699F">
        <w:t xml:space="preserve"> ve Söküm </w:t>
      </w:r>
      <w:r w:rsidR="001F0E4F" w:rsidRPr="0020699F">
        <w:t>Esasları</w:t>
      </w:r>
      <w:bookmarkEnd w:id="11"/>
      <w:bookmarkEnd w:id="12"/>
      <w:r w:rsidR="0016684C">
        <w:t xml:space="preserve"> </w:t>
      </w:r>
    </w:p>
    <w:p w14:paraId="455A4ED7" w14:textId="3264A1B9" w:rsidR="00FB4FB0" w:rsidRPr="00253997" w:rsidRDefault="00C77994" w:rsidP="0020699F">
      <w:pPr>
        <w:pStyle w:val="Balk3"/>
        <w:tabs>
          <w:tab w:val="clear" w:pos="709"/>
        </w:tabs>
        <w:rPr>
          <w:rFonts w:cs="Times New Roman"/>
        </w:rPr>
      </w:pPr>
      <w:r w:rsidRPr="00253997">
        <w:rPr>
          <w:rFonts w:cs="Times New Roman"/>
        </w:rPr>
        <w:t xml:space="preserve">Kalıp sökümü ve depolaması </w:t>
      </w:r>
      <w:r w:rsidR="00950593" w:rsidRPr="00253997">
        <w:rPr>
          <w:rFonts w:cs="Times New Roman"/>
        </w:rPr>
        <w:t xml:space="preserve">aşağıdaki </w:t>
      </w:r>
      <w:r w:rsidRPr="00253997">
        <w:rPr>
          <w:rFonts w:cs="Times New Roman"/>
        </w:rPr>
        <w:t>esaslara göre yapılmalıdır</w:t>
      </w:r>
      <w:r w:rsidR="0020699F">
        <w:rPr>
          <w:rFonts w:cs="Times New Roman"/>
        </w:rPr>
        <w:t>:</w:t>
      </w:r>
    </w:p>
    <w:p w14:paraId="18CA60C0" w14:textId="28857676" w:rsidR="00FB4FB0" w:rsidRPr="0020699F" w:rsidRDefault="0020699F" w:rsidP="0020699F">
      <w:pPr>
        <w:tabs>
          <w:tab w:val="left" w:pos="907"/>
        </w:tabs>
        <w:spacing w:after="120" w:line="240" w:lineRule="auto"/>
        <w:ind w:left="340" w:hanging="170"/>
        <w:jc w:val="both"/>
        <w:rPr>
          <w:rFonts w:ascii="Times New Roman" w:hAnsi="Times New Roman" w:cs="Times New Roman"/>
          <w:sz w:val="24"/>
          <w:szCs w:val="24"/>
        </w:rPr>
      </w:pPr>
      <w:r w:rsidRPr="0020699F">
        <w:rPr>
          <w:rFonts w:ascii="Times New Roman" w:hAnsi="Times New Roman" w:cs="Times New Roman"/>
          <w:sz w:val="24"/>
          <w:szCs w:val="24"/>
        </w:rPr>
        <w:t>(a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C77994" w:rsidRPr="0020699F">
        <w:rPr>
          <w:rFonts w:ascii="Times New Roman" w:hAnsi="Times New Roman" w:cs="Times New Roman"/>
          <w:sz w:val="24"/>
          <w:szCs w:val="24"/>
        </w:rPr>
        <w:t xml:space="preserve">Kalıplar yüzey düzlüğü, sızdırmazlığı, dayanımı ve rijitliği değişmeyecek koşullarda saklanmalıdır. Kalıp </w:t>
      </w:r>
      <w:r w:rsidR="00937BA3">
        <w:rPr>
          <w:rFonts w:ascii="Times New Roman" w:hAnsi="Times New Roman" w:cs="Times New Roman"/>
          <w:sz w:val="24"/>
          <w:szCs w:val="24"/>
        </w:rPr>
        <w:t>levhaları</w:t>
      </w:r>
      <w:r w:rsidR="00C77994" w:rsidRPr="0020699F">
        <w:rPr>
          <w:rFonts w:ascii="Times New Roman" w:hAnsi="Times New Roman" w:cs="Times New Roman"/>
          <w:sz w:val="24"/>
          <w:szCs w:val="24"/>
        </w:rPr>
        <w:t xml:space="preserve"> ve destekleri depolama sırasında birbirine zarar vermeyecek şekilde istiflenmelidir.</w:t>
      </w:r>
    </w:p>
    <w:p w14:paraId="6DA3F163" w14:textId="79AE7B98" w:rsidR="00FB4FB0" w:rsidRPr="00253997" w:rsidRDefault="0020699F" w:rsidP="0020699F">
      <w:pPr>
        <w:tabs>
          <w:tab w:val="left" w:pos="907"/>
        </w:tabs>
        <w:spacing w:after="120" w:line="240" w:lineRule="auto"/>
        <w:ind w:left="340" w:hanging="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</w:t>
      </w:r>
      <w:r w:rsidR="00464CDA" w:rsidRPr="00253997">
        <w:rPr>
          <w:rFonts w:ascii="Times New Roman" w:hAnsi="Times New Roman" w:cs="Times New Roman"/>
          <w:sz w:val="24"/>
          <w:szCs w:val="24"/>
        </w:rPr>
        <w:t>K</w:t>
      </w:r>
      <w:r w:rsidR="00C77994" w:rsidRPr="00253997">
        <w:rPr>
          <w:rFonts w:ascii="Times New Roman" w:hAnsi="Times New Roman" w:cs="Times New Roman"/>
          <w:sz w:val="24"/>
          <w:szCs w:val="24"/>
        </w:rPr>
        <w:t xml:space="preserve">olon ve </w:t>
      </w:r>
      <w:r w:rsidR="00A93A36">
        <w:rPr>
          <w:rFonts w:ascii="Times New Roman" w:hAnsi="Times New Roman" w:cs="Times New Roman"/>
          <w:sz w:val="24"/>
          <w:szCs w:val="24"/>
        </w:rPr>
        <w:t>perde duvar</w:t>
      </w:r>
      <w:r w:rsidR="00C77994" w:rsidRPr="00253997">
        <w:rPr>
          <w:rFonts w:ascii="Times New Roman" w:hAnsi="Times New Roman" w:cs="Times New Roman"/>
          <w:sz w:val="24"/>
          <w:szCs w:val="24"/>
        </w:rPr>
        <w:t xml:space="preserve"> kalıp sökümü döşeme ve kiriş ka</w:t>
      </w:r>
      <w:r w:rsidR="00C26FE9" w:rsidRPr="00253997">
        <w:rPr>
          <w:rFonts w:ascii="Times New Roman" w:hAnsi="Times New Roman" w:cs="Times New Roman"/>
          <w:sz w:val="24"/>
          <w:szCs w:val="24"/>
        </w:rPr>
        <w:t>lıp sökümünde</w:t>
      </w:r>
      <w:r w:rsidR="00CE1848" w:rsidRPr="00253997">
        <w:rPr>
          <w:rFonts w:ascii="Times New Roman" w:hAnsi="Times New Roman" w:cs="Times New Roman"/>
          <w:sz w:val="24"/>
          <w:szCs w:val="24"/>
        </w:rPr>
        <w:t>n</w:t>
      </w:r>
      <w:r w:rsidR="00C26FE9" w:rsidRPr="00253997">
        <w:rPr>
          <w:rFonts w:ascii="Times New Roman" w:hAnsi="Times New Roman" w:cs="Times New Roman"/>
          <w:sz w:val="24"/>
          <w:szCs w:val="24"/>
        </w:rPr>
        <w:t xml:space="preserve"> önce yapılabilir.</w:t>
      </w:r>
    </w:p>
    <w:p w14:paraId="7EF9E28D" w14:textId="77777777" w:rsidR="00243A69" w:rsidRDefault="00243A69" w:rsidP="00243A69">
      <w:pPr>
        <w:tabs>
          <w:tab w:val="left" w:pos="907"/>
        </w:tabs>
        <w:spacing w:after="120" w:line="240" w:lineRule="auto"/>
        <w:ind w:left="340" w:hanging="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(c) </w:t>
      </w:r>
      <w:r w:rsidRPr="008434BE">
        <w:rPr>
          <w:rFonts w:ascii="Times New Roman" w:hAnsi="Times New Roman" w:cs="Times New Roman"/>
          <w:sz w:val="24"/>
          <w:szCs w:val="24"/>
        </w:rPr>
        <w:t xml:space="preserve">Kolon, </w:t>
      </w:r>
      <w:r>
        <w:rPr>
          <w:rFonts w:ascii="Times New Roman" w:hAnsi="Times New Roman" w:cs="Times New Roman"/>
          <w:sz w:val="24"/>
          <w:szCs w:val="24"/>
        </w:rPr>
        <w:t>perde duvar</w:t>
      </w:r>
      <w:r w:rsidRPr="008434BE">
        <w:rPr>
          <w:rFonts w:ascii="Times New Roman" w:hAnsi="Times New Roman" w:cs="Times New Roman"/>
          <w:sz w:val="24"/>
          <w:szCs w:val="24"/>
        </w:rPr>
        <w:t>, döşeme ve kiriş kalıpları</w:t>
      </w:r>
      <w:r>
        <w:rPr>
          <w:rFonts w:ascii="Times New Roman" w:hAnsi="Times New Roman" w:cs="Times New Roman"/>
          <w:sz w:val="24"/>
          <w:szCs w:val="24"/>
        </w:rPr>
        <w:t xml:space="preserve"> ve taşıyıcı </w:t>
      </w:r>
      <w:r w:rsidRPr="008434BE">
        <w:rPr>
          <w:rFonts w:ascii="Times New Roman" w:hAnsi="Times New Roman" w:cs="Times New Roman"/>
          <w:sz w:val="24"/>
          <w:szCs w:val="24"/>
        </w:rPr>
        <w:t xml:space="preserve">kalıp iskelelerinin sökümü için </w:t>
      </w:r>
      <w:r>
        <w:rPr>
          <w:rFonts w:ascii="Times New Roman" w:hAnsi="Times New Roman" w:cs="Times New Roman"/>
          <w:sz w:val="24"/>
          <w:szCs w:val="24"/>
        </w:rPr>
        <w:t xml:space="preserve">önerilen asgari süreler </w:t>
      </w:r>
      <w:r w:rsidRPr="008434BE">
        <w:rPr>
          <w:rFonts w:ascii="Times New Roman" w:hAnsi="Times New Roman" w:cs="Times New Roman"/>
          <w:sz w:val="24"/>
          <w:szCs w:val="24"/>
        </w:rPr>
        <w:t>Tablo 4’te</w:t>
      </w:r>
      <w:r>
        <w:rPr>
          <w:rFonts w:ascii="Times New Roman" w:hAnsi="Times New Roman" w:cs="Times New Roman"/>
          <w:sz w:val="24"/>
          <w:szCs w:val="24"/>
        </w:rPr>
        <w:t xml:space="preserve"> verilmiştir</w:t>
      </w:r>
      <w:r w:rsidRPr="00167CDE">
        <w:rPr>
          <w:rFonts w:ascii="Times New Roman" w:hAnsi="Times New Roman" w:cs="Times New Roman"/>
          <w:sz w:val="24"/>
          <w:szCs w:val="24"/>
        </w:rPr>
        <w:t>. Ancak bu süreler birçok değişkene bağlı olarak (hava sıcaklığı, beton katkı miktarları vb.) değişebileceği için söküm sürelerine şantiye ş</w:t>
      </w:r>
      <w:r>
        <w:rPr>
          <w:rFonts w:ascii="Times New Roman" w:hAnsi="Times New Roman" w:cs="Times New Roman"/>
          <w:sz w:val="24"/>
          <w:szCs w:val="24"/>
        </w:rPr>
        <w:t xml:space="preserve">efi ve yapı </w:t>
      </w:r>
      <w:r w:rsidRPr="009650E6">
        <w:rPr>
          <w:rFonts w:ascii="Times New Roman" w:hAnsi="Times New Roman" w:cs="Times New Roman"/>
          <w:sz w:val="24"/>
          <w:szCs w:val="24"/>
        </w:rPr>
        <w:t>denetim sorumlu</w:t>
      </w:r>
      <w:r>
        <w:rPr>
          <w:rFonts w:ascii="Times New Roman" w:hAnsi="Times New Roman" w:cs="Times New Roman"/>
          <w:sz w:val="24"/>
          <w:szCs w:val="24"/>
        </w:rPr>
        <w:t>su</w:t>
      </w:r>
      <w:r w:rsidRPr="009650E6">
        <w:rPr>
          <w:rFonts w:ascii="Times New Roman" w:hAnsi="Times New Roman" w:cs="Times New Roman"/>
          <w:sz w:val="24"/>
          <w:szCs w:val="24"/>
        </w:rPr>
        <w:t xml:space="preserve"> tarafından</w:t>
      </w:r>
      <w:r>
        <w:rPr>
          <w:rFonts w:ascii="Times New Roman" w:hAnsi="Times New Roman" w:cs="Times New Roman"/>
          <w:sz w:val="24"/>
          <w:szCs w:val="24"/>
        </w:rPr>
        <w:t xml:space="preserve"> yerinde karar verilebilir.</w:t>
      </w:r>
    </w:p>
    <w:p w14:paraId="77BD84A4" w14:textId="069CFA1E" w:rsidR="00E01009" w:rsidRDefault="00E01009" w:rsidP="00937B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9"/>
        <w:gridCol w:w="2504"/>
      </w:tblGrid>
      <w:tr w:rsidR="00E01009" w:rsidRPr="00937BA3" w14:paraId="563B5565" w14:textId="77777777" w:rsidTr="005550B3">
        <w:trPr>
          <w:jc w:val="center"/>
        </w:trPr>
        <w:tc>
          <w:tcPr>
            <w:tcW w:w="2599" w:type="dxa"/>
            <w:tcBorders>
              <w:top w:val="single" w:sz="4" w:space="0" w:color="auto"/>
              <w:bottom w:val="single" w:sz="4" w:space="0" w:color="auto"/>
            </w:tcBorders>
          </w:tcPr>
          <w:p w14:paraId="72D5F894" w14:textId="77777777" w:rsidR="00E01009" w:rsidRPr="00937BA3" w:rsidRDefault="00E01009" w:rsidP="00A94303">
            <w:pPr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r w:rsidRPr="00937BA3">
              <w:rPr>
                <w:rFonts w:ascii="Times New Roman" w:hAnsi="Times New Roman" w:cs="Times New Roman"/>
                <w:b/>
                <w:lang w:val="tr-TR"/>
              </w:rPr>
              <w:t>Kalıp Tipi</w:t>
            </w:r>
          </w:p>
        </w:tc>
        <w:tc>
          <w:tcPr>
            <w:tcW w:w="2504" w:type="dxa"/>
            <w:tcBorders>
              <w:top w:val="single" w:sz="4" w:space="0" w:color="auto"/>
              <w:bottom w:val="single" w:sz="4" w:space="0" w:color="auto"/>
            </w:tcBorders>
          </w:tcPr>
          <w:p w14:paraId="15AE2E85" w14:textId="77777777" w:rsidR="00E01009" w:rsidRPr="00937BA3" w:rsidRDefault="00E01009" w:rsidP="00A94303">
            <w:pPr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r w:rsidRPr="00937BA3">
              <w:rPr>
                <w:rFonts w:ascii="Times New Roman" w:hAnsi="Times New Roman" w:cs="Times New Roman"/>
                <w:b/>
                <w:lang w:val="tr-TR"/>
              </w:rPr>
              <w:t>Kalıp Çekilme Süresi</w:t>
            </w:r>
          </w:p>
        </w:tc>
      </w:tr>
      <w:tr w:rsidR="00E01009" w:rsidRPr="00937BA3" w14:paraId="58B38413" w14:textId="77777777" w:rsidTr="005550B3">
        <w:trPr>
          <w:jc w:val="center"/>
        </w:trPr>
        <w:tc>
          <w:tcPr>
            <w:tcW w:w="2599" w:type="dxa"/>
            <w:tcBorders>
              <w:top w:val="single" w:sz="4" w:space="0" w:color="auto"/>
            </w:tcBorders>
          </w:tcPr>
          <w:p w14:paraId="3D47DC8F" w14:textId="2C2D4658" w:rsidR="00E01009" w:rsidRPr="00937BA3" w:rsidRDefault="00A93A36" w:rsidP="00A94303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937BA3">
              <w:rPr>
                <w:rFonts w:ascii="Times New Roman" w:hAnsi="Times New Roman" w:cs="Times New Roman"/>
                <w:lang w:val="tr-TR"/>
              </w:rPr>
              <w:t>Perde duvar</w:t>
            </w:r>
            <w:r w:rsidR="00E01009" w:rsidRPr="00937BA3">
              <w:rPr>
                <w:rFonts w:ascii="Times New Roman" w:hAnsi="Times New Roman" w:cs="Times New Roman"/>
                <w:lang w:val="tr-TR"/>
              </w:rPr>
              <w:t>/Kolon</w:t>
            </w:r>
          </w:p>
        </w:tc>
        <w:tc>
          <w:tcPr>
            <w:tcW w:w="2504" w:type="dxa"/>
            <w:tcBorders>
              <w:top w:val="single" w:sz="4" w:space="0" w:color="auto"/>
            </w:tcBorders>
          </w:tcPr>
          <w:p w14:paraId="08E51DC3" w14:textId="77777777" w:rsidR="00E01009" w:rsidRPr="00937BA3" w:rsidRDefault="00E01009" w:rsidP="00A94303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937BA3">
              <w:rPr>
                <w:rFonts w:ascii="Times New Roman" w:hAnsi="Times New Roman" w:cs="Times New Roman"/>
                <w:lang w:val="tr-TR"/>
              </w:rPr>
              <w:t>1 gün</w:t>
            </w:r>
          </w:p>
        </w:tc>
      </w:tr>
      <w:tr w:rsidR="00E01009" w:rsidRPr="00937BA3" w14:paraId="4CD28647" w14:textId="77777777" w:rsidTr="005550B3">
        <w:trPr>
          <w:jc w:val="center"/>
        </w:trPr>
        <w:tc>
          <w:tcPr>
            <w:tcW w:w="2599" w:type="dxa"/>
          </w:tcPr>
          <w:p w14:paraId="79DEBC9E" w14:textId="77777777" w:rsidR="00E01009" w:rsidRPr="00937BA3" w:rsidRDefault="00E01009" w:rsidP="00A94303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937BA3">
              <w:rPr>
                <w:rFonts w:ascii="Times New Roman" w:hAnsi="Times New Roman" w:cs="Times New Roman"/>
                <w:lang w:val="tr-TR"/>
              </w:rPr>
              <w:t>Kiriş</w:t>
            </w:r>
          </w:p>
        </w:tc>
        <w:tc>
          <w:tcPr>
            <w:tcW w:w="2504" w:type="dxa"/>
          </w:tcPr>
          <w:p w14:paraId="70F6F2EE" w14:textId="77777777" w:rsidR="00E01009" w:rsidRPr="00937BA3" w:rsidRDefault="00E01009" w:rsidP="00A94303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937BA3">
              <w:rPr>
                <w:rFonts w:ascii="Times New Roman" w:hAnsi="Times New Roman" w:cs="Times New Roman"/>
                <w:lang w:val="tr-TR"/>
              </w:rPr>
              <w:t>14 gün</w:t>
            </w:r>
          </w:p>
        </w:tc>
      </w:tr>
      <w:tr w:rsidR="00E01009" w:rsidRPr="00937BA3" w14:paraId="4F9735E1" w14:textId="77777777" w:rsidTr="005550B3">
        <w:trPr>
          <w:jc w:val="center"/>
        </w:trPr>
        <w:tc>
          <w:tcPr>
            <w:tcW w:w="2599" w:type="dxa"/>
            <w:tcBorders>
              <w:bottom w:val="single" w:sz="4" w:space="0" w:color="auto"/>
            </w:tcBorders>
          </w:tcPr>
          <w:p w14:paraId="43762856" w14:textId="77777777" w:rsidR="00E01009" w:rsidRPr="00937BA3" w:rsidRDefault="00E01009" w:rsidP="00A94303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937BA3">
              <w:rPr>
                <w:rFonts w:ascii="Times New Roman" w:hAnsi="Times New Roman" w:cs="Times New Roman"/>
                <w:lang w:val="tr-TR"/>
              </w:rPr>
              <w:t>Döşeme</w:t>
            </w: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26F63D37" w14:textId="77777777" w:rsidR="00E01009" w:rsidRPr="00937BA3" w:rsidRDefault="00E01009" w:rsidP="00A94303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937BA3">
              <w:rPr>
                <w:rFonts w:ascii="Times New Roman" w:hAnsi="Times New Roman" w:cs="Times New Roman"/>
                <w:lang w:val="tr-TR"/>
              </w:rPr>
              <w:t>7 gün</w:t>
            </w:r>
          </w:p>
        </w:tc>
      </w:tr>
    </w:tbl>
    <w:p w14:paraId="7B4BEE76" w14:textId="77777777" w:rsidR="004E51F1" w:rsidRDefault="004E51F1" w:rsidP="004E51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142B39" w14:textId="0C16EEC1" w:rsidR="004E51F1" w:rsidRDefault="004E51F1" w:rsidP="004E51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7BA3">
        <w:rPr>
          <w:rFonts w:ascii="Times New Roman" w:hAnsi="Times New Roman" w:cs="Times New Roman"/>
          <w:b/>
          <w:sz w:val="24"/>
          <w:szCs w:val="24"/>
        </w:rPr>
        <w:t>Tablo 4</w:t>
      </w:r>
      <w:r w:rsidRPr="0083622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Kalıp Sökme Asgari Süreleri</w:t>
      </w:r>
    </w:p>
    <w:p w14:paraId="66D2070D" w14:textId="77777777" w:rsidR="004E51F1" w:rsidRPr="004E51F1" w:rsidRDefault="004E51F1" w:rsidP="004E51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2360F8" w14:textId="3AF9D65A" w:rsidR="00FB4FB0" w:rsidRPr="00253997" w:rsidRDefault="009A7B78" w:rsidP="00937BA3">
      <w:pPr>
        <w:pStyle w:val="Balk3"/>
        <w:tabs>
          <w:tab w:val="clear" w:pos="709"/>
        </w:tabs>
        <w:rPr>
          <w:rFonts w:cs="Times New Roman"/>
        </w:rPr>
      </w:pPr>
      <w:r w:rsidRPr="00253997">
        <w:rPr>
          <w:rFonts w:cs="Times New Roman"/>
        </w:rPr>
        <w:t>Kullanım ve kalite kontrolü aşağıdaki esaslara göre y</w:t>
      </w:r>
      <w:r w:rsidR="005550B3">
        <w:rPr>
          <w:rFonts w:cs="Times New Roman"/>
        </w:rPr>
        <w:t>apılmalıdır:</w:t>
      </w:r>
    </w:p>
    <w:p w14:paraId="6822DB7F" w14:textId="1963651F" w:rsidR="001D6C55" w:rsidRPr="008E57CE" w:rsidRDefault="00507D4D" w:rsidP="00666B07">
      <w:pPr>
        <w:pStyle w:val="ListeParagraf"/>
        <w:numPr>
          <w:ilvl w:val="0"/>
          <w:numId w:val="3"/>
        </w:numPr>
        <w:tabs>
          <w:tab w:val="left" w:pos="907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7CE">
        <w:rPr>
          <w:rFonts w:ascii="Times New Roman" w:hAnsi="Times New Roman" w:cs="Times New Roman"/>
          <w:sz w:val="24"/>
          <w:szCs w:val="24"/>
        </w:rPr>
        <w:t>K</w:t>
      </w:r>
      <w:r w:rsidR="001D6C55" w:rsidRPr="008E57CE">
        <w:rPr>
          <w:rFonts w:ascii="Times New Roman" w:hAnsi="Times New Roman" w:cs="Times New Roman"/>
          <w:sz w:val="24"/>
          <w:szCs w:val="24"/>
        </w:rPr>
        <w:t>alıpla</w:t>
      </w:r>
      <w:r w:rsidR="00061272" w:rsidRPr="008E57CE">
        <w:rPr>
          <w:rFonts w:ascii="Times New Roman" w:hAnsi="Times New Roman" w:cs="Times New Roman"/>
          <w:sz w:val="24"/>
          <w:szCs w:val="24"/>
        </w:rPr>
        <w:t>rın betona temas eden yüzeyleri</w:t>
      </w:r>
      <w:r w:rsidRPr="008E57CE">
        <w:rPr>
          <w:rFonts w:ascii="Times New Roman" w:hAnsi="Times New Roman" w:cs="Times New Roman"/>
          <w:sz w:val="24"/>
          <w:szCs w:val="24"/>
        </w:rPr>
        <w:t>ne</w:t>
      </w:r>
      <w:r w:rsidR="00061272" w:rsidRPr="008E57CE">
        <w:rPr>
          <w:rFonts w:ascii="Times New Roman" w:hAnsi="Times New Roman" w:cs="Times New Roman"/>
          <w:sz w:val="24"/>
          <w:szCs w:val="24"/>
        </w:rPr>
        <w:t xml:space="preserve">, kalıpların kolay sökülmesi ve beton yüzey pürüzsüzlüğünün sağlanması amacıyla uygun </w:t>
      </w:r>
      <w:r w:rsidR="00DE1D5C">
        <w:rPr>
          <w:rFonts w:ascii="Times New Roman" w:hAnsi="Times New Roman" w:cs="Times New Roman"/>
          <w:sz w:val="24"/>
          <w:szCs w:val="24"/>
        </w:rPr>
        <w:t>özellikte</w:t>
      </w:r>
      <w:r w:rsidR="007D462F" w:rsidRPr="008E57CE">
        <w:rPr>
          <w:rFonts w:ascii="Times New Roman" w:hAnsi="Times New Roman" w:cs="Times New Roman"/>
          <w:sz w:val="24"/>
          <w:szCs w:val="24"/>
        </w:rPr>
        <w:t xml:space="preserve"> </w:t>
      </w:r>
      <w:r w:rsidR="00061272" w:rsidRPr="008E57CE">
        <w:rPr>
          <w:rFonts w:ascii="Times New Roman" w:hAnsi="Times New Roman" w:cs="Times New Roman"/>
          <w:sz w:val="24"/>
          <w:szCs w:val="24"/>
        </w:rPr>
        <w:t>malzeme sürülür.</w:t>
      </w:r>
    </w:p>
    <w:p w14:paraId="68277721" w14:textId="7DF55DB2" w:rsidR="00FB4FB0" w:rsidRPr="00B05D7B" w:rsidRDefault="00B05D7B" w:rsidP="00B05D7B">
      <w:pPr>
        <w:tabs>
          <w:tab w:val="left" w:pos="907"/>
        </w:tabs>
        <w:spacing w:after="120" w:line="240" w:lineRule="auto"/>
        <w:ind w:left="340" w:hanging="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</w:t>
      </w:r>
      <w:r w:rsidR="009A7B78" w:rsidRPr="00253997">
        <w:rPr>
          <w:rFonts w:ascii="Times New Roman" w:hAnsi="Times New Roman" w:cs="Times New Roman"/>
          <w:sz w:val="24"/>
          <w:szCs w:val="24"/>
        </w:rPr>
        <w:t>Kalıplar</w:t>
      </w:r>
      <w:r>
        <w:rPr>
          <w:rFonts w:ascii="Times New Roman" w:hAnsi="Times New Roman" w:cs="Times New Roman"/>
          <w:sz w:val="24"/>
          <w:szCs w:val="24"/>
        </w:rPr>
        <w:t>,</w:t>
      </w:r>
      <w:r w:rsidR="009A7B78" w:rsidRPr="00253997">
        <w:rPr>
          <w:rFonts w:ascii="Times New Roman" w:hAnsi="Times New Roman" w:cs="Times New Roman"/>
          <w:sz w:val="24"/>
          <w:szCs w:val="24"/>
        </w:rPr>
        <w:t xml:space="preserve"> kalıp iskelelerine ve dikmelerine düzgün bir şekilde bağlanmalı ve kalıp kurulumu sonrası</w:t>
      </w:r>
      <w:r w:rsidR="007802EA" w:rsidRPr="00253997">
        <w:rPr>
          <w:rFonts w:ascii="Times New Roman" w:hAnsi="Times New Roman" w:cs="Times New Roman"/>
          <w:sz w:val="24"/>
          <w:szCs w:val="24"/>
        </w:rPr>
        <w:t>n</w:t>
      </w:r>
      <w:r w:rsidR="007802EA" w:rsidRPr="00DE02CE">
        <w:rPr>
          <w:rFonts w:ascii="Times New Roman" w:hAnsi="Times New Roman" w:cs="Times New Roman"/>
          <w:sz w:val="24"/>
          <w:szCs w:val="24"/>
        </w:rPr>
        <w:t>da beton döküm işleminden önce</w:t>
      </w:r>
      <w:r w:rsidR="007802EA" w:rsidRPr="00253997">
        <w:rPr>
          <w:rFonts w:ascii="Times New Roman" w:hAnsi="Times New Roman" w:cs="Times New Roman"/>
          <w:sz w:val="24"/>
          <w:szCs w:val="24"/>
        </w:rPr>
        <w:t xml:space="preserve"> </w:t>
      </w:r>
      <w:r w:rsidR="009A7B78" w:rsidRPr="00253997">
        <w:rPr>
          <w:rFonts w:ascii="Times New Roman" w:hAnsi="Times New Roman" w:cs="Times New Roman"/>
          <w:sz w:val="24"/>
          <w:szCs w:val="24"/>
        </w:rPr>
        <w:t>kal</w:t>
      </w:r>
      <w:r w:rsidR="007802EA" w:rsidRPr="00253997">
        <w:rPr>
          <w:rFonts w:ascii="Times New Roman" w:hAnsi="Times New Roman" w:cs="Times New Roman"/>
          <w:sz w:val="24"/>
          <w:szCs w:val="24"/>
        </w:rPr>
        <w:t xml:space="preserve">ıpta sapma veya hareket </w:t>
      </w:r>
      <w:r w:rsidR="007802EA" w:rsidRPr="00DE02CE">
        <w:rPr>
          <w:rFonts w:ascii="Times New Roman" w:hAnsi="Times New Roman" w:cs="Times New Roman"/>
          <w:sz w:val="24"/>
          <w:szCs w:val="24"/>
        </w:rPr>
        <w:t>olup</w:t>
      </w:r>
      <w:r w:rsidR="007802EA" w:rsidRPr="00253997">
        <w:rPr>
          <w:rFonts w:ascii="Times New Roman" w:hAnsi="Times New Roman" w:cs="Times New Roman"/>
          <w:sz w:val="24"/>
          <w:szCs w:val="24"/>
        </w:rPr>
        <w:t xml:space="preserve"> </w:t>
      </w:r>
      <w:r w:rsidR="007802EA" w:rsidRPr="00DE02CE">
        <w:rPr>
          <w:rFonts w:ascii="Times New Roman" w:hAnsi="Times New Roman" w:cs="Times New Roman"/>
          <w:sz w:val="24"/>
          <w:szCs w:val="24"/>
        </w:rPr>
        <w:t>olmadığı</w:t>
      </w:r>
      <w:r w:rsidR="009A7B78" w:rsidRPr="00253997">
        <w:rPr>
          <w:rFonts w:ascii="Times New Roman" w:hAnsi="Times New Roman" w:cs="Times New Roman"/>
          <w:sz w:val="24"/>
          <w:szCs w:val="24"/>
        </w:rPr>
        <w:t xml:space="preserve"> </w:t>
      </w:r>
      <w:r w:rsidR="00FB4FB0" w:rsidRPr="00DE02CE">
        <w:rPr>
          <w:rFonts w:ascii="Times New Roman" w:hAnsi="Times New Roman" w:cs="Times New Roman"/>
          <w:sz w:val="24"/>
          <w:szCs w:val="24"/>
        </w:rPr>
        <w:t>kontrol edilmelidir.</w:t>
      </w:r>
    </w:p>
    <w:p w14:paraId="2FBA1C76" w14:textId="50C44CD0" w:rsidR="00FB4FB0" w:rsidRPr="00253997" w:rsidRDefault="00B05D7B" w:rsidP="00B05D7B">
      <w:pPr>
        <w:tabs>
          <w:tab w:val="left" w:pos="907"/>
        </w:tabs>
        <w:spacing w:after="120" w:line="240" w:lineRule="auto"/>
        <w:ind w:left="340" w:hanging="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(c) </w:t>
      </w:r>
      <w:r w:rsidR="009A7B78" w:rsidRPr="00253997">
        <w:rPr>
          <w:rFonts w:ascii="Times New Roman" w:hAnsi="Times New Roman" w:cs="Times New Roman"/>
          <w:sz w:val="24"/>
          <w:szCs w:val="24"/>
        </w:rPr>
        <w:t xml:space="preserve">Kalıplar kullanım öncesi ve sonrası beton, kimyasal gibi maddelerden temizlenmelidir. </w:t>
      </w:r>
      <w:r w:rsidR="006B2F86" w:rsidRPr="000B534D">
        <w:rPr>
          <w:rFonts w:ascii="Times New Roman" w:hAnsi="Times New Roman" w:cs="Times New Roman"/>
          <w:sz w:val="24"/>
          <w:szCs w:val="24"/>
        </w:rPr>
        <w:t xml:space="preserve">Yüzey özelliğini kaybeden </w:t>
      </w:r>
      <w:r w:rsidR="009A7B78" w:rsidRPr="000B534D">
        <w:rPr>
          <w:rFonts w:ascii="Times New Roman" w:hAnsi="Times New Roman" w:cs="Times New Roman"/>
          <w:sz w:val="24"/>
          <w:szCs w:val="24"/>
        </w:rPr>
        <w:t xml:space="preserve">veya </w:t>
      </w:r>
      <w:r w:rsidR="009A7B78" w:rsidRPr="00253997">
        <w:rPr>
          <w:rFonts w:ascii="Times New Roman" w:hAnsi="Times New Roman" w:cs="Times New Roman"/>
          <w:sz w:val="24"/>
          <w:szCs w:val="24"/>
        </w:rPr>
        <w:t>taşıma gücünde azalma olduğu tespit edilen kalıplar tekrar kullanılmamalıdır.</w:t>
      </w:r>
    </w:p>
    <w:p w14:paraId="4B40A6B6" w14:textId="17B974D2" w:rsidR="00FB4FB0" w:rsidRPr="00253997" w:rsidRDefault="00D465DD" w:rsidP="00B05D7B">
      <w:pPr>
        <w:pStyle w:val="Balk3"/>
        <w:tabs>
          <w:tab w:val="clear" w:pos="709"/>
        </w:tabs>
        <w:rPr>
          <w:rFonts w:cs="Times New Roman"/>
        </w:rPr>
      </w:pPr>
      <w:r w:rsidRPr="00253997">
        <w:rPr>
          <w:rFonts w:cs="Times New Roman"/>
        </w:rPr>
        <w:t>Güvenlik kriterleri aşağıd</w:t>
      </w:r>
      <w:r w:rsidR="00B05D7B">
        <w:rPr>
          <w:rFonts w:cs="Times New Roman"/>
        </w:rPr>
        <w:t>aki esaslara göre sağlanmalıdır:</w:t>
      </w:r>
    </w:p>
    <w:p w14:paraId="18ED35A9" w14:textId="1E2841D6" w:rsidR="00FB4FB0" w:rsidRPr="00C11CCD" w:rsidRDefault="00C11CCD" w:rsidP="00C11CCD">
      <w:pPr>
        <w:tabs>
          <w:tab w:val="left" w:pos="907"/>
        </w:tabs>
        <w:spacing w:after="120" w:line="240" w:lineRule="auto"/>
        <w:ind w:left="340" w:hanging="170"/>
        <w:jc w:val="both"/>
        <w:rPr>
          <w:rFonts w:ascii="Times New Roman" w:hAnsi="Times New Roman" w:cs="Times New Roman"/>
          <w:sz w:val="24"/>
          <w:szCs w:val="24"/>
        </w:rPr>
      </w:pPr>
      <w:r w:rsidRPr="00C11CCD">
        <w:rPr>
          <w:rFonts w:ascii="Times New Roman" w:hAnsi="Times New Roman" w:cs="Times New Roman"/>
          <w:sz w:val="24"/>
          <w:szCs w:val="24"/>
        </w:rPr>
        <w:t>(a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D465DD" w:rsidRPr="00C11CCD">
        <w:rPr>
          <w:rFonts w:ascii="Times New Roman" w:hAnsi="Times New Roman" w:cs="Times New Roman"/>
          <w:sz w:val="24"/>
          <w:szCs w:val="24"/>
        </w:rPr>
        <w:t xml:space="preserve">Kalıp inşası ve sökümü esnasında </w:t>
      </w:r>
      <w:r w:rsidR="002E62FB" w:rsidRPr="00C11CCD">
        <w:rPr>
          <w:rFonts w:ascii="Times New Roman" w:hAnsi="Times New Roman" w:cs="Times New Roman"/>
          <w:sz w:val="24"/>
          <w:szCs w:val="24"/>
        </w:rPr>
        <w:t>teknik</w:t>
      </w:r>
      <w:r w:rsidR="00D465DD" w:rsidRPr="00C11CCD">
        <w:rPr>
          <w:rFonts w:ascii="Times New Roman" w:hAnsi="Times New Roman" w:cs="Times New Roman"/>
          <w:sz w:val="24"/>
          <w:szCs w:val="24"/>
        </w:rPr>
        <w:t xml:space="preserve"> şartname</w:t>
      </w:r>
      <w:r w:rsidR="002E62FB" w:rsidRPr="00C11CCD">
        <w:rPr>
          <w:rFonts w:ascii="Times New Roman" w:hAnsi="Times New Roman" w:cs="Times New Roman"/>
          <w:sz w:val="24"/>
          <w:szCs w:val="24"/>
        </w:rPr>
        <w:t>lerde</w:t>
      </w:r>
      <w:r w:rsidR="00D465DD" w:rsidRPr="00C11CCD">
        <w:rPr>
          <w:rFonts w:ascii="Times New Roman" w:hAnsi="Times New Roman" w:cs="Times New Roman"/>
          <w:sz w:val="24"/>
          <w:szCs w:val="24"/>
        </w:rPr>
        <w:t xml:space="preserve"> verilen tüm İş Güvenliği kurallarına uyulacaktır. İş Güvenliği için ilgili planlama işlerinin sahada yapılması gereklidir.</w:t>
      </w:r>
    </w:p>
    <w:p w14:paraId="126290FC" w14:textId="01C879DF" w:rsidR="00FB4FB0" w:rsidRDefault="00802E04" w:rsidP="00802E04">
      <w:pPr>
        <w:tabs>
          <w:tab w:val="left" w:pos="907"/>
        </w:tabs>
        <w:spacing w:after="120" w:line="240" w:lineRule="auto"/>
        <w:ind w:left="340" w:hanging="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(b) </w:t>
      </w:r>
      <w:r w:rsidR="00D465DD" w:rsidRPr="00253997">
        <w:rPr>
          <w:rFonts w:ascii="Times New Roman" w:hAnsi="Times New Roman" w:cs="Times New Roman"/>
          <w:sz w:val="24"/>
          <w:szCs w:val="24"/>
        </w:rPr>
        <w:t>Beton yerleştirme esnasında kalıpların davranışı</w:t>
      </w:r>
      <w:r w:rsidR="00507483" w:rsidRPr="00802E04">
        <w:rPr>
          <w:rFonts w:ascii="Times New Roman" w:hAnsi="Times New Roman" w:cs="Times New Roman"/>
          <w:sz w:val="24"/>
          <w:szCs w:val="24"/>
        </w:rPr>
        <w:t xml:space="preserve"> </w:t>
      </w:r>
      <w:r w:rsidR="00507483" w:rsidRPr="00DE02CE">
        <w:rPr>
          <w:rFonts w:ascii="Times New Roman" w:hAnsi="Times New Roman" w:cs="Times New Roman"/>
          <w:sz w:val="24"/>
          <w:szCs w:val="24"/>
        </w:rPr>
        <w:t>şantiye şefi ile denetim sorumlusu fenni mesuller veya yapı denetim kuruluşunun denetçileri tarafından gözlemlenir.</w:t>
      </w:r>
      <w:r w:rsidR="00D465DD" w:rsidRPr="00DE02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A8F714" w14:textId="17A75C09" w:rsidR="00921AF2" w:rsidRDefault="00802E04" w:rsidP="00802E04">
      <w:pPr>
        <w:tabs>
          <w:tab w:val="left" w:pos="907"/>
        </w:tabs>
        <w:spacing w:after="120" w:line="240" w:lineRule="auto"/>
        <w:ind w:left="340" w:hanging="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(c) </w:t>
      </w:r>
      <w:r w:rsidR="00D465DD" w:rsidRPr="00253997">
        <w:rPr>
          <w:rFonts w:ascii="Times New Roman" w:hAnsi="Times New Roman" w:cs="Times New Roman"/>
          <w:sz w:val="24"/>
          <w:szCs w:val="24"/>
        </w:rPr>
        <w:t xml:space="preserve">Vinç ile kaldırılacak kalıp ve kalıp iskelelerinin kaldırma </w:t>
      </w:r>
      <w:r w:rsidR="00D465DD" w:rsidRPr="000B534D">
        <w:rPr>
          <w:rFonts w:ascii="Times New Roman" w:hAnsi="Times New Roman" w:cs="Times New Roman"/>
          <w:sz w:val="24"/>
          <w:szCs w:val="24"/>
        </w:rPr>
        <w:t>noktaları</w:t>
      </w:r>
      <w:r w:rsidR="009D678D" w:rsidRPr="000B534D">
        <w:rPr>
          <w:rFonts w:ascii="Times New Roman" w:hAnsi="Times New Roman" w:cs="Times New Roman"/>
          <w:sz w:val="24"/>
          <w:szCs w:val="24"/>
        </w:rPr>
        <w:t>, malzemelerin kaldırılacağı ve indirileceği alanlar ile taşıma güzergahı</w:t>
      </w:r>
      <w:r w:rsidR="00D465DD" w:rsidRPr="000B534D">
        <w:rPr>
          <w:rFonts w:ascii="Times New Roman" w:hAnsi="Times New Roman" w:cs="Times New Roman"/>
          <w:sz w:val="24"/>
          <w:szCs w:val="24"/>
        </w:rPr>
        <w:t xml:space="preserve"> belirlenmeli ve kaldırma indirme işlemleri esnasında</w:t>
      </w:r>
      <w:r w:rsidR="00D93127" w:rsidRPr="000B534D">
        <w:rPr>
          <w:rFonts w:ascii="Times New Roman" w:hAnsi="Times New Roman" w:cs="Times New Roman"/>
          <w:sz w:val="24"/>
          <w:szCs w:val="24"/>
        </w:rPr>
        <w:t xml:space="preserve"> gerekli</w:t>
      </w:r>
      <w:r w:rsidR="009D678D" w:rsidRPr="000B534D">
        <w:rPr>
          <w:rFonts w:ascii="Times New Roman" w:hAnsi="Times New Roman" w:cs="Times New Roman"/>
          <w:sz w:val="24"/>
          <w:szCs w:val="24"/>
        </w:rPr>
        <w:t xml:space="preserve"> tüm</w:t>
      </w:r>
      <w:r w:rsidR="00D465DD" w:rsidRPr="000B534D">
        <w:rPr>
          <w:rFonts w:ascii="Times New Roman" w:hAnsi="Times New Roman" w:cs="Times New Roman"/>
          <w:sz w:val="24"/>
          <w:szCs w:val="24"/>
        </w:rPr>
        <w:t xml:space="preserve"> güvenlik önlemleri alınmalıdır.</w:t>
      </w:r>
    </w:p>
    <w:p w14:paraId="2EBDCF5C" w14:textId="77777777" w:rsidR="00D465DD" w:rsidRPr="00921AF2" w:rsidRDefault="00D465DD" w:rsidP="00661CD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31B6AE5" w14:textId="6C184678" w:rsidR="00CF604F" w:rsidRPr="00802E04" w:rsidRDefault="00DE4C5B" w:rsidP="00802E04">
      <w:pPr>
        <w:pStyle w:val="Balk1"/>
      </w:pPr>
      <w:bookmarkStart w:id="13" w:name="_Toc24711127"/>
      <w:bookmarkStart w:id="14" w:name="_Toc24711257"/>
      <w:r w:rsidRPr="007969AB">
        <w:t xml:space="preserve">TAŞIYICI </w:t>
      </w:r>
      <w:r w:rsidR="00A015B9" w:rsidRPr="007969AB">
        <w:t>K</w:t>
      </w:r>
      <w:r w:rsidR="00A015B9">
        <w:t xml:space="preserve">ALIP </w:t>
      </w:r>
      <w:bookmarkEnd w:id="13"/>
      <w:bookmarkEnd w:id="14"/>
      <w:r w:rsidR="007C2C6D" w:rsidRPr="00802E04">
        <w:t>İSKELELER</w:t>
      </w:r>
      <w:r w:rsidR="007C2C6D">
        <w:t>İ</w:t>
      </w:r>
    </w:p>
    <w:p w14:paraId="75CAA65E" w14:textId="3CF501FA" w:rsidR="002C0CD4" w:rsidRPr="00802E04" w:rsidRDefault="004528C6" w:rsidP="00802E04">
      <w:pPr>
        <w:pStyle w:val="Balk2"/>
      </w:pPr>
      <w:bookmarkStart w:id="15" w:name="_Toc24711128"/>
      <w:bookmarkStart w:id="16" w:name="_Toc24711258"/>
      <w:r>
        <w:t xml:space="preserve">Taşıyıcı </w:t>
      </w:r>
      <w:r w:rsidR="006D0250" w:rsidRPr="00802E04">
        <w:t>Kalıp İskele</w:t>
      </w:r>
      <w:r w:rsidR="002C0CD4" w:rsidRPr="00802E04">
        <w:t>leri</w:t>
      </w:r>
      <w:r w:rsidR="00800441" w:rsidRPr="00802E04">
        <w:t>nin Genel Tasarım Esasları</w:t>
      </w:r>
      <w:bookmarkEnd w:id="15"/>
      <w:bookmarkEnd w:id="16"/>
    </w:p>
    <w:p w14:paraId="6B052C45" w14:textId="01692E72" w:rsidR="00CF604F" w:rsidRPr="007969AB" w:rsidRDefault="00DE4C5B" w:rsidP="00802E04">
      <w:pPr>
        <w:pStyle w:val="Balk3"/>
        <w:tabs>
          <w:tab w:val="clear" w:pos="709"/>
        </w:tabs>
        <w:rPr>
          <w:rFonts w:cs="Times New Roman"/>
        </w:rPr>
      </w:pPr>
      <w:r w:rsidRPr="007969AB">
        <w:rPr>
          <w:rFonts w:cs="Times New Roman"/>
        </w:rPr>
        <w:t>Taşıyıcı k</w:t>
      </w:r>
      <w:r w:rsidR="00B4103D" w:rsidRPr="007969AB">
        <w:rPr>
          <w:rFonts w:cs="Times New Roman"/>
        </w:rPr>
        <w:t xml:space="preserve">alıp iskelesi, yapım işleri sırasında meydana gelebilecek tüm yüklere karşı yeterli dayanımda olmalı ve yükleri yük taşıma özelliği olan elemanlara veya temel sistemine </w:t>
      </w:r>
      <w:r w:rsidR="00DE02CE" w:rsidRPr="007969AB">
        <w:rPr>
          <w:rFonts w:cs="Times New Roman"/>
        </w:rPr>
        <w:t xml:space="preserve">veya sağlam zemine </w:t>
      </w:r>
      <w:r w:rsidR="00B4103D" w:rsidRPr="007969AB">
        <w:rPr>
          <w:rFonts w:cs="Times New Roman"/>
        </w:rPr>
        <w:t xml:space="preserve">aktarmalıdır. </w:t>
      </w:r>
    </w:p>
    <w:p w14:paraId="1235FBC9" w14:textId="4543F6FF" w:rsidR="00CF604F" w:rsidRPr="007969AB" w:rsidRDefault="00B52C0B" w:rsidP="00415AD2">
      <w:pPr>
        <w:pStyle w:val="Balk2"/>
      </w:pPr>
      <w:bookmarkStart w:id="17" w:name="_Toc24711129"/>
      <w:bookmarkStart w:id="18" w:name="_Toc24711259"/>
      <w:r w:rsidRPr="007969AB">
        <w:t xml:space="preserve">Taşıyıcı </w:t>
      </w:r>
      <w:r w:rsidR="00800441" w:rsidRPr="007969AB">
        <w:t xml:space="preserve">Kalıp İskele </w:t>
      </w:r>
      <w:r w:rsidR="002C0CD4" w:rsidRPr="007969AB">
        <w:t>Malzemeler</w:t>
      </w:r>
      <w:r w:rsidR="00800441" w:rsidRPr="007969AB">
        <w:t>i</w:t>
      </w:r>
      <w:bookmarkEnd w:id="17"/>
      <w:bookmarkEnd w:id="18"/>
    </w:p>
    <w:p w14:paraId="310107FA" w14:textId="3B0858C8" w:rsidR="00FB4FB0" w:rsidRPr="00253997" w:rsidRDefault="00DE4C5B" w:rsidP="00415AD2">
      <w:pPr>
        <w:pStyle w:val="Balk3"/>
        <w:tabs>
          <w:tab w:val="clear" w:pos="709"/>
        </w:tabs>
        <w:rPr>
          <w:rFonts w:cs="Times New Roman"/>
        </w:rPr>
      </w:pPr>
      <w:r w:rsidRPr="007969AB">
        <w:rPr>
          <w:rFonts w:cs="Times New Roman"/>
        </w:rPr>
        <w:t xml:space="preserve">Taşıyıcı </w:t>
      </w:r>
      <w:r>
        <w:rPr>
          <w:rFonts w:cs="Times New Roman"/>
        </w:rPr>
        <w:t>k</w:t>
      </w:r>
      <w:r w:rsidR="002C0CD4" w:rsidRPr="00253997">
        <w:rPr>
          <w:rFonts w:cs="Times New Roman"/>
        </w:rPr>
        <w:t>alıp iskelesi</w:t>
      </w:r>
      <w:r w:rsidR="00DE02CE">
        <w:rPr>
          <w:rFonts w:cs="Times New Roman"/>
        </w:rPr>
        <w:t xml:space="preserve"> ahşap</w:t>
      </w:r>
      <w:r w:rsidR="002C0CD4" w:rsidRPr="00253997">
        <w:rPr>
          <w:rFonts w:cs="Times New Roman"/>
        </w:rPr>
        <w:t xml:space="preserve"> veya </w:t>
      </w:r>
      <w:r w:rsidR="007969AB">
        <w:rPr>
          <w:rFonts w:cs="Times New Roman"/>
        </w:rPr>
        <w:t>metal esaslı</w:t>
      </w:r>
      <w:r w:rsidR="002C0CD4" w:rsidRPr="00253997">
        <w:rPr>
          <w:rFonts w:cs="Times New Roman"/>
        </w:rPr>
        <w:t xml:space="preserve"> bileşenlerden oluşabilir. Kalıp iskelesi</w:t>
      </w:r>
      <w:r w:rsidR="00981712">
        <w:rPr>
          <w:rFonts w:cs="Times New Roman"/>
        </w:rPr>
        <w:t>,</w:t>
      </w:r>
      <w:r w:rsidR="002C0CD4" w:rsidRPr="00253997">
        <w:rPr>
          <w:rFonts w:cs="Times New Roman"/>
        </w:rPr>
        <w:t xml:space="preserve"> </w:t>
      </w:r>
      <w:r w:rsidR="00981712" w:rsidRPr="00F25BC6">
        <w:rPr>
          <w:rFonts w:cs="Times New Roman"/>
        </w:rPr>
        <w:t>yalnızca dikmelerden</w:t>
      </w:r>
      <w:r w:rsidR="00981712">
        <w:rPr>
          <w:rFonts w:cs="Times New Roman"/>
        </w:rPr>
        <w:t xml:space="preserve"> </w:t>
      </w:r>
      <w:r w:rsidR="002C0CD4" w:rsidRPr="00253997">
        <w:rPr>
          <w:rFonts w:cs="Times New Roman"/>
        </w:rPr>
        <w:t>oluşabileceği gibi birden fazla elemanın birleşimi ile oluşturulmuş makas veya çerçeve yapısına da sahip olabilir.</w:t>
      </w:r>
    </w:p>
    <w:p w14:paraId="236753C7" w14:textId="23923730" w:rsidR="002C0CD4" w:rsidRPr="00404C93" w:rsidRDefault="002C0CD4" w:rsidP="00415AD2">
      <w:pPr>
        <w:pStyle w:val="Balk3"/>
        <w:tabs>
          <w:tab w:val="clear" w:pos="709"/>
        </w:tabs>
        <w:rPr>
          <w:rFonts w:cs="Times New Roman"/>
        </w:rPr>
      </w:pPr>
      <w:r w:rsidRPr="007969AB">
        <w:rPr>
          <w:rFonts w:cs="Times New Roman"/>
        </w:rPr>
        <w:t>Metal</w:t>
      </w:r>
      <w:r w:rsidR="00DE4C5B" w:rsidRPr="007969AB">
        <w:rPr>
          <w:rFonts w:cs="Times New Roman"/>
        </w:rPr>
        <w:t xml:space="preserve"> esaslı taşıyıcı</w:t>
      </w:r>
      <w:r w:rsidRPr="007969AB">
        <w:rPr>
          <w:rFonts w:cs="Times New Roman"/>
        </w:rPr>
        <w:t xml:space="preserve"> kalıp iskelelerinin boruları</w:t>
      </w:r>
      <w:r w:rsidR="00A739A2">
        <w:rPr>
          <w:rFonts w:cs="Times New Roman"/>
        </w:rPr>
        <w:t>,</w:t>
      </w:r>
      <w:r w:rsidRPr="007969AB">
        <w:rPr>
          <w:rFonts w:cs="Times New Roman"/>
        </w:rPr>
        <w:t xml:space="preserve"> bağlantıları </w:t>
      </w:r>
      <w:r w:rsidR="006E3993">
        <w:rPr>
          <w:rFonts w:cs="Times New Roman"/>
        </w:rPr>
        <w:t>ve</w:t>
      </w:r>
      <w:r w:rsidRPr="007969AB">
        <w:rPr>
          <w:rFonts w:cs="Times New Roman"/>
        </w:rPr>
        <w:t xml:space="preserve"> </w:t>
      </w:r>
      <w:r w:rsidRPr="00404C93">
        <w:rPr>
          <w:rFonts w:cs="Times New Roman"/>
        </w:rPr>
        <w:t xml:space="preserve">bağlantı plakaları </w:t>
      </w:r>
      <w:r w:rsidR="00C54477" w:rsidRPr="00404C93">
        <w:rPr>
          <w:rFonts w:cs="Times New Roman"/>
        </w:rPr>
        <w:t>ile ön yapımlı bileşenlerden oluşan yük taşıyıcı kuleler ve kalıp</w:t>
      </w:r>
      <w:r w:rsidR="00404C93" w:rsidRPr="00404C93">
        <w:rPr>
          <w:rFonts w:cs="Times New Roman"/>
        </w:rPr>
        <w:t xml:space="preserve"> </w:t>
      </w:r>
      <w:r w:rsidR="00C54477" w:rsidRPr="00404C93">
        <w:rPr>
          <w:rFonts w:cs="Times New Roman"/>
        </w:rPr>
        <w:t>altı iskele sistemleri</w:t>
      </w:r>
      <w:r w:rsidR="00404C93" w:rsidRPr="00404C93">
        <w:rPr>
          <w:rFonts w:cs="Times New Roman"/>
        </w:rPr>
        <w:t>;</w:t>
      </w:r>
      <w:r w:rsidR="00C54477" w:rsidRPr="00404C93">
        <w:rPr>
          <w:rFonts w:cs="Times New Roman"/>
        </w:rPr>
        <w:t xml:space="preserve"> </w:t>
      </w:r>
      <w:r w:rsidR="00415AD2" w:rsidRPr="00404C93">
        <w:rPr>
          <w:rFonts w:cs="Times New Roman"/>
        </w:rPr>
        <w:t xml:space="preserve">TS </w:t>
      </w:r>
      <w:r w:rsidRPr="00404C93">
        <w:rPr>
          <w:rFonts w:cs="Times New Roman"/>
        </w:rPr>
        <w:t xml:space="preserve">EN 74-1, </w:t>
      </w:r>
      <w:r w:rsidR="00415AD2" w:rsidRPr="00404C93">
        <w:rPr>
          <w:rFonts w:cs="Times New Roman"/>
        </w:rPr>
        <w:t xml:space="preserve">TS </w:t>
      </w:r>
      <w:r w:rsidRPr="00404C93">
        <w:rPr>
          <w:rFonts w:cs="Times New Roman"/>
        </w:rPr>
        <w:t xml:space="preserve">EN 74-2, </w:t>
      </w:r>
      <w:r w:rsidR="00415AD2" w:rsidRPr="00404C93">
        <w:rPr>
          <w:rFonts w:cs="Times New Roman"/>
        </w:rPr>
        <w:t xml:space="preserve">TS </w:t>
      </w:r>
      <w:r w:rsidRPr="00404C93">
        <w:rPr>
          <w:rFonts w:cs="Times New Roman"/>
        </w:rPr>
        <w:t>EN 74-3, TS</w:t>
      </w:r>
      <w:r w:rsidR="00415AD2" w:rsidRPr="00404C93">
        <w:rPr>
          <w:rFonts w:cs="Times New Roman"/>
        </w:rPr>
        <w:t xml:space="preserve"> </w:t>
      </w:r>
      <w:r w:rsidRPr="00404C93">
        <w:rPr>
          <w:rFonts w:cs="Times New Roman"/>
        </w:rPr>
        <w:t xml:space="preserve">EN 1065, </w:t>
      </w:r>
      <w:r w:rsidR="00404C93" w:rsidRPr="00404C93">
        <w:rPr>
          <w:rFonts w:cs="Times New Roman"/>
        </w:rPr>
        <w:t xml:space="preserve">TS EN 12812, TS EN 12813 ve </w:t>
      </w:r>
      <w:r w:rsidR="005F5933" w:rsidRPr="00404C93">
        <w:rPr>
          <w:rFonts w:cs="Times New Roman"/>
        </w:rPr>
        <w:t>TS</w:t>
      </w:r>
      <w:r w:rsidR="00B52C49" w:rsidRPr="00404C93">
        <w:rPr>
          <w:rFonts w:cs="Times New Roman"/>
        </w:rPr>
        <w:t xml:space="preserve"> </w:t>
      </w:r>
      <w:r w:rsidR="005F5933" w:rsidRPr="00404C93">
        <w:rPr>
          <w:rFonts w:cs="Times New Roman"/>
        </w:rPr>
        <w:t>EN 16031</w:t>
      </w:r>
      <w:r w:rsidR="00785958" w:rsidRPr="00404C93">
        <w:rPr>
          <w:rFonts w:cs="Times New Roman"/>
        </w:rPr>
        <w:t xml:space="preserve"> </w:t>
      </w:r>
      <w:r w:rsidRPr="00404C93">
        <w:rPr>
          <w:rFonts w:cs="Times New Roman"/>
        </w:rPr>
        <w:t xml:space="preserve">standartlarına uygun </w:t>
      </w:r>
      <w:r w:rsidRPr="00445E8D">
        <w:rPr>
          <w:rFonts w:cs="Times New Roman"/>
        </w:rPr>
        <w:t>olmalı</w:t>
      </w:r>
      <w:r w:rsidR="005768AE" w:rsidRPr="00445E8D">
        <w:rPr>
          <w:rFonts w:cs="Times New Roman"/>
        </w:rPr>
        <w:t xml:space="preserve"> ve </w:t>
      </w:r>
      <w:r w:rsidR="00A70118" w:rsidRPr="00445E8D">
        <w:rPr>
          <w:rFonts w:cs="Times New Roman"/>
        </w:rPr>
        <w:t xml:space="preserve">uygunluk </w:t>
      </w:r>
      <w:r w:rsidR="005768AE" w:rsidRPr="00445E8D">
        <w:rPr>
          <w:rFonts w:cs="Times New Roman"/>
        </w:rPr>
        <w:t>CE veya TSE belgesi ile tevsik edilmelidir</w:t>
      </w:r>
      <w:r w:rsidR="005768AE">
        <w:rPr>
          <w:rFonts w:cs="Times New Roman"/>
        </w:rPr>
        <w:t>.</w:t>
      </w:r>
    </w:p>
    <w:p w14:paraId="730F138F" w14:textId="34B9D114" w:rsidR="005148E8" w:rsidRDefault="005148E8" w:rsidP="00785958">
      <w:pPr>
        <w:pStyle w:val="Balk3"/>
        <w:tabs>
          <w:tab w:val="clear" w:pos="709"/>
        </w:tabs>
        <w:rPr>
          <w:rFonts w:cs="Times New Roman"/>
        </w:rPr>
      </w:pPr>
      <w:r w:rsidRPr="007969AB">
        <w:rPr>
          <w:rFonts w:cs="Times New Roman"/>
        </w:rPr>
        <w:t xml:space="preserve">Ahşap </w:t>
      </w:r>
      <w:r w:rsidR="00DE4C5B" w:rsidRPr="007969AB">
        <w:rPr>
          <w:rFonts w:cs="Times New Roman"/>
        </w:rPr>
        <w:t xml:space="preserve">esaslı taşıyıcı </w:t>
      </w:r>
      <w:r w:rsidRPr="002E319E">
        <w:rPr>
          <w:rFonts w:cs="Times New Roman"/>
        </w:rPr>
        <w:t>kalıp iskelelerinde kullanılacak malzemeler</w:t>
      </w:r>
      <w:r w:rsidR="00A02CB4">
        <w:rPr>
          <w:rFonts w:cs="Times New Roman"/>
        </w:rPr>
        <w:t>in dayanım sınıfları ve mekanik özellikleri</w:t>
      </w:r>
      <w:r w:rsidRPr="002E319E">
        <w:rPr>
          <w:rFonts w:cs="Times New Roman"/>
        </w:rPr>
        <w:t xml:space="preserve"> TS EN 338</w:t>
      </w:r>
      <w:r w:rsidR="0001319F">
        <w:rPr>
          <w:rFonts w:cs="Times New Roman"/>
        </w:rPr>
        <w:t xml:space="preserve"> ve</w:t>
      </w:r>
      <w:r w:rsidR="0001319F" w:rsidRPr="002E319E">
        <w:rPr>
          <w:rFonts w:cs="Times New Roman"/>
        </w:rPr>
        <w:t xml:space="preserve"> </w:t>
      </w:r>
      <w:r w:rsidRPr="002E319E">
        <w:rPr>
          <w:rFonts w:cs="Times New Roman"/>
        </w:rPr>
        <w:t>TS 1265 standartların</w:t>
      </w:r>
      <w:r w:rsidR="00A02CB4">
        <w:rPr>
          <w:rFonts w:cs="Times New Roman"/>
        </w:rPr>
        <w:t>d</w:t>
      </w:r>
      <w:r w:rsidRPr="002E319E">
        <w:rPr>
          <w:rFonts w:cs="Times New Roman"/>
        </w:rPr>
        <w:t xml:space="preserve">a </w:t>
      </w:r>
      <w:r w:rsidR="00A02CB4">
        <w:rPr>
          <w:rFonts w:cs="Times New Roman"/>
        </w:rPr>
        <w:t>verilmiştir.</w:t>
      </w:r>
      <w:r w:rsidRPr="002E319E">
        <w:rPr>
          <w:rFonts w:cs="Times New Roman"/>
        </w:rPr>
        <w:t xml:space="preserve"> </w:t>
      </w:r>
    </w:p>
    <w:p w14:paraId="61C09819" w14:textId="29B87E8A" w:rsidR="00375060" w:rsidRDefault="00DE4C5B" w:rsidP="00785958">
      <w:pPr>
        <w:pStyle w:val="Balk3"/>
        <w:tabs>
          <w:tab w:val="clear" w:pos="709"/>
        </w:tabs>
      </w:pPr>
      <w:r w:rsidRPr="007969AB">
        <w:rPr>
          <w:rFonts w:cs="Times New Roman"/>
        </w:rPr>
        <w:t>Taşıyıcı</w:t>
      </w:r>
      <w:r w:rsidRPr="00DE4C5B">
        <w:rPr>
          <w:rFonts w:cs="Times New Roman"/>
          <w:color w:val="00B0F0"/>
        </w:rPr>
        <w:t xml:space="preserve"> </w:t>
      </w:r>
      <w:r>
        <w:rPr>
          <w:rFonts w:cs="Times New Roman"/>
        </w:rPr>
        <w:t>k</w:t>
      </w:r>
      <w:r w:rsidR="00375060" w:rsidRPr="00085039">
        <w:rPr>
          <w:rFonts w:cs="Times New Roman"/>
        </w:rPr>
        <w:t xml:space="preserve">alıp </w:t>
      </w:r>
      <w:r w:rsidR="00375060">
        <w:rPr>
          <w:rFonts w:cs="Times New Roman"/>
        </w:rPr>
        <w:t xml:space="preserve">iskele </w:t>
      </w:r>
      <w:r w:rsidR="00375060" w:rsidRPr="00085039">
        <w:rPr>
          <w:rFonts w:cs="Times New Roman"/>
        </w:rPr>
        <w:t xml:space="preserve">bileşenlerinin </w:t>
      </w:r>
      <w:r w:rsidR="00375060">
        <w:rPr>
          <w:rFonts w:cs="Times New Roman"/>
        </w:rPr>
        <w:t>e</w:t>
      </w:r>
      <w:r w:rsidR="00375060" w:rsidRPr="00085039">
        <w:rPr>
          <w:rFonts w:cs="Times New Roman"/>
        </w:rPr>
        <w:t>lastisite modülü ve dayanım değerleri %5 karakteristik değer olarak alınır.</w:t>
      </w:r>
      <w:r w:rsidR="00375060">
        <w:rPr>
          <w:rFonts w:cs="Times New Roman"/>
        </w:rPr>
        <w:t xml:space="preserve"> </w:t>
      </w:r>
      <w:r w:rsidR="00F57D64" w:rsidRPr="00E46BBD">
        <w:t xml:space="preserve">Dayanım değerleri için güvenlik katsayısı, </w:t>
      </w:r>
      <m:oMath>
        <m:r>
          <w:rPr>
            <w:rFonts w:ascii="Cambria Math" w:eastAsiaTheme="minorEastAsia" w:hAnsi="Cambria Math" w:cs="Times New Roman"/>
          </w:rPr>
          <m:t>GK</m:t>
        </m:r>
      </m:oMath>
      <w:r w:rsidR="00F57D64" w:rsidRPr="00E46BBD">
        <w:t>, tüm hesaplarda 2.0 olarak kabul edilir.</w:t>
      </w:r>
    </w:p>
    <w:p w14:paraId="4BB34860" w14:textId="475F3EBC" w:rsidR="00CF604F" w:rsidRPr="00785958" w:rsidRDefault="004528C6" w:rsidP="00AC1034">
      <w:pPr>
        <w:pStyle w:val="Balk2"/>
      </w:pPr>
      <w:bookmarkStart w:id="19" w:name="_Toc24711130"/>
      <w:bookmarkStart w:id="20" w:name="_Toc24711260"/>
      <w:r>
        <w:t xml:space="preserve">Taşıyıcı </w:t>
      </w:r>
      <w:r w:rsidR="00800441" w:rsidRPr="00785958">
        <w:t xml:space="preserve">Kalıp İskele </w:t>
      </w:r>
      <w:r w:rsidR="002C0CD4" w:rsidRPr="00785958">
        <w:t>Yükler</w:t>
      </w:r>
      <w:r w:rsidR="00800441" w:rsidRPr="00785958">
        <w:t>i</w:t>
      </w:r>
      <w:bookmarkEnd w:id="19"/>
      <w:bookmarkEnd w:id="20"/>
      <w:r w:rsidR="002C0CD4" w:rsidRPr="00785958">
        <w:t xml:space="preserve"> </w:t>
      </w:r>
    </w:p>
    <w:p w14:paraId="13C47803" w14:textId="2ABC18B2" w:rsidR="00FB4FB0" w:rsidRDefault="002C0CD4" w:rsidP="004003AF">
      <w:pPr>
        <w:pStyle w:val="Balk3"/>
        <w:tabs>
          <w:tab w:val="clear" w:pos="709"/>
        </w:tabs>
        <w:rPr>
          <w:rFonts w:cs="Times New Roman"/>
        </w:rPr>
      </w:pPr>
      <w:r w:rsidRPr="00997D54">
        <w:rPr>
          <w:rFonts w:cs="Times New Roman"/>
        </w:rPr>
        <w:t>Doğrudan ve dolaylı olarak kalıp iskeleleri üzerine etki eden yükler TS</w:t>
      </w:r>
      <w:r w:rsidR="00785958">
        <w:rPr>
          <w:rFonts w:cs="Times New Roman"/>
        </w:rPr>
        <w:t xml:space="preserve"> </w:t>
      </w:r>
      <w:r w:rsidRPr="00997D54">
        <w:rPr>
          <w:rFonts w:cs="Times New Roman"/>
        </w:rPr>
        <w:t>EN 12812’ye</w:t>
      </w:r>
      <w:r w:rsidR="004003AF">
        <w:rPr>
          <w:rFonts w:cs="Times New Roman"/>
        </w:rPr>
        <w:t xml:space="preserve"> </w:t>
      </w:r>
      <w:r w:rsidRPr="00997D54">
        <w:rPr>
          <w:rFonts w:cs="Times New Roman"/>
        </w:rPr>
        <w:t>göre hesaplanmalıdır. Rüzgâr yükü hesabında TS 498</w:t>
      </w:r>
      <w:r w:rsidR="00C73EE0" w:rsidRPr="00997D54">
        <w:rPr>
          <w:rFonts w:cs="Times New Roman"/>
        </w:rPr>
        <w:t xml:space="preserve"> </w:t>
      </w:r>
      <w:r w:rsidRPr="00997D54">
        <w:rPr>
          <w:rFonts w:cs="Times New Roman"/>
        </w:rPr>
        <w:t>dikkate alınmalıdır.</w:t>
      </w:r>
    </w:p>
    <w:p w14:paraId="3B8D4393" w14:textId="7F3A468A" w:rsidR="006F53CB" w:rsidRPr="00836225" w:rsidRDefault="00DB2A5B" w:rsidP="006F53CB">
      <w:pPr>
        <w:pStyle w:val="Balk3"/>
        <w:tabs>
          <w:tab w:val="clear" w:pos="709"/>
        </w:tabs>
        <w:rPr>
          <w:rFonts w:cs="Times New Roman"/>
        </w:rPr>
      </w:pPr>
      <w:r w:rsidRPr="006F53CB">
        <w:rPr>
          <w:rFonts w:cs="Times New Roman"/>
        </w:rPr>
        <w:t>Kalınlığı 30 cm’yi geçmeyen döşemeler veya en kesit alanı 0,5 m2’yi geçmeyen kirişler veya net açıklığı 6 m’yi geçmeyen kirişler ve döşemeler veya döşeme betonu üst kotundan tavan betonu alt kotuna kadarki yüksekli</w:t>
      </w:r>
      <w:r w:rsidR="003A15B8">
        <w:rPr>
          <w:rFonts w:cs="Times New Roman"/>
        </w:rPr>
        <w:t>ği</w:t>
      </w:r>
      <w:r w:rsidRPr="006F53CB">
        <w:rPr>
          <w:rFonts w:cs="Times New Roman"/>
        </w:rPr>
        <w:t xml:space="preserve"> 3,5 m’yi geçmeyen kalıp iskeleleri için bu Tebliğ’de verilen basitleştirilmiş tasarım yaklaşımı kullanılabileceği gibi TS-EN 12812 madde 4.3.</w:t>
      </w:r>
      <w:r w:rsidR="00720D4E" w:rsidRPr="006F53CB">
        <w:rPr>
          <w:rFonts w:cs="Times New Roman"/>
        </w:rPr>
        <w:t xml:space="preserve"> ile</w:t>
      </w:r>
      <w:r w:rsidRPr="006F53CB">
        <w:rPr>
          <w:rFonts w:cs="Times New Roman"/>
        </w:rPr>
        <w:t xml:space="preserve"> ifade edilen “sınıf B” kalıp iskeleleri tasarımı</w:t>
      </w:r>
      <w:r w:rsidR="00720D4E" w:rsidRPr="006F53CB">
        <w:rPr>
          <w:rFonts w:cs="Times New Roman"/>
        </w:rPr>
        <w:t xml:space="preserve"> da kullanılabilir.</w:t>
      </w:r>
    </w:p>
    <w:p w14:paraId="410A9694" w14:textId="4A58D78F" w:rsidR="00843039" w:rsidRDefault="0086002F" w:rsidP="00A6585E">
      <w:pPr>
        <w:pStyle w:val="Balk3"/>
        <w:tabs>
          <w:tab w:val="clear" w:pos="709"/>
        </w:tabs>
        <w:rPr>
          <w:rFonts w:cs="Times New Roman"/>
        </w:rPr>
      </w:pPr>
      <w:r>
        <w:rPr>
          <w:rFonts w:cs="Times New Roman"/>
        </w:rPr>
        <w:t>2.3.2’de</w:t>
      </w:r>
      <w:r w:rsidR="00843039" w:rsidRPr="001A1F09">
        <w:rPr>
          <w:rFonts w:cs="Times New Roman"/>
        </w:rPr>
        <w:t xml:space="preserve"> kalıp iskeleleri için verilen azami kriterlerden herhangi birinin aşılması halinde, TS-EN 12812 madde 4.3. ifade edilen “sınıf B” kalıp iskeleleri tasarımı kullanılır.</w:t>
      </w:r>
    </w:p>
    <w:p w14:paraId="0FEA19E7" w14:textId="0F6C7464" w:rsidR="000464C9" w:rsidRDefault="00D456E4" w:rsidP="00A6585E">
      <w:pPr>
        <w:pStyle w:val="Balk3"/>
        <w:tabs>
          <w:tab w:val="clear" w:pos="709"/>
        </w:tabs>
        <w:rPr>
          <w:rFonts w:cs="Times New Roman"/>
        </w:rPr>
      </w:pPr>
      <w:r w:rsidRPr="001A1F09">
        <w:rPr>
          <w:rFonts w:cs="Times New Roman"/>
        </w:rPr>
        <w:t>Eğik döşeme, merdiven, kubbe, tonoz vb. kat yüksekliğinin değişken olduğu yapılarda hangi tasarım yönteminin kullanılacağına dair karar veri</w:t>
      </w:r>
      <w:r w:rsidR="000B15CB">
        <w:rPr>
          <w:rFonts w:cs="Times New Roman"/>
        </w:rPr>
        <w:t>lir</w:t>
      </w:r>
      <w:r w:rsidRPr="001A1F09">
        <w:rPr>
          <w:rFonts w:cs="Times New Roman"/>
        </w:rPr>
        <w:t xml:space="preserve">ken </w:t>
      </w:r>
      <w:r w:rsidR="00695770">
        <w:rPr>
          <w:rFonts w:cs="Times New Roman"/>
        </w:rPr>
        <w:t>en yüksek</w:t>
      </w:r>
      <w:r w:rsidRPr="001A1F09">
        <w:rPr>
          <w:rFonts w:cs="Times New Roman"/>
        </w:rPr>
        <w:t xml:space="preserve"> değer kullanılır.</w:t>
      </w:r>
    </w:p>
    <w:p w14:paraId="44C3B915" w14:textId="5361E43A" w:rsidR="002F4CAD" w:rsidRDefault="00843039" w:rsidP="00A6585E">
      <w:pPr>
        <w:pStyle w:val="Balk3"/>
        <w:tabs>
          <w:tab w:val="clear" w:pos="709"/>
        </w:tabs>
        <w:rPr>
          <w:rFonts w:cs="Times New Roman"/>
        </w:rPr>
      </w:pPr>
      <w:r w:rsidRPr="00F31A3D">
        <w:rPr>
          <w:rFonts w:cs="Times New Roman"/>
        </w:rPr>
        <w:t>Basitleştirilmiş tasarım yaklaşımı kullanılması halinde iskele dikmesine etki eden yükü bulmak için; ilk olarak kalıp bileşenlerinin ağırlığı ile 1.2’de verilen esaslar kullanılarak sabit ve hareketli düşey yükler hesaplanır. Dikmelerin zemin kattan başlamak üzere ardışık olarak kullanıldığı toplam kat sayısı (</w:t>
      </w:r>
      <m:oMath>
        <m:r>
          <w:rPr>
            <w:rFonts w:ascii="Cambria Math" w:hAnsi="Cambria Math" w:cs="Times New Roman"/>
          </w:rPr>
          <m:t>n</m:t>
        </m:r>
      </m:oMath>
      <w:r w:rsidRPr="00F31A3D">
        <w:rPr>
          <w:rFonts w:cs="Times New Roman"/>
        </w:rPr>
        <w:t>) belirlenir. Dikmelere etki edecek toplam yük  (</w:t>
      </w:r>
      <m:oMath>
        <m:r>
          <w:rPr>
            <w:rFonts w:ascii="Cambria Math" w:hAnsi="Cambria Math" w:cs="Times New Roman"/>
          </w:rPr>
          <m:t>nG</m:t>
        </m:r>
        <m:r>
          <m:rPr>
            <m:sty m:val="p"/>
          </m:rPr>
          <w:rPr>
            <w:rFonts w:ascii="Cambria Math" w:hAnsi="Cambria Math" w:cs="Times New Roman"/>
          </w:rPr>
          <m:t>+</m:t>
        </m:r>
        <m:r>
          <w:rPr>
            <w:rFonts w:ascii="Cambria Math" w:hAnsi="Cambria Math" w:cs="Times New Roman"/>
          </w:rPr>
          <m:t>Q</m:t>
        </m:r>
      </m:oMath>
      <w:r w:rsidRPr="00F31A3D">
        <w:rPr>
          <w:rFonts w:cs="Times New Roman"/>
        </w:rPr>
        <w:t>) %10 artırılır ve dikme başına gelen yük, dikme etkin alanından bulunur.</w:t>
      </w:r>
    </w:p>
    <w:p w14:paraId="6D7D56AA" w14:textId="77777777" w:rsidR="00921AF2" w:rsidRPr="00921AF2" w:rsidRDefault="00921AF2" w:rsidP="00921AF2"/>
    <w:p w14:paraId="43E8567F" w14:textId="75CC726E" w:rsidR="004F635C" w:rsidRDefault="004528C6" w:rsidP="00D100EC">
      <w:pPr>
        <w:pStyle w:val="Balk2"/>
      </w:pPr>
      <w:bookmarkStart w:id="21" w:name="_Toc24711131"/>
      <w:bookmarkStart w:id="22" w:name="_Toc24711261"/>
      <w:r>
        <w:lastRenderedPageBreak/>
        <w:t xml:space="preserve">Taşıyıcı </w:t>
      </w:r>
      <w:r w:rsidR="004F635C" w:rsidRPr="00D100EC">
        <w:t xml:space="preserve">Kalıp </w:t>
      </w:r>
      <w:r w:rsidR="004F635C" w:rsidRPr="00D456E4">
        <w:t>İskele</w:t>
      </w:r>
      <w:r w:rsidR="004B6E73" w:rsidRPr="00D456E4">
        <w:t>si</w:t>
      </w:r>
      <w:r w:rsidR="004F635C" w:rsidRPr="00D456E4">
        <w:t xml:space="preserve"> T</w:t>
      </w:r>
      <w:r w:rsidR="004F635C" w:rsidRPr="00D100EC">
        <w:t>asarım Esasları</w:t>
      </w:r>
      <w:bookmarkEnd w:id="21"/>
      <w:bookmarkEnd w:id="22"/>
      <w:r w:rsidR="004F635C" w:rsidRPr="00D100EC">
        <w:t xml:space="preserve"> </w:t>
      </w:r>
    </w:p>
    <w:p w14:paraId="78212789" w14:textId="74BA11CB" w:rsidR="005E7A1B" w:rsidRDefault="00400A32" w:rsidP="00025512">
      <w:pPr>
        <w:pStyle w:val="Balk3"/>
        <w:tabs>
          <w:tab w:val="clear" w:pos="709"/>
        </w:tabs>
        <w:rPr>
          <w:rFonts w:cs="Times New Roman"/>
        </w:rPr>
      </w:pPr>
      <w:r w:rsidRPr="00A8639F">
        <w:rPr>
          <w:rFonts w:cs="Times New Roman"/>
        </w:rPr>
        <w:t>Ahşap dikme eksenel basınç kapasitesi</w:t>
      </w:r>
      <w:r w:rsidR="00661CD8">
        <w:rPr>
          <w:rFonts w:cs="Times New Roman"/>
        </w:rPr>
        <w:t xml:space="preserve"> Denklem 5</w:t>
      </w:r>
      <w:r w:rsidR="002B6030" w:rsidRPr="00A8639F">
        <w:rPr>
          <w:rFonts w:cs="Times New Roman"/>
        </w:rPr>
        <w:t>b’y</w:t>
      </w:r>
      <w:r w:rsidRPr="00A8639F">
        <w:rPr>
          <w:rFonts w:cs="Times New Roman"/>
        </w:rPr>
        <w:t>e</w:t>
      </w:r>
      <w:r w:rsidR="002B6030" w:rsidRPr="00A8639F">
        <w:rPr>
          <w:rFonts w:cs="Times New Roman"/>
        </w:rPr>
        <w:t xml:space="preserve"> göre hesaplanır.</w:t>
      </w:r>
      <w:r w:rsidRPr="00A8639F">
        <w:rPr>
          <w:rFonts w:cs="Times New Roman"/>
        </w:rPr>
        <w:t xml:space="preserve"> </w:t>
      </w:r>
      <w:r w:rsidR="001A41A4" w:rsidRPr="00A8639F">
        <w:rPr>
          <w:rFonts w:cs="Times New Roman"/>
        </w:rPr>
        <w:t xml:space="preserve">Çelik ve alüminyum dikme </w:t>
      </w:r>
      <w:r w:rsidR="00007FF4" w:rsidRPr="00E9412B">
        <w:rPr>
          <w:rFonts w:cs="Times New Roman"/>
        </w:rPr>
        <w:t>anma karakteristik dayan</w:t>
      </w:r>
      <w:r w:rsidR="00007FF4" w:rsidRPr="00E9412B">
        <w:rPr>
          <w:rFonts w:cs="Times New Roman" w:hint="eastAsia"/>
        </w:rPr>
        <w:t>ı</w:t>
      </w:r>
      <w:r w:rsidR="00007FF4" w:rsidRPr="00E9412B">
        <w:rPr>
          <w:rFonts w:cs="Times New Roman"/>
        </w:rPr>
        <w:t>m</w:t>
      </w:r>
      <w:r w:rsidR="00007FF4" w:rsidRPr="00E9412B">
        <w:rPr>
          <w:rFonts w:cs="Times New Roman" w:hint="eastAsia"/>
        </w:rPr>
        <w:t>ı</w:t>
      </w:r>
      <w:r w:rsidR="001A41A4" w:rsidRPr="00A8639F">
        <w:rPr>
          <w:rFonts w:cs="Times New Roman"/>
        </w:rPr>
        <w:t xml:space="preserve"> için ise; TS EN 1065 ile TS EN 16031’e göre hesap yapılır. </w:t>
      </w:r>
    </w:p>
    <w:p w14:paraId="2DABE8DF" w14:textId="215AD8DA" w:rsidR="00ED2739" w:rsidRPr="00D100EC" w:rsidRDefault="00D100EC" w:rsidP="00D100EC">
      <w:pPr>
        <w:tabs>
          <w:tab w:val="left" w:pos="907"/>
        </w:tabs>
        <w:spacing w:after="120" w:line="240" w:lineRule="auto"/>
        <w:ind w:left="340" w:hanging="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D2739" w:rsidRPr="00D100EC">
        <w:rPr>
          <w:rFonts w:ascii="Times New Roman" w:hAnsi="Times New Roman" w:cs="Times New Roman"/>
          <w:i/>
          <w:sz w:val="24"/>
          <w:szCs w:val="24"/>
        </w:rPr>
        <w:t>Ahşap iskele çubuk</w:t>
      </w:r>
      <w:r w:rsidR="00ED2739" w:rsidRPr="00D100E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71183A3" w14:textId="3FA01D11" w:rsidR="00ED2739" w:rsidRPr="00ED2739" w:rsidRDefault="009204EB" w:rsidP="00D100EC">
      <w:pPr>
        <w:tabs>
          <w:tab w:val="left" w:pos="8505"/>
        </w:tabs>
        <w:spacing w:before="360" w:after="360"/>
        <w:ind w:left="992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0.822E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l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e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d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  <w:r w:rsidR="00835C6F">
        <w:rPr>
          <w:rFonts w:ascii="Times New Roman" w:eastAsiaTheme="minorEastAsia" w:hAnsi="Times New Roman" w:cs="Times New Roman"/>
          <w:sz w:val="24"/>
          <w:szCs w:val="24"/>
        </w:rPr>
        <w:t xml:space="preserve">         </w:t>
      </w:r>
      <w:r w:rsidR="0099014D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835C6F">
        <w:rPr>
          <w:rFonts w:ascii="Times New Roman" w:eastAsiaTheme="minorEastAsia" w:hAnsi="Times New Roman" w:cs="Times New Roman"/>
          <w:sz w:val="24"/>
          <w:szCs w:val="24"/>
        </w:rPr>
        <w:t xml:space="preserve">     </w:t>
      </w:r>
      <w:r w:rsidR="00835C6F" w:rsidRPr="00AB0C16">
        <w:rPr>
          <w:rFonts w:ascii="Times New Roman" w:eastAsiaTheme="minorEastAsia" w:hAnsi="Times New Roman" w:cs="Times New Roman"/>
          <w:sz w:val="24"/>
          <w:szCs w:val="24"/>
        </w:rPr>
        <w:t xml:space="preserve">(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l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e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d</m:t>
            </m:r>
          </m:den>
        </m:f>
      </m:oMath>
      <w:r w:rsidR="00835C6F" w:rsidRPr="00AB0C16">
        <w:rPr>
          <w:rFonts w:ascii="Times New Roman" w:eastAsiaTheme="minorEastAsia" w:hAnsi="Times New Roman" w:cs="Times New Roman"/>
          <w:sz w:val="24"/>
          <w:szCs w:val="24"/>
        </w:rPr>
        <w:t xml:space="preserve"> ≤ 75 olmalıdır.)</w:t>
      </w:r>
      <w:r w:rsidR="00835C6F">
        <w:rPr>
          <w:rFonts w:ascii="Times New Roman" w:eastAsiaTheme="minorEastAsia" w:hAnsi="Times New Roman" w:cs="Times New Roman"/>
          <w:sz w:val="24"/>
          <w:szCs w:val="24"/>
        </w:rPr>
        <w:t xml:space="preserve">         </w:t>
      </w:r>
      <w:r w:rsidR="00ED2739" w:rsidRPr="00ED2739">
        <w:rPr>
          <w:rFonts w:ascii="Times New Roman" w:eastAsiaTheme="minorEastAsia" w:hAnsi="Times New Roman" w:cs="Times New Roman"/>
          <w:sz w:val="24"/>
          <w:szCs w:val="24"/>
        </w:rPr>
        <w:tab/>
      </w:r>
      <w:r w:rsidR="00ED2739" w:rsidRPr="00ED2739">
        <w:rPr>
          <w:rFonts w:ascii="Times New Roman" w:eastAsiaTheme="minorEastAsia" w:hAnsi="Times New Roman" w:cs="Times New Roman"/>
          <w:sz w:val="24"/>
          <w:szCs w:val="24"/>
        </w:rPr>
        <w:tab/>
        <w:t>(</w:t>
      </w:r>
      <w:r w:rsidR="004B120C">
        <w:rPr>
          <w:rFonts w:ascii="Times New Roman" w:eastAsiaTheme="minorEastAsia" w:hAnsi="Times New Roman" w:cs="Times New Roman"/>
          <w:sz w:val="24"/>
          <w:szCs w:val="24"/>
        </w:rPr>
        <w:t>5a)</w:t>
      </w:r>
    </w:p>
    <w:p w14:paraId="646A357C" w14:textId="7AE4EF75" w:rsidR="00ED2739" w:rsidRPr="00ED2739" w:rsidRDefault="009204EB" w:rsidP="00D100EC">
      <w:pPr>
        <w:tabs>
          <w:tab w:val="left" w:pos="8505"/>
        </w:tabs>
        <w:spacing w:before="360" w:after="360"/>
        <w:ind w:left="992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1+ 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e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c</m:t>
                            </m:r>
                          </m:sub>
                        </m:sSub>
                      </m:den>
                    </m:f>
                  </m:e>
                </m:d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1.6</m:t>
                </m:r>
              </m:den>
            </m:f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 xml:space="preserve">1+ 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Times New Roman"/>
                                            <w:i/>
                                            <w:sz w:val="24"/>
                                            <w:szCs w:val="24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  <w:szCs w:val="24"/>
                                          </w:rPr>
                                          <m:t>f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  <w:szCs w:val="24"/>
                                          </w:rPr>
                                          <m:t>e</m:t>
                                        </m:r>
                                      </m:sub>
                                    </m:sSub>
                                  </m:num>
                                  <m:den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Times New Roman"/>
                                            <w:i/>
                                            <w:sz w:val="24"/>
                                            <w:szCs w:val="24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  <w:szCs w:val="24"/>
                                          </w:rPr>
                                          <m:t>f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  <w:szCs w:val="24"/>
                                          </w:rPr>
                                          <m:t>c</m:t>
                                        </m:r>
                                      </m:sub>
                                    </m:sSub>
                                  </m:den>
                                </m:f>
                              </m:e>
                            </m:d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1.6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e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0.8f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c</m:t>
                            </m:r>
                          </m:sub>
                        </m:sSub>
                      </m:den>
                    </m:f>
                  </m:e>
                </m:d>
              </m:e>
            </m:rad>
          </m:e>
        </m:d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c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 xml:space="preserve"> A </m:t>
        </m:r>
      </m:oMath>
      <w:r w:rsidR="00ED2739" w:rsidRPr="00ED2739">
        <w:rPr>
          <w:rFonts w:ascii="Times New Roman" w:eastAsiaTheme="minorEastAsia" w:hAnsi="Times New Roman" w:cs="Times New Roman"/>
          <w:sz w:val="24"/>
          <w:szCs w:val="24"/>
        </w:rPr>
        <w:tab/>
        <w:t>(</w:t>
      </w:r>
      <w:r w:rsidR="00D100EC">
        <w:rPr>
          <w:rFonts w:ascii="Times New Roman" w:eastAsiaTheme="minorEastAsia" w:hAnsi="Times New Roman" w:cs="Times New Roman"/>
          <w:sz w:val="24"/>
          <w:szCs w:val="24"/>
        </w:rPr>
        <w:t>5b</w:t>
      </w:r>
      <w:r w:rsidR="00ED2739" w:rsidRPr="00ED2739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14:paraId="765A4A48" w14:textId="4E59A9C9" w:rsidR="00ED2739" w:rsidRDefault="00D100EC" w:rsidP="00D100EC">
      <w:pPr>
        <w:tabs>
          <w:tab w:val="left" w:pos="907"/>
        </w:tabs>
        <w:spacing w:after="120" w:line="240" w:lineRule="auto"/>
        <w:ind w:left="340" w:hanging="17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D2739" w:rsidRPr="00ED2739">
        <w:rPr>
          <w:rFonts w:ascii="Times New Roman" w:hAnsi="Times New Roman" w:cs="Times New Roman"/>
          <w:sz w:val="24"/>
          <w:szCs w:val="24"/>
        </w:rPr>
        <w:t xml:space="preserve">Yukarıda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sub>
        </m:sSub>
      </m:oMath>
      <w:r w:rsidR="00ED2739" w:rsidRPr="00ED2739">
        <w:rPr>
          <w:rFonts w:ascii="Times New Roman" w:eastAsiaTheme="minorEastAsia" w:hAnsi="Times New Roman" w:cs="Times New Roman"/>
          <w:sz w:val="24"/>
          <w:szCs w:val="24"/>
        </w:rPr>
        <w:t xml:space="preserve"> ve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E</m:t>
        </m:r>
      </m:oMath>
      <w:r w:rsidR="00ED2739" w:rsidRPr="00ED2739">
        <w:rPr>
          <w:rFonts w:ascii="Times New Roman" w:eastAsiaTheme="minorEastAsia" w:hAnsi="Times New Roman" w:cs="Times New Roman"/>
          <w:sz w:val="24"/>
          <w:szCs w:val="24"/>
        </w:rPr>
        <w:t xml:space="preserve"> yükleme yönünde ahşap basınç dayanımı ve elastisite modülü değerlerini,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</m:oMath>
      <w:r w:rsidR="00ED2739" w:rsidRPr="00ED273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9725D6">
        <w:rPr>
          <w:rFonts w:ascii="Times New Roman" w:eastAsiaTheme="minorEastAsia" w:hAnsi="Times New Roman" w:cs="Times New Roman"/>
          <w:sz w:val="24"/>
          <w:szCs w:val="24"/>
        </w:rPr>
        <w:t xml:space="preserve">dikme </w:t>
      </w:r>
      <w:r w:rsidR="0041056B">
        <w:rPr>
          <w:rFonts w:ascii="Times New Roman" w:eastAsiaTheme="minorEastAsia" w:hAnsi="Times New Roman" w:cs="Times New Roman"/>
          <w:sz w:val="24"/>
          <w:szCs w:val="24"/>
        </w:rPr>
        <w:t>etkin</w:t>
      </w:r>
      <w:r w:rsidR="00ED2739" w:rsidRPr="00ED2739">
        <w:rPr>
          <w:rFonts w:ascii="Times New Roman" w:eastAsiaTheme="minorEastAsia" w:hAnsi="Times New Roman" w:cs="Times New Roman"/>
          <w:sz w:val="24"/>
          <w:szCs w:val="24"/>
        </w:rPr>
        <w:t xml:space="preserve"> boyu</w:t>
      </w:r>
      <w:r w:rsidR="009725D6">
        <w:rPr>
          <w:rFonts w:ascii="Times New Roman" w:eastAsiaTheme="minorEastAsia" w:hAnsi="Times New Roman" w:cs="Times New Roman"/>
          <w:sz w:val="24"/>
          <w:szCs w:val="24"/>
        </w:rPr>
        <w:t>nu</w:t>
      </w:r>
      <w:r w:rsidR="00ED2739" w:rsidRPr="00ED2739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m:oMath>
        <m:r>
          <w:rPr>
            <w:rFonts w:ascii="Cambria Math" w:hAnsi="Cambria Math" w:cs="Times New Roman"/>
            <w:sz w:val="24"/>
            <w:szCs w:val="24"/>
          </w:rPr>
          <m:t>d</m:t>
        </m:r>
      </m:oMath>
      <w:r w:rsidR="00ED2739" w:rsidRPr="00ED2739">
        <w:rPr>
          <w:rFonts w:ascii="Times New Roman" w:eastAsiaTheme="minorEastAsia" w:hAnsi="Times New Roman" w:cs="Times New Roman"/>
          <w:sz w:val="24"/>
          <w:szCs w:val="24"/>
        </w:rPr>
        <w:t xml:space="preserve"> kesit kısa boyutu</w:t>
      </w:r>
      <w:r w:rsidR="009725D6">
        <w:rPr>
          <w:rFonts w:ascii="Times New Roman" w:eastAsiaTheme="minorEastAsia" w:hAnsi="Times New Roman" w:cs="Times New Roman"/>
          <w:sz w:val="24"/>
          <w:szCs w:val="24"/>
        </w:rPr>
        <w:t>nu</w:t>
      </w:r>
      <w:r w:rsidR="00ED2739" w:rsidRPr="00ED2739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</m:t>
        </m:r>
      </m:oMath>
      <w:r w:rsidR="00ED2739" w:rsidRPr="00ED2739">
        <w:rPr>
          <w:rFonts w:ascii="Times New Roman" w:eastAsiaTheme="minorEastAsia" w:hAnsi="Times New Roman" w:cs="Times New Roman"/>
          <w:sz w:val="24"/>
          <w:szCs w:val="24"/>
        </w:rPr>
        <w:t xml:space="preserve"> ise kesit alanını göstermektedir. </w:t>
      </w:r>
      <w:r w:rsidR="0041056B">
        <w:rPr>
          <w:rFonts w:ascii="Times New Roman" w:eastAsiaTheme="minorEastAsia" w:hAnsi="Times New Roman" w:cs="Times New Roman"/>
          <w:sz w:val="24"/>
          <w:szCs w:val="24"/>
        </w:rPr>
        <w:t>Etkin boy</w:t>
      </w:r>
      <w:r w:rsidR="00A8639F">
        <w:rPr>
          <w:rFonts w:ascii="Times New Roman" w:eastAsiaTheme="minorEastAsia" w:hAnsi="Times New Roman" w:cs="Times New Roman"/>
          <w:sz w:val="24"/>
          <w:szCs w:val="24"/>
        </w:rPr>
        <w:t>;</w:t>
      </w:r>
      <w:r w:rsidR="0041056B">
        <w:rPr>
          <w:rFonts w:ascii="Times New Roman" w:eastAsiaTheme="minorEastAsia" w:hAnsi="Times New Roman" w:cs="Times New Roman"/>
          <w:sz w:val="24"/>
          <w:szCs w:val="24"/>
        </w:rPr>
        <w:t xml:space="preserve"> yatay yönde çapraz veya yatay elemanlar ile desteklenmiş en uzun dikme boyu alınacaktır.</w:t>
      </w:r>
    </w:p>
    <w:p w14:paraId="7568B481" w14:textId="754EA8A2" w:rsidR="00187915" w:rsidRPr="00445E8D" w:rsidRDefault="00187915" w:rsidP="00FB566A">
      <w:pPr>
        <w:pStyle w:val="Balk3"/>
        <w:tabs>
          <w:tab w:val="clear" w:pos="709"/>
        </w:tabs>
        <w:rPr>
          <w:rFonts w:ascii="Times" w:eastAsiaTheme="minorEastAsia" w:hAnsi="Times" w:cs="Times"/>
        </w:rPr>
      </w:pPr>
      <w:r w:rsidRPr="008F72A2">
        <w:rPr>
          <w:rFonts w:ascii="Times" w:eastAsiaTheme="minorEastAsia" w:hAnsi="Times" w:cs="Times"/>
        </w:rPr>
        <w:t>Döşeme kalıplarının dikmeleri her ikincil destek kirişinde olacaktır.</w:t>
      </w:r>
      <w:r w:rsidRPr="00127F26">
        <w:rPr>
          <w:rFonts w:ascii="Times" w:eastAsiaTheme="minorEastAsia" w:hAnsi="Times" w:cs="Times"/>
          <w:color w:val="0070C0"/>
        </w:rPr>
        <w:t xml:space="preserve"> </w:t>
      </w:r>
      <w:r w:rsidR="008F72A2" w:rsidRPr="00445E8D">
        <w:rPr>
          <w:rFonts w:cs="Times New Roman"/>
        </w:rPr>
        <w:t xml:space="preserve">Dikme aralıkları ise Denklem 6’ya göre hesaplanacaktır. </w:t>
      </w:r>
    </w:p>
    <w:p w14:paraId="202606A2" w14:textId="230AC150" w:rsidR="00127F26" w:rsidRPr="00127F26" w:rsidRDefault="009204EB" w:rsidP="00127F26">
      <w:pPr>
        <w:tabs>
          <w:tab w:val="left" w:pos="8505"/>
        </w:tabs>
        <w:spacing w:before="360" w:after="360"/>
        <w:ind w:left="992"/>
        <w:rPr>
          <w:rFonts w:ascii="Times New Roman" w:eastAsiaTheme="minorEastAsia" w:hAnsi="Times New Roman" w:cs="Times New Roman"/>
          <w:color w:val="0070C0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1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1"/>
                <w:szCs w:val="24"/>
              </w:rPr>
              <m:t>L</m:t>
            </m:r>
          </m:e>
          <m:sub>
            <m:r>
              <w:rPr>
                <w:rFonts w:ascii="Cambria Math" w:hAnsi="Cambria Math" w:cs="Times New Roman"/>
                <w:sz w:val="21"/>
                <w:szCs w:val="24"/>
              </w:rPr>
              <m:t>d</m:t>
            </m:r>
          </m:sub>
        </m:sSub>
        <m:r>
          <w:rPr>
            <w:rFonts w:ascii="Cambria Math" w:hAnsi="Cambria Math" w:cs="Times New Roman"/>
            <w:sz w:val="21"/>
            <w:szCs w:val="24"/>
          </w:rPr>
          <m:t>=</m:t>
        </m:r>
        <m:r>
          <m:rPr>
            <m:sty m:val="p"/>
          </m:rPr>
          <w:rPr>
            <w:rFonts w:ascii="Cambria Math" w:hAnsi="Cambria Math" w:cs="Times New Roman"/>
            <w:sz w:val="21"/>
            <w:szCs w:val="24"/>
          </w:rPr>
          <m:t>min⁡</m:t>
        </m:r>
        <m:d>
          <m:dPr>
            <m:ctrlPr>
              <w:rPr>
                <w:rFonts w:ascii="Cambria Math" w:hAnsi="Cambria Math" w:cs="Times New Roman"/>
                <w:i/>
                <w:sz w:val="21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1"/>
                <w:szCs w:val="24"/>
              </w:rPr>
              <m:t xml:space="preserve">3.16 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1"/>
                    <w:szCs w:val="24"/>
                  </w:rPr>
                </m:ctrlPr>
              </m:radPr>
              <m:deg/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1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1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1"/>
                            <w:szCs w:val="24"/>
                          </w:rPr>
                          <m:t>eik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1"/>
                            <w:szCs w:val="24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1"/>
                            <w:szCs w:val="24"/>
                          </w:rPr>
                          <m:t>ik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d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1"/>
                            <w:szCs w:val="24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1"/>
                            <w:szCs w:val="24"/>
                          </w:rPr>
                          <m:t>ik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1"/>
                        <w:szCs w:val="24"/>
                      </w:rPr>
                      <m:t xml:space="preserve"> GK</m:t>
                    </m:r>
                  </m:den>
                </m:f>
              </m:e>
            </m:rad>
            <m:r>
              <w:rPr>
                <w:rFonts w:ascii="Cambria Math" w:hAnsi="Cambria Math" w:cs="Times New Roman"/>
                <w:sz w:val="21"/>
                <w:szCs w:val="24"/>
              </w:rPr>
              <m:t xml:space="preserve"> </m:t>
            </m:r>
            <m:r>
              <w:rPr>
                <w:rFonts w:ascii="Cambria Math" w:eastAsiaTheme="minorEastAsia" w:hAnsi="Cambria Math" w:cs="Times New Roman"/>
                <w:sz w:val="21"/>
                <w:szCs w:val="24"/>
              </w:rPr>
              <m:t xml:space="preserve">, 0.835  </m:t>
            </m:r>
            <m:rad>
              <m:radPr>
                <m:ctrlPr>
                  <w:rPr>
                    <w:rFonts w:ascii="Cambria Math" w:eastAsiaTheme="minorEastAsia" w:hAnsi="Cambria Math" w:cs="Times New Roman"/>
                    <w:i/>
                    <w:sz w:val="21"/>
                    <w:szCs w:val="24"/>
                  </w:rPr>
                </m:ctrlPr>
              </m:radPr>
              <m:deg>
                <m:r>
                  <w:rPr>
                    <w:rFonts w:ascii="Cambria Math" w:eastAsiaTheme="minorEastAsia" w:hAnsi="Cambria Math" w:cs="Times New Roman"/>
                    <w:sz w:val="21"/>
                    <w:szCs w:val="24"/>
                  </w:rPr>
                  <m:t>3</m:t>
                </m:r>
              </m:deg>
              <m:e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1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1"/>
                            <w:szCs w:val="24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1"/>
                            <w:szCs w:val="24"/>
                          </w:rPr>
                          <m:t>ik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1"/>
                            <w:szCs w:val="24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1"/>
                            <w:szCs w:val="24"/>
                          </w:rPr>
                          <m:t>ik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d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1"/>
                            <w:szCs w:val="24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1"/>
                            <w:szCs w:val="24"/>
                          </w:rPr>
                          <m:t>ik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1"/>
                        <w:szCs w:val="24"/>
                      </w:rPr>
                      <m:t xml:space="preserve"> </m:t>
                    </m:r>
                  </m:den>
                </m:f>
              </m:e>
            </m:rad>
            <m:r>
              <w:rPr>
                <w:rFonts w:ascii="Cambria Math" w:eastAsiaTheme="minorEastAsia" w:hAnsi="Cambria Math" w:cs="Times New Roman"/>
                <w:sz w:val="21"/>
                <w:szCs w:val="24"/>
              </w:rPr>
              <m:t xml:space="preserve"> ,  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1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1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1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1"/>
                        <w:szCs w:val="24"/>
                      </w:rPr>
                      <m:t>kik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1"/>
                    <w:szCs w:val="24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1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1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1"/>
                        <w:szCs w:val="24"/>
                      </w:rPr>
                      <m:t>ik</m:t>
                    </m:r>
                  </m:sub>
                </m:sSub>
              </m:num>
              <m:den>
                <m:r>
                  <w:rPr>
                    <w:rFonts w:ascii="Cambria Math" w:eastAsiaTheme="minorEastAsia" w:hAnsi="Cambria Math" w:cs="Times New Roman"/>
                    <w:sz w:val="21"/>
                    <w:szCs w:val="24"/>
                  </w:rPr>
                  <m:t xml:space="preserve">0.9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1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1"/>
                        <w:szCs w:val="24"/>
                      </w:rPr>
                      <m:t>L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1"/>
                        <w:szCs w:val="24"/>
                      </w:rPr>
                      <m:t xml:space="preserve">ik 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1"/>
                    <w:szCs w:val="24"/>
                  </w:rPr>
                  <m:t>GK</m:t>
                </m:r>
              </m:den>
            </m:f>
            <m:r>
              <w:rPr>
                <w:rFonts w:ascii="Cambria Math" w:eastAsiaTheme="minorEastAsia" w:hAnsi="Cambria Math" w:cs="Times New Roman"/>
                <w:sz w:val="21"/>
                <w:szCs w:val="24"/>
              </w:rPr>
              <m:t xml:space="preserve">,  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</m:sSub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1.1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ik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GK</m:t>
                </m:r>
              </m:den>
            </m:f>
          </m:e>
        </m:d>
      </m:oMath>
      <w:r w:rsidR="00127F26" w:rsidRPr="00127F26">
        <w:rPr>
          <w:rFonts w:ascii="Times New Roman" w:eastAsiaTheme="minorEastAsia" w:hAnsi="Times New Roman" w:cs="Times New Roman"/>
          <w:color w:val="0070C0"/>
          <w:sz w:val="24"/>
          <w:szCs w:val="24"/>
        </w:rPr>
        <w:tab/>
      </w:r>
      <w:r w:rsidR="00127F26" w:rsidRPr="00397BE5">
        <w:rPr>
          <w:rFonts w:ascii="Times New Roman" w:eastAsiaTheme="minorEastAsia" w:hAnsi="Times New Roman" w:cs="Times New Roman"/>
          <w:sz w:val="24"/>
          <w:szCs w:val="24"/>
        </w:rPr>
        <w:t>(6)</w:t>
      </w:r>
    </w:p>
    <w:p w14:paraId="40823DF4" w14:textId="23F46D6F" w:rsidR="00127F26" w:rsidRPr="008F72A2" w:rsidRDefault="00127F26" w:rsidP="00445E8D">
      <w:pPr>
        <w:tabs>
          <w:tab w:val="left" w:pos="907"/>
        </w:tabs>
        <w:spacing w:after="120" w:line="240" w:lineRule="auto"/>
        <w:ind w:left="340" w:hanging="170"/>
        <w:jc w:val="both"/>
        <w:rPr>
          <w:rFonts w:cs="Times New Roman"/>
          <w:strike/>
          <w:color w:val="0070C0"/>
        </w:rPr>
      </w:pPr>
      <w:r w:rsidRPr="00127F26">
        <w:rPr>
          <w:rFonts w:ascii="Times New Roman" w:hAnsi="Times New Roman" w:cs="Times New Roman"/>
          <w:color w:val="0070C0"/>
          <w:sz w:val="24"/>
          <w:szCs w:val="24"/>
        </w:rPr>
        <w:tab/>
      </w:r>
      <w:r w:rsidRPr="00397BE5">
        <w:rPr>
          <w:rFonts w:ascii="Times New Roman" w:hAnsi="Times New Roman" w:cs="Times New Roman"/>
          <w:sz w:val="24"/>
          <w:szCs w:val="24"/>
        </w:rPr>
        <w:t xml:space="preserve">Denklem 6’da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</m:sub>
        </m:sSub>
      </m:oMath>
      <w:r w:rsidRPr="00397BE5">
        <w:rPr>
          <w:rFonts w:ascii="Times New Roman" w:eastAsiaTheme="minorEastAsia" w:hAnsi="Times New Roman" w:cs="Times New Roman"/>
          <w:sz w:val="24"/>
          <w:szCs w:val="24"/>
        </w:rPr>
        <w:t xml:space="preserve"> 2.3.5’e göre </w:t>
      </w:r>
      <w:r w:rsidRPr="00397BE5">
        <w:rPr>
          <w:rFonts w:ascii="Times New Roman" w:eastAsiaTheme="majorEastAsia" w:hAnsi="Times New Roman" w:cs="Times New Roman"/>
          <w:sz w:val="24"/>
          <w:szCs w:val="24"/>
        </w:rPr>
        <w:t xml:space="preserve">dikmelerin ardışık olarak kullanıldığı katlarda </w:t>
      </w:r>
      <w:r w:rsidRPr="00397BE5">
        <w:rPr>
          <w:rFonts w:ascii="Times New Roman" w:eastAsiaTheme="minorEastAsia" w:hAnsi="Times New Roman" w:cs="Times New Roman"/>
          <w:sz w:val="24"/>
          <w:szCs w:val="24"/>
        </w:rPr>
        <w:t xml:space="preserve">sabit ve hareketli yüklerden dolayı </w:t>
      </w:r>
      <w:r w:rsidRPr="00397BE5">
        <w:rPr>
          <w:rFonts w:ascii="Times New Roman" w:eastAsiaTheme="majorEastAsia" w:hAnsi="Times New Roman" w:cs="Times New Roman"/>
          <w:sz w:val="24"/>
          <w:szCs w:val="24"/>
        </w:rPr>
        <w:t>hesaplanan toplam kalıp basıncını,</w:t>
      </w:r>
      <w:r w:rsidRPr="00397BE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397BE5">
        <w:rPr>
          <w:rFonts w:ascii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eik</m:t>
            </m:r>
          </m:sub>
        </m:sSub>
      </m:oMath>
      <w:r w:rsidRPr="00397BE5">
        <w:rPr>
          <w:rFonts w:ascii="Times New Roman" w:eastAsiaTheme="minorEastAsia" w:hAnsi="Times New Roman" w:cs="Times New Roman"/>
          <w:sz w:val="24"/>
          <w:szCs w:val="24"/>
        </w:rPr>
        <w:t xml:space="preserve">  ikincil destek kirişi eğilme </w:t>
      </w:r>
      <w:r w:rsidRPr="00397BE5">
        <w:rPr>
          <w:rFonts w:ascii="Times" w:eastAsiaTheme="minorEastAsia" w:hAnsi="Times" w:cs="Times"/>
          <w:sz w:val="24"/>
          <w:szCs w:val="24"/>
        </w:rPr>
        <w:t xml:space="preserve">dayanımını [MPa], </w:t>
      </w:r>
      <m:oMath>
        <m:sSub>
          <m:sSubPr>
            <m:ctrlPr>
              <w:rPr>
                <w:rFonts w:ascii="Cambria Math" w:eastAsiaTheme="minorEastAsia" w:hAnsi="Cambria Math" w:cs="Times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"/>
                <w:sz w:val="24"/>
                <w:szCs w:val="24"/>
              </w:rPr>
              <m:t>kik</m:t>
            </m:r>
          </m:sub>
        </m:sSub>
      </m:oMath>
      <w:r w:rsidRPr="00397BE5">
        <w:rPr>
          <w:rFonts w:ascii="Times" w:eastAsiaTheme="minorEastAsia" w:hAnsi="Times" w:cs="Times"/>
          <w:sz w:val="24"/>
          <w:szCs w:val="24"/>
        </w:rPr>
        <w:t xml:space="preserve"> ikincil destek kirişi kesme dayanımını [MPa] göstermektedir. </w:t>
      </w:r>
      <m:oMath>
        <m:sSub>
          <m:sSubPr>
            <m:ctrlPr>
              <w:rPr>
                <w:rFonts w:ascii="Cambria Math" w:hAnsi="Cambria Math" w:cs="Times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"/>
                <w:sz w:val="24"/>
                <w:szCs w:val="24"/>
              </w:rPr>
              <m:t>S</m:t>
            </m:r>
          </m:e>
          <m:sub>
            <m:r>
              <w:rPr>
                <w:rFonts w:ascii="Cambria Math" w:hAnsi="Cambria Math" w:cs="Times"/>
                <w:sz w:val="24"/>
                <w:szCs w:val="24"/>
              </w:rPr>
              <m:t>ik</m:t>
            </m:r>
          </m:sub>
        </m:sSub>
      </m:oMath>
      <w:r w:rsidRPr="00397BE5">
        <w:rPr>
          <w:rFonts w:ascii="Times" w:eastAsiaTheme="minorEastAsia" w:hAnsi="Times" w:cs="Times"/>
          <w:sz w:val="24"/>
          <w:szCs w:val="24"/>
        </w:rPr>
        <w:t xml:space="preserve"> mukavemet momenti, </w:t>
      </w:r>
      <m:oMath>
        <m:sSub>
          <m:sSubPr>
            <m:ctrlPr>
              <w:rPr>
                <w:rFonts w:ascii="Cambria Math" w:eastAsiaTheme="minorEastAsia" w:hAnsi="Cambria Math" w:cs="Times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"/>
                <w:sz w:val="24"/>
                <w:szCs w:val="24"/>
              </w:rPr>
              <m:t>I</m:t>
            </m:r>
          </m:e>
          <m:sub>
            <m:r>
              <w:rPr>
                <w:rFonts w:ascii="Cambria Math" w:eastAsiaTheme="minorEastAsia" w:hAnsi="Cambria Math" w:cs="Times"/>
                <w:sz w:val="24"/>
                <w:szCs w:val="24"/>
              </w:rPr>
              <m:t>ik</m:t>
            </m:r>
          </m:sub>
        </m:sSub>
      </m:oMath>
      <w:r w:rsidRPr="00397BE5">
        <w:rPr>
          <w:rFonts w:ascii="Times" w:eastAsiaTheme="minorEastAsia" w:hAnsi="Times" w:cs="Times"/>
          <w:sz w:val="24"/>
          <w:szCs w:val="24"/>
        </w:rPr>
        <w:t xml:space="preserve"> kesit atalet momenti ve </w:t>
      </w:r>
      <m:oMath>
        <m:sSub>
          <m:sSubPr>
            <m:ctrlPr>
              <w:rPr>
                <w:rFonts w:ascii="Cambria Math" w:eastAsiaTheme="minorEastAsia" w:hAnsi="Cambria Math" w:cs="Times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"/>
                <w:sz w:val="24"/>
                <w:szCs w:val="24"/>
              </w:rPr>
              <m:t>A</m:t>
            </m:r>
          </m:e>
          <m:sub>
            <m:r>
              <w:rPr>
                <w:rFonts w:ascii="Cambria Math" w:eastAsiaTheme="minorEastAsia" w:hAnsi="Cambria Math" w:cs="Times"/>
                <w:sz w:val="24"/>
                <w:szCs w:val="24"/>
              </w:rPr>
              <m:t>ik</m:t>
            </m:r>
          </m:sub>
        </m:sSub>
      </m:oMath>
      <w:r w:rsidRPr="00397BE5">
        <w:rPr>
          <w:rFonts w:ascii="Times" w:eastAsiaTheme="minorEastAsia" w:hAnsi="Times" w:cs="Times"/>
          <w:sz w:val="24"/>
          <w:szCs w:val="24"/>
        </w:rPr>
        <w:t xml:space="preserve">  kesit alanı değerleri ikincil destek kirişi için hesaplanacaktır.  </w:t>
      </w:r>
      <m:oMath>
        <m:sSub>
          <m:sSubPr>
            <m:ctrlPr>
              <w:rPr>
                <w:rFonts w:ascii="Cambria Math" w:hAnsi="Cambria Math" w:cs="Times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"/>
                <w:sz w:val="24"/>
                <w:szCs w:val="24"/>
              </w:rPr>
              <m:t>N</m:t>
            </m:r>
          </m:e>
          <m:sub>
            <m:r>
              <w:rPr>
                <w:rFonts w:ascii="Cambria Math" w:hAnsi="Cambria Math" w:cs="Times"/>
                <w:sz w:val="24"/>
                <w:szCs w:val="24"/>
              </w:rPr>
              <m:t>d</m:t>
            </m:r>
          </m:sub>
        </m:sSub>
        <m:r>
          <w:rPr>
            <w:rFonts w:ascii="Cambria Math" w:hAnsi="Cambria Math" w:cs="Times"/>
            <w:sz w:val="24"/>
            <w:szCs w:val="24"/>
          </w:rPr>
          <m:t xml:space="preserve"> </m:t>
        </m:r>
      </m:oMath>
      <w:r w:rsidRPr="00397BE5">
        <w:rPr>
          <w:rFonts w:ascii="Times" w:eastAsiaTheme="minorEastAsia" w:hAnsi="Times" w:cs="Times"/>
          <w:sz w:val="24"/>
          <w:szCs w:val="24"/>
        </w:rPr>
        <w:t>ise dikme</w:t>
      </w:r>
      <w:r w:rsidRPr="00127F26">
        <w:rPr>
          <w:rFonts w:ascii="Times" w:eastAsiaTheme="minorEastAsia" w:hAnsi="Times" w:cs="Times"/>
          <w:color w:val="0070C0"/>
          <w:sz w:val="24"/>
          <w:szCs w:val="24"/>
        </w:rPr>
        <w:t xml:space="preserve"> </w:t>
      </w:r>
      <w:r w:rsidR="00397BE5" w:rsidRPr="00445E8D">
        <w:rPr>
          <w:rFonts w:ascii="Times" w:eastAsiaTheme="minorEastAsia" w:hAnsi="Times" w:cs="Times"/>
          <w:sz w:val="24"/>
          <w:szCs w:val="24"/>
        </w:rPr>
        <w:t xml:space="preserve">eksenel </w:t>
      </w:r>
      <w:r w:rsidRPr="00397BE5">
        <w:rPr>
          <w:rFonts w:ascii="Times" w:eastAsiaTheme="minorEastAsia" w:hAnsi="Times" w:cs="Times"/>
          <w:sz w:val="24"/>
          <w:szCs w:val="24"/>
        </w:rPr>
        <w:t>basınç kapasitesini göstermektedir.</w:t>
      </w:r>
      <w:r w:rsidRPr="00397BE5">
        <w:rPr>
          <w:rFonts w:ascii="Times" w:hAnsi="Times" w:cs="Times"/>
          <w:sz w:val="24"/>
          <w:szCs w:val="24"/>
        </w:rPr>
        <w:t xml:space="preserve"> </w:t>
      </w:r>
    </w:p>
    <w:p w14:paraId="052934E4" w14:textId="0B5E8624" w:rsidR="00187915" w:rsidRPr="00BE0AAC" w:rsidRDefault="00140CF8" w:rsidP="00FB566A">
      <w:pPr>
        <w:pStyle w:val="Balk3"/>
        <w:tabs>
          <w:tab w:val="clear" w:pos="709"/>
        </w:tabs>
        <w:rPr>
          <w:rFonts w:cs="Times New Roman"/>
        </w:rPr>
      </w:pPr>
      <w:r w:rsidRPr="00445E8D">
        <w:rPr>
          <w:rFonts w:cs="Times New Roman"/>
        </w:rPr>
        <w:t xml:space="preserve">Kiriş kalıplarının dikmeleri </w:t>
      </w:r>
      <w:r w:rsidRPr="00D61D24">
        <w:rPr>
          <w:rFonts w:cs="Times New Roman"/>
        </w:rPr>
        <w:t>için;</w:t>
      </w:r>
      <w:r>
        <w:rPr>
          <w:rFonts w:cs="Times New Roman"/>
        </w:rPr>
        <w:t xml:space="preserve"> b</w:t>
      </w:r>
      <w:r w:rsidR="00187915" w:rsidRPr="00BE0AAC">
        <w:rPr>
          <w:rFonts w:cs="Times New Roman"/>
        </w:rPr>
        <w:t>irincil destek kirişleri, kiriş eksenine dik yönde ise dikme tasarımı aşağıdaki şekilde yapılır:</w:t>
      </w:r>
    </w:p>
    <w:p w14:paraId="18DEC4A1" w14:textId="6DDB48D2" w:rsidR="00187915" w:rsidRPr="00BE0AAC" w:rsidRDefault="00FB566A" w:rsidP="00FB566A">
      <w:pPr>
        <w:tabs>
          <w:tab w:val="left" w:pos="907"/>
        </w:tabs>
        <w:spacing w:after="120" w:line="240" w:lineRule="auto"/>
        <w:ind w:left="340" w:hanging="56"/>
        <w:jc w:val="both"/>
        <w:rPr>
          <w:rFonts w:ascii="Times New Roman" w:hAnsi="Times New Roman" w:cs="Times New Roman"/>
          <w:sz w:val="24"/>
          <w:szCs w:val="24"/>
        </w:rPr>
      </w:pPr>
      <w:r w:rsidRPr="00BE0AAC">
        <w:rPr>
          <w:rFonts w:ascii="Times New Roman" w:hAnsi="Times New Roman" w:cs="Times New Roman"/>
          <w:sz w:val="24"/>
          <w:szCs w:val="24"/>
        </w:rPr>
        <w:t xml:space="preserve"> </w:t>
      </w:r>
      <w:r w:rsidR="00187915" w:rsidRPr="00BE0AAC">
        <w:rPr>
          <w:rFonts w:ascii="Times New Roman" w:hAnsi="Times New Roman" w:cs="Times New Roman"/>
          <w:sz w:val="24"/>
          <w:szCs w:val="24"/>
        </w:rPr>
        <w:t xml:space="preserve">Kiriş kalıplarının dikmeleri her ikincil destek kirişinde olacaktır. </w:t>
      </w:r>
      <w:r w:rsidR="00BE0AAC" w:rsidRPr="00BE0AAC">
        <w:rPr>
          <w:rFonts w:ascii="Times New Roman" w:hAnsi="Times New Roman" w:cs="Times New Roman"/>
          <w:sz w:val="24"/>
          <w:szCs w:val="24"/>
        </w:rPr>
        <w:t>D</w:t>
      </w:r>
      <w:r w:rsidR="00187915" w:rsidRPr="00BE0AAC">
        <w:rPr>
          <w:rFonts w:ascii="Times New Roman" w:hAnsi="Times New Roman" w:cs="Times New Roman"/>
          <w:sz w:val="24"/>
          <w:szCs w:val="24"/>
        </w:rPr>
        <w:t xml:space="preserve">ikme aralıkları </w:t>
      </w:r>
      <w:r w:rsidR="00BE0AAC" w:rsidRPr="00BE0AAC">
        <w:rPr>
          <w:rFonts w:ascii="Times New Roman" w:hAnsi="Times New Roman" w:cs="Times New Roman"/>
          <w:sz w:val="24"/>
          <w:szCs w:val="24"/>
        </w:rPr>
        <w:t xml:space="preserve">ise </w:t>
      </w:r>
      <w:r w:rsidR="00187915" w:rsidRPr="00BE0AAC">
        <w:rPr>
          <w:rFonts w:ascii="Times New Roman" w:hAnsi="Times New Roman" w:cs="Times New Roman"/>
          <w:sz w:val="24"/>
          <w:szCs w:val="24"/>
        </w:rPr>
        <w:t xml:space="preserve">Denklem 7’ye göre hesaplanacaktır. </w:t>
      </w:r>
    </w:p>
    <w:p w14:paraId="6417809A" w14:textId="64B4B097" w:rsidR="00127F26" w:rsidRPr="00127F26" w:rsidRDefault="009204EB" w:rsidP="00127F26">
      <w:pPr>
        <w:tabs>
          <w:tab w:val="left" w:pos="8505"/>
        </w:tabs>
        <w:spacing w:before="360" w:after="360"/>
        <w:ind w:left="992"/>
        <w:rPr>
          <w:rFonts w:ascii="Times New Roman" w:eastAsiaTheme="minorEastAsia" w:hAnsi="Times New Roman" w:cs="Times New Roman"/>
          <w:color w:val="0070C0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1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1"/>
                <w:szCs w:val="24"/>
              </w:rPr>
              <m:t>L</m:t>
            </m:r>
          </m:e>
          <m:sub>
            <m:r>
              <w:rPr>
                <w:rFonts w:ascii="Cambria Math" w:hAnsi="Cambria Math" w:cs="Times New Roman"/>
                <w:sz w:val="21"/>
                <w:szCs w:val="24"/>
              </w:rPr>
              <m:t>d</m:t>
            </m:r>
          </m:sub>
        </m:sSub>
        <m:r>
          <w:rPr>
            <w:rFonts w:ascii="Cambria Math" w:hAnsi="Cambria Math" w:cs="Times New Roman"/>
            <w:sz w:val="21"/>
            <w:szCs w:val="24"/>
          </w:rPr>
          <m:t>=</m:t>
        </m:r>
        <m:r>
          <m:rPr>
            <m:sty m:val="p"/>
          </m:rPr>
          <w:rPr>
            <w:rFonts w:ascii="Cambria Math" w:hAnsi="Cambria Math" w:cs="Times New Roman"/>
            <w:sz w:val="21"/>
            <w:szCs w:val="24"/>
          </w:rPr>
          <m:t>min⁡</m:t>
        </m:r>
        <m:d>
          <m:dPr>
            <m:ctrlPr>
              <w:rPr>
                <w:rFonts w:ascii="Cambria Math" w:hAnsi="Cambria Math" w:cs="Times New Roman"/>
                <w:i/>
                <w:sz w:val="21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1"/>
                <w:szCs w:val="24"/>
              </w:rPr>
              <m:t xml:space="preserve">4.5 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1"/>
                    <w:szCs w:val="24"/>
                  </w:rPr>
                </m:ctrlPr>
              </m:radPr>
              <m:deg/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1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1"/>
                        <w:szCs w:val="24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1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1"/>
                            <w:szCs w:val="24"/>
                          </w:rPr>
                          <m:t>eik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1"/>
                            <w:szCs w:val="24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1"/>
                            <w:szCs w:val="24"/>
                          </w:rPr>
                          <m:t>ik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d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1"/>
                            <w:szCs w:val="24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1"/>
                            <w:szCs w:val="24"/>
                          </w:rPr>
                          <m:t>ik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1"/>
                        <w:szCs w:val="24"/>
                      </w:rPr>
                      <m:t xml:space="preserve"> GK</m:t>
                    </m:r>
                  </m:den>
                </m:f>
              </m:e>
            </m:rad>
            <m:r>
              <w:rPr>
                <w:rFonts w:ascii="Cambria Math" w:hAnsi="Cambria Math" w:cs="Times New Roman"/>
                <w:sz w:val="21"/>
                <w:szCs w:val="24"/>
              </w:rPr>
              <m:t xml:space="preserve"> </m:t>
            </m:r>
            <m:r>
              <w:rPr>
                <w:rFonts w:ascii="Cambria Math" w:eastAsiaTheme="minorEastAsia" w:hAnsi="Cambria Math" w:cs="Times New Roman"/>
                <w:sz w:val="21"/>
                <w:szCs w:val="24"/>
              </w:rPr>
              <m:t xml:space="preserve">, </m:t>
            </m:r>
            <m:rad>
              <m:radPr>
                <m:ctrlPr>
                  <w:rPr>
                    <w:rFonts w:ascii="Cambria Math" w:eastAsiaTheme="minorEastAsia" w:hAnsi="Cambria Math" w:cs="Times New Roman"/>
                    <w:i/>
                    <w:sz w:val="21"/>
                    <w:szCs w:val="24"/>
                  </w:rPr>
                </m:ctrlPr>
              </m:radPr>
              <m:deg>
                <m:r>
                  <w:rPr>
                    <w:rFonts w:ascii="Cambria Math" w:eastAsiaTheme="minorEastAsia" w:hAnsi="Cambria Math" w:cs="Times New Roman"/>
                    <w:sz w:val="21"/>
                    <w:szCs w:val="24"/>
                  </w:rPr>
                  <m:t>3</m:t>
                </m:r>
              </m:deg>
              <m:e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1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1"/>
                            <w:szCs w:val="24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1"/>
                            <w:szCs w:val="24"/>
                          </w:rPr>
                          <m:t>ik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1"/>
                            <w:szCs w:val="24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1"/>
                            <w:szCs w:val="24"/>
                          </w:rPr>
                          <m:t>ik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d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1"/>
                            <w:szCs w:val="24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1"/>
                            <w:szCs w:val="24"/>
                          </w:rPr>
                          <m:t>ik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1"/>
                        <w:szCs w:val="24"/>
                      </w:rPr>
                      <m:t xml:space="preserve"> </m:t>
                    </m:r>
                  </m:den>
                </m:f>
              </m:e>
            </m:rad>
            <m:r>
              <w:rPr>
                <w:rFonts w:ascii="Cambria Math" w:eastAsiaTheme="minorEastAsia" w:hAnsi="Cambria Math" w:cs="Times New Roman"/>
                <w:sz w:val="21"/>
                <w:szCs w:val="24"/>
              </w:rPr>
              <m:t xml:space="preserve"> ,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1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1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1"/>
                        <w:szCs w:val="24"/>
                      </w:rPr>
                      <m:t>2.2 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1"/>
                        <w:szCs w:val="24"/>
                      </w:rPr>
                      <m:t>kik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1"/>
                    <w:szCs w:val="24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1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1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1"/>
                        <w:szCs w:val="24"/>
                      </w:rPr>
                      <m:t>ik</m:t>
                    </m:r>
                  </m:sub>
                </m:sSub>
              </m:num>
              <m:den>
                <m:r>
                  <w:rPr>
                    <w:rFonts w:ascii="Cambria Math" w:eastAsiaTheme="minorEastAsia" w:hAnsi="Cambria Math" w:cs="Times New Roman"/>
                    <w:sz w:val="21"/>
                    <w:szCs w:val="24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1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1"/>
                        <w:szCs w:val="24"/>
                      </w:rPr>
                      <m:t>L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1"/>
                        <w:szCs w:val="24"/>
                      </w:rPr>
                      <m:t xml:space="preserve">ik 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1"/>
                    <w:szCs w:val="24"/>
                  </w:rPr>
                  <m:t>GK</m:t>
                </m:r>
              </m:den>
            </m:f>
            <m:r>
              <w:rPr>
                <w:rFonts w:ascii="Cambria Math" w:eastAsiaTheme="minorEastAsia" w:hAnsi="Cambria Math" w:cs="Times New Roman"/>
                <w:sz w:val="21"/>
                <w:szCs w:val="24"/>
              </w:rPr>
              <m:t xml:space="preserve">, 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1.8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 xml:space="preserve"> 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</m:sSub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ik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GK</m:t>
                </m:r>
              </m:den>
            </m:f>
          </m:e>
        </m:d>
      </m:oMath>
      <w:r w:rsidR="00127F26" w:rsidRPr="00127F26">
        <w:rPr>
          <w:rFonts w:ascii="Times New Roman" w:eastAsiaTheme="minorEastAsia" w:hAnsi="Times New Roman" w:cs="Times New Roman"/>
          <w:color w:val="0070C0"/>
          <w:sz w:val="24"/>
          <w:szCs w:val="24"/>
        </w:rPr>
        <w:tab/>
      </w:r>
      <w:r w:rsidR="00127F26" w:rsidRPr="00BE0AAC">
        <w:rPr>
          <w:rFonts w:ascii="Times New Roman" w:eastAsiaTheme="minorEastAsia" w:hAnsi="Times New Roman" w:cs="Times New Roman"/>
          <w:sz w:val="24"/>
          <w:szCs w:val="24"/>
        </w:rPr>
        <w:t>(7)</w:t>
      </w:r>
    </w:p>
    <w:p w14:paraId="0EDBAD6A" w14:textId="5CCD3304" w:rsidR="00187915" w:rsidRPr="00BE0AAC" w:rsidRDefault="00187915" w:rsidP="00445E8D">
      <w:pPr>
        <w:tabs>
          <w:tab w:val="left" w:pos="907"/>
        </w:tabs>
        <w:spacing w:after="120" w:line="240" w:lineRule="auto"/>
        <w:ind w:left="340" w:hanging="170"/>
        <w:jc w:val="both"/>
        <w:rPr>
          <w:rFonts w:ascii="Times New Roman" w:hAnsi="Times New Roman" w:cs="Times New Roman"/>
          <w:strike/>
          <w:color w:val="0070C0"/>
          <w:sz w:val="24"/>
          <w:szCs w:val="24"/>
        </w:rPr>
      </w:pPr>
      <w:r w:rsidRPr="00127F26">
        <w:rPr>
          <w:rFonts w:ascii="Times New Roman" w:hAnsi="Times New Roman" w:cs="Times New Roman"/>
          <w:color w:val="0070C0"/>
          <w:sz w:val="24"/>
          <w:szCs w:val="24"/>
        </w:rPr>
        <w:tab/>
      </w:r>
      <w:r w:rsidRPr="00140CF8">
        <w:rPr>
          <w:rFonts w:ascii="Times New Roman" w:hAnsi="Times New Roman" w:cs="Times New Roman"/>
          <w:sz w:val="24"/>
          <w:szCs w:val="24"/>
        </w:rPr>
        <w:t>Denklem 7’de</w:t>
      </w:r>
      <w:r w:rsidRPr="00127F26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</m:sub>
        </m:sSub>
      </m:oMath>
      <w:r w:rsidRPr="00140CF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140CF8">
        <w:rPr>
          <w:rFonts w:ascii="Times" w:eastAsiaTheme="minorEastAsia" w:hAnsi="Times" w:cs="Times"/>
          <w:sz w:val="24"/>
          <w:szCs w:val="24"/>
        </w:rPr>
        <w:t xml:space="preserve">[MPa] </w:t>
      </w:r>
      <w:r w:rsidRPr="00140CF8">
        <w:rPr>
          <w:rFonts w:ascii="Times New Roman" w:eastAsiaTheme="minorEastAsia" w:hAnsi="Times New Roman" w:cs="Times New Roman"/>
          <w:sz w:val="24"/>
          <w:szCs w:val="24"/>
        </w:rPr>
        <w:t xml:space="preserve">2.3.5’e göre </w:t>
      </w:r>
      <w:r w:rsidRPr="00140CF8">
        <w:rPr>
          <w:rFonts w:ascii="Times New Roman" w:eastAsiaTheme="majorEastAsia" w:hAnsi="Times New Roman" w:cs="Times New Roman"/>
          <w:sz w:val="24"/>
          <w:szCs w:val="24"/>
        </w:rPr>
        <w:t xml:space="preserve">dikmelerin ardışık olarak kullanıldığı katlarda </w:t>
      </w:r>
      <w:r w:rsidRPr="00140CF8">
        <w:rPr>
          <w:rFonts w:ascii="Times New Roman" w:eastAsiaTheme="minorEastAsia" w:hAnsi="Times New Roman" w:cs="Times New Roman"/>
          <w:sz w:val="24"/>
          <w:szCs w:val="24"/>
        </w:rPr>
        <w:t xml:space="preserve">sabit ve hareketli yüklerden dolayı </w:t>
      </w:r>
      <w:r w:rsidRPr="00140CF8">
        <w:rPr>
          <w:rFonts w:ascii="Times New Roman" w:eastAsiaTheme="majorEastAsia" w:hAnsi="Times New Roman" w:cs="Times New Roman"/>
          <w:sz w:val="24"/>
          <w:szCs w:val="24"/>
        </w:rPr>
        <w:t>hesaplanan toplam kalıp basıncını,</w:t>
      </w:r>
      <w:r w:rsidRPr="00140CF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140CF8">
        <w:rPr>
          <w:rFonts w:ascii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eik</m:t>
            </m:r>
          </m:sub>
        </m:sSub>
      </m:oMath>
      <w:r w:rsidRPr="00140CF8">
        <w:rPr>
          <w:rFonts w:ascii="Times New Roman" w:eastAsiaTheme="minorEastAsia" w:hAnsi="Times New Roman" w:cs="Times New Roman"/>
          <w:sz w:val="24"/>
          <w:szCs w:val="24"/>
        </w:rPr>
        <w:t xml:space="preserve">  ikincil destek kirişi eğilme </w:t>
      </w:r>
      <w:r w:rsidRPr="00140CF8">
        <w:rPr>
          <w:rFonts w:ascii="Times" w:eastAsiaTheme="minorEastAsia" w:hAnsi="Times" w:cs="Times"/>
          <w:sz w:val="24"/>
          <w:szCs w:val="24"/>
        </w:rPr>
        <w:t xml:space="preserve">dayanımını [MPa], </w:t>
      </w:r>
      <m:oMath>
        <m:sSub>
          <m:sSubPr>
            <m:ctrlPr>
              <w:rPr>
                <w:rFonts w:ascii="Cambria Math" w:eastAsiaTheme="minorEastAsia" w:hAnsi="Cambria Math" w:cs="Times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"/>
                <w:sz w:val="24"/>
                <w:szCs w:val="24"/>
              </w:rPr>
              <m:t>kik</m:t>
            </m:r>
          </m:sub>
        </m:sSub>
      </m:oMath>
      <w:r w:rsidRPr="00140CF8">
        <w:rPr>
          <w:rFonts w:ascii="Times" w:eastAsiaTheme="minorEastAsia" w:hAnsi="Times" w:cs="Times"/>
          <w:sz w:val="24"/>
          <w:szCs w:val="24"/>
        </w:rPr>
        <w:t xml:space="preserve"> ikincil destek kirişi kesme dayanımını [MPa]</w:t>
      </w:r>
      <w:r w:rsidR="00140CF8" w:rsidRPr="00140CF8">
        <w:rPr>
          <w:rFonts w:ascii="Times" w:eastAsiaTheme="minorEastAsia" w:hAnsi="Times" w:cs="Times"/>
          <w:sz w:val="24"/>
          <w:szCs w:val="24"/>
        </w:rPr>
        <w:t>,</w:t>
      </w:r>
      <w:r w:rsidRPr="00140CF8">
        <w:rPr>
          <w:rFonts w:ascii="Times" w:eastAsiaTheme="minorEastAsia" w:hAnsi="Times" w:cs="Times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"/>
                <w:sz w:val="24"/>
                <w:szCs w:val="24"/>
              </w:rPr>
              <m:t>N</m:t>
            </m:r>
          </m:e>
          <m:sub>
            <m:r>
              <w:rPr>
                <w:rFonts w:ascii="Cambria Math" w:hAnsi="Cambria Math" w:cs="Times"/>
                <w:sz w:val="24"/>
                <w:szCs w:val="24"/>
              </w:rPr>
              <m:t>d</m:t>
            </m:r>
          </m:sub>
        </m:sSub>
        <m:r>
          <w:rPr>
            <w:rFonts w:ascii="Cambria Math" w:hAnsi="Cambria Math" w:cs="Times"/>
            <w:sz w:val="24"/>
            <w:szCs w:val="24"/>
          </w:rPr>
          <m:t xml:space="preserve"> </m:t>
        </m:r>
      </m:oMath>
      <w:r w:rsidRPr="00140CF8">
        <w:rPr>
          <w:rFonts w:ascii="Times" w:eastAsiaTheme="minorEastAsia" w:hAnsi="Times" w:cs="Times"/>
          <w:sz w:val="24"/>
          <w:szCs w:val="24"/>
        </w:rPr>
        <w:t xml:space="preserve">dikme eksenel basınç kapasitesini [kN]  göstermektedir. </w:t>
      </w:r>
      <m:oMath>
        <m:sSub>
          <m:sSubPr>
            <m:ctrlPr>
              <w:rPr>
                <w:rFonts w:ascii="Cambria Math" w:hAnsi="Cambria Math" w:cs="Times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"/>
                <w:sz w:val="24"/>
                <w:szCs w:val="24"/>
              </w:rPr>
              <m:t>S</m:t>
            </m:r>
          </m:e>
          <m:sub>
            <m:r>
              <w:rPr>
                <w:rFonts w:ascii="Cambria Math" w:hAnsi="Cambria Math" w:cs="Times"/>
                <w:sz w:val="24"/>
                <w:szCs w:val="24"/>
              </w:rPr>
              <m:t>ik</m:t>
            </m:r>
          </m:sub>
        </m:sSub>
      </m:oMath>
      <w:r w:rsidRPr="00140CF8">
        <w:rPr>
          <w:rFonts w:ascii="Times" w:eastAsiaTheme="minorEastAsia" w:hAnsi="Times" w:cs="Times"/>
          <w:sz w:val="24"/>
          <w:szCs w:val="24"/>
        </w:rPr>
        <w:t xml:space="preserve"> mukavemet momenti, </w:t>
      </w:r>
      <m:oMath>
        <m:sSub>
          <m:sSubPr>
            <m:ctrlPr>
              <w:rPr>
                <w:rFonts w:ascii="Cambria Math" w:eastAsiaTheme="minorEastAsia" w:hAnsi="Cambria Math" w:cs="Times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"/>
                <w:sz w:val="24"/>
                <w:szCs w:val="24"/>
              </w:rPr>
              <m:t>I</m:t>
            </m:r>
          </m:e>
          <m:sub>
            <m:r>
              <w:rPr>
                <w:rFonts w:ascii="Cambria Math" w:eastAsiaTheme="minorEastAsia" w:hAnsi="Cambria Math" w:cs="Times"/>
                <w:sz w:val="24"/>
                <w:szCs w:val="24"/>
              </w:rPr>
              <m:t>ik</m:t>
            </m:r>
          </m:sub>
        </m:sSub>
      </m:oMath>
      <w:r w:rsidRPr="00140CF8">
        <w:rPr>
          <w:rFonts w:ascii="Times" w:eastAsiaTheme="minorEastAsia" w:hAnsi="Times" w:cs="Times"/>
          <w:sz w:val="24"/>
          <w:szCs w:val="24"/>
        </w:rPr>
        <w:t xml:space="preserve"> kesit atalet momenti ve </w:t>
      </w:r>
      <m:oMath>
        <m:sSub>
          <m:sSubPr>
            <m:ctrlPr>
              <w:rPr>
                <w:rFonts w:ascii="Cambria Math" w:eastAsiaTheme="minorEastAsia" w:hAnsi="Cambria Math" w:cs="Times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"/>
                <w:sz w:val="24"/>
                <w:szCs w:val="24"/>
              </w:rPr>
              <m:t>A</m:t>
            </m:r>
          </m:e>
          <m:sub>
            <m:r>
              <w:rPr>
                <w:rFonts w:ascii="Cambria Math" w:eastAsiaTheme="minorEastAsia" w:hAnsi="Cambria Math" w:cs="Times"/>
                <w:sz w:val="24"/>
                <w:szCs w:val="24"/>
              </w:rPr>
              <m:t>ik</m:t>
            </m:r>
          </m:sub>
        </m:sSub>
      </m:oMath>
      <w:r w:rsidRPr="00140CF8">
        <w:rPr>
          <w:rFonts w:ascii="Times" w:eastAsiaTheme="minorEastAsia" w:hAnsi="Times" w:cs="Times"/>
          <w:sz w:val="24"/>
          <w:szCs w:val="24"/>
        </w:rPr>
        <w:t xml:space="preserve"> kesit alanı değerleri ikincil destek kirişi için hesaplanacaktır.</w:t>
      </w:r>
      <w:r w:rsidRPr="00127F26">
        <w:rPr>
          <w:rFonts w:ascii="Times" w:eastAsiaTheme="minorEastAsia" w:hAnsi="Times" w:cs="Times"/>
          <w:color w:val="0070C0"/>
          <w:sz w:val="24"/>
          <w:szCs w:val="24"/>
        </w:rPr>
        <w:t xml:space="preserve"> </w:t>
      </w:r>
    </w:p>
    <w:p w14:paraId="1C9866D2" w14:textId="66A7945E" w:rsidR="00187915" w:rsidRPr="00127F26" w:rsidRDefault="00FB566A" w:rsidP="00FB566A">
      <w:pPr>
        <w:tabs>
          <w:tab w:val="left" w:pos="907"/>
        </w:tabs>
        <w:spacing w:after="120" w:line="240" w:lineRule="auto"/>
        <w:ind w:left="340" w:hanging="17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127F26">
        <w:rPr>
          <w:rFonts w:ascii="Times New Roman" w:hAnsi="Times New Roman" w:cs="Times New Roman"/>
          <w:color w:val="0070C0"/>
          <w:sz w:val="24"/>
          <w:szCs w:val="24"/>
        </w:rPr>
        <w:t xml:space="preserve">   </w:t>
      </w:r>
      <w:r w:rsidR="00187915" w:rsidRPr="00BE0AAC">
        <w:rPr>
          <w:rFonts w:ascii="Times New Roman" w:hAnsi="Times New Roman" w:cs="Times New Roman"/>
          <w:sz w:val="24"/>
          <w:szCs w:val="24"/>
        </w:rPr>
        <w:t>Hesaplanan dikme sayısı ikiden az olmayacaktır. İki dikme kullanılması durumunda, hesaplanan aralık 0.8 ile çarpılarak azaltıl</w:t>
      </w:r>
      <w:r w:rsidR="00BE0AAC" w:rsidRPr="00BE0AAC">
        <w:rPr>
          <w:rFonts w:ascii="Times New Roman" w:hAnsi="Times New Roman" w:cs="Times New Roman"/>
          <w:sz w:val="24"/>
          <w:szCs w:val="24"/>
        </w:rPr>
        <w:t xml:space="preserve">ır. </w:t>
      </w:r>
    </w:p>
    <w:p w14:paraId="1DAD3951" w14:textId="0D83E1A7" w:rsidR="00187915" w:rsidRPr="00BE0AAC" w:rsidRDefault="00140CF8" w:rsidP="00FB566A">
      <w:pPr>
        <w:pStyle w:val="Balk3"/>
        <w:tabs>
          <w:tab w:val="clear" w:pos="709"/>
        </w:tabs>
        <w:rPr>
          <w:rFonts w:cs="Times New Roman"/>
        </w:rPr>
      </w:pPr>
      <w:r w:rsidRPr="00445E8D">
        <w:rPr>
          <w:rFonts w:cs="Times New Roman"/>
        </w:rPr>
        <w:lastRenderedPageBreak/>
        <w:t>Kiriş kalıplarının dikmeleri için; b</w:t>
      </w:r>
      <w:r w:rsidR="00187915" w:rsidRPr="00445E8D">
        <w:rPr>
          <w:rFonts w:cs="Times New Roman"/>
        </w:rPr>
        <w:t xml:space="preserve">irincil </w:t>
      </w:r>
      <w:r w:rsidR="00187915" w:rsidRPr="00BE0AAC">
        <w:rPr>
          <w:rFonts w:cs="Times New Roman"/>
        </w:rPr>
        <w:t>destek kirişleri kiriş eksenine paralel yönde ise dikme tasarımı aşağıdaki şekilde yapılır:</w:t>
      </w:r>
    </w:p>
    <w:p w14:paraId="197CA6A7" w14:textId="4CEE38BC" w:rsidR="00187915" w:rsidRPr="00445E8D" w:rsidRDefault="00187915" w:rsidP="00DB2A5B">
      <w:pPr>
        <w:pStyle w:val="Balk3"/>
        <w:keepNext w:val="0"/>
        <w:numPr>
          <w:ilvl w:val="0"/>
          <w:numId w:val="0"/>
        </w:numPr>
        <w:tabs>
          <w:tab w:val="clear" w:pos="709"/>
        </w:tabs>
        <w:spacing w:line="240" w:lineRule="auto"/>
        <w:ind w:left="340"/>
        <w:rPr>
          <w:rFonts w:cs="Times New Roman"/>
        </w:rPr>
      </w:pPr>
      <w:r w:rsidRPr="00BE0AAC">
        <w:rPr>
          <w:rFonts w:ascii="Times" w:hAnsi="Times" w:cs="Times"/>
        </w:rPr>
        <w:t xml:space="preserve">Kiriş kalıplarının dikmeleri her ikincil destek kirişinde olacaktır. </w:t>
      </w:r>
      <w:r w:rsidR="00BE0AAC" w:rsidRPr="00445E8D">
        <w:rPr>
          <w:rFonts w:cs="Times New Roman"/>
        </w:rPr>
        <w:t>Dikme aralıkları ise Denklem 8’e göre hesaplanacaktır.</w:t>
      </w:r>
    </w:p>
    <w:p w14:paraId="0A6803BC" w14:textId="77777777" w:rsidR="00127F26" w:rsidRPr="00127F26" w:rsidRDefault="009204EB" w:rsidP="00127F26">
      <w:pPr>
        <w:tabs>
          <w:tab w:val="left" w:pos="8505"/>
        </w:tabs>
        <w:spacing w:before="360" w:after="360"/>
        <w:ind w:left="992"/>
        <w:rPr>
          <w:rFonts w:ascii="Times New Roman" w:eastAsiaTheme="minorEastAsia" w:hAnsi="Times New Roman" w:cs="Times New Roman"/>
          <w:color w:val="0070C0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1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1"/>
                <w:szCs w:val="24"/>
              </w:rPr>
              <m:t>L</m:t>
            </m:r>
          </m:e>
          <m:sub>
            <m:r>
              <w:rPr>
                <w:rFonts w:ascii="Cambria Math" w:hAnsi="Cambria Math" w:cs="Times New Roman"/>
                <w:sz w:val="21"/>
                <w:szCs w:val="24"/>
              </w:rPr>
              <m:t>d</m:t>
            </m:r>
          </m:sub>
        </m:sSub>
        <m:r>
          <w:rPr>
            <w:rFonts w:ascii="Cambria Math" w:hAnsi="Cambria Math" w:cs="Times New Roman"/>
            <w:sz w:val="21"/>
            <w:szCs w:val="24"/>
          </w:rPr>
          <m:t>=</m:t>
        </m:r>
        <m:r>
          <m:rPr>
            <m:sty m:val="p"/>
          </m:rPr>
          <w:rPr>
            <w:rFonts w:ascii="Cambria Math" w:hAnsi="Cambria Math" w:cs="Times New Roman"/>
            <w:sz w:val="21"/>
            <w:szCs w:val="24"/>
          </w:rPr>
          <m:t>min⁡</m:t>
        </m:r>
        <m:d>
          <m:dPr>
            <m:ctrlPr>
              <w:rPr>
                <w:rFonts w:ascii="Cambria Math" w:hAnsi="Cambria Math" w:cs="Times New Roman"/>
                <w:i/>
                <w:sz w:val="21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1"/>
                <w:szCs w:val="24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1"/>
                    <w:szCs w:val="24"/>
                  </w:rPr>
                </m:ctrlPr>
              </m:radPr>
              <m:deg/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1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1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1"/>
                            <w:szCs w:val="24"/>
                          </w:rPr>
                          <m:t>eik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1"/>
                            <w:szCs w:val="24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1"/>
                            <w:szCs w:val="24"/>
                          </w:rPr>
                          <m:t>ik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1"/>
                            <w:szCs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1"/>
                            <w:szCs w:val="24"/>
                          </w:rPr>
                          <m:t>d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1"/>
                            <w:szCs w:val="24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1"/>
                            <w:szCs w:val="24"/>
                          </w:rPr>
                          <m:t>ik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1"/>
                        <w:szCs w:val="24"/>
                      </w:rPr>
                      <m:t xml:space="preserve"> GK</m:t>
                    </m:r>
                  </m:den>
                </m:f>
              </m:e>
            </m:rad>
            <m:r>
              <w:rPr>
                <w:rFonts w:ascii="Cambria Math" w:hAnsi="Cambria Math" w:cs="Times New Roman"/>
                <w:sz w:val="21"/>
                <w:szCs w:val="24"/>
              </w:rPr>
              <m:t xml:space="preserve"> </m:t>
            </m:r>
            <m:r>
              <w:rPr>
                <w:rFonts w:ascii="Cambria Math" w:eastAsiaTheme="minorEastAsia" w:hAnsi="Cambria Math" w:cs="Times New Roman"/>
                <w:sz w:val="21"/>
                <w:szCs w:val="24"/>
              </w:rPr>
              <m:t xml:space="preserve">, 0.6 </m:t>
            </m:r>
            <m:rad>
              <m:radPr>
                <m:ctrlPr>
                  <w:rPr>
                    <w:rFonts w:ascii="Cambria Math" w:eastAsiaTheme="minorEastAsia" w:hAnsi="Cambria Math" w:cs="Times New Roman"/>
                    <w:i/>
                    <w:sz w:val="21"/>
                    <w:szCs w:val="24"/>
                  </w:rPr>
                </m:ctrlPr>
              </m:radPr>
              <m:deg>
                <m:r>
                  <w:rPr>
                    <w:rFonts w:ascii="Cambria Math" w:eastAsiaTheme="minorEastAsia" w:hAnsi="Cambria Math" w:cs="Times New Roman"/>
                    <w:sz w:val="21"/>
                    <w:szCs w:val="24"/>
                  </w:rPr>
                  <m:t>3</m:t>
                </m:r>
              </m:deg>
              <m:e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1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1"/>
                            <w:szCs w:val="24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1"/>
                            <w:szCs w:val="24"/>
                          </w:rPr>
                          <m:t>ik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1"/>
                            <w:szCs w:val="24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1"/>
                            <w:szCs w:val="24"/>
                          </w:rPr>
                          <m:t>ik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1"/>
                            <w:szCs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1"/>
                            <w:szCs w:val="24"/>
                          </w:rPr>
                          <m:t>d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1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1"/>
                            <w:szCs w:val="24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1"/>
                            <w:szCs w:val="24"/>
                          </w:rPr>
                          <m:t>ik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1"/>
                        <w:szCs w:val="24"/>
                      </w:rPr>
                      <m:t xml:space="preserve"> </m:t>
                    </m:r>
                  </m:den>
                </m:f>
              </m:e>
            </m:rad>
            <m:r>
              <w:rPr>
                <w:rFonts w:ascii="Cambria Math" w:eastAsiaTheme="minorEastAsia" w:hAnsi="Cambria Math" w:cs="Times New Roman"/>
                <w:sz w:val="21"/>
                <w:szCs w:val="24"/>
              </w:rPr>
              <m:t xml:space="preserve"> ,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1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1"/>
                    <w:szCs w:val="24"/>
                  </w:rPr>
                  <m:t xml:space="preserve">0.6 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1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1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1"/>
                        <w:szCs w:val="24"/>
                      </w:rPr>
                      <m:t>kik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1"/>
                    <w:szCs w:val="24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1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1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1"/>
                        <w:szCs w:val="24"/>
                      </w:rPr>
                      <m:t>ik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1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1"/>
                        <w:szCs w:val="24"/>
                      </w:rPr>
                      <m:t xml:space="preserve"> p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1"/>
                        <w:szCs w:val="24"/>
                      </w:rPr>
                      <m:t>d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1"/>
                    <w:szCs w:val="24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1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1"/>
                        <w:szCs w:val="24"/>
                      </w:rPr>
                      <m:t>L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1"/>
                        <w:szCs w:val="24"/>
                      </w:rPr>
                      <m:t xml:space="preserve">ik 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1"/>
                    <w:szCs w:val="24"/>
                  </w:rPr>
                  <m:t>GK</m:t>
                </m:r>
              </m:den>
            </m:f>
            <m:r>
              <w:rPr>
                <w:rFonts w:ascii="Cambria Math" w:eastAsiaTheme="minorEastAsia" w:hAnsi="Cambria Math" w:cs="Times New Roman"/>
                <w:sz w:val="21"/>
                <w:szCs w:val="24"/>
              </w:rPr>
              <m:t xml:space="preserve">, 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</m:sSub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ik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GK</m:t>
                </m:r>
              </m:den>
            </m:f>
          </m:e>
        </m:d>
      </m:oMath>
      <w:r w:rsidR="00127F26" w:rsidRPr="00127F26">
        <w:rPr>
          <w:rFonts w:ascii="Times New Roman" w:eastAsiaTheme="minorEastAsia" w:hAnsi="Times New Roman" w:cs="Times New Roman"/>
          <w:color w:val="0070C0"/>
          <w:sz w:val="24"/>
          <w:szCs w:val="24"/>
        </w:rPr>
        <w:tab/>
      </w:r>
      <w:r w:rsidR="00127F26" w:rsidRPr="00BE0AAC">
        <w:rPr>
          <w:rFonts w:ascii="Times New Roman" w:eastAsiaTheme="minorEastAsia" w:hAnsi="Times New Roman" w:cs="Times New Roman"/>
          <w:sz w:val="24"/>
          <w:szCs w:val="24"/>
        </w:rPr>
        <w:t>(8)</w:t>
      </w:r>
    </w:p>
    <w:p w14:paraId="78729B35" w14:textId="2DD63064" w:rsidR="00187915" w:rsidRPr="00127F26" w:rsidRDefault="00187915" w:rsidP="00187915">
      <w:pPr>
        <w:tabs>
          <w:tab w:val="left" w:pos="907"/>
        </w:tabs>
        <w:spacing w:after="120" w:line="240" w:lineRule="auto"/>
        <w:ind w:left="340" w:hanging="170"/>
        <w:jc w:val="both"/>
        <w:rPr>
          <w:rFonts w:ascii="Times" w:hAnsi="Times" w:cs="Times"/>
          <w:color w:val="0070C0"/>
          <w:sz w:val="24"/>
          <w:szCs w:val="24"/>
        </w:rPr>
      </w:pPr>
      <w:r w:rsidRPr="00127F26">
        <w:rPr>
          <w:rFonts w:ascii="Times New Roman" w:hAnsi="Times New Roman" w:cs="Times New Roman"/>
          <w:color w:val="0070C0"/>
          <w:sz w:val="24"/>
          <w:szCs w:val="24"/>
        </w:rPr>
        <w:tab/>
      </w:r>
      <w:r w:rsidRPr="00140CF8">
        <w:rPr>
          <w:rFonts w:ascii="Times" w:hAnsi="Times" w:cs="Times"/>
          <w:sz w:val="24"/>
          <w:szCs w:val="24"/>
        </w:rPr>
        <w:t>Denklem 8’de</w:t>
      </w:r>
      <w:r w:rsidRPr="00140CF8">
        <w:rPr>
          <w:rFonts w:ascii="Times" w:eastAsiaTheme="minorEastAsia" w:hAnsi="Times" w:cs="Times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"/>
                <w:sz w:val="24"/>
                <w:szCs w:val="24"/>
              </w:rPr>
              <m:t>p</m:t>
            </m:r>
          </m:e>
          <m:sub>
            <m:r>
              <w:rPr>
                <w:rFonts w:ascii="Cambria Math" w:hAnsi="Cambria Math" w:cs="Times"/>
                <w:sz w:val="24"/>
                <w:szCs w:val="24"/>
              </w:rPr>
              <m:t>d</m:t>
            </m:r>
          </m:sub>
        </m:sSub>
      </m:oMath>
      <w:r w:rsidRPr="00140CF8">
        <w:rPr>
          <w:rFonts w:ascii="Times" w:eastAsiaTheme="minorEastAsia" w:hAnsi="Times" w:cs="Times"/>
          <w:sz w:val="24"/>
          <w:szCs w:val="24"/>
        </w:rPr>
        <w:t xml:space="preserve"> 2.3.5’e göre </w:t>
      </w:r>
      <w:r w:rsidRPr="00140CF8">
        <w:rPr>
          <w:rFonts w:ascii="Times" w:eastAsiaTheme="majorEastAsia" w:hAnsi="Times" w:cs="Times"/>
          <w:sz w:val="24"/>
          <w:szCs w:val="24"/>
        </w:rPr>
        <w:t xml:space="preserve">dikmelerin ardışık olarak kullanıldığı katlarda </w:t>
      </w:r>
      <w:r w:rsidRPr="00140CF8">
        <w:rPr>
          <w:rFonts w:ascii="Times" w:eastAsiaTheme="minorEastAsia" w:hAnsi="Times" w:cs="Times"/>
          <w:sz w:val="24"/>
          <w:szCs w:val="24"/>
        </w:rPr>
        <w:t xml:space="preserve">sabit ve hareketli yüklerden dolayı </w:t>
      </w:r>
      <w:r w:rsidRPr="00140CF8">
        <w:rPr>
          <w:rFonts w:ascii="Times" w:eastAsiaTheme="majorEastAsia" w:hAnsi="Times" w:cs="Times"/>
          <w:sz w:val="24"/>
          <w:szCs w:val="24"/>
        </w:rPr>
        <w:t>hesaplanan toplam kalıp basıncını,</w:t>
      </w:r>
      <w:r w:rsidRPr="00140CF8">
        <w:rPr>
          <w:rFonts w:ascii="Times" w:eastAsiaTheme="minorEastAsia" w:hAnsi="Times" w:cs="Times"/>
          <w:sz w:val="24"/>
          <w:szCs w:val="24"/>
        </w:rPr>
        <w:t xml:space="preserve"> </w:t>
      </w:r>
      <w:r w:rsidRPr="00140CF8">
        <w:rPr>
          <w:rFonts w:ascii="Times" w:hAnsi="Times" w:cs="Times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"/>
                <w:sz w:val="24"/>
                <w:szCs w:val="24"/>
              </w:rPr>
              <m:t>eik</m:t>
            </m:r>
          </m:sub>
        </m:sSub>
      </m:oMath>
      <w:r w:rsidRPr="00140CF8">
        <w:rPr>
          <w:rFonts w:ascii="Times" w:eastAsiaTheme="minorEastAsia" w:hAnsi="Times" w:cs="Times"/>
          <w:sz w:val="24"/>
          <w:szCs w:val="24"/>
        </w:rPr>
        <w:t xml:space="preserve">  ikincil destek kirişi eğilme dayanımını [MPa], </w:t>
      </w:r>
      <m:oMath>
        <m:sSub>
          <m:sSubPr>
            <m:ctrlPr>
              <w:rPr>
                <w:rFonts w:ascii="Cambria Math" w:eastAsiaTheme="minorEastAsia" w:hAnsi="Cambria Math" w:cs="Times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="Times"/>
                <w:sz w:val="24"/>
                <w:szCs w:val="24"/>
              </w:rPr>
              <m:t>kik</m:t>
            </m:r>
          </m:sub>
        </m:sSub>
      </m:oMath>
      <w:r w:rsidRPr="00140CF8">
        <w:rPr>
          <w:rFonts w:ascii="Times" w:eastAsiaTheme="minorEastAsia" w:hAnsi="Times" w:cs="Times"/>
          <w:sz w:val="24"/>
          <w:szCs w:val="24"/>
        </w:rPr>
        <w:t xml:space="preserve"> ikincil destek kirişi kesme dayanımını [MPa] göstermektedir. </w:t>
      </w:r>
      <m:oMath>
        <m:sSub>
          <m:sSubPr>
            <m:ctrlPr>
              <w:rPr>
                <w:rFonts w:ascii="Cambria Math" w:hAnsi="Cambria Math" w:cs="Times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"/>
                <w:sz w:val="24"/>
                <w:szCs w:val="24"/>
              </w:rPr>
              <m:t>S</m:t>
            </m:r>
          </m:e>
          <m:sub>
            <m:r>
              <w:rPr>
                <w:rFonts w:ascii="Cambria Math" w:hAnsi="Cambria Math" w:cs="Times"/>
                <w:sz w:val="24"/>
                <w:szCs w:val="24"/>
              </w:rPr>
              <m:t>ik</m:t>
            </m:r>
          </m:sub>
        </m:sSub>
      </m:oMath>
      <w:r w:rsidRPr="00140CF8">
        <w:rPr>
          <w:rFonts w:ascii="Times" w:eastAsiaTheme="minorEastAsia" w:hAnsi="Times" w:cs="Times"/>
          <w:sz w:val="24"/>
          <w:szCs w:val="24"/>
        </w:rPr>
        <w:t xml:space="preserve"> mukavemet momenti, </w:t>
      </w:r>
      <m:oMath>
        <m:sSub>
          <m:sSubPr>
            <m:ctrlPr>
              <w:rPr>
                <w:rFonts w:ascii="Cambria Math" w:eastAsiaTheme="minorEastAsia" w:hAnsi="Cambria Math" w:cs="Times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"/>
                <w:sz w:val="24"/>
                <w:szCs w:val="24"/>
              </w:rPr>
              <m:t>I</m:t>
            </m:r>
          </m:e>
          <m:sub>
            <m:r>
              <w:rPr>
                <w:rFonts w:ascii="Cambria Math" w:eastAsiaTheme="minorEastAsia" w:hAnsi="Cambria Math" w:cs="Times"/>
                <w:sz w:val="24"/>
                <w:szCs w:val="24"/>
              </w:rPr>
              <m:t>ik</m:t>
            </m:r>
          </m:sub>
        </m:sSub>
      </m:oMath>
      <w:r w:rsidRPr="00140CF8">
        <w:rPr>
          <w:rFonts w:ascii="Times" w:eastAsiaTheme="minorEastAsia" w:hAnsi="Times" w:cs="Times"/>
          <w:sz w:val="24"/>
          <w:szCs w:val="24"/>
        </w:rPr>
        <w:t xml:space="preserve"> kesit atalet momenti ve </w:t>
      </w:r>
      <m:oMath>
        <m:sSub>
          <m:sSubPr>
            <m:ctrlPr>
              <w:rPr>
                <w:rFonts w:ascii="Cambria Math" w:eastAsiaTheme="minorEastAsia" w:hAnsi="Cambria Math" w:cs="Times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"/>
                <w:sz w:val="24"/>
                <w:szCs w:val="24"/>
              </w:rPr>
              <m:t>A</m:t>
            </m:r>
          </m:e>
          <m:sub>
            <m:r>
              <w:rPr>
                <w:rFonts w:ascii="Cambria Math" w:eastAsiaTheme="minorEastAsia" w:hAnsi="Cambria Math" w:cs="Times"/>
                <w:sz w:val="24"/>
                <w:szCs w:val="24"/>
              </w:rPr>
              <m:t>ik</m:t>
            </m:r>
          </m:sub>
        </m:sSub>
      </m:oMath>
      <w:r w:rsidRPr="00140CF8">
        <w:rPr>
          <w:rFonts w:ascii="Times" w:eastAsiaTheme="minorEastAsia" w:hAnsi="Times" w:cs="Times"/>
          <w:sz w:val="24"/>
          <w:szCs w:val="24"/>
        </w:rPr>
        <w:t xml:space="preserve">  kesit alanı değerleri ikincil destek kirişi için hesaplanacaktır.  </w:t>
      </w:r>
      <m:oMath>
        <m:sSub>
          <m:sSubPr>
            <m:ctrlPr>
              <w:rPr>
                <w:rFonts w:ascii="Cambria Math" w:hAnsi="Cambria Math" w:cs="Times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"/>
                <w:sz w:val="24"/>
                <w:szCs w:val="24"/>
              </w:rPr>
              <m:t>N</m:t>
            </m:r>
          </m:e>
          <m:sub>
            <m:r>
              <w:rPr>
                <w:rFonts w:ascii="Cambria Math" w:hAnsi="Cambria Math" w:cs="Times"/>
                <w:sz w:val="24"/>
                <w:szCs w:val="24"/>
              </w:rPr>
              <m:t>d</m:t>
            </m:r>
          </m:sub>
        </m:sSub>
        <m:r>
          <w:rPr>
            <w:rFonts w:ascii="Cambria Math" w:hAnsi="Cambria Math" w:cs="Times"/>
            <w:sz w:val="24"/>
            <w:szCs w:val="24"/>
          </w:rPr>
          <m:t xml:space="preserve"> </m:t>
        </m:r>
      </m:oMath>
      <w:r w:rsidRPr="00140CF8">
        <w:rPr>
          <w:rFonts w:ascii="Times" w:eastAsiaTheme="minorEastAsia" w:hAnsi="Times" w:cs="Times"/>
          <w:sz w:val="24"/>
          <w:szCs w:val="24"/>
        </w:rPr>
        <w:t>dikme eksenel basınç kapasitesini göstermektedir.</w:t>
      </w:r>
      <w:r w:rsidRPr="00127F26">
        <w:rPr>
          <w:rFonts w:ascii="Times" w:hAnsi="Times" w:cs="Times"/>
          <w:color w:val="0070C0"/>
          <w:sz w:val="24"/>
          <w:szCs w:val="24"/>
        </w:rPr>
        <w:t xml:space="preserve"> </w:t>
      </w:r>
    </w:p>
    <w:p w14:paraId="0E31826D" w14:textId="66FF95ED" w:rsidR="002C0CD4" w:rsidRPr="009725D6" w:rsidRDefault="00B52C0B" w:rsidP="009725D6">
      <w:pPr>
        <w:pStyle w:val="Balk2"/>
      </w:pPr>
      <w:bookmarkStart w:id="23" w:name="_Toc24711132"/>
      <w:bookmarkStart w:id="24" w:name="_Toc24711262"/>
      <w:r w:rsidRPr="009725D6">
        <w:t xml:space="preserve">Taşıyıcı </w:t>
      </w:r>
      <w:r w:rsidR="00800441" w:rsidRPr="009725D6">
        <w:t xml:space="preserve">Kalıp İskelelerinin </w:t>
      </w:r>
      <w:r w:rsidR="002C0CD4" w:rsidRPr="009725D6">
        <w:t>Asgari Konstrüktif Esaslar</w:t>
      </w:r>
      <w:r w:rsidR="00800441" w:rsidRPr="009725D6">
        <w:t>ı</w:t>
      </w:r>
      <w:bookmarkEnd w:id="23"/>
      <w:bookmarkEnd w:id="24"/>
    </w:p>
    <w:p w14:paraId="6AA757FE" w14:textId="769D1D23" w:rsidR="00FB4FB0" w:rsidRPr="00025158" w:rsidRDefault="00B47289" w:rsidP="009725D6">
      <w:pPr>
        <w:pStyle w:val="Balk3"/>
        <w:tabs>
          <w:tab w:val="clear" w:pos="709"/>
        </w:tabs>
        <w:rPr>
          <w:rFonts w:cs="Times New Roman"/>
        </w:rPr>
      </w:pPr>
      <w:r w:rsidRPr="00025158">
        <w:rPr>
          <w:rFonts w:cs="Times New Roman"/>
        </w:rPr>
        <w:t>A</w:t>
      </w:r>
      <w:r w:rsidR="000A6E54" w:rsidRPr="00025158">
        <w:rPr>
          <w:rFonts w:cs="Times New Roman"/>
        </w:rPr>
        <w:t xml:space="preserve">hşap iskelelerde </w:t>
      </w:r>
      <w:r w:rsidRPr="00025158">
        <w:rPr>
          <w:rFonts w:cs="Times New Roman"/>
        </w:rPr>
        <w:t xml:space="preserve">dikmeler </w:t>
      </w:r>
      <w:r w:rsidR="00AB6C2E" w:rsidRPr="00025158">
        <w:rPr>
          <w:rFonts w:cs="Times New Roman"/>
        </w:rPr>
        <w:t>10</w:t>
      </w:r>
      <w:r w:rsidR="000A6E54" w:rsidRPr="00025158">
        <w:rPr>
          <w:rFonts w:cs="Times New Roman"/>
        </w:rPr>
        <w:t xml:space="preserve"> cm </w:t>
      </w:r>
      <w:r w:rsidR="009725D6" w:rsidRPr="00025158">
        <w:rPr>
          <w:rFonts w:cs="Times New Roman"/>
        </w:rPr>
        <w:sym w:font="Symbol" w:char="F0B4"/>
      </w:r>
      <w:r w:rsidR="000A6E54" w:rsidRPr="00025158">
        <w:rPr>
          <w:rFonts w:cs="Times New Roman"/>
        </w:rPr>
        <w:t xml:space="preserve"> 10 cm’den daha küçük</w:t>
      </w:r>
      <w:r w:rsidR="00AA1B47" w:rsidRPr="00025158">
        <w:rPr>
          <w:rFonts w:cs="Times New Roman"/>
        </w:rPr>
        <w:t xml:space="preserve"> ebatlı</w:t>
      </w:r>
      <w:r w:rsidRPr="00025158">
        <w:rPr>
          <w:rFonts w:cs="Times New Roman"/>
        </w:rPr>
        <w:t xml:space="preserve"> kullanılamaz.</w:t>
      </w:r>
      <w:r w:rsidR="000A6E54" w:rsidRPr="00025158">
        <w:rPr>
          <w:rFonts w:cs="Times New Roman"/>
        </w:rPr>
        <w:t xml:space="preserve"> </w:t>
      </w:r>
      <w:r w:rsidRPr="00025158">
        <w:rPr>
          <w:rFonts w:cs="Times New Roman"/>
        </w:rPr>
        <w:t>M</w:t>
      </w:r>
      <w:r w:rsidR="00544E29" w:rsidRPr="00025158">
        <w:rPr>
          <w:rFonts w:cs="Times New Roman"/>
        </w:rPr>
        <w:t xml:space="preserve">etal iskelelerde </w:t>
      </w:r>
      <w:r w:rsidRPr="00025158">
        <w:rPr>
          <w:rFonts w:cs="Times New Roman"/>
        </w:rPr>
        <w:t>dikmelerin TS EN 1065 deki minimum değerleri taşıması zorunludur.</w:t>
      </w:r>
      <w:r w:rsidR="002D6153" w:rsidRPr="00025158">
        <w:rPr>
          <w:rFonts w:cs="Times New Roman"/>
        </w:rPr>
        <w:t xml:space="preserve"> </w:t>
      </w:r>
    </w:p>
    <w:p w14:paraId="44B63360" w14:textId="77777777" w:rsidR="00877B56" w:rsidRDefault="00877B56" w:rsidP="00877B56">
      <w:pPr>
        <w:pStyle w:val="Balk3"/>
        <w:tabs>
          <w:tab w:val="clear" w:pos="709"/>
        </w:tabs>
        <w:rPr>
          <w:rFonts w:cs="Times New Roman"/>
        </w:rPr>
      </w:pPr>
      <w:r>
        <w:rPr>
          <w:rFonts w:cs="Times New Roman"/>
        </w:rPr>
        <w:t>Ahşap iskele dikmeleri ek yapılmadan tek parça olarak kullanılmalıdır.</w:t>
      </w:r>
    </w:p>
    <w:p w14:paraId="655C9284" w14:textId="75E3E5DB" w:rsidR="00877B56" w:rsidRPr="006733C5" w:rsidRDefault="00877B56" w:rsidP="00877B56">
      <w:pPr>
        <w:pStyle w:val="Balk3"/>
        <w:tabs>
          <w:tab w:val="clear" w:pos="709"/>
        </w:tabs>
        <w:rPr>
          <w:rFonts w:cs="Times New Roman"/>
          <w:strike/>
          <w:color w:val="FF0000"/>
        </w:rPr>
      </w:pPr>
      <w:r w:rsidRPr="001179BC">
        <w:rPr>
          <w:rFonts w:cs="Times New Roman"/>
        </w:rPr>
        <w:t>Kalıp iskele</w:t>
      </w:r>
      <w:r w:rsidR="00A70FB4" w:rsidRPr="001179BC">
        <w:rPr>
          <w:rFonts w:cs="Times New Roman"/>
        </w:rPr>
        <w:t>sin</w:t>
      </w:r>
      <w:r w:rsidRPr="001179BC">
        <w:rPr>
          <w:rFonts w:cs="Times New Roman"/>
        </w:rPr>
        <w:t>den beton zemine</w:t>
      </w:r>
      <w:r w:rsidR="006733C5" w:rsidRPr="001179BC">
        <w:rPr>
          <w:rFonts w:cs="Times New Roman"/>
        </w:rPr>
        <w:t xml:space="preserve"> aktarılan kuvvetlerin dayanma plakaları tarafından güvenli bir şekilde taşındığı hesaplarla gösterilmelidir</w:t>
      </w:r>
      <w:r w:rsidR="004E2DBC" w:rsidRPr="001179BC">
        <w:rPr>
          <w:rFonts w:cs="Times New Roman"/>
        </w:rPr>
        <w:t>.</w:t>
      </w:r>
    </w:p>
    <w:p w14:paraId="2B2A87FC" w14:textId="48EA13A9" w:rsidR="00877B56" w:rsidRPr="004E2DBC" w:rsidRDefault="00877B56" w:rsidP="00877B56">
      <w:pPr>
        <w:pStyle w:val="Balk3"/>
        <w:tabs>
          <w:tab w:val="clear" w:pos="709"/>
        </w:tabs>
        <w:rPr>
          <w:rFonts w:cs="Times New Roman"/>
        </w:rPr>
      </w:pPr>
      <w:r w:rsidRPr="00AA5207">
        <w:rPr>
          <w:rFonts w:cs="Times New Roman"/>
        </w:rPr>
        <w:t>İskele</w:t>
      </w:r>
      <w:r w:rsidR="004E2DBC" w:rsidRPr="00AA5207">
        <w:rPr>
          <w:rFonts w:cs="Times New Roman"/>
        </w:rPr>
        <w:t xml:space="preserve"> ve</w:t>
      </w:r>
      <w:r w:rsidRPr="00AA5207">
        <w:rPr>
          <w:rFonts w:cs="Times New Roman"/>
        </w:rPr>
        <w:t xml:space="preserve"> kalıplarda sıcaklık, oturma, </w:t>
      </w:r>
      <w:r w:rsidR="00080B20" w:rsidRPr="00AA5207">
        <w:rPr>
          <w:rFonts w:cs="Times New Roman"/>
        </w:rPr>
        <w:t>ard-</w:t>
      </w:r>
      <w:r w:rsidRPr="00AA5207">
        <w:rPr>
          <w:rFonts w:cs="Times New Roman"/>
        </w:rPr>
        <w:t>germe kaynaklı oluşabilecek etkiler dikkate alınmalıdır.</w:t>
      </w:r>
    </w:p>
    <w:p w14:paraId="29BB3A68" w14:textId="77777777" w:rsidR="00877B56" w:rsidRPr="00B03320" w:rsidRDefault="00877B56" w:rsidP="00877B56">
      <w:pPr>
        <w:pStyle w:val="Balk2"/>
      </w:pPr>
      <w:bookmarkStart w:id="25" w:name="_Toc24711133"/>
      <w:bookmarkStart w:id="26" w:name="_Toc24711263"/>
      <w:r w:rsidRPr="00B03320">
        <w:t>Taşıyıcı Kalıp İskelelerinin Yapım ve Söküm Esasları</w:t>
      </w:r>
      <w:bookmarkEnd w:id="25"/>
      <w:bookmarkEnd w:id="26"/>
    </w:p>
    <w:p w14:paraId="0EBC7B68" w14:textId="77777777" w:rsidR="00877B56" w:rsidRPr="00997D54" w:rsidRDefault="00877B56" w:rsidP="00877B56">
      <w:pPr>
        <w:pStyle w:val="Balk3"/>
        <w:tabs>
          <w:tab w:val="clear" w:pos="709"/>
        </w:tabs>
        <w:rPr>
          <w:rFonts w:cs="Times New Roman"/>
        </w:rPr>
      </w:pPr>
      <w:r w:rsidRPr="00997D54">
        <w:rPr>
          <w:rFonts w:cs="Times New Roman"/>
        </w:rPr>
        <w:t>Kalıp iskelesinin kurulacağı alan tüm engellerden arındırılmalıdır.</w:t>
      </w:r>
    </w:p>
    <w:p w14:paraId="6FD6ED2A" w14:textId="77777777" w:rsidR="00877B56" w:rsidRPr="00997D54" w:rsidRDefault="00877B56" w:rsidP="00877B56">
      <w:pPr>
        <w:pStyle w:val="Balk3"/>
        <w:tabs>
          <w:tab w:val="clear" w:pos="709"/>
        </w:tabs>
        <w:rPr>
          <w:rFonts w:cs="Times New Roman"/>
        </w:rPr>
      </w:pPr>
      <w:r w:rsidRPr="00997D54">
        <w:rPr>
          <w:rFonts w:cs="Times New Roman"/>
        </w:rPr>
        <w:t>Çevresel ve hava koşulları sebebi ile oluşabilecek tehlikeli ve olumsuz durumlar iskele kurulum ve söküm esnasında dikkate alınmalıdır.</w:t>
      </w:r>
    </w:p>
    <w:p w14:paraId="235560CA" w14:textId="77777777" w:rsidR="00877B56" w:rsidRPr="00997D54" w:rsidRDefault="00877B56" w:rsidP="00877B56">
      <w:pPr>
        <w:pStyle w:val="Balk3"/>
        <w:tabs>
          <w:tab w:val="clear" w:pos="709"/>
        </w:tabs>
        <w:rPr>
          <w:rFonts w:cs="Times New Roman"/>
        </w:rPr>
      </w:pPr>
      <w:r w:rsidRPr="00997D54">
        <w:rPr>
          <w:rFonts w:cs="Times New Roman"/>
        </w:rPr>
        <w:t>Güvenlik kriterleri aşağıdaki esaslara göre sa</w:t>
      </w:r>
      <w:r>
        <w:rPr>
          <w:rFonts w:cs="Times New Roman"/>
        </w:rPr>
        <w:t>ğlanmalıdır:</w:t>
      </w:r>
    </w:p>
    <w:p w14:paraId="1D6EFB07" w14:textId="77777777" w:rsidR="00877B56" w:rsidRPr="00B03320" w:rsidRDefault="00877B56" w:rsidP="00877B56">
      <w:pPr>
        <w:tabs>
          <w:tab w:val="left" w:pos="907"/>
        </w:tabs>
        <w:spacing w:after="120" w:line="240" w:lineRule="auto"/>
        <w:ind w:left="340" w:hanging="170"/>
        <w:jc w:val="both"/>
        <w:rPr>
          <w:rFonts w:ascii="Times New Roman" w:hAnsi="Times New Roman" w:cs="Times New Roman"/>
          <w:sz w:val="24"/>
          <w:szCs w:val="24"/>
        </w:rPr>
      </w:pPr>
      <w:r w:rsidRPr="00B03320">
        <w:rPr>
          <w:rFonts w:ascii="Times New Roman" w:hAnsi="Times New Roman" w:cs="Times New Roman"/>
          <w:sz w:val="24"/>
          <w:szCs w:val="24"/>
        </w:rPr>
        <w:t>(a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B03320">
        <w:rPr>
          <w:rFonts w:ascii="Times New Roman" w:hAnsi="Times New Roman" w:cs="Times New Roman"/>
          <w:sz w:val="24"/>
          <w:szCs w:val="24"/>
        </w:rPr>
        <w:t>Kalıp iskelelerinin etkin ve güvenli çalışabilmesi için teleskopik veya manuel ayarlama bağlantıları kullanılmalıdır.</w:t>
      </w:r>
    </w:p>
    <w:p w14:paraId="45A1069F" w14:textId="77777777" w:rsidR="00877B56" w:rsidRPr="00997D54" w:rsidRDefault="00877B56" w:rsidP="00877B56">
      <w:pPr>
        <w:tabs>
          <w:tab w:val="left" w:pos="907"/>
        </w:tabs>
        <w:spacing w:after="120" w:line="240" w:lineRule="auto"/>
        <w:ind w:left="340" w:hanging="170"/>
        <w:jc w:val="both"/>
        <w:rPr>
          <w:rFonts w:ascii="Times New Roman" w:hAnsi="Times New Roman" w:cs="Times New Roman"/>
          <w:sz w:val="24"/>
          <w:szCs w:val="24"/>
        </w:rPr>
      </w:pPr>
      <w:r w:rsidRPr="00B03320">
        <w:rPr>
          <w:rFonts w:ascii="Times New Roman" w:hAnsi="Times New Roman" w:cs="Times New Roman"/>
          <w:sz w:val="24"/>
          <w:szCs w:val="24"/>
        </w:rPr>
        <w:t xml:space="preserve">(b) </w:t>
      </w:r>
      <w:r w:rsidRPr="00997D54">
        <w:rPr>
          <w:rFonts w:ascii="Times New Roman" w:hAnsi="Times New Roman" w:cs="Times New Roman"/>
          <w:sz w:val="24"/>
          <w:szCs w:val="24"/>
        </w:rPr>
        <w:t>Tüm kalıp iskele elemanlarının şakulünde olduğu kontrol edilmelidir.</w:t>
      </w:r>
    </w:p>
    <w:p w14:paraId="4D87DBC0" w14:textId="77777777" w:rsidR="00877B56" w:rsidRDefault="00877B56" w:rsidP="00877B56">
      <w:pPr>
        <w:tabs>
          <w:tab w:val="left" w:pos="907"/>
        </w:tabs>
        <w:spacing w:after="120" w:line="240" w:lineRule="auto"/>
        <w:ind w:left="340" w:hanging="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(c) </w:t>
      </w:r>
      <w:r w:rsidRPr="00997D54">
        <w:rPr>
          <w:rFonts w:ascii="Times New Roman" w:hAnsi="Times New Roman" w:cs="Times New Roman"/>
          <w:sz w:val="24"/>
          <w:szCs w:val="24"/>
        </w:rPr>
        <w:t>Kalıp iskele elemanları</w:t>
      </w:r>
      <w:r>
        <w:rPr>
          <w:rFonts w:ascii="Times New Roman" w:hAnsi="Times New Roman" w:cs="Times New Roman"/>
          <w:sz w:val="24"/>
          <w:szCs w:val="24"/>
        </w:rPr>
        <w:t>nın</w:t>
      </w:r>
      <w:r w:rsidRPr="00997D54">
        <w:rPr>
          <w:rFonts w:ascii="Times New Roman" w:hAnsi="Times New Roman" w:cs="Times New Roman"/>
          <w:sz w:val="24"/>
          <w:szCs w:val="24"/>
        </w:rPr>
        <w:t xml:space="preserve"> montajı sırasında dikmeler düşey yönde zorlanmadan ve döşeme veya kirişlere itme kuvveti uygulamadan yerleştirilmelidir.</w:t>
      </w:r>
    </w:p>
    <w:p w14:paraId="7006345B" w14:textId="302324DF" w:rsidR="00877B56" w:rsidRDefault="00877B56" w:rsidP="00877B56">
      <w:pPr>
        <w:tabs>
          <w:tab w:val="left" w:pos="907"/>
        </w:tabs>
        <w:spacing w:after="120" w:line="240" w:lineRule="auto"/>
        <w:ind w:left="340" w:hanging="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(d) </w:t>
      </w:r>
      <w:r w:rsidR="004834DE" w:rsidRPr="00836225">
        <w:rPr>
          <w:rFonts w:ascii="Times New Roman" w:hAnsi="Times New Roman" w:cs="Times New Roman"/>
          <w:sz w:val="24"/>
          <w:szCs w:val="24"/>
        </w:rPr>
        <w:t>Ankraj ve bağlantı aparatları kalıp iskele üreticisinin önerdi</w:t>
      </w:r>
      <w:r w:rsidR="004834DE">
        <w:rPr>
          <w:rFonts w:ascii="Times New Roman" w:hAnsi="Times New Roman" w:cs="Times New Roman"/>
          <w:sz w:val="24"/>
          <w:szCs w:val="24"/>
        </w:rPr>
        <w:t xml:space="preserve">ği yöntemlerle kullanılmalıdır. </w:t>
      </w:r>
      <w:r w:rsidR="004834DE" w:rsidRPr="0076364E">
        <w:rPr>
          <w:rFonts w:ascii="Times New Roman" w:hAnsi="Times New Roman" w:cs="Times New Roman"/>
          <w:sz w:val="24"/>
          <w:szCs w:val="24"/>
        </w:rPr>
        <w:t>Ankraj ve bağlantı aparatları iskele elemanlarının kaymasına izin vermeyecek şekilde sabitlenmelidir.</w:t>
      </w:r>
      <w:r w:rsidR="004834DE" w:rsidRPr="00A613F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9137E92" w14:textId="6E6A2729" w:rsidR="00877B56" w:rsidRDefault="00877B56" w:rsidP="00877B56">
      <w:pPr>
        <w:tabs>
          <w:tab w:val="left" w:pos="907"/>
        </w:tabs>
        <w:spacing w:after="120" w:line="240" w:lineRule="auto"/>
        <w:ind w:left="340" w:hanging="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(e) </w:t>
      </w:r>
      <w:r w:rsidRPr="00836225">
        <w:rPr>
          <w:rFonts w:ascii="Times New Roman" w:hAnsi="Times New Roman" w:cs="Times New Roman"/>
          <w:sz w:val="24"/>
          <w:szCs w:val="24"/>
        </w:rPr>
        <w:t xml:space="preserve">İskelenin </w:t>
      </w:r>
      <w:r w:rsidR="002810CA">
        <w:rPr>
          <w:rFonts w:ascii="Times New Roman" w:hAnsi="Times New Roman" w:cs="Times New Roman"/>
          <w:sz w:val="24"/>
          <w:szCs w:val="24"/>
        </w:rPr>
        <w:t>d</w:t>
      </w:r>
      <w:r w:rsidR="002810CA" w:rsidRPr="002810CA">
        <w:rPr>
          <w:rFonts w:ascii="Times New Roman" w:hAnsi="Times New Roman" w:cs="Times New Roman"/>
          <w:sz w:val="24"/>
          <w:szCs w:val="24"/>
        </w:rPr>
        <w:t>uraylılık</w:t>
      </w:r>
      <w:r w:rsidR="002810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/stabilitesinin</w:t>
      </w:r>
      <w:r w:rsidRPr="00836225">
        <w:rPr>
          <w:rFonts w:ascii="Times New Roman" w:hAnsi="Times New Roman" w:cs="Times New Roman"/>
          <w:sz w:val="24"/>
          <w:szCs w:val="24"/>
        </w:rPr>
        <w:t xml:space="preserve"> artırılması içi</w:t>
      </w:r>
      <w:r>
        <w:rPr>
          <w:rFonts w:ascii="Times New Roman" w:hAnsi="Times New Roman" w:cs="Times New Roman"/>
          <w:sz w:val="24"/>
          <w:szCs w:val="24"/>
        </w:rPr>
        <w:t>n çapraz çubuklar kullanıl</w:t>
      </w:r>
      <w:r w:rsidRPr="00AB6008">
        <w:rPr>
          <w:rFonts w:ascii="Times New Roman" w:hAnsi="Times New Roman" w:cs="Times New Roman"/>
          <w:sz w:val="24"/>
          <w:szCs w:val="24"/>
        </w:rPr>
        <w:t>malı</w:t>
      </w:r>
      <w:r w:rsidR="0099001D">
        <w:rPr>
          <w:rFonts w:ascii="Times New Roman" w:hAnsi="Times New Roman" w:cs="Times New Roman"/>
          <w:sz w:val="24"/>
          <w:szCs w:val="24"/>
        </w:rPr>
        <w:t xml:space="preserve"> ve kalıp iskele dikmelerinin etkin boyu</w:t>
      </w:r>
      <w:r w:rsidR="002E0ED5">
        <w:rPr>
          <w:rFonts w:ascii="Times New Roman" w:hAnsi="Times New Roman" w:cs="Times New Roman"/>
          <w:sz w:val="24"/>
          <w:szCs w:val="24"/>
        </w:rPr>
        <w:t>,</w:t>
      </w:r>
      <w:r w:rsidR="0099001D">
        <w:rPr>
          <w:rFonts w:ascii="Times New Roman" w:hAnsi="Times New Roman" w:cs="Times New Roman"/>
          <w:sz w:val="24"/>
          <w:szCs w:val="24"/>
        </w:rPr>
        <w:t xml:space="preserve"> desteklenmiş mesafeler arasındaki uzunluk olarak alınmalıdır.</w:t>
      </w:r>
    </w:p>
    <w:p w14:paraId="31341D53" w14:textId="6A07AE3B" w:rsidR="00BF7FBB" w:rsidRDefault="00877B56" w:rsidP="007F48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015B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</w:p>
    <w:p w14:paraId="0DBEFE21" w14:textId="77777777" w:rsidR="00A712F7" w:rsidRDefault="00A712F7" w:rsidP="00F243A6">
      <w:pPr>
        <w:tabs>
          <w:tab w:val="center" w:pos="4535"/>
        </w:tabs>
        <w:spacing w:line="240" w:lineRule="exact"/>
        <w:jc w:val="center"/>
        <w:rPr>
          <w:rFonts w:ascii="Times New Roman" w:eastAsia="Times New Roman" w:hAnsi="Times New Roman" w:cs="Times New Roman"/>
          <w:b/>
          <w:sz w:val="18"/>
          <w:szCs w:val="18"/>
          <w:lang w:val="en-US" w:eastAsia="tr-TR"/>
        </w:rPr>
      </w:pPr>
    </w:p>
    <w:p w14:paraId="3492D978" w14:textId="77777777" w:rsidR="00A712F7" w:rsidRDefault="00A712F7" w:rsidP="00F243A6">
      <w:pPr>
        <w:tabs>
          <w:tab w:val="center" w:pos="4535"/>
        </w:tabs>
        <w:spacing w:line="240" w:lineRule="exact"/>
        <w:jc w:val="center"/>
        <w:rPr>
          <w:rFonts w:ascii="Times New Roman" w:eastAsia="Times New Roman" w:hAnsi="Times New Roman" w:cs="Times New Roman"/>
          <w:b/>
          <w:sz w:val="18"/>
          <w:szCs w:val="18"/>
          <w:lang w:val="en-US" w:eastAsia="tr-TR"/>
        </w:rPr>
      </w:pPr>
    </w:p>
    <w:p w14:paraId="24F5AD5D" w14:textId="77777777" w:rsidR="00A712F7" w:rsidRDefault="00A712F7" w:rsidP="00F243A6">
      <w:pPr>
        <w:tabs>
          <w:tab w:val="center" w:pos="4535"/>
        </w:tabs>
        <w:spacing w:line="240" w:lineRule="exact"/>
        <w:jc w:val="center"/>
        <w:rPr>
          <w:rFonts w:ascii="Times New Roman" w:eastAsia="Times New Roman" w:hAnsi="Times New Roman" w:cs="Times New Roman"/>
          <w:b/>
          <w:sz w:val="18"/>
          <w:szCs w:val="18"/>
          <w:lang w:val="en-US" w:eastAsia="tr-TR"/>
        </w:rPr>
      </w:pPr>
    </w:p>
    <w:p w14:paraId="6862D69E" w14:textId="51FB8365" w:rsidR="00F243A6" w:rsidRPr="00F243A6" w:rsidRDefault="00F243A6" w:rsidP="00F243A6">
      <w:pPr>
        <w:tabs>
          <w:tab w:val="center" w:pos="4535"/>
        </w:tabs>
        <w:spacing w:line="240" w:lineRule="exact"/>
        <w:jc w:val="center"/>
        <w:rPr>
          <w:rFonts w:ascii="Times New Roman" w:eastAsia="Times New Roman" w:hAnsi="Times New Roman" w:cs="Times New Roman"/>
          <w:b/>
          <w:sz w:val="18"/>
          <w:szCs w:val="18"/>
          <w:lang w:val="en-US" w:eastAsia="tr-TR"/>
        </w:rPr>
      </w:pPr>
      <w:r w:rsidRPr="00F243A6">
        <w:rPr>
          <w:rFonts w:ascii="Times New Roman" w:eastAsia="Times New Roman" w:hAnsi="Times New Roman" w:cs="Times New Roman"/>
          <w:b/>
          <w:sz w:val="18"/>
          <w:szCs w:val="18"/>
          <w:lang w:val="en-US" w:eastAsia="tr-TR"/>
        </w:rPr>
        <w:lastRenderedPageBreak/>
        <w:t>EK-2</w:t>
      </w:r>
    </w:p>
    <w:p w14:paraId="7EAEBC48" w14:textId="688AEE35" w:rsidR="00F243A6" w:rsidRPr="00F243A6" w:rsidRDefault="00F243A6" w:rsidP="00F243A6">
      <w:pPr>
        <w:tabs>
          <w:tab w:val="left" w:pos="566"/>
          <w:tab w:val="left" w:pos="3577"/>
        </w:tabs>
        <w:spacing w:after="0" w:line="240" w:lineRule="exact"/>
        <w:jc w:val="center"/>
        <w:rPr>
          <w:rFonts w:ascii="Times New Roman" w:eastAsia="ヒラギノ明朝 Pro W3" w:hAnsi="Times New Roman" w:cs="Times New Roman"/>
          <w:b/>
          <w:sz w:val="18"/>
          <w:szCs w:val="18"/>
        </w:rPr>
      </w:pPr>
      <w:r w:rsidRPr="00F243A6">
        <w:rPr>
          <w:rFonts w:ascii="Times New Roman" w:eastAsia="ヒラギノ明朝 Pro W3" w:hAnsi="Times New Roman" w:cs="Times New Roman"/>
          <w:b/>
          <w:sz w:val="18"/>
          <w:szCs w:val="18"/>
        </w:rPr>
        <w:t>FORM – 1</w:t>
      </w:r>
    </w:p>
    <w:p w14:paraId="107A08CD" w14:textId="77777777" w:rsidR="00F243A6" w:rsidRPr="00F243A6" w:rsidRDefault="00F243A6" w:rsidP="00F243A6">
      <w:pPr>
        <w:tabs>
          <w:tab w:val="left" w:pos="566"/>
          <w:tab w:val="left" w:pos="3577"/>
        </w:tabs>
        <w:spacing w:after="0" w:line="240" w:lineRule="exact"/>
        <w:jc w:val="center"/>
        <w:rPr>
          <w:rFonts w:ascii="Times New Roman" w:eastAsia="ヒラギノ明朝 Pro W3" w:hAnsi="Times New Roman" w:cs="Times New Roman"/>
          <w:b/>
          <w:sz w:val="18"/>
          <w:szCs w:val="18"/>
        </w:rPr>
      </w:pPr>
    </w:p>
    <w:p w14:paraId="4490CDF2" w14:textId="77777777" w:rsidR="00661CD8" w:rsidRDefault="00F243A6" w:rsidP="00F243A6">
      <w:pPr>
        <w:spacing w:after="0" w:line="240" w:lineRule="exact"/>
        <w:jc w:val="center"/>
        <w:rPr>
          <w:rFonts w:ascii="Times New Roman" w:eastAsia="ヒラギノ明朝 Pro W3" w:hAnsi="Times New Roman" w:cs="Times New Roman"/>
          <w:b/>
          <w:sz w:val="18"/>
          <w:szCs w:val="18"/>
        </w:rPr>
      </w:pPr>
      <w:r w:rsidRPr="00F243A6">
        <w:rPr>
          <w:rFonts w:ascii="Times New Roman" w:eastAsia="ヒラギノ明朝 Pro W3" w:hAnsi="Times New Roman" w:cs="Times New Roman"/>
          <w:b/>
          <w:sz w:val="18"/>
          <w:szCs w:val="18"/>
        </w:rPr>
        <w:t xml:space="preserve">KALIP VE </w:t>
      </w:r>
      <w:r w:rsidRPr="0076364E">
        <w:rPr>
          <w:rFonts w:ascii="Times New Roman" w:eastAsia="ヒラギノ明朝 Pro W3" w:hAnsi="Times New Roman" w:cs="Times New Roman"/>
          <w:b/>
          <w:sz w:val="18"/>
          <w:szCs w:val="18"/>
        </w:rPr>
        <w:t>TAŞIYICI KALIP İSKELESİ</w:t>
      </w:r>
      <w:r w:rsidR="00CC1C7F" w:rsidRPr="0076364E">
        <w:rPr>
          <w:rFonts w:ascii="Times New Roman" w:eastAsia="ヒラギノ明朝 Pro W3" w:hAnsi="Times New Roman" w:cs="Times New Roman"/>
          <w:b/>
          <w:sz w:val="18"/>
          <w:szCs w:val="18"/>
        </w:rPr>
        <w:t xml:space="preserve"> KURULUMU</w:t>
      </w:r>
      <w:r w:rsidRPr="0076364E">
        <w:rPr>
          <w:rFonts w:ascii="Times New Roman" w:eastAsia="ヒラギノ明朝 Pro W3" w:hAnsi="Times New Roman" w:cs="Times New Roman"/>
          <w:b/>
          <w:sz w:val="18"/>
          <w:szCs w:val="18"/>
        </w:rPr>
        <w:t xml:space="preserve"> </w:t>
      </w:r>
      <w:r w:rsidRPr="00F243A6">
        <w:rPr>
          <w:rFonts w:ascii="Times New Roman" w:eastAsia="ヒラギノ明朝 Pro W3" w:hAnsi="Times New Roman" w:cs="Times New Roman"/>
          <w:b/>
          <w:sz w:val="18"/>
          <w:szCs w:val="18"/>
        </w:rPr>
        <w:t>KONTROL TUTANAĞI ÖRNEĞİ</w:t>
      </w:r>
    </w:p>
    <w:p w14:paraId="34B050A7" w14:textId="5C806433" w:rsidR="00F243A6" w:rsidRPr="00F243A6" w:rsidRDefault="00140DD5" w:rsidP="00F243A6">
      <w:pPr>
        <w:spacing w:after="0" w:line="240" w:lineRule="exact"/>
        <w:jc w:val="center"/>
        <w:rPr>
          <w:rFonts w:ascii="Times New Roman" w:eastAsia="ヒラギノ明朝 Pro W3" w:hAnsi="Times New Roman" w:cs="Times New Roman"/>
          <w:b/>
          <w:sz w:val="18"/>
          <w:szCs w:val="18"/>
        </w:rPr>
      </w:pPr>
      <w:r>
        <w:rPr>
          <w:rFonts w:ascii="Times New Roman" w:eastAsia="ヒラギノ明朝 Pro W3" w:hAnsi="Times New Roman" w:cs="Times New Roman"/>
          <w:b/>
          <w:sz w:val="18"/>
          <w:szCs w:val="18"/>
        </w:rPr>
        <w:t xml:space="preserve"> </w:t>
      </w:r>
    </w:p>
    <w:p w14:paraId="6B12E8A3" w14:textId="77777777" w:rsidR="00F243A6" w:rsidRPr="00F243A6" w:rsidRDefault="00F243A6" w:rsidP="00F243A6">
      <w:pPr>
        <w:tabs>
          <w:tab w:val="left" w:pos="566"/>
          <w:tab w:val="left" w:pos="3231"/>
        </w:tabs>
        <w:spacing w:after="0" w:line="240" w:lineRule="exact"/>
        <w:ind w:firstLine="566"/>
        <w:jc w:val="both"/>
        <w:rPr>
          <w:rFonts w:ascii="Times New Roman" w:eastAsia="ヒラギノ明朝 Pro W3" w:hAnsi="Times New Roman" w:cs="Times New Roman"/>
          <w:b/>
          <w:sz w:val="18"/>
          <w:szCs w:val="18"/>
        </w:rPr>
      </w:pPr>
      <w:r w:rsidRPr="00F243A6">
        <w:rPr>
          <w:rFonts w:ascii="Times New Roman" w:eastAsia="ヒラギノ明朝 Pro W3" w:hAnsi="Times New Roman" w:cs="Times New Roman"/>
          <w:b/>
          <w:sz w:val="18"/>
          <w:szCs w:val="18"/>
        </w:rPr>
        <w:t>İlgili İdare</w:t>
      </w:r>
      <w:r w:rsidRPr="00F243A6">
        <w:rPr>
          <w:rFonts w:ascii="Times New Roman" w:eastAsia="ヒラギノ明朝 Pro W3" w:hAnsi="Times New Roman" w:cs="Times New Roman"/>
          <w:b/>
          <w:sz w:val="18"/>
          <w:szCs w:val="18"/>
        </w:rPr>
        <w:tab/>
        <w:t xml:space="preserve">: </w:t>
      </w:r>
    </w:p>
    <w:p w14:paraId="4F73AA7A" w14:textId="77777777" w:rsidR="00F243A6" w:rsidRPr="00F243A6" w:rsidRDefault="00F243A6" w:rsidP="00F243A6">
      <w:pPr>
        <w:tabs>
          <w:tab w:val="left" w:pos="566"/>
          <w:tab w:val="left" w:pos="3231"/>
        </w:tabs>
        <w:spacing w:after="0" w:line="240" w:lineRule="exact"/>
        <w:ind w:firstLine="566"/>
        <w:jc w:val="both"/>
        <w:rPr>
          <w:rFonts w:ascii="Times New Roman" w:eastAsia="ヒラギノ明朝 Pro W3" w:hAnsi="Times New Roman" w:cs="Times New Roman"/>
          <w:b/>
          <w:sz w:val="18"/>
          <w:szCs w:val="18"/>
        </w:rPr>
      </w:pPr>
      <w:r w:rsidRPr="00F243A6">
        <w:rPr>
          <w:rFonts w:ascii="Times New Roman" w:eastAsia="ヒラギノ明朝 Pro W3" w:hAnsi="Times New Roman" w:cs="Times New Roman"/>
          <w:b/>
          <w:sz w:val="18"/>
          <w:szCs w:val="18"/>
        </w:rPr>
        <w:t>Yapı Sahibi</w:t>
      </w:r>
      <w:r w:rsidRPr="00F243A6">
        <w:rPr>
          <w:rFonts w:ascii="Times New Roman" w:eastAsia="ヒラギノ明朝 Pro W3" w:hAnsi="Times New Roman" w:cs="Times New Roman"/>
          <w:b/>
          <w:sz w:val="18"/>
          <w:szCs w:val="18"/>
        </w:rPr>
        <w:tab/>
        <w:t xml:space="preserve">: </w:t>
      </w:r>
    </w:p>
    <w:p w14:paraId="235FEE80" w14:textId="77777777" w:rsidR="00F243A6" w:rsidRPr="00F243A6" w:rsidRDefault="00F243A6" w:rsidP="00F243A6">
      <w:pPr>
        <w:tabs>
          <w:tab w:val="left" w:pos="566"/>
          <w:tab w:val="left" w:pos="3231"/>
        </w:tabs>
        <w:spacing w:after="0" w:line="240" w:lineRule="exact"/>
        <w:ind w:firstLine="566"/>
        <w:jc w:val="both"/>
        <w:rPr>
          <w:rFonts w:ascii="Times New Roman" w:eastAsia="ヒラギノ明朝 Pro W3" w:hAnsi="Times New Roman" w:cs="Times New Roman"/>
          <w:b/>
          <w:sz w:val="18"/>
          <w:szCs w:val="18"/>
        </w:rPr>
      </w:pPr>
      <w:r w:rsidRPr="00F243A6">
        <w:rPr>
          <w:rFonts w:ascii="Times New Roman" w:eastAsia="ヒラギノ明朝 Pro W3" w:hAnsi="Times New Roman" w:cs="Times New Roman"/>
          <w:b/>
          <w:sz w:val="18"/>
          <w:szCs w:val="18"/>
        </w:rPr>
        <w:t>Yapı Ruhsat Tarihi ve No</w:t>
      </w:r>
      <w:r w:rsidRPr="00F243A6">
        <w:rPr>
          <w:rFonts w:ascii="Times New Roman" w:eastAsia="ヒラギノ明朝 Pro W3" w:hAnsi="Times New Roman" w:cs="Times New Roman"/>
          <w:b/>
          <w:sz w:val="18"/>
          <w:szCs w:val="18"/>
        </w:rPr>
        <w:tab/>
        <w:t>:</w:t>
      </w:r>
    </w:p>
    <w:p w14:paraId="324D78B8" w14:textId="77777777" w:rsidR="00F243A6" w:rsidRPr="00F243A6" w:rsidRDefault="00F243A6" w:rsidP="00F243A6">
      <w:pPr>
        <w:tabs>
          <w:tab w:val="left" w:pos="566"/>
          <w:tab w:val="left" w:pos="3231"/>
        </w:tabs>
        <w:spacing w:after="0" w:line="240" w:lineRule="exact"/>
        <w:ind w:firstLine="566"/>
        <w:jc w:val="both"/>
        <w:rPr>
          <w:rFonts w:ascii="Times New Roman" w:eastAsia="ヒラギノ明朝 Pro W3" w:hAnsi="Times New Roman" w:cs="Times New Roman"/>
          <w:b/>
          <w:sz w:val="18"/>
          <w:szCs w:val="18"/>
        </w:rPr>
      </w:pPr>
      <w:r w:rsidRPr="00F243A6">
        <w:rPr>
          <w:rFonts w:ascii="Times New Roman" w:eastAsia="ヒラギノ明朝 Pro W3" w:hAnsi="Times New Roman" w:cs="Times New Roman"/>
          <w:b/>
          <w:sz w:val="18"/>
          <w:szCs w:val="18"/>
        </w:rPr>
        <w:t xml:space="preserve">Yapının Adresi </w:t>
      </w:r>
      <w:r w:rsidRPr="00F243A6">
        <w:rPr>
          <w:rFonts w:ascii="Times New Roman" w:eastAsia="ヒラギノ明朝 Pro W3" w:hAnsi="Times New Roman" w:cs="Times New Roman"/>
          <w:b/>
          <w:sz w:val="18"/>
          <w:szCs w:val="18"/>
        </w:rPr>
        <w:tab/>
        <w:t xml:space="preserve">: </w:t>
      </w:r>
    </w:p>
    <w:p w14:paraId="611D0AFA" w14:textId="77777777" w:rsidR="00F243A6" w:rsidRPr="00F243A6" w:rsidRDefault="00F243A6" w:rsidP="00F243A6">
      <w:pPr>
        <w:tabs>
          <w:tab w:val="left" w:pos="566"/>
          <w:tab w:val="left" w:pos="3231"/>
        </w:tabs>
        <w:spacing w:after="0" w:line="240" w:lineRule="exact"/>
        <w:ind w:firstLine="566"/>
        <w:jc w:val="both"/>
        <w:rPr>
          <w:rFonts w:ascii="Times New Roman" w:eastAsia="ヒラギノ明朝 Pro W3" w:hAnsi="Times New Roman" w:cs="Times New Roman"/>
          <w:b/>
          <w:sz w:val="18"/>
          <w:szCs w:val="18"/>
        </w:rPr>
      </w:pPr>
      <w:r w:rsidRPr="00F243A6">
        <w:rPr>
          <w:rFonts w:ascii="Times New Roman" w:eastAsia="ヒラギノ明朝 Pro W3" w:hAnsi="Times New Roman" w:cs="Times New Roman"/>
          <w:b/>
          <w:sz w:val="18"/>
          <w:szCs w:val="18"/>
        </w:rPr>
        <w:t xml:space="preserve">Pafta/Ada/Parsel No </w:t>
      </w:r>
      <w:r w:rsidRPr="00F243A6">
        <w:rPr>
          <w:rFonts w:ascii="Times New Roman" w:eastAsia="ヒラギノ明朝 Pro W3" w:hAnsi="Times New Roman" w:cs="Times New Roman"/>
          <w:b/>
          <w:sz w:val="18"/>
          <w:szCs w:val="18"/>
        </w:rPr>
        <w:tab/>
        <w:t xml:space="preserve">: </w:t>
      </w:r>
    </w:p>
    <w:p w14:paraId="323AF462" w14:textId="77777777" w:rsidR="00F243A6" w:rsidRPr="00F243A6" w:rsidRDefault="00F243A6" w:rsidP="00F243A6">
      <w:pPr>
        <w:tabs>
          <w:tab w:val="left" w:pos="566"/>
          <w:tab w:val="left" w:pos="3231"/>
        </w:tabs>
        <w:spacing w:after="0" w:line="240" w:lineRule="exact"/>
        <w:ind w:firstLine="566"/>
        <w:jc w:val="both"/>
        <w:rPr>
          <w:rFonts w:ascii="Times New Roman" w:eastAsia="ヒラギノ明朝 Pro W3" w:hAnsi="Times New Roman" w:cs="Times New Roman"/>
          <w:b/>
          <w:sz w:val="18"/>
          <w:szCs w:val="18"/>
        </w:rPr>
      </w:pPr>
      <w:r w:rsidRPr="00F243A6">
        <w:rPr>
          <w:rFonts w:ascii="Times New Roman" w:eastAsia="ヒラギノ明朝 Pro W3" w:hAnsi="Times New Roman" w:cs="Times New Roman"/>
          <w:b/>
          <w:sz w:val="18"/>
          <w:szCs w:val="18"/>
        </w:rPr>
        <w:t>Yapı İnşaat Alanı (m²) ve Cinsi</w:t>
      </w:r>
      <w:r w:rsidRPr="00F243A6">
        <w:rPr>
          <w:rFonts w:ascii="Times New Roman" w:eastAsia="ヒラギノ明朝 Pro W3" w:hAnsi="Times New Roman" w:cs="Times New Roman"/>
          <w:b/>
          <w:sz w:val="18"/>
          <w:szCs w:val="18"/>
        </w:rPr>
        <w:tab/>
        <w:t xml:space="preserve">: </w:t>
      </w:r>
    </w:p>
    <w:p w14:paraId="55D52AF2" w14:textId="77777777" w:rsidR="001179BC" w:rsidRDefault="001179BC" w:rsidP="00F243A6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 w:cs="Times New Roman"/>
          <w:sz w:val="18"/>
          <w:szCs w:val="18"/>
        </w:rPr>
      </w:pPr>
    </w:p>
    <w:p w14:paraId="0CAE5C0E" w14:textId="74996151" w:rsidR="00F243A6" w:rsidRDefault="00F243A6" w:rsidP="00F243A6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 w:cs="Times New Roman"/>
          <w:sz w:val="18"/>
          <w:szCs w:val="18"/>
        </w:rPr>
      </w:pPr>
      <w:r w:rsidRPr="00F243A6">
        <w:rPr>
          <w:rFonts w:ascii="Times New Roman" w:eastAsia="ヒラギノ明朝 Pro W3" w:hAnsi="Times New Roman" w:cs="Times New Roman"/>
          <w:sz w:val="18"/>
          <w:szCs w:val="18"/>
        </w:rPr>
        <w:t>Yukarıda belirtilen yapının</w:t>
      </w:r>
      <w:r w:rsidR="001771B8">
        <w:rPr>
          <w:rFonts w:ascii="Times New Roman" w:eastAsia="ヒラギノ明朝 Pro W3" w:hAnsi="Times New Roman" w:cs="Times New Roman"/>
          <w:sz w:val="18"/>
          <w:szCs w:val="18"/>
        </w:rPr>
        <w:t xml:space="preserve"> </w:t>
      </w:r>
      <w:r w:rsidRPr="00F243A6">
        <w:rPr>
          <w:rFonts w:ascii="Times New Roman" w:eastAsia="ヒラギノ明朝 Pro W3" w:hAnsi="Times New Roman" w:cs="Times New Roman"/>
          <w:sz w:val="18"/>
          <w:szCs w:val="18"/>
        </w:rPr>
        <w:t>.........</w:t>
      </w:r>
      <w:r w:rsidR="000062FF">
        <w:rPr>
          <w:rFonts w:ascii="Times New Roman" w:eastAsia="ヒラギノ明朝 Pro W3" w:hAnsi="Times New Roman" w:cs="Times New Roman"/>
          <w:sz w:val="18"/>
          <w:szCs w:val="18"/>
        </w:rPr>
        <w:t xml:space="preserve"> </w:t>
      </w:r>
      <w:r w:rsidRPr="00F243A6">
        <w:rPr>
          <w:rFonts w:ascii="Times New Roman" w:eastAsia="ヒラギノ明朝 Pro W3" w:hAnsi="Times New Roman" w:cs="Times New Roman"/>
          <w:sz w:val="18"/>
          <w:szCs w:val="18"/>
        </w:rPr>
        <w:t>blok, ..........</w:t>
      </w:r>
      <w:r w:rsidR="000062FF">
        <w:rPr>
          <w:rFonts w:ascii="Times New Roman" w:eastAsia="ヒラギノ明朝 Pro W3" w:hAnsi="Times New Roman" w:cs="Times New Roman"/>
          <w:sz w:val="18"/>
          <w:szCs w:val="18"/>
        </w:rPr>
        <w:t xml:space="preserve"> </w:t>
      </w:r>
      <w:r w:rsidRPr="00F243A6">
        <w:rPr>
          <w:rFonts w:ascii="Times New Roman" w:eastAsia="ヒラギノ明朝 Pro W3" w:hAnsi="Times New Roman" w:cs="Times New Roman"/>
          <w:sz w:val="18"/>
          <w:szCs w:val="18"/>
        </w:rPr>
        <w:t>kat, ........</w:t>
      </w:r>
      <w:r w:rsidR="000062FF">
        <w:rPr>
          <w:rFonts w:ascii="Times New Roman" w:eastAsia="ヒラギノ明朝 Pro W3" w:hAnsi="Times New Roman" w:cs="Times New Roman"/>
          <w:sz w:val="18"/>
          <w:szCs w:val="18"/>
        </w:rPr>
        <w:t xml:space="preserve"> </w:t>
      </w:r>
      <w:r w:rsidRPr="00F243A6">
        <w:rPr>
          <w:rFonts w:ascii="Times New Roman" w:eastAsia="ヒラギノ明朝 Pro W3" w:hAnsi="Times New Roman" w:cs="Times New Roman"/>
          <w:sz w:val="18"/>
          <w:szCs w:val="18"/>
        </w:rPr>
        <w:t>kotunda yapılan denetimde:</w:t>
      </w:r>
    </w:p>
    <w:p w14:paraId="2C1AFA97" w14:textId="77777777" w:rsidR="001179BC" w:rsidRDefault="001179BC" w:rsidP="00597D5F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 w:cs="Times New Roman"/>
          <w:sz w:val="18"/>
          <w:szCs w:val="18"/>
        </w:rPr>
      </w:pPr>
    </w:p>
    <w:p w14:paraId="45684E60" w14:textId="36671846" w:rsidR="00F243A6" w:rsidRDefault="00F243A6" w:rsidP="00597D5F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F243A6">
        <w:rPr>
          <w:rFonts w:ascii="Times New Roman" w:eastAsia="ヒラギノ明朝 Pro W3" w:hAnsi="Times New Roman" w:cs="Times New Roman"/>
          <w:sz w:val="18"/>
          <w:szCs w:val="18"/>
        </w:rPr>
        <w:t>Kalıp</w:t>
      </w:r>
      <w:r w:rsidR="001771B8">
        <w:rPr>
          <w:rFonts w:ascii="Times New Roman" w:eastAsia="ヒラギノ明朝 Pro W3" w:hAnsi="Times New Roman" w:cs="Times New Roman"/>
          <w:sz w:val="18"/>
          <w:szCs w:val="18"/>
        </w:rPr>
        <w:t xml:space="preserve"> </w:t>
      </w:r>
      <w:r w:rsidR="001771B8" w:rsidRPr="0076364E">
        <w:rPr>
          <w:rFonts w:ascii="Times New Roman" w:eastAsia="ヒラギノ明朝 Pro W3" w:hAnsi="Times New Roman" w:cs="Times New Roman"/>
          <w:sz w:val="18"/>
          <w:szCs w:val="18"/>
        </w:rPr>
        <w:t>ve taşıyıcı kalıp iskelesi</w:t>
      </w:r>
      <w:r w:rsidRPr="0076364E">
        <w:rPr>
          <w:rFonts w:ascii="Times New Roman" w:eastAsia="ヒラギノ明朝 Pro W3" w:hAnsi="Times New Roman" w:cs="Times New Roman"/>
          <w:sz w:val="18"/>
          <w:szCs w:val="18"/>
        </w:rPr>
        <w:t xml:space="preserve"> </w:t>
      </w:r>
      <w:r w:rsidR="001771B8" w:rsidRPr="0076364E">
        <w:rPr>
          <w:rFonts w:ascii="Times New Roman" w:eastAsia="ヒラギノ明朝 Pro W3" w:hAnsi="Times New Roman" w:cs="Times New Roman"/>
          <w:sz w:val="18"/>
          <w:szCs w:val="18"/>
        </w:rPr>
        <w:t>olarak</w:t>
      </w:r>
      <w:r w:rsidR="001771B8">
        <w:rPr>
          <w:rFonts w:ascii="Times New Roman" w:eastAsia="ヒラギノ明朝 Pro W3" w:hAnsi="Times New Roman" w:cs="Times New Roman"/>
          <w:sz w:val="18"/>
          <w:szCs w:val="18"/>
        </w:rPr>
        <w:t xml:space="preserve"> </w:t>
      </w:r>
      <w:r w:rsidRPr="00F243A6">
        <w:rPr>
          <w:rFonts w:ascii="Times New Roman" w:eastAsia="ヒラギノ明朝 Pro W3" w:hAnsi="Times New Roman" w:cs="Times New Roman"/>
          <w:sz w:val="18"/>
          <w:szCs w:val="18"/>
        </w:rPr>
        <w:t xml:space="preserve">kullanılan malzemenin istenilen nitelikte, kalıp </w:t>
      </w:r>
      <w:r w:rsidR="00140DD5" w:rsidRPr="0076364E">
        <w:rPr>
          <w:rFonts w:ascii="Times New Roman" w:eastAsia="ヒラギノ明朝 Pro W3" w:hAnsi="Times New Roman" w:cs="Times New Roman"/>
          <w:sz w:val="18"/>
          <w:szCs w:val="18"/>
        </w:rPr>
        <w:t xml:space="preserve">ve taşıyıcı kalıp iskele </w:t>
      </w:r>
      <w:r w:rsidRPr="00F243A6">
        <w:rPr>
          <w:rFonts w:ascii="Times New Roman" w:eastAsia="ヒラギノ明朝 Pro W3" w:hAnsi="Times New Roman" w:cs="Times New Roman"/>
          <w:sz w:val="18"/>
          <w:szCs w:val="18"/>
        </w:rPr>
        <w:t xml:space="preserve">işçiliğinin </w:t>
      </w:r>
      <w:r w:rsidR="000D0526">
        <w:rPr>
          <w:rFonts w:ascii="Times New Roman" w:eastAsia="ヒラギノ明朝 Pro W3" w:hAnsi="Times New Roman" w:cs="Times New Roman"/>
          <w:sz w:val="18"/>
          <w:szCs w:val="18"/>
        </w:rPr>
        <w:t xml:space="preserve">ve </w:t>
      </w:r>
      <w:r w:rsidRPr="00F243A6">
        <w:rPr>
          <w:rFonts w:ascii="Times New Roman" w:eastAsia="ヒラギノ明朝 Pro W3" w:hAnsi="Times New Roman" w:cs="Times New Roman"/>
          <w:sz w:val="18"/>
          <w:szCs w:val="18"/>
        </w:rPr>
        <w:t>takviyelerinin yeterli olduğu, ölçü, kot, yatay ve düşey düzlemlere uygunluk açısından kalıbın</w:t>
      </w:r>
      <w:r w:rsidR="00140DD5">
        <w:rPr>
          <w:rFonts w:ascii="Times New Roman" w:eastAsia="ヒラギノ明朝 Pro W3" w:hAnsi="Times New Roman" w:cs="Times New Roman"/>
          <w:sz w:val="18"/>
          <w:szCs w:val="18"/>
        </w:rPr>
        <w:t xml:space="preserve"> </w:t>
      </w:r>
      <w:r w:rsidR="00140DD5" w:rsidRPr="0076364E">
        <w:rPr>
          <w:rFonts w:ascii="Times New Roman" w:eastAsia="ヒラギノ明朝 Pro W3" w:hAnsi="Times New Roman" w:cs="Times New Roman"/>
          <w:sz w:val="18"/>
          <w:szCs w:val="18"/>
        </w:rPr>
        <w:t>ve taşıyıcı kalıp iskelelerinin</w:t>
      </w:r>
      <w:r w:rsidRPr="0076364E">
        <w:rPr>
          <w:rFonts w:ascii="Times New Roman" w:eastAsia="ヒラギノ明朝 Pro W3" w:hAnsi="Times New Roman" w:cs="Times New Roman"/>
          <w:sz w:val="18"/>
          <w:szCs w:val="18"/>
        </w:rPr>
        <w:t xml:space="preserve"> </w:t>
      </w:r>
      <w:r w:rsidR="00EE45FB" w:rsidRPr="0076364E">
        <w:rPr>
          <w:rFonts w:ascii="Times New Roman" w:eastAsia="ヒラギノ明朝 Pro W3" w:hAnsi="Times New Roman" w:cs="Times New Roman"/>
          <w:sz w:val="18"/>
          <w:szCs w:val="18"/>
        </w:rPr>
        <w:t xml:space="preserve">ruhsat eki projelerine </w:t>
      </w:r>
      <w:r w:rsidR="00597D5F" w:rsidRPr="0076364E">
        <w:rPr>
          <w:rFonts w:ascii="Times New Roman" w:eastAsia="ヒラギノ明朝 Pro W3" w:hAnsi="Times New Roman" w:cs="Times New Roman"/>
          <w:sz w:val="18"/>
          <w:szCs w:val="18"/>
        </w:rPr>
        <w:t>(çizimler veya malzeme, boyut, mekanik özellikler ve uygulama detaylarını gösteren tablolar veya tip detaylar)</w:t>
      </w:r>
      <w:r w:rsidR="00EE45FB" w:rsidRPr="00EE45FB">
        <w:rPr>
          <w:rFonts w:ascii="Times New Roman" w:eastAsia="ヒラギノ明朝 Pro W3" w:hAnsi="Times New Roman" w:cs="Times New Roman"/>
          <w:color w:val="00B0F0"/>
          <w:sz w:val="18"/>
          <w:szCs w:val="18"/>
        </w:rPr>
        <w:t xml:space="preserve"> </w:t>
      </w:r>
      <w:r w:rsidRPr="00F243A6">
        <w:rPr>
          <w:rFonts w:ascii="Times New Roman" w:eastAsia="ヒラギノ明朝 Pro W3" w:hAnsi="Times New Roman" w:cs="Times New Roman"/>
          <w:sz w:val="18"/>
          <w:szCs w:val="18"/>
        </w:rPr>
        <w:t xml:space="preserve">uygun olarak yapıldığı, tespit edilmiştir. </w:t>
      </w:r>
    </w:p>
    <w:p w14:paraId="3A9F372B" w14:textId="4771120C" w:rsidR="00597D5F" w:rsidRDefault="00597D5F" w:rsidP="00F243A6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4D93A55F" w14:textId="765B6EB1" w:rsidR="00F243A6" w:rsidRPr="00F243A6" w:rsidRDefault="00F243A6" w:rsidP="00F243A6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 w:cs="Times New Roman"/>
          <w:sz w:val="18"/>
          <w:szCs w:val="18"/>
        </w:rPr>
      </w:pPr>
      <w:r w:rsidRPr="00F243A6">
        <w:rPr>
          <w:rFonts w:ascii="Times New Roman" w:eastAsia="ヒラギノ明朝 Pro W3" w:hAnsi="Times New Roman" w:cs="Times New Roman"/>
          <w:sz w:val="18"/>
          <w:szCs w:val="18"/>
        </w:rPr>
        <w:t>İş bu tutanak</w:t>
      </w:r>
      <w:r w:rsidR="00312FCC">
        <w:rPr>
          <w:rFonts w:ascii="Times New Roman" w:eastAsia="ヒラギノ明朝 Pro W3" w:hAnsi="Times New Roman" w:cs="Times New Roman"/>
          <w:sz w:val="18"/>
          <w:szCs w:val="18"/>
        </w:rPr>
        <w:t xml:space="preserve"> </w:t>
      </w:r>
      <w:r w:rsidRPr="00F243A6">
        <w:rPr>
          <w:rFonts w:ascii="Times New Roman" w:eastAsia="ヒラギノ明朝 Pro W3" w:hAnsi="Times New Roman" w:cs="Times New Roman"/>
          <w:sz w:val="18"/>
          <w:szCs w:val="18"/>
        </w:rPr>
        <w:t>...../...../...... tarihinde bir nüshası inşaat mühendisi fenni mesul</w:t>
      </w:r>
      <w:r w:rsidR="00312FCC">
        <w:rPr>
          <w:rFonts w:ascii="Times New Roman" w:eastAsia="ヒラギノ明朝 Pro W3" w:hAnsi="Times New Roman" w:cs="Times New Roman"/>
          <w:sz w:val="18"/>
          <w:szCs w:val="18"/>
        </w:rPr>
        <w:t>/yapı denetçisi</w:t>
      </w:r>
      <w:r w:rsidRPr="00F243A6">
        <w:rPr>
          <w:rFonts w:ascii="Times New Roman" w:eastAsia="ヒラギノ明朝 Pro W3" w:hAnsi="Times New Roman" w:cs="Times New Roman"/>
          <w:sz w:val="18"/>
          <w:szCs w:val="18"/>
        </w:rPr>
        <w:t xml:space="preserve"> tarafından ilgili idareye verilmek üzere üç nüsha düzenlenmiştir. </w:t>
      </w:r>
    </w:p>
    <w:p w14:paraId="343C136A" w14:textId="77777777" w:rsidR="00F243A6" w:rsidRPr="00F243A6" w:rsidRDefault="00F243A6" w:rsidP="00F243A6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 w:cs="Times New Roman"/>
          <w:sz w:val="18"/>
          <w:szCs w:val="18"/>
        </w:rPr>
      </w:pPr>
    </w:p>
    <w:tbl>
      <w:tblPr>
        <w:tblpPr w:leftFromText="141" w:rightFromText="141" w:vertAnchor="text" w:horzAnchor="margin" w:tblpY="1160"/>
        <w:tblW w:w="8859" w:type="dxa"/>
        <w:tblLook w:val="01E0" w:firstRow="1" w:lastRow="1" w:firstColumn="1" w:lastColumn="1" w:noHBand="0" w:noVBand="0"/>
      </w:tblPr>
      <w:tblGrid>
        <w:gridCol w:w="1771"/>
        <w:gridCol w:w="1772"/>
        <w:gridCol w:w="1772"/>
        <w:gridCol w:w="1772"/>
        <w:gridCol w:w="1772"/>
      </w:tblGrid>
      <w:tr w:rsidR="00105222" w:rsidRPr="00F243A6" w14:paraId="01A9B4C7" w14:textId="77777777" w:rsidTr="00B477C1">
        <w:tc>
          <w:tcPr>
            <w:tcW w:w="1771" w:type="dxa"/>
          </w:tcPr>
          <w:p w14:paraId="5442FAC9" w14:textId="77777777" w:rsidR="00105222" w:rsidRPr="00F243A6" w:rsidRDefault="00105222" w:rsidP="00B477C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1772" w:type="dxa"/>
          </w:tcPr>
          <w:p w14:paraId="289BCEE8" w14:textId="77777777" w:rsidR="00105222" w:rsidRPr="00F243A6" w:rsidRDefault="00105222" w:rsidP="00B477C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  <w:r w:rsidRPr="00F243A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  <w:t>Fenni Mesul</w:t>
            </w:r>
            <w:r w:rsidRPr="00985D3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  <w:t>/Yapı Denetçisi</w:t>
            </w:r>
          </w:p>
          <w:p w14:paraId="7C5D649B" w14:textId="77777777" w:rsidR="00105222" w:rsidRPr="00F243A6" w:rsidRDefault="00105222" w:rsidP="00B477C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  <w:r w:rsidRPr="00F243A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  <w:t>İnşaat Mühendisi</w:t>
            </w:r>
          </w:p>
        </w:tc>
        <w:tc>
          <w:tcPr>
            <w:tcW w:w="1772" w:type="dxa"/>
          </w:tcPr>
          <w:p w14:paraId="25E995B5" w14:textId="77777777" w:rsidR="00105222" w:rsidRPr="00F243A6" w:rsidRDefault="00105222" w:rsidP="00B477C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1772" w:type="dxa"/>
          </w:tcPr>
          <w:p w14:paraId="0D20FCED" w14:textId="77777777" w:rsidR="00105222" w:rsidRPr="00F243A6" w:rsidRDefault="00105222" w:rsidP="00B477C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1772" w:type="dxa"/>
          </w:tcPr>
          <w:p w14:paraId="4593BE1B" w14:textId="77777777" w:rsidR="00105222" w:rsidRDefault="00105222" w:rsidP="00B477C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  <w:p w14:paraId="4FF0D984" w14:textId="77777777" w:rsidR="00105222" w:rsidRDefault="00105222" w:rsidP="00B477C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  <w:p w14:paraId="65D57045" w14:textId="77777777" w:rsidR="00105222" w:rsidRPr="00F243A6" w:rsidRDefault="00105222" w:rsidP="00B477C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  <w:r w:rsidRPr="00F243A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  <w:t>Şantiye Şefi</w:t>
            </w:r>
          </w:p>
          <w:p w14:paraId="484106AB" w14:textId="77777777" w:rsidR="00105222" w:rsidRPr="00F243A6" w:rsidRDefault="00105222" w:rsidP="00B477C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</w:tr>
      <w:tr w:rsidR="00105222" w:rsidRPr="00F243A6" w14:paraId="32F9D4B9" w14:textId="77777777" w:rsidTr="00B477C1">
        <w:trPr>
          <w:trHeight w:val="680"/>
        </w:trPr>
        <w:tc>
          <w:tcPr>
            <w:tcW w:w="1771" w:type="dxa"/>
          </w:tcPr>
          <w:p w14:paraId="6688E3EC" w14:textId="77777777" w:rsidR="00105222" w:rsidRPr="00F243A6" w:rsidRDefault="00105222" w:rsidP="00B477C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1772" w:type="dxa"/>
          </w:tcPr>
          <w:p w14:paraId="2C9CC654" w14:textId="77777777" w:rsidR="00105222" w:rsidRPr="00F243A6" w:rsidRDefault="00105222" w:rsidP="00B477C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  <w:r w:rsidRPr="00F243A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  <w:t>Adı-Soyadı</w:t>
            </w:r>
          </w:p>
          <w:p w14:paraId="1571518B" w14:textId="77777777" w:rsidR="00105222" w:rsidRPr="00F243A6" w:rsidRDefault="00105222" w:rsidP="00B477C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  <w:r w:rsidRPr="00F243A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  <w:t>İmza</w:t>
            </w:r>
          </w:p>
        </w:tc>
        <w:tc>
          <w:tcPr>
            <w:tcW w:w="1772" w:type="dxa"/>
          </w:tcPr>
          <w:p w14:paraId="375210D9" w14:textId="77777777" w:rsidR="00105222" w:rsidRPr="00F243A6" w:rsidRDefault="00105222" w:rsidP="00B477C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1772" w:type="dxa"/>
          </w:tcPr>
          <w:p w14:paraId="625D1605" w14:textId="77777777" w:rsidR="00105222" w:rsidRPr="00F243A6" w:rsidRDefault="00105222" w:rsidP="00B477C1">
            <w:pPr>
              <w:tabs>
                <w:tab w:val="left" w:pos="675"/>
                <w:tab w:val="center" w:pos="1477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1772" w:type="dxa"/>
          </w:tcPr>
          <w:p w14:paraId="282298B5" w14:textId="77777777" w:rsidR="00105222" w:rsidRPr="00F243A6" w:rsidRDefault="00105222" w:rsidP="00B477C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  <w:r w:rsidRPr="00F243A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  <w:t>Adı-Soyadı</w:t>
            </w:r>
          </w:p>
          <w:p w14:paraId="524917E4" w14:textId="77777777" w:rsidR="00105222" w:rsidRDefault="00105222" w:rsidP="00B477C1">
            <w:pPr>
              <w:tabs>
                <w:tab w:val="left" w:pos="675"/>
                <w:tab w:val="center" w:pos="1477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  <w:r w:rsidRPr="00F243A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  <w:t>İmza</w:t>
            </w:r>
          </w:p>
          <w:p w14:paraId="59267240" w14:textId="77777777" w:rsidR="00105222" w:rsidRPr="00F243A6" w:rsidRDefault="00105222" w:rsidP="00B477C1">
            <w:pPr>
              <w:tabs>
                <w:tab w:val="left" w:pos="675"/>
                <w:tab w:val="center" w:pos="1477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</w:tr>
    </w:tbl>
    <w:p w14:paraId="31239FC0" w14:textId="77777777" w:rsidR="00A9709A" w:rsidRDefault="00A9709A" w:rsidP="00BF7FBB">
      <w:pPr>
        <w:spacing w:after="0" w:line="240" w:lineRule="auto"/>
        <w:ind w:firstLine="708"/>
        <w:jc w:val="both"/>
        <w:rPr>
          <w:rFonts w:ascii="Times New Roman" w:hAnsi="Times New Roman" w:cs="Times New Roman"/>
          <w:strike/>
          <w:sz w:val="24"/>
          <w:szCs w:val="24"/>
        </w:rPr>
        <w:sectPr w:rsidR="00A9709A">
          <w:footerReference w:type="default" r:id="rId14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E7A49C3" w14:textId="03AC1B35" w:rsidR="00CC1C7F" w:rsidRPr="00F243A6" w:rsidRDefault="00CC1C7F" w:rsidP="00CC1C7F">
      <w:pPr>
        <w:tabs>
          <w:tab w:val="left" w:pos="566"/>
          <w:tab w:val="left" w:pos="3577"/>
        </w:tabs>
        <w:spacing w:after="0" w:line="240" w:lineRule="exact"/>
        <w:jc w:val="center"/>
        <w:rPr>
          <w:rFonts w:ascii="Times New Roman" w:eastAsia="ヒラギノ明朝 Pro W3" w:hAnsi="Times New Roman" w:cs="Times New Roman"/>
          <w:b/>
          <w:sz w:val="18"/>
          <w:szCs w:val="18"/>
        </w:rPr>
      </w:pPr>
      <w:r w:rsidRPr="00F243A6">
        <w:rPr>
          <w:rFonts w:ascii="Times New Roman" w:eastAsia="ヒラギノ明朝 Pro W3" w:hAnsi="Times New Roman" w:cs="Times New Roman"/>
          <w:b/>
          <w:sz w:val="18"/>
          <w:szCs w:val="18"/>
        </w:rPr>
        <w:lastRenderedPageBreak/>
        <w:t xml:space="preserve">FORM – </w:t>
      </w:r>
      <w:r w:rsidR="00392EC6">
        <w:rPr>
          <w:rFonts w:ascii="Times New Roman" w:eastAsia="ヒラギノ明朝 Pro W3" w:hAnsi="Times New Roman" w:cs="Times New Roman"/>
          <w:b/>
          <w:sz w:val="18"/>
          <w:szCs w:val="18"/>
        </w:rPr>
        <w:t>2</w:t>
      </w:r>
    </w:p>
    <w:p w14:paraId="646CA577" w14:textId="77777777" w:rsidR="00CC1C7F" w:rsidRPr="00F243A6" w:rsidRDefault="00CC1C7F" w:rsidP="00CC1C7F">
      <w:pPr>
        <w:tabs>
          <w:tab w:val="left" w:pos="566"/>
          <w:tab w:val="left" w:pos="3577"/>
        </w:tabs>
        <w:spacing w:after="0" w:line="240" w:lineRule="exact"/>
        <w:jc w:val="center"/>
        <w:rPr>
          <w:rFonts w:ascii="Times New Roman" w:eastAsia="ヒラギノ明朝 Pro W3" w:hAnsi="Times New Roman" w:cs="Times New Roman"/>
          <w:b/>
          <w:sz w:val="18"/>
          <w:szCs w:val="18"/>
        </w:rPr>
      </w:pPr>
    </w:p>
    <w:p w14:paraId="4F1FA71F" w14:textId="77777777" w:rsidR="00661CD8" w:rsidRDefault="00CC1C7F" w:rsidP="00CC1C7F">
      <w:pPr>
        <w:spacing w:after="0" w:line="240" w:lineRule="exact"/>
        <w:jc w:val="center"/>
        <w:rPr>
          <w:rFonts w:ascii="Times New Roman" w:eastAsia="ヒラギノ明朝 Pro W3" w:hAnsi="Times New Roman" w:cs="Times New Roman"/>
          <w:b/>
          <w:sz w:val="18"/>
          <w:szCs w:val="18"/>
        </w:rPr>
      </w:pPr>
      <w:r w:rsidRPr="00F243A6">
        <w:rPr>
          <w:rFonts w:ascii="Times New Roman" w:eastAsia="ヒラギノ明朝 Pro W3" w:hAnsi="Times New Roman" w:cs="Times New Roman"/>
          <w:b/>
          <w:sz w:val="18"/>
          <w:szCs w:val="18"/>
        </w:rPr>
        <w:t xml:space="preserve">KALIP VE </w:t>
      </w:r>
      <w:r w:rsidRPr="00392EC6">
        <w:rPr>
          <w:rFonts w:ascii="Times New Roman" w:eastAsia="ヒラギノ明朝 Pro W3" w:hAnsi="Times New Roman" w:cs="Times New Roman"/>
          <w:b/>
          <w:sz w:val="18"/>
          <w:szCs w:val="18"/>
        </w:rPr>
        <w:t xml:space="preserve">TAŞIYICI KALIP İSKELESİ SÖKÜMÜ </w:t>
      </w:r>
      <w:r w:rsidRPr="00F243A6">
        <w:rPr>
          <w:rFonts w:ascii="Times New Roman" w:eastAsia="ヒラギノ明朝 Pro W3" w:hAnsi="Times New Roman" w:cs="Times New Roman"/>
          <w:b/>
          <w:sz w:val="18"/>
          <w:szCs w:val="18"/>
        </w:rPr>
        <w:t>KONTROL TUTANAĞI ÖRNEĞİ</w:t>
      </w:r>
    </w:p>
    <w:p w14:paraId="3714A82A" w14:textId="3790F54F" w:rsidR="00CC1C7F" w:rsidRPr="00F243A6" w:rsidRDefault="00CC1C7F" w:rsidP="00CC1C7F">
      <w:pPr>
        <w:spacing w:after="0" w:line="240" w:lineRule="exact"/>
        <w:jc w:val="center"/>
        <w:rPr>
          <w:rFonts w:ascii="Times New Roman" w:eastAsia="ヒラギノ明朝 Pro W3" w:hAnsi="Times New Roman" w:cs="Times New Roman"/>
          <w:b/>
          <w:sz w:val="18"/>
          <w:szCs w:val="18"/>
        </w:rPr>
      </w:pPr>
      <w:r>
        <w:rPr>
          <w:rFonts w:ascii="Times New Roman" w:eastAsia="ヒラギノ明朝 Pro W3" w:hAnsi="Times New Roman" w:cs="Times New Roman"/>
          <w:b/>
          <w:sz w:val="18"/>
          <w:szCs w:val="18"/>
        </w:rPr>
        <w:t xml:space="preserve"> </w:t>
      </w:r>
    </w:p>
    <w:p w14:paraId="2E84163F" w14:textId="77777777" w:rsidR="00CC1C7F" w:rsidRPr="00F243A6" w:rsidRDefault="00CC1C7F" w:rsidP="00CC1C7F">
      <w:pPr>
        <w:tabs>
          <w:tab w:val="left" w:pos="566"/>
          <w:tab w:val="left" w:pos="3231"/>
        </w:tabs>
        <w:spacing w:after="0" w:line="240" w:lineRule="exact"/>
        <w:ind w:firstLine="566"/>
        <w:jc w:val="both"/>
        <w:rPr>
          <w:rFonts w:ascii="Times New Roman" w:eastAsia="ヒラギノ明朝 Pro W3" w:hAnsi="Times New Roman" w:cs="Times New Roman"/>
          <w:b/>
          <w:sz w:val="18"/>
          <w:szCs w:val="18"/>
        </w:rPr>
      </w:pPr>
      <w:r w:rsidRPr="00F243A6">
        <w:rPr>
          <w:rFonts w:ascii="Times New Roman" w:eastAsia="ヒラギノ明朝 Pro W3" w:hAnsi="Times New Roman" w:cs="Times New Roman"/>
          <w:b/>
          <w:sz w:val="18"/>
          <w:szCs w:val="18"/>
        </w:rPr>
        <w:t>İlgili İdare</w:t>
      </w:r>
      <w:r w:rsidRPr="00F243A6">
        <w:rPr>
          <w:rFonts w:ascii="Times New Roman" w:eastAsia="ヒラギノ明朝 Pro W3" w:hAnsi="Times New Roman" w:cs="Times New Roman"/>
          <w:b/>
          <w:sz w:val="18"/>
          <w:szCs w:val="18"/>
        </w:rPr>
        <w:tab/>
        <w:t xml:space="preserve">: </w:t>
      </w:r>
    </w:p>
    <w:p w14:paraId="1C563133" w14:textId="77777777" w:rsidR="00CC1C7F" w:rsidRPr="00F243A6" w:rsidRDefault="00CC1C7F" w:rsidP="00CC1C7F">
      <w:pPr>
        <w:tabs>
          <w:tab w:val="left" w:pos="566"/>
          <w:tab w:val="left" w:pos="3231"/>
        </w:tabs>
        <w:spacing w:after="0" w:line="240" w:lineRule="exact"/>
        <w:ind w:firstLine="566"/>
        <w:jc w:val="both"/>
        <w:rPr>
          <w:rFonts w:ascii="Times New Roman" w:eastAsia="ヒラギノ明朝 Pro W3" w:hAnsi="Times New Roman" w:cs="Times New Roman"/>
          <w:b/>
          <w:sz w:val="18"/>
          <w:szCs w:val="18"/>
        </w:rPr>
      </w:pPr>
      <w:r w:rsidRPr="00F243A6">
        <w:rPr>
          <w:rFonts w:ascii="Times New Roman" w:eastAsia="ヒラギノ明朝 Pro W3" w:hAnsi="Times New Roman" w:cs="Times New Roman"/>
          <w:b/>
          <w:sz w:val="18"/>
          <w:szCs w:val="18"/>
        </w:rPr>
        <w:t>Yapı Sahibi</w:t>
      </w:r>
      <w:r w:rsidRPr="00F243A6">
        <w:rPr>
          <w:rFonts w:ascii="Times New Roman" w:eastAsia="ヒラギノ明朝 Pro W3" w:hAnsi="Times New Roman" w:cs="Times New Roman"/>
          <w:b/>
          <w:sz w:val="18"/>
          <w:szCs w:val="18"/>
        </w:rPr>
        <w:tab/>
        <w:t xml:space="preserve">: </w:t>
      </w:r>
    </w:p>
    <w:p w14:paraId="31AA41DA" w14:textId="77777777" w:rsidR="00CC1C7F" w:rsidRPr="00F243A6" w:rsidRDefault="00CC1C7F" w:rsidP="00CC1C7F">
      <w:pPr>
        <w:tabs>
          <w:tab w:val="left" w:pos="566"/>
          <w:tab w:val="left" w:pos="3231"/>
        </w:tabs>
        <w:spacing w:after="0" w:line="240" w:lineRule="exact"/>
        <w:ind w:firstLine="566"/>
        <w:jc w:val="both"/>
        <w:rPr>
          <w:rFonts w:ascii="Times New Roman" w:eastAsia="ヒラギノ明朝 Pro W3" w:hAnsi="Times New Roman" w:cs="Times New Roman"/>
          <w:b/>
          <w:sz w:val="18"/>
          <w:szCs w:val="18"/>
        </w:rPr>
      </w:pPr>
      <w:r w:rsidRPr="00F243A6">
        <w:rPr>
          <w:rFonts w:ascii="Times New Roman" w:eastAsia="ヒラギノ明朝 Pro W3" w:hAnsi="Times New Roman" w:cs="Times New Roman"/>
          <w:b/>
          <w:sz w:val="18"/>
          <w:szCs w:val="18"/>
        </w:rPr>
        <w:t>Yapı Ruhsat Tarihi ve No</w:t>
      </w:r>
      <w:r w:rsidRPr="00F243A6">
        <w:rPr>
          <w:rFonts w:ascii="Times New Roman" w:eastAsia="ヒラギノ明朝 Pro W3" w:hAnsi="Times New Roman" w:cs="Times New Roman"/>
          <w:b/>
          <w:sz w:val="18"/>
          <w:szCs w:val="18"/>
        </w:rPr>
        <w:tab/>
        <w:t>:</w:t>
      </w:r>
    </w:p>
    <w:p w14:paraId="6BAD173E" w14:textId="77777777" w:rsidR="00CC1C7F" w:rsidRPr="00F243A6" w:rsidRDefault="00CC1C7F" w:rsidP="00CC1C7F">
      <w:pPr>
        <w:tabs>
          <w:tab w:val="left" w:pos="566"/>
          <w:tab w:val="left" w:pos="3231"/>
        </w:tabs>
        <w:spacing w:after="0" w:line="240" w:lineRule="exact"/>
        <w:ind w:firstLine="566"/>
        <w:jc w:val="both"/>
        <w:rPr>
          <w:rFonts w:ascii="Times New Roman" w:eastAsia="ヒラギノ明朝 Pro W3" w:hAnsi="Times New Roman" w:cs="Times New Roman"/>
          <w:b/>
          <w:sz w:val="18"/>
          <w:szCs w:val="18"/>
        </w:rPr>
      </w:pPr>
      <w:r w:rsidRPr="00F243A6">
        <w:rPr>
          <w:rFonts w:ascii="Times New Roman" w:eastAsia="ヒラギノ明朝 Pro W3" w:hAnsi="Times New Roman" w:cs="Times New Roman"/>
          <w:b/>
          <w:sz w:val="18"/>
          <w:szCs w:val="18"/>
        </w:rPr>
        <w:t xml:space="preserve">Yapının Adresi </w:t>
      </w:r>
      <w:r w:rsidRPr="00F243A6">
        <w:rPr>
          <w:rFonts w:ascii="Times New Roman" w:eastAsia="ヒラギノ明朝 Pro W3" w:hAnsi="Times New Roman" w:cs="Times New Roman"/>
          <w:b/>
          <w:sz w:val="18"/>
          <w:szCs w:val="18"/>
        </w:rPr>
        <w:tab/>
        <w:t xml:space="preserve">: </w:t>
      </w:r>
    </w:p>
    <w:p w14:paraId="6A619790" w14:textId="77777777" w:rsidR="00CC1C7F" w:rsidRPr="00F243A6" w:rsidRDefault="00CC1C7F" w:rsidP="00CC1C7F">
      <w:pPr>
        <w:tabs>
          <w:tab w:val="left" w:pos="566"/>
          <w:tab w:val="left" w:pos="3231"/>
        </w:tabs>
        <w:spacing w:after="0" w:line="240" w:lineRule="exact"/>
        <w:ind w:firstLine="566"/>
        <w:jc w:val="both"/>
        <w:rPr>
          <w:rFonts w:ascii="Times New Roman" w:eastAsia="ヒラギノ明朝 Pro W3" w:hAnsi="Times New Roman" w:cs="Times New Roman"/>
          <w:b/>
          <w:sz w:val="18"/>
          <w:szCs w:val="18"/>
        </w:rPr>
      </w:pPr>
      <w:r w:rsidRPr="00F243A6">
        <w:rPr>
          <w:rFonts w:ascii="Times New Roman" w:eastAsia="ヒラギノ明朝 Pro W3" w:hAnsi="Times New Roman" w:cs="Times New Roman"/>
          <w:b/>
          <w:sz w:val="18"/>
          <w:szCs w:val="18"/>
        </w:rPr>
        <w:t xml:space="preserve">Pafta/Ada/Parsel No </w:t>
      </w:r>
      <w:r w:rsidRPr="00F243A6">
        <w:rPr>
          <w:rFonts w:ascii="Times New Roman" w:eastAsia="ヒラギノ明朝 Pro W3" w:hAnsi="Times New Roman" w:cs="Times New Roman"/>
          <w:b/>
          <w:sz w:val="18"/>
          <w:szCs w:val="18"/>
        </w:rPr>
        <w:tab/>
        <w:t xml:space="preserve">: </w:t>
      </w:r>
    </w:p>
    <w:p w14:paraId="3D005AD6" w14:textId="77777777" w:rsidR="00CC1C7F" w:rsidRPr="00F243A6" w:rsidRDefault="00CC1C7F" w:rsidP="00CC1C7F">
      <w:pPr>
        <w:tabs>
          <w:tab w:val="left" w:pos="566"/>
          <w:tab w:val="left" w:pos="3231"/>
        </w:tabs>
        <w:spacing w:after="0" w:line="240" w:lineRule="exact"/>
        <w:ind w:firstLine="566"/>
        <w:jc w:val="both"/>
        <w:rPr>
          <w:rFonts w:ascii="Times New Roman" w:eastAsia="ヒラギノ明朝 Pro W3" w:hAnsi="Times New Roman" w:cs="Times New Roman"/>
          <w:b/>
          <w:sz w:val="18"/>
          <w:szCs w:val="18"/>
        </w:rPr>
      </w:pPr>
      <w:r w:rsidRPr="00F243A6">
        <w:rPr>
          <w:rFonts w:ascii="Times New Roman" w:eastAsia="ヒラギノ明朝 Pro W3" w:hAnsi="Times New Roman" w:cs="Times New Roman"/>
          <w:b/>
          <w:sz w:val="18"/>
          <w:szCs w:val="18"/>
        </w:rPr>
        <w:t>Yapı İnşaat Alanı (m²) ve Cinsi</w:t>
      </w:r>
      <w:r w:rsidRPr="00F243A6">
        <w:rPr>
          <w:rFonts w:ascii="Times New Roman" w:eastAsia="ヒラギノ明朝 Pro W3" w:hAnsi="Times New Roman" w:cs="Times New Roman"/>
          <w:b/>
          <w:sz w:val="18"/>
          <w:szCs w:val="18"/>
        </w:rPr>
        <w:tab/>
        <w:t xml:space="preserve">: </w:t>
      </w:r>
    </w:p>
    <w:p w14:paraId="7BB6916A" w14:textId="77777777" w:rsidR="001179BC" w:rsidRDefault="001179BC" w:rsidP="00CC1C7F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 w:cs="Times New Roman"/>
          <w:sz w:val="18"/>
          <w:szCs w:val="18"/>
        </w:rPr>
      </w:pPr>
    </w:p>
    <w:p w14:paraId="711265B0" w14:textId="3522BF21" w:rsidR="00CC1C7F" w:rsidRDefault="00CC1C7F" w:rsidP="00CC1C7F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 w:cs="Times New Roman"/>
          <w:sz w:val="18"/>
          <w:szCs w:val="18"/>
        </w:rPr>
      </w:pPr>
      <w:r w:rsidRPr="00F243A6">
        <w:rPr>
          <w:rFonts w:ascii="Times New Roman" w:eastAsia="ヒラギノ明朝 Pro W3" w:hAnsi="Times New Roman" w:cs="Times New Roman"/>
          <w:sz w:val="18"/>
          <w:szCs w:val="18"/>
        </w:rPr>
        <w:t>Yukarıda belirtilen yapının</w:t>
      </w:r>
      <w:r>
        <w:rPr>
          <w:rFonts w:ascii="Times New Roman" w:eastAsia="ヒラギノ明朝 Pro W3" w:hAnsi="Times New Roman" w:cs="Times New Roman"/>
          <w:sz w:val="18"/>
          <w:szCs w:val="18"/>
        </w:rPr>
        <w:t xml:space="preserve"> </w:t>
      </w:r>
      <w:r w:rsidRPr="00F243A6">
        <w:rPr>
          <w:rFonts w:ascii="Times New Roman" w:eastAsia="ヒラギノ明朝 Pro W3" w:hAnsi="Times New Roman" w:cs="Times New Roman"/>
          <w:sz w:val="18"/>
          <w:szCs w:val="18"/>
        </w:rPr>
        <w:t>.........</w:t>
      </w:r>
      <w:r w:rsidR="000062FF">
        <w:rPr>
          <w:rFonts w:ascii="Times New Roman" w:eastAsia="ヒラギノ明朝 Pro W3" w:hAnsi="Times New Roman" w:cs="Times New Roman"/>
          <w:sz w:val="18"/>
          <w:szCs w:val="18"/>
        </w:rPr>
        <w:t xml:space="preserve"> </w:t>
      </w:r>
      <w:r w:rsidRPr="00F243A6">
        <w:rPr>
          <w:rFonts w:ascii="Times New Roman" w:eastAsia="ヒラギノ明朝 Pro W3" w:hAnsi="Times New Roman" w:cs="Times New Roman"/>
          <w:sz w:val="18"/>
          <w:szCs w:val="18"/>
        </w:rPr>
        <w:t>blok, ..........</w:t>
      </w:r>
      <w:r w:rsidR="000062FF">
        <w:rPr>
          <w:rFonts w:ascii="Times New Roman" w:eastAsia="ヒラギノ明朝 Pro W3" w:hAnsi="Times New Roman" w:cs="Times New Roman"/>
          <w:sz w:val="18"/>
          <w:szCs w:val="18"/>
        </w:rPr>
        <w:t xml:space="preserve"> </w:t>
      </w:r>
      <w:r w:rsidRPr="00F243A6">
        <w:rPr>
          <w:rFonts w:ascii="Times New Roman" w:eastAsia="ヒラギノ明朝 Pro W3" w:hAnsi="Times New Roman" w:cs="Times New Roman"/>
          <w:sz w:val="18"/>
          <w:szCs w:val="18"/>
        </w:rPr>
        <w:t>kat, ........</w:t>
      </w:r>
      <w:r w:rsidR="000062FF">
        <w:rPr>
          <w:rFonts w:ascii="Times New Roman" w:eastAsia="ヒラギノ明朝 Pro W3" w:hAnsi="Times New Roman" w:cs="Times New Roman"/>
          <w:sz w:val="18"/>
          <w:szCs w:val="18"/>
        </w:rPr>
        <w:t xml:space="preserve"> </w:t>
      </w:r>
      <w:r w:rsidRPr="00F243A6">
        <w:rPr>
          <w:rFonts w:ascii="Times New Roman" w:eastAsia="ヒラギノ明朝 Pro W3" w:hAnsi="Times New Roman" w:cs="Times New Roman"/>
          <w:sz w:val="18"/>
          <w:szCs w:val="18"/>
        </w:rPr>
        <w:t>kotunda yapılan denetimde:</w:t>
      </w:r>
    </w:p>
    <w:p w14:paraId="5B7FE657" w14:textId="77777777" w:rsidR="001179BC" w:rsidRDefault="001179BC" w:rsidP="00CC1C7F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 w:cs="Times New Roman"/>
          <w:sz w:val="18"/>
          <w:szCs w:val="18"/>
        </w:rPr>
      </w:pPr>
    </w:p>
    <w:p w14:paraId="6A200007" w14:textId="20759FCB" w:rsidR="00CC1C7F" w:rsidRPr="00F243A6" w:rsidRDefault="005249F4" w:rsidP="00CC1C7F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 w:cs="Times New Roman"/>
          <w:sz w:val="18"/>
          <w:szCs w:val="18"/>
        </w:rPr>
      </w:pPr>
      <w:r>
        <w:rPr>
          <w:rFonts w:ascii="Times New Roman" w:eastAsia="ヒラギノ明朝 Pro W3" w:hAnsi="Times New Roman" w:cs="Times New Roman"/>
          <w:sz w:val="18"/>
          <w:szCs w:val="18"/>
        </w:rPr>
        <w:t>K</w:t>
      </w:r>
      <w:r w:rsidR="00CC1C7F" w:rsidRPr="00F243A6">
        <w:rPr>
          <w:rFonts w:ascii="Times New Roman" w:eastAsia="ヒラギノ明朝 Pro W3" w:hAnsi="Times New Roman" w:cs="Times New Roman"/>
          <w:sz w:val="18"/>
          <w:szCs w:val="18"/>
        </w:rPr>
        <w:t>alıp</w:t>
      </w:r>
      <w:r w:rsidR="00CC1C7F">
        <w:rPr>
          <w:rFonts w:ascii="Times New Roman" w:eastAsia="ヒラギノ明朝 Pro W3" w:hAnsi="Times New Roman" w:cs="Times New Roman"/>
          <w:sz w:val="18"/>
          <w:szCs w:val="18"/>
        </w:rPr>
        <w:t xml:space="preserve"> </w:t>
      </w:r>
      <w:r w:rsidR="00CC1C7F" w:rsidRPr="00392EC6">
        <w:rPr>
          <w:rFonts w:ascii="Times New Roman" w:eastAsia="ヒラギノ明朝 Pro W3" w:hAnsi="Times New Roman" w:cs="Times New Roman"/>
          <w:sz w:val="18"/>
          <w:szCs w:val="18"/>
        </w:rPr>
        <w:t>ve taşıyıcı kalıp iskele</w:t>
      </w:r>
      <w:r w:rsidR="00392EC6" w:rsidRPr="00392EC6">
        <w:rPr>
          <w:rFonts w:ascii="Times New Roman" w:eastAsia="ヒラギノ明朝 Pro W3" w:hAnsi="Times New Roman" w:cs="Times New Roman"/>
          <w:sz w:val="18"/>
          <w:szCs w:val="18"/>
        </w:rPr>
        <w:t xml:space="preserve">lerinin sökümünde bir mahzur bulunmadığı </w:t>
      </w:r>
      <w:r w:rsidR="00CC1C7F" w:rsidRPr="00F243A6">
        <w:rPr>
          <w:rFonts w:ascii="Times New Roman" w:eastAsia="ヒラギノ明朝 Pro W3" w:hAnsi="Times New Roman" w:cs="Times New Roman"/>
          <w:sz w:val="18"/>
          <w:szCs w:val="18"/>
        </w:rPr>
        <w:t xml:space="preserve">tespit edilmiştir. </w:t>
      </w:r>
    </w:p>
    <w:p w14:paraId="0FA0AEF2" w14:textId="77777777" w:rsidR="001179BC" w:rsidRDefault="001179BC" w:rsidP="00CC1C7F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 w:cs="Times New Roman"/>
          <w:sz w:val="18"/>
          <w:szCs w:val="18"/>
        </w:rPr>
      </w:pPr>
    </w:p>
    <w:p w14:paraId="767CA074" w14:textId="479BFF7C" w:rsidR="00CC1C7F" w:rsidRPr="00F243A6" w:rsidRDefault="00CC1C7F" w:rsidP="00CC1C7F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 w:cs="Times New Roman"/>
          <w:sz w:val="18"/>
          <w:szCs w:val="18"/>
        </w:rPr>
      </w:pPr>
      <w:r w:rsidRPr="00F243A6">
        <w:rPr>
          <w:rFonts w:ascii="Times New Roman" w:eastAsia="ヒラギノ明朝 Pro W3" w:hAnsi="Times New Roman" w:cs="Times New Roman"/>
          <w:sz w:val="18"/>
          <w:szCs w:val="18"/>
        </w:rPr>
        <w:t>İş bu tutanak</w:t>
      </w:r>
      <w:r w:rsidR="000062FF">
        <w:rPr>
          <w:rFonts w:ascii="Times New Roman" w:eastAsia="ヒラギノ明朝 Pro W3" w:hAnsi="Times New Roman" w:cs="Times New Roman"/>
          <w:sz w:val="18"/>
          <w:szCs w:val="18"/>
        </w:rPr>
        <w:t xml:space="preserve"> </w:t>
      </w:r>
      <w:r w:rsidRPr="00F243A6">
        <w:rPr>
          <w:rFonts w:ascii="Times New Roman" w:eastAsia="ヒラギノ明朝 Pro W3" w:hAnsi="Times New Roman" w:cs="Times New Roman"/>
          <w:sz w:val="18"/>
          <w:szCs w:val="18"/>
        </w:rPr>
        <w:t xml:space="preserve">...../...../...... tarihinde, bir nüshası inşaat mühendisi </w:t>
      </w:r>
      <w:r w:rsidR="005249F4" w:rsidRPr="00F243A6">
        <w:rPr>
          <w:rFonts w:ascii="Times New Roman" w:eastAsia="ヒラギノ明朝 Pro W3" w:hAnsi="Times New Roman" w:cs="Times New Roman"/>
          <w:sz w:val="18"/>
          <w:szCs w:val="18"/>
        </w:rPr>
        <w:t>fenni mesul</w:t>
      </w:r>
      <w:r w:rsidR="005249F4">
        <w:rPr>
          <w:rFonts w:ascii="Times New Roman" w:eastAsia="ヒラギノ明朝 Pro W3" w:hAnsi="Times New Roman" w:cs="Times New Roman"/>
          <w:sz w:val="18"/>
          <w:szCs w:val="18"/>
        </w:rPr>
        <w:t>/yapı denetçisi</w:t>
      </w:r>
      <w:r w:rsidR="005249F4" w:rsidRPr="00F243A6">
        <w:rPr>
          <w:rFonts w:ascii="Times New Roman" w:eastAsia="ヒラギノ明朝 Pro W3" w:hAnsi="Times New Roman" w:cs="Times New Roman"/>
          <w:sz w:val="18"/>
          <w:szCs w:val="18"/>
        </w:rPr>
        <w:t xml:space="preserve"> </w:t>
      </w:r>
      <w:r w:rsidRPr="00F243A6">
        <w:rPr>
          <w:rFonts w:ascii="Times New Roman" w:eastAsia="ヒラギノ明朝 Pro W3" w:hAnsi="Times New Roman" w:cs="Times New Roman"/>
          <w:sz w:val="18"/>
          <w:szCs w:val="18"/>
        </w:rPr>
        <w:t xml:space="preserve">tarafından ilgili idareye verilmek üzere üç nüsha düzenlenmiştir. </w:t>
      </w:r>
    </w:p>
    <w:p w14:paraId="2624863E" w14:textId="77777777" w:rsidR="00CC1C7F" w:rsidRPr="00F243A6" w:rsidRDefault="00CC1C7F" w:rsidP="00CC1C7F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 w:cs="Times New Roman"/>
          <w:sz w:val="18"/>
          <w:szCs w:val="18"/>
        </w:rPr>
      </w:pPr>
    </w:p>
    <w:tbl>
      <w:tblPr>
        <w:tblpPr w:leftFromText="141" w:rightFromText="141" w:vertAnchor="text" w:horzAnchor="margin" w:tblpY="1160"/>
        <w:tblW w:w="8859" w:type="dxa"/>
        <w:tblLook w:val="01E0" w:firstRow="1" w:lastRow="1" w:firstColumn="1" w:lastColumn="1" w:noHBand="0" w:noVBand="0"/>
      </w:tblPr>
      <w:tblGrid>
        <w:gridCol w:w="1771"/>
        <w:gridCol w:w="1772"/>
        <w:gridCol w:w="1772"/>
        <w:gridCol w:w="1772"/>
        <w:gridCol w:w="1772"/>
      </w:tblGrid>
      <w:tr w:rsidR="00661CD8" w:rsidRPr="00F243A6" w14:paraId="040B4C90" w14:textId="77777777" w:rsidTr="00A9709A">
        <w:tc>
          <w:tcPr>
            <w:tcW w:w="1771" w:type="dxa"/>
          </w:tcPr>
          <w:p w14:paraId="6CE8781A" w14:textId="77777777" w:rsidR="00661CD8" w:rsidRPr="00F243A6" w:rsidRDefault="00661CD8" w:rsidP="00A9709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1772" w:type="dxa"/>
          </w:tcPr>
          <w:p w14:paraId="2D5478EE" w14:textId="77777777" w:rsidR="00661CD8" w:rsidRPr="00F243A6" w:rsidRDefault="00661CD8" w:rsidP="00A9709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  <w:r w:rsidRPr="00F243A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  <w:t>Fenni Mesul</w:t>
            </w:r>
            <w:r w:rsidRPr="00985D3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  <w:t>/Yapı Denetçisi</w:t>
            </w:r>
          </w:p>
          <w:p w14:paraId="1CB00320" w14:textId="77777777" w:rsidR="00661CD8" w:rsidRPr="00F243A6" w:rsidRDefault="00661CD8" w:rsidP="00A9709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  <w:r w:rsidRPr="00F243A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  <w:t>İnşaat Mühendisi</w:t>
            </w:r>
          </w:p>
        </w:tc>
        <w:tc>
          <w:tcPr>
            <w:tcW w:w="1772" w:type="dxa"/>
          </w:tcPr>
          <w:p w14:paraId="2774B31A" w14:textId="77777777" w:rsidR="00661CD8" w:rsidRPr="00F243A6" w:rsidRDefault="00661CD8" w:rsidP="00A9709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1772" w:type="dxa"/>
          </w:tcPr>
          <w:p w14:paraId="4307A311" w14:textId="77777777" w:rsidR="00661CD8" w:rsidRPr="00F243A6" w:rsidRDefault="00661CD8" w:rsidP="00A9709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1772" w:type="dxa"/>
          </w:tcPr>
          <w:p w14:paraId="1707ACFA" w14:textId="77777777" w:rsidR="00661CD8" w:rsidRDefault="00661CD8" w:rsidP="00A9709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  <w:p w14:paraId="1C83B895" w14:textId="77777777" w:rsidR="00661CD8" w:rsidRDefault="00661CD8" w:rsidP="00A9709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  <w:p w14:paraId="044CE3BB" w14:textId="77777777" w:rsidR="00661CD8" w:rsidRPr="00F243A6" w:rsidRDefault="00661CD8" w:rsidP="00A9709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  <w:r w:rsidRPr="00F243A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  <w:t>Şantiye Şefi</w:t>
            </w:r>
          </w:p>
          <w:p w14:paraId="14C927DF" w14:textId="77777777" w:rsidR="00661CD8" w:rsidRPr="00F243A6" w:rsidRDefault="00661CD8" w:rsidP="00A9709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</w:tr>
      <w:tr w:rsidR="00661CD8" w:rsidRPr="00F243A6" w14:paraId="34962E34" w14:textId="77777777" w:rsidTr="00A9709A">
        <w:trPr>
          <w:trHeight w:val="680"/>
        </w:trPr>
        <w:tc>
          <w:tcPr>
            <w:tcW w:w="1771" w:type="dxa"/>
          </w:tcPr>
          <w:p w14:paraId="4084ECC8" w14:textId="77777777" w:rsidR="00661CD8" w:rsidRPr="00F243A6" w:rsidRDefault="00661CD8" w:rsidP="00A9709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1772" w:type="dxa"/>
          </w:tcPr>
          <w:p w14:paraId="467C7E89" w14:textId="77777777" w:rsidR="00661CD8" w:rsidRPr="00F243A6" w:rsidRDefault="00661CD8" w:rsidP="00A9709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  <w:r w:rsidRPr="00F243A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  <w:t>Adı-Soyadı</w:t>
            </w:r>
          </w:p>
          <w:p w14:paraId="310F2B5B" w14:textId="77777777" w:rsidR="00661CD8" w:rsidRPr="00F243A6" w:rsidRDefault="00661CD8" w:rsidP="00A9709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  <w:r w:rsidRPr="00F243A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  <w:t>İmza</w:t>
            </w:r>
          </w:p>
        </w:tc>
        <w:tc>
          <w:tcPr>
            <w:tcW w:w="1772" w:type="dxa"/>
          </w:tcPr>
          <w:p w14:paraId="2DFF16E1" w14:textId="77777777" w:rsidR="00661CD8" w:rsidRPr="00F243A6" w:rsidRDefault="00661CD8" w:rsidP="00A9709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1772" w:type="dxa"/>
          </w:tcPr>
          <w:p w14:paraId="2E1D80E5" w14:textId="77777777" w:rsidR="00661CD8" w:rsidRPr="00F243A6" w:rsidRDefault="00661CD8" w:rsidP="00A9709A">
            <w:pPr>
              <w:tabs>
                <w:tab w:val="left" w:pos="675"/>
                <w:tab w:val="center" w:pos="1477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1772" w:type="dxa"/>
          </w:tcPr>
          <w:p w14:paraId="3CE68BC9" w14:textId="77777777" w:rsidR="00661CD8" w:rsidRPr="00F243A6" w:rsidRDefault="00661CD8" w:rsidP="00A9709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  <w:r w:rsidRPr="00F243A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  <w:t>Adı-Soyadı</w:t>
            </w:r>
          </w:p>
          <w:p w14:paraId="738D7981" w14:textId="77777777" w:rsidR="00661CD8" w:rsidRDefault="00661CD8" w:rsidP="00A9709A">
            <w:pPr>
              <w:tabs>
                <w:tab w:val="left" w:pos="675"/>
                <w:tab w:val="center" w:pos="1477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  <w:r w:rsidRPr="00F243A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  <w:t>İmza</w:t>
            </w:r>
          </w:p>
          <w:p w14:paraId="157B41C0" w14:textId="77777777" w:rsidR="00661CD8" w:rsidRPr="00F243A6" w:rsidRDefault="00661CD8" w:rsidP="00A9709A">
            <w:pPr>
              <w:tabs>
                <w:tab w:val="left" w:pos="675"/>
                <w:tab w:val="center" w:pos="1477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</w:tr>
    </w:tbl>
    <w:p w14:paraId="3EC8BA1D" w14:textId="77777777" w:rsidR="00CC1C7F" w:rsidRPr="00BF7FBB" w:rsidRDefault="00CC1C7F" w:rsidP="00661C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CC1C7F" w:rsidRPr="00BF7F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F9CF02" w14:textId="77777777" w:rsidR="009204EB" w:rsidRDefault="009204EB" w:rsidP="0098084A">
      <w:pPr>
        <w:spacing w:after="0" w:line="240" w:lineRule="auto"/>
      </w:pPr>
      <w:r>
        <w:separator/>
      </w:r>
    </w:p>
  </w:endnote>
  <w:endnote w:type="continuationSeparator" w:id="0">
    <w:p w14:paraId="0FF3A54A" w14:textId="77777777" w:rsidR="009204EB" w:rsidRDefault="009204EB" w:rsidP="00980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ヒラギノ明朝 Pro W3">
    <w:altName w:val="MS Gothic"/>
    <w:charset w:val="80"/>
    <w:family w:val="auto"/>
    <w:pitch w:val="variable"/>
    <w:sig w:usb0="00000001" w:usb1="08070000" w:usb2="01000417" w:usb3="00000000" w:csb0="00020000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538155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8F0DDC" w14:textId="19F08616" w:rsidR="00B477C1" w:rsidRDefault="00B477C1" w:rsidP="0098084A">
        <w:pPr>
          <w:pStyle w:val="Altbilgi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4148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FF28DE" w14:textId="77777777" w:rsidR="009204EB" w:rsidRDefault="009204EB" w:rsidP="0098084A">
      <w:pPr>
        <w:spacing w:after="0" w:line="240" w:lineRule="auto"/>
      </w:pPr>
      <w:r>
        <w:separator/>
      </w:r>
    </w:p>
  </w:footnote>
  <w:footnote w:type="continuationSeparator" w:id="0">
    <w:p w14:paraId="5BB129E1" w14:textId="77777777" w:rsidR="009204EB" w:rsidRDefault="009204EB" w:rsidP="009808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E38DD"/>
    <w:multiLevelType w:val="hybridMultilevel"/>
    <w:tmpl w:val="F51A671E"/>
    <w:lvl w:ilvl="0" w:tplc="1A3A8B28">
      <w:start w:val="1"/>
      <w:numFmt w:val="lowerLetter"/>
      <w:lvlText w:val="(%1)"/>
      <w:lvlJc w:val="left"/>
      <w:pPr>
        <w:ind w:left="560" w:hanging="39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50" w:hanging="360"/>
      </w:pPr>
    </w:lvl>
    <w:lvl w:ilvl="2" w:tplc="041F001B" w:tentative="1">
      <w:start w:val="1"/>
      <w:numFmt w:val="lowerRoman"/>
      <w:lvlText w:val="%3."/>
      <w:lvlJc w:val="right"/>
      <w:pPr>
        <w:ind w:left="1970" w:hanging="180"/>
      </w:pPr>
    </w:lvl>
    <w:lvl w:ilvl="3" w:tplc="041F000F" w:tentative="1">
      <w:start w:val="1"/>
      <w:numFmt w:val="decimal"/>
      <w:lvlText w:val="%4."/>
      <w:lvlJc w:val="left"/>
      <w:pPr>
        <w:ind w:left="2690" w:hanging="360"/>
      </w:pPr>
    </w:lvl>
    <w:lvl w:ilvl="4" w:tplc="041F0019" w:tentative="1">
      <w:start w:val="1"/>
      <w:numFmt w:val="lowerLetter"/>
      <w:lvlText w:val="%5."/>
      <w:lvlJc w:val="left"/>
      <w:pPr>
        <w:ind w:left="3410" w:hanging="360"/>
      </w:pPr>
    </w:lvl>
    <w:lvl w:ilvl="5" w:tplc="041F001B" w:tentative="1">
      <w:start w:val="1"/>
      <w:numFmt w:val="lowerRoman"/>
      <w:lvlText w:val="%6."/>
      <w:lvlJc w:val="right"/>
      <w:pPr>
        <w:ind w:left="4130" w:hanging="180"/>
      </w:pPr>
    </w:lvl>
    <w:lvl w:ilvl="6" w:tplc="041F000F" w:tentative="1">
      <w:start w:val="1"/>
      <w:numFmt w:val="decimal"/>
      <w:lvlText w:val="%7."/>
      <w:lvlJc w:val="left"/>
      <w:pPr>
        <w:ind w:left="4850" w:hanging="360"/>
      </w:pPr>
    </w:lvl>
    <w:lvl w:ilvl="7" w:tplc="041F0019" w:tentative="1">
      <w:start w:val="1"/>
      <w:numFmt w:val="lowerLetter"/>
      <w:lvlText w:val="%8."/>
      <w:lvlJc w:val="left"/>
      <w:pPr>
        <w:ind w:left="5570" w:hanging="360"/>
      </w:pPr>
    </w:lvl>
    <w:lvl w:ilvl="8" w:tplc="041F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" w15:restartNumberingAfterBreak="0">
    <w:nsid w:val="1DFD2436"/>
    <w:multiLevelType w:val="multilevel"/>
    <w:tmpl w:val="FF38CE56"/>
    <w:numStyleLink w:val="Headings"/>
  </w:abstractNum>
  <w:abstractNum w:abstractNumId="2" w15:restartNumberingAfterBreak="0">
    <w:nsid w:val="330043CE"/>
    <w:multiLevelType w:val="multilevel"/>
    <w:tmpl w:val="FF38CE56"/>
    <w:styleLink w:val="Headings"/>
    <w:lvl w:ilvl="0">
      <w:start w:val="1"/>
      <w:numFmt w:val="decimal"/>
      <w:pStyle w:val="Balk1"/>
      <w:lvlText w:val="%1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Balk2"/>
      <w:lvlText w:val="%1.%2"/>
      <w:lvlJc w:val="left"/>
      <w:pPr>
        <w:ind w:left="720" w:hanging="720"/>
      </w:pPr>
      <w:rPr>
        <w:rFonts w:hint="default"/>
        <w:b/>
        <w:i w:val="0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907"/>
        </w:tabs>
        <w:ind w:left="340" w:hanging="17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1440" w:hanging="110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num w:numId="1">
    <w:abstractNumId w:val="2"/>
  </w:num>
  <w:num w:numId="2">
    <w:abstractNumId w:val="1"/>
    <w:lvlOverride w:ilvl="0">
      <w:lvl w:ilvl="0">
        <w:start w:val="1"/>
        <w:numFmt w:val="decimal"/>
        <w:pStyle w:val="Balk1"/>
        <w:lvlText w:val="%1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pStyle w:val="Balk2"/>
        <w:lvlText w:val="%1.%2"/>
        <w:lvlJc w:val="left"/>
        <w:pPr>
          <w:ind w:left="720" w:hanging="720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decimal"/>
        <w:pStyle w:val="Balk3"/>
        <w:lvlText w:val="%1.%2.%3"/>
        <w:lvlJc w:val="left"/>
        <w:pPr>
          <w:tabs>
            <w:tab w:val="num" w:pos="879"/>
          </w:tabs>
          <w:ind w:left="312" w:hanging="170"/>
        </w:pPr>
        <w:rPr>
          <w:rFonts w:hint="default"/>
          <w:b/>
          <w:i w:val="0"/>
          <w:strike w:val="0"/>
          <w:color w:val="000000" w:themeColor="text1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440" w:hanging="1100"/>
        </w:pPr>
        <w:rPr>
          <w:rFonts w:hint="default"/>
        </w:rPr>
      </w:lvl>
    </w:lvlOverride>
    <w:lvlOverride w:ilvl="4">
      <w:lvl w:ilvl="4">
        <w:start w:val="1"/>
        <w:numFmt w:val="none"/>
        <w:lvlText w:val="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3240" w:hanging="360"/>
        </w:pPr>
        <w:rPr>
          <w:rFonts w:hint="default"/>
        </w:rPr>
      </w:lvl>
    </w:lvlOverride>
  </w:num>
  <w:num w:numId="3">
    <w:abstractNumId w:val="0"/>
  </w:num>
  <w:num w:numId="4">
    <w:abstractNumId w:val="1"/>
    <w:lvlOverride w:ilvl="0">
      <w:startOverride w:val="2"/>
      <w:lvl w:ilvl="0">
        <w:start w:val="2"/>
        <w:numFmt w:val="decimal"/>
        <w:pStyle w:val="Balk1"/>
        <w:lvlText w:val="%1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startOverride w:val="4"/>
      <w:lvl w:ilvl="1">
        <w:start w:val="4"/>
        <w:numFmt w:val="decimal"/>
        <w:pStyle w:val="Balk2"/>
        <w:lvlText w:val="%1.%2"/>
        <w:lvlJc w:val="left"/>
        <w:pPr>
          <w:ind w:left="720" w:hanging="720"/>
        </w:pPr>
        <w:rPr>
          <w:rFonts w:hint="default"/>
          <w:b/>
          <w:i w:val="0"/>
        </w:rPr>
      </w:lvl>
    </w:lvlOverride>
    <w:lvlOverride w:ilvl="2">
      <w:startOverride w:val="2"/>
      <w:lvl w:ilvl="2">
        <w:start w:val="2"/>
        <w:numFmt w:val="decimal"/>
        <w:pStyle w:val="Balk3"/>
        <w:lvlText w:val="%1.%2.%3"/>
        <w:lvlJc w:val="left"/>
        <w:pPr>
          <w:tabs>
            <w:tab w:val="num" w:pos="907"/>
          </w:tabs>
          <w:ind w:left="340" w:hanging="170"/>
        </w:pPr>
        <w:rPr>
          <w:rFonts w:hint="default"/>
          <w:b/>
          <w:i w:val="0"/>
        </w:rPr>
      </w:lvl>
    </w:lvlOverride>
  </w:num>
  <w:num w:numId="5">
    <w:abstractNumId w:val="1"/>
    <w:lvlOverride w:ilvl="0">
      <w:lvl w:ilvl="0">
        <w:start w:val="1"/>
        <w:numFmt w:val="decimal"/>
        <w:pStyle w:val="Balk1"/>
        <w:lvlText w:val="%1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pStyle w:val="Balk2"/>
        <w:lvlText w:val="%1.%2"/>
        <w:lvlJc w:val="left"/>
        <w:pPr>
          <w:ind w:left="720" w:hanging="720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decimal"/>
        <w:pStyle w:val="Balk3"/>
        <w:lvlText w:val="%1.%2.%3"/>
        <w:lvlJc w:val="left"/>
        <w:pPr>
          <w:tabs>
            <w:tab w:val="num" w:pos="907"/>
          </w:tabs>
          <w:ind w:left="340" w:hanging="170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440" w:hanging="1100"/>
        </w:pPr>
        <w:rPr>
          <w:rFonts w:hint="default"/>
        </w:rPr>
      </w:lvl>
    </w:lvlOverride>
    <w:lvlOverride w:ilvl="4">
      <w:lvl w:ilvl="4">
        <w:start w:val="1"/>
        <w:numFmt w:val="none"/>
        <w:lvlText w:val="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3240" w:hanging="360"/>
        </w:pPr>
        <w:rPr>
          <w:rFonts w:hint="default"/>
        </w:rPr>
      </w:lvl>
    </w:lvlOverride>
  </w:num>
  <w:num w:numId="6">
    <w:abstractNumId w:val="1"/>
    <w:lvlOverride w:ilvl="0">
      <w:lvl w:ilvl="0">
        <w:start w:val="1"/>
        <w:numFmt w:val="decimal"/>
        <w:pStyle w:val="Balk1"/>
        <w:lvlText w:val="%1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pStyle w:val="Balk2"/>
        <w:lvlText w:val="%1.%2"/>
        <w:lvlJc w:val="left"/>
        <w:pPr>
          <w:ind w:left="720" w:hanging="720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decimal"/>
        <w:pStyle w:val="Balk3"/>
        <w:lvlText w:val="%1.%2.%3"/>
        <w:lvlJc w:val="left"/>
        <w:pPr>
          <w:tabs>
            <w:tab w:val="num" w:pos="907"/>
          </w:tabs>
          <w:ind w:left="340" w:hanging="170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440" w:hanging="1100"/>
        </w:pPr>
        <w:rPr>
          <w:rFonts w:hint="default"/>
        </w:rPr>
      </w:lvl>
    </w:lvlOverride>
    <w:lvlOverride w:ilvl="4">
      <w:lvl w:ilvl="4">
        <w:start w:val="1"/>
        <w:numFmt w:val="none"/>
        <w:lvlText w:val="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3240" w:hanging="360"/>
        </w:pPr>
        <w:rPr>
          <w:rFonts w:hint="default"/>
        </w:rPr>
      </w:lvl>
    </w:lvlOverride>
  </w:num>
  <w:num w:numId="7">
    <w:abstractNumId w:val="1"/>
    <w:lvlOverride w:ilvl="0">
      <w:lvl w:ilvl="0">
        <w:start w:val="1"/>
        <w:numFmt w:val="decimal"/>
        <w:pStyle w:val="Balk1"/>
        <w:lvlText w:val="%1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pStyle w:val="Balk2"/>
        <w:lvlText w:val="%1.%2"/>
        <w:lvlJc w:val="left"/>
        <w:pPr>
          <w:ind w:left="720" w:hanging="720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decimal"/>
        <w:pStyle w:val="Balk3"/>
        <w:lvlText w:val="%1.%2.%3"/>
        <w:lvlJc w:val="left"/>
        <w:pPr>
          <w:tabs>
            <w:tab w:val="num" w:pos="907"/>
          </w:tabs>
          <w:ind w:left="340" w:hanging="170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440" w:hanging="1100"/>
        </w:pPr>
        <w:rPr>
          <w:rFonts w:hint="default"/>
        </w:rPr>
      </w:lvl>
    </w:lvlOverride>
    <w:lvlOverride w:ilvl="4">
      <w:lvl w:ilvl="4">
        <w:start w:val="1"/>
        <w:numFmt w:val="none"/>
        <w:lvlText w:val="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3240" w:hanging="360"/>
        </w:pPr>
        <w:rPr>
          <w:rFonts w:hint="default"/>
        </w:rPr>
      </w:lvl>
    </w:lvlOverride>
  </w:num>
  <w:num w:numId="8">
    <w:abstractNumId w:val="1"/>
    <w:lvlOverride w:ilvl="0">
      <w:lvl w:ilvl="0">
        <w:start w:val="1"/>
        <w:numFmt w:val="decimal"/>
        <w:pStyle w:val="Balk1"/>
        <w:lvlText w:val="%1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pStyle w:val="Balk2"/>
        <w:lvlText w:val="%1.%2"/>
        <w:lvlJc w:val="left"/>
        <w:pPr>
          <w:ind w:left="720" w:hanging="720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decimal"/>
        <w:pStyle w:val="Balk3"/>
        <w:lvlText w:val="%1.%2.%3"/>
        <w:lvlJc w:val="left"/>
        <w:pPr>
          <w:tabs>
            <w:tab w:val="num" w:pos="907"/>
          </w:tabs>
          <w:ind w:left="340" w:hanging="170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440" w:hanging="1100"/>
        </w:pPr>
        <w:rPr>
          <w:rFonts w:hint="default"/>
        </w:rPr>
      </w:lvl>
    </w:lvlOverride>
    <w:lvlOverride w:ilvl="4">
      <w:lvl w:ilvl="4">
        <w:start w:val="1"/>
        <w:numFmt w:val="none"/>
        <w:lvlText w:val="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3240" w:hanging="360"/>
        </w:pPr>
        <w:rPr>
          <w:rFonts w:hint="default"/>
        </w:rPr>
      </w:lvl>
    </w:lvlOverride>
  </w:num>
  <w:num w:numId="9">
    <w:abstractNumId w:val="1"/>
    <w:lvlOverride w:ilvl="0">
      <w:lvl w:ilvl="0">
        <w:start w:val="1"/>
        <w:numFmt w:val="decimal"/>
        <w:pStyle w:val="Balk1"/>
        <w:lvlText w:val="%1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pStyle w:val="Balk2"/>
        <w:lvlText w:val="%1.%2"/>
        <w:lvlJc w:val="left"/>
        <w:pPr>
          <w:ind w:left="720" w:hanging="720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decimal"/>
        <w:pStyle w:val="Balk3"/>
        <w:lvlText w:val="%1.%2.%3"/>
        <w:lvlJc w:val="left"/>
        <w:pPr>
          <w:tabs>
            <w:tab w:val="num" w:pos="907"/>
          </w:tabs>
          <w:ind w:left="340" w:hanging="170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440" w:hanging="1100"/>
        </w:pPr>
        <w:rPr>
          <w:rFonts w:hint="default"/>
        </w:rPr>
      </w:lvl>
    </w:lvlOverride>
    <w:lvlOverride w:ilvl="4">
      <w:lvl w:ilvl="4">
        <w:start w:val="1"/>
        <w:numFmt w:val="none"/>
        <w:lvlText w:val="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3240" w:hanging="360"/>
        </w:pPr>
        <w:rPr>
          <w:rFonts w:hint="default"/>
        </w:rPr>
      </w:lvl>
    </w:lvlOverride>
  </w:num>
  <w:num w:numId="10">
    <w:abstractNumId w:val="1"/>
    <w:lvlOverride w:ilvl="0">
      <w:lvl w:ilvl="0">
        <w:start w:val="1"/>
        <w:numFmt w:val="decimal"/>
        <w:pStyle w:val="Balk1"/>
        <w:lvlText w:val="%1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pStyle w:val="Balk2"/>
        <w:lvlText w:val="%1.%2"/>
        <w:lvlJc w:val="left"/>
        <w:pPr>
          <w:ind w:left="720" w:hanging="720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decimal"/>
        <w:pStyle w:val="Balk3"/>
        <w:lvlText w:val="%1.%2.%3"/>
        <w:lvlJc w:val="left"/>
        <w:pPr>
          <w:tabs>
            <w:tab w:val="num" w:pos="907"/>
          </w:tabs>
          <w:ind w:left="340" w:hanging="170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440" w:hanging="1100"/>
        </w:pPr>
        <w:rPr>
          <w:rFonts w:hint="default"/>
        </w:rPr>
      </w:lvl>
    </w:lvlOverride>
    <w:lvlOverride w:ilvl="4">
      <w:lvl w:ilvl="4">
        <w:start w:val="1"/>
        <w:numFmt w:val="none"/>
        <w:lvlText w:val="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3240" w:hanging="360"/>
        </w:pPr>
        <w:rPr>
          <w:rFonts w:hint="default"/>
        </w:rPr>
      </w:lvl>
    </w:lvlOverride>
  </w:num>
  <w:num w:numId="11">
    <w:abstractNumId w:val="1"/>
    <w:lvlOverride w:ilvl="0">
      <w:lvl w:ilvl="0">
        <w:start w:val="1"/>
        <w:numFmt w:val="decimal"/>
        <w:pStyle w:val="Balk1"/>
        <w:lvlText w:val="%1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pStyle w:val="Balk2"/>
        <w:lvlText w:val="%1.%2"/>
        <w:lvlJc w:val="left"/>
        <w:pPr>
          <w:ind w:left="720" w:hanging="720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decimal"/>
        <w:pStyle w:val="Balk3"/>
        <w:lvlText w:val="%1.%2.%3"/>
        <w:lvlJc w:val="left"/>
        <w:pPr>
          <w:tabs>
            <w:tab w:val="num" w:pos="907"/>
          </w:tabs>
          <w:ind w:left="340" w:hanging="170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440" w:hanging="1100"/>
        </w:pPr>
        <w:rPr>
          <w:rFonts w:hint="default"/>
        </w:rPr>
      </w:lvl>
    </w:lvlOverride>
    <w:lvlOverride w:ilvl="4">
      <w:lvl w:ilvl="4">
        <w:start w:val="1"/>
        <w:numFmt w:val="none"/>
        <w:lvlText w:val="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3240" w:hanging="360"/>
        </w:pPr>
        <w:rPr>
          <w:rFonts w:hint="default"/>
        </w:rPr>
      </w:lvl>
    </w:lvlOverride>
  </w:num>
  <w:num w:numId="12">
    <w:abstractNumId w:val="1"/>
    <w:lvlOverride w:ilvl="0">
      <w:lvl w:ilvl="0">
        <w:start w:val="1"/>
        <w:numFmt w:val="decimal"/>
        <w:pStyle w:val="Balk1"/>
        <w:lvlText w:val="%1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pStyle w:val="Balk2"/>
        <w:lvlText w:val="%1.%2"/>
        <w:lvlJc w:val="left"/>
        <w:pPr>
          <w:ind w:left="720" w:hanging="720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decimal"/>
        <w:pStyle w:val="Balk3"/>
        <w:lvlText w:val="%1.%2.%3"/>
        <w:lvlJc w:val="left"/>
        <w:pPr>
          <w:tabs>
            <w:tab w:val="num" w:pos="907"/>
          </w:tabs>
          <w:ind w:left="340" w:hanging="170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440" w:hanging="1100"/>
        </w:pPr>
        <w:rPr>
          <w:rFonts w:hint="default"/>
        </w:rPr>
      </w:lvl>
    </w:lvlOverride>
    <w:lvlOverride w:ilvl="4">
      <w:lvl w:ilvl="4">
        <w:start w:val="1"/>
        <w:numFmt w:val="none"/>
        <w:lvlText w:val="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3240" w:hanging="360"/>
        </w:pPr>
        <w:rPr>
          <w:rFonts w:hint="default"/>
        </w:rPr>
      </w:lvl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745"/>
    <w:rsid w:val="00002978"/>
    <w:rsid w:val="000062FF"/>
    <w:rsid w:val="0000654F"/>
    <w:rsid w:val="00006F53"/>
    <w:rsid w:val="00007FF4"/>
    <w:rsid w:val="00011057"/>
    <w:rsid w:val="000121D0"/>
    <w:rsid w:val="0001319F"/>
    <w:rsid w:val="0001607B"/>
    <w:rsid w:val="00017026"/>
    <w:rsid w:val="00020B83"/>
    <w:rsid w:val="00020FB6"/>
    <w:rsid w:val="00021FCA"/>
    <w:rsid w:val="00022340"/>
    <w:rsid w:val="00023052"/>
    <w:rsid w:val="000231E1"/>
    <w:rsid w:val="000232F3"/>
    <w:rsid w:val="00023E28"/>
    <w:rsid w:val="00025158"/>
    <w:rsid w:val="00025512"/>
    <w:rsid w:val="00027242"/>
    <w:rsid w:val="00027C31"/>
    <w:rsid w:val="00030952"/>
    <w:rsid w:val="0003282D"/>
    <w:rsid w:val="00037E2D"/>
    <w:rsid w:val="00040390"/>
    <w:rsid w:val="00040F05"/>
    <w:rsid w:val="00044243"/>
    <w:rsid w:val="000446A3"/>
    <w:rsid w:val="000464C9"/>
    <w:rsid w:val="0004725A"/>
    <w:rsid w:val="000476F0"/>
    <w:rsid w:val="000530E8"/>
    <w:rsid w:val="000533B1"/>
    <w:rsid w:val="00053488"/>
    <w:rsid w:val="00054AC0"/>
    <w:rsid w:val="00055133"/>
    <w:rsid w:val="00055AFB"/>
    <w:rsid w:val="00057AD1"/>
    <w:rsid w:val="000608CC"/>
    <w:rsid w:val="00061272"/>
    <w:rsid w:val="000641E0"/>
    <w:rsid w:val="0006710E"/>
    <w:rsid w:val="00070C09"/>
    <w:rsid w:val="00073070"/>
    <w:rsid w:val="00073623"/>
    <w:rsid w:val="00074878"/>
    <w:rsid w:val="00077384"/>
    <w:rsid w:val="000774E9"/>
    <w:rsid w:val="00080B20"/>
    <w:rsid w:val="000819E4"/>
    <w:rsid w:val="0008319A"/>
    <w:rsid w:val="000839F0"/>
    <w:rsid w:val="00085039"/>
    <w:rsid w:val="00085EF9"/>
    <w:rsid w:val="00086350"/>
    <w:rsid w:val="000903C3"/>
    <w:rsid w:val="00091877"/>
    <w:rsid w:val="00092DE9"/>
    <w:rsid w:val="00092E7A"/>
    <w:rsid w:val="00092F7A"/>
    <w:rsid w:val="00094B52"/>
    <w:rsid w:val="000952E9"/>
    <w:rsid w:val="0009558B"/>
    <w:rsid w:val="00096E3E"/>
    <w:rsid w:val="000974C7"/>
    <w:rsid w:val="000A0A2D"/>
    <w:rsid w:val="000A0BE1"/>
    <w:rsid w:val="000A0D05"/>
    <w:rsid w:val="000A14E3"/>
    <w:rsid w:val="000A24DB"/>
    <w:rsid w:val="000A514A"/>
    <w:rsid w:val="000A56B9"/>
    <w:rsid w:val="000A6E54"/>
    <w:rsid w:val="000A7173"/>
    <w:rsid w:val="000B15CB"/>
    <w:rsid w:val="000B21CB"/>
    <w:rsid w:val="000B48D4"/>
    <w:rsid w:val="000B534D"/>
    <w:rsid w:val="000B5D0B"/>
    <w:rsid w:val="000C639F"/>
    <w:rsid w:val="000C6AB7"/>
    <w:rsid w:val="000D0526"/>
    <w:rsid w:val="000D4F2B"/>
    <w:rsid w:val="000D5800"/>
    <w:rsid w:val="000D6329"/>
    <w:rsid w:val="000D6EC0"/>
    <w:rsid w:val="000E09C7"/>
    <w:rsid w:val="000E2736"/>
    <w:rsid w:val="000E6236"/>
    <w:rsid w:val="000F2D71"/>
    <w:rsid w:val="000F2DC6"/>
    <w:rsid w:val="000F6450"/>
    <w:rsid w:val="000F7DB3"/>
    <w:rsid w:val="00100612"/>
    <w:rsid w:val="00100811"/>
    <w:rsid w:val="00101502"/>
    <w:rsid w:val="001019C6"/>
    <w:rsid w:val="00102035"/>
    <w:rsid w:val="00105222"/>
    <w:rsid w:val="001100EE"/>
    <w:rsid w:val="00110476"/>
    <w:rsid w:val="0011274A"/>
    <w:rsid w:val="00114622"/>
    <w:rsid w:val="00114D7C"/>
    <w:rsid w:val="00116D01"/>
    <w:rsid w:val="001179BC"/>
    <w:rsid w:val="00120741"/>
    <w:rsid w:val="0012182B"/>
    <w:rsid w:val="00121866"/>
    <w:rsid w:val="0012257B"/>
    <w:rsid w:val="0012426E"/>
    <w:rsid w:val="00127F26"/>
    <w:rsid w:val="001312FC"/>
    <w:rsid w:val="001317DC"/>
    <w:rsid w:val="001328EB"/>
    <w:rsid w:val="00136BA0"/>
    <w:rsid w:val="00140CF8"/>
    <w:rsid w:val="00140DD5"/>
    <w:rsid w:val="0014164B"/>
    <w:rsid w:val="00141C76"/>
    <w:rsid w:val="00142791"/>
    <w:rsid w:val="00143358"/>
    <w:rsid w:val="001447A5"/>
    <w:rsid w:val="00146C5D"/>
    <w:rsid w:val="00147970"/>
    <w:rsid w:val="00147E8C"/>
    <w:rsid w:val="00150811"/>
    <w:rsid w:val="00150B31"/>
    <w:rsid w:val="00151602"/>
    <w:rsid w:val="00151DE9"/>
    <w:rsid w:val="001570C5"/>
    <w:rsid w:val="00162CE9"/>
    <w:rsid w:val="00163D2B"/>
    <w:rsid w:val="00163DD6"/>
    <w:rsid w:val="0016684C"/>
    <w:rsid w:val="00167C33"/>
    <w:rsid w:val="00167CDE"/>
    <w:rsid w:val="00167CFF"/>
    <w:rsid w:val="00170680"/>
    <w:rsid w:val="00172487"/>
    <w:rsid w:val="00172621"/>
    <w:rsid w:val="0017493B"/>
    <w:rsid w:val="0017554D"/>
    <w:rsid w:val="001771B8"/>
    <w:rsid w:val="0018159F"/>
    <w:rsid w:val="00182FEF"/>
    <w:rsid w:val="00183510"/>
    <w:rsid w:val="001839FF"/>
    <w:rsid w:val="00183E07"/>
    <w:rsid w:val="001853CC"/>
    <w:rsid w:val="00187915"/>
    <w:rsid w:val="00187D69"/>
    <w:rsid w:val="00187D89"/>
    <w:rsid w:val="0019081F"/>
    <w:rsid w:val="00190889"/>
    <w:rsid w:val="00191F9A"/>
    <w:rsid w:val="001927D4"/>
    <w:rsid w:val="001949BB"/>
    <w:rsid w:val="00195363"/>
    <w:rsid w:val="00195DF0"/>
    <w:rsid w:val="00195ECF"/>
    <w:rsid w:val="001A1F09"/>
    <w:rsid w:val="001A3DF1"/>
    <w:rsid w:val="001A41A4"/>
    <w:rsid w:val="001A4A1A"/>
    <w:rsid w:val="001A62B6"/>
    <w:rsid w:val="001A6703"/>
    <w:rsid w:val="001A6E6B"/>
    <w:rsid w:val="001A7C1E"/>
    <w:rsid w:val="001B2257"/>
    <w:rsid w:val="001B22FB"/>
    <w:rsid w:val="001B3194"/>
    <w:rsid w:val="001B36CA"/>
    <w:rsid w:val="001B42D3"/>
    <w:rsid w:val="001B4B0F"/>
    <w:rsid w:val="001C12AD"/>
    <w:rsid w:val="001C2D10"/>
    <w:rsid w:val="001C3062"/>
    <w:rsid w:val="001C428B"/>
    <w:rsid w:val="001C49B2"/>
    <w:rsid w:val="001C4DA8"/>
    <w:rsid w:val="001C5DB0"/>
    <w:rsid w:val="001C70E4"/>
    <w:rsid w:val="001D0BE9"/>
    <w:rsid w:val="001D1B46"/>
    <w:rsid w:val="001D1D0E"/>
    <w:rsid w:val="001D4CD1"/>
    <w:rsid w:val="001D599F"/>
    <w:rsid w:val="001D5E04"/>
    <w:rsid w:val="001D6C55"/>
    <w:rsid w:val="001D6FAA"/>
    <w:rsid w:val="001D70DB"/>
    <w:rsid w:val="001D740E"/>
    <w:rsid w:val="001E15AF"/>
    <w:rsid w:val="001E1DC0"/>
    <w:rsid w:val="001E1F41"/>
    <w:rsid w:val="001E677B"/>
    <w:rsid w:val="001E7B12"/>
    <w:rsid w:val="001E7DE6"/>
    <w:rsid w:val="001F02E4"/>
    <w:rsid w:val="001F0E4F"/>
    <w:rsid w:val="001F3577"/>
    <w:rsid w:val="001F3D36"/>
    <w:rsid w:val="001F48BA"/>
    <w:rsid w:val="00200595"/>
    <w:rsid w:val="0020699F"/>
    <w:rsid w:val="0021397D"/>
    <w:rsid w:val="00214D05"/>
    <w:rsid w:val="002153A3"/>
    <w:rsid w:val="0021747E"/>
    <w:rsid w:val="00222AEC"/>
    <w:rsid w:val="002232E9"/>
    <w:rsid w:val="00223537"/>
    <w:rsid w:val="00223988"/>
    <w:rsid w:val="00225A2F"/>
    <w:rsid w:val="00230176"/>
    <w:rsid w:val="00230630"/>
    <w:rsid w:val="00230F6E"/>
    <w:rsid w:val="00234301"/>
    <w:rsid w:val="00235925"/>
    <w:rsid w:val="0023714D"/>
    <w:rsid w:val="002423D1"/>
    <w:rsid w:val="00243A69"/>
    <w:rsid w:val="00246414"/>
    <w:rsid w:val="002507E2"/>
    <w:rsid w:val="00250975"/>
    <w:rsid w:val="00251437"/>
    <w:rsid w:val="00252E60"/>
    <w:rsid w:val="00253997"/>
    <w:rsid w:val="002553E9"/>
    <w:rsid w:val="00255DAA"/>
    <w:rsid w:val="00256A84"/>
    <w:rsid w:val="00257F0E"/>
    <w:rsid w:val="00260585"/>
    <w:rsid w:val="002607B5"/>
    <w:rsid w:val="00261192"/>
    <w:rsid w:val="002616D0"/>
    <w:rsid w:val="002619A5"/>
    <w:rsid w:val="00261B89"/>
    <w:rsid w:val="002625D0"/>
    <w:rsid w:val="00263716"/>
    <w:rsid w:val="00265127"/>
    <w:rsid w:val="002664A8"/>
    <w:rsid w:val="00271815"/>
    <w:rsid w:val="002733A6"/>
    <w:rsid w:val="00274AB2"/>
    <w:rsid w:val="00275F4F"/>
    <w:rsid w:val="002810CA"/>
    <w:rsid w:val="00281B69"/>
    <w:rsid w:val="00286F58"/>
    <w:rsid w:val="00287BFD"/>
    <w:rsid w:val="00291F7D"/>
    <w:rsid w:val="002930CF"/>
    <w:rsid w:val="00296CA7"/>
    <w:rsid w:val="002A0636"/>
    <w:rsid w:val="002A1668"/>
    <w:rsid w:val="002A4478"/>
    <w:rsid w:val="002A44A1"/>
    <w:rsid w:val="002B21BB"/>
    <w:rsid w:val="002B373A"/>
    <w:rsid w:val="002B44F4"/>
    <w:rsid w:val="002B6030"/>
    <w:rsid w:val="002C00F1"/>
    <w:rsid w:val="002C0CD4"/>
    <w:rsid w:val="002C30A4"/>
    <w:rsid w:val="002D0B7A"/>
    <w:rsid w:val="002D33DA"/>
    <w:rsid w:val="002D460E"/>
    <w:rsid w:val="002D5593"/>
    <w:rsid w:val="002D6153"/>
    <w:rsid w:val="002E0E73"/>
    <w:rsid w:val="002E0ED5"/>
    <w:rsid w:val="002E319E"/>
    <w:rsid w:val="002E37E6"/>
    <w:rsid w:val="002E3FAE"/>
    <w:rsid w:val="002E5E03"/>
    <w:rsid w:val="002E62FB"/>
    <w:rsid w:val="002E6C25"/>
    <w:rsid w:val="002F2D59"/>
    <w:rsid w:val="002F4CAD"/>
    <w:rsid w:val="002F7D53"/>
    <w:rsid w:val="00301A26"/>
    <w:rsid w:val="003079F7"/>
    <w:rsid w:val="00307E2C"/>
    <w:rsid w:val="00310397"/>
    <w:rsid w:val="003119E8"/>
    <w:rsid w:val="00312FCC"/>
    <w:rsid w:val="003134E1"/>
    <w:rsid w:val="0032423A"/>
    <w:rsid w:val="0032526A"/>
    <w:rsid w:val="00326C94"/>
    <w:rsid w:val="003274F9"/>
    <w:rsid w:val="00330BE5"/>
    <w:rsid w:val="00331499"/>
    <w:rsid w:val="00337375"/>
    <w:rsid w:val="003423C3"/>
    <w:rsid w:val="0034387D"/>
    <w:rsid w:val="00345448"/>
    <w:rsid w:val="00345F2A"/>
    <w:rsid w:val="003460B6"/>
    <w:rsid w:val="00347DC8"/>
    <w:rsid w:val="00350434"/>
    <w:rsid w:val="00350D1A"/>
    <w:rsid w:val="00351D92"/>
    <w:rsid w:val="0035277B"/>
    <w:rsid w:val="0035294C"/>
    <w:rsid w:val="003619D7"/>
    <w:rsid w:val="00363252"/>
    <w:rsid w:val="003636DB"/>
    <w:rsid w:val="00365C43"/>
    <w:rsid w:val="00371772"/>
    <w:rsid w:val="003719C2"/>
    <w:rsid w:val="00375060"/>
    <w:rsid w:val="00377CE2"/>
    <w:rsid w:val="0038123D"/>
    <w:rsid w:val="003818EA"/>
    <w:rsid w:val="00381939"/>
    <w:rsid w:val="00381FA0"/>
    <w:rsid w:val="0038405B"/>
    <w:rsid w:val="003865F8"/>
    <w:rsid w:val="00391C66"/>
    <w:rsid w:val="00392E14"/>
    <w:rsid w:val="00392EC6"/>
    <w:rsid w:val="00394A4B"/>
    <w:rsid w:val="00397BE5"/>
    <w:rsid w:val="003A15B8"/>
    <w:rsid w:val="003A6325"/>
    <w:rsid w:val="003A761A"/>
    <w:rsid w:val="003A7B02"/>
    <w:rsid w:val="003B2871"/>
    <w:rsid w:val="003B31B1"/>
    <w:rsid w:val="003B4EAA"/>
    <w:rsid w:val="003B525F"/>
    <w:rsid w:val="003B6C23"/>
    <w:rsid w:val="003B7689"/>
    <w:rsid w:val="003C1D11"/>
    <w:rsid w:val="003C2F5A"/>
    <w:rsid w:val="003C517E"/>
    <w:rsid w:val="003D0816"/>
    <w:rsid w:val="003D086F"/>
    <w:rsid w:val="003D290E"/>
    <w:rsid w:val="003D2A17"/>
    <w:rsid w:val="003D387B"/>
    <w:rsid w:val="003D483E"/>
    <w:rsid w:val="003D4F6C"/>
    <w:rsid w:val="003D5ACC"/>
    <w:rsid w:val="003D5CBE"/>
    <w:rsid w:val="003D61D0"/>
    <w:rsid w:val="003D6A0E"/>
    <w:rsid w:val="003E220C"/>
    <w:rsid w:val="003E4A05"/>
    <w:rsid w:val="003E5262"/>
    <w:rsid w:val="003E5EE2"/>
    <w:rsid w:val="003F1073"/>
    <w:rsid w:val="003F113A"/>
    <w:rsid w:val="003F3A2F"/>
    <w:rsid w:val="003F53B6"/>
    <w:rsid w:val="003F74F6"/>
    <w:rsid w:val="003F7765"/>
    <w:rsid w:val="0040011F"/>
    <w:rsid w:val="004003AF"/>
    <w:rsid w:val="00400A32"/>
    <w:rsid w:val="00400DAC"/>
    <w:rsid w:val="00401A55"/>
    <w:rsid w:val="00402FCE"/>
    <w:rsid w:val="00403219"/>
    <w:rsid w:val="00403824"/>
    <w:rsid w:val="0040492C"/>
    <w:rsid w:val="00404C93"/>
    <w:rsid w:val="0040654C"/>
    <w:rsid w:val="0041056B"/>
    <w:rsid w:val="00413DBD"/>
    <w:rsid w:val="004154CC"/>
    <w:rsid w:val="00415AD2"/>
    <w:rsid w:val="00416271"/>
    <w:rsid w:val="004167BF"/>
    <w:rsid w:val="00416DCD"/>
    <w:rsid w:val="004171F2"/>
    <w:rsid w:val="00417CCD"/>
    <w:rsid w:val="004207B1"/>
    <w:rsid w:val="00421DD6"/>
    <w:rsid w:val="004232B7"/>
    <w:rsid w:val="00423D3B"/>
    <w:rsid w:val="004241C3"/>
    <w:rsid w:val="00425164"/>
    <w:rsid w:val="00425CCE"/>
    <w:rsid w:val="00432E8E"/>
    <w:rsid w:val="00432EBC"/>
    <w:rsid w:val="004367AF"/>
    <w:rsid w:val="00436E85"/>
    <w:rsid w:val="00437A3F"/>
    <w:rsid w:val="00437B4E"/>
    <w:rsid w:val="00437F84"/>
    <w:rsid w:val="004402B8"/>
    <w:rsid w:val="0044099C"/>
    <w:rsid w:val="00441A49"/>
    <w:rsid w:val="00442AC8"/>
    <w:rsid w:val="00442F4D"/>
    <w:rsid w:val="00445E8D"/>
    <w:rsid w:val="004479F9"/>
    <w:rsid w:val="00447CC2"/>
    <w:rsid w:val="0045175A"/>
    <w:rsid w:val="004528C6"/>
    <w:rsid w:val="00454D36"/>
    <w:rsid w:val="00455AB1"/>
    <w:rsid w:val="00461AC1"/>
    <w:rsid w:val="00461E6F"/>
    <w:rsid w:val="00464501"/>
    <w:rsid w:val="00464CDA"/>
    <w:rsid w:val="00465256"/>
    <w:rsid w:val="00466F70"/>
    <w:rsid w:val="004725F7"/>
    <w:rsid w:val="004751AA"/>
    <w:rsid w:val="00475F20"/>
    <w:rsid w:val="00476179"/>
    <w:rsid w:val="00476710"/>
    <w:rsid w:val="0048073C"/>
    <w:rsid w:val="00482AEF"/>
    <w:rsid w:val="0048326C"/>
    <w:rsid w:val="004834DE"/>
    <w:rsid w:val="00483E69"/>
    <w:rsid w:val="004866A5"/>
    <w:rsid w:val="00486B4D"/>
    <w:rsid w:val="004870E5"/>
    <w:rsid w:val="0048744C"/>
    <w:rsid w:val="00490FFD"/>
    <w:rsid w:val="00491669"/>
    <w:rsid w:val="004924AF"/>
    <w:rsid w:val="004930C0"/>
    <w:rsid w:val="00493CF4"/>
    <w:rsid w:val="004949BC"/>
    <w:rsid w:val="00496009"/>
    <w:rsid w:val="004964F6"/>
    <w:rsid w:val="00496EC0"/>
    <w:rsid w:val="004972B8"/>
    <w:rsid w:val="004A1016"/>
    <w:rsid w:val="004A2CB2"/>
    <w:rsid w:val="004A4696"/>
    <w:rsid w:val="004A69D1"/>
    <w:rsid w:val="004B02BB"/>
    <w:rsid w:val="004B120C"/>
    <w:rsid w:val="004B23C6"/>
    <w:rsid w:val="004B4520"/>
    <w:rsid w:val="004B5218"/>
    <w:rsid w:val="004B5EEF"/>
    <w:rsid w:val="004B6E73"/>
    <w:rsid w:val="004B6F83"/>
    <w:rsid w:val="004C10CA"/>
    <w:rsid w:val="004C205C"/>
    <w:rsid w:val="004C3ED6"/>
    <w:rsid w:val="004C7123"/>
    <w:rsid w:val="004C776A"/>
    <w:rsid w:val="004D0078"/>
    <w:rsid w:val="004D0435"/>
    <w:rsid w:val="004D08A8"/>
    <w:rsid w:val="004D19CD"/>
    <w:rsid w:val="004D1DFA"/>
    <w:rsid w:val="004D2F65"/>
    <w:rsid w:val="004D48BB"/>
    <w:rsid w:val="004E0823"/>
    <w:rsid w:val="004E17B8"/>
    <w:rsid w:val="004E2DBC"/>
    <w:rsid w:val="004E31CA"/>
    <w:rsid w:val="004E51F1"/>
    <w:rsid w:val="004E55B9"/>
    <w:rsid w:val="004E5944"/>
    <w:rsid w:val="004E723D"/>
    <w:rsid w:val="004E7692"/>
    <w:rsid w:val="004E7721"/>
    <w:rsid w:val="004F1885"/>
    <w:rsid w:val="004F28D6"/>
    <w:rsid w:val="004F3A89"/>
    <w:rsid w:val="004F468B"/>
    <w:rsid w:val="004F4C48"/>
    <w:rsid w:val="004F635C"/>
    <w:rsid w:val="004F6393"/>
    <w:rsid w:val="004F7D7C"/>
    <w:rsid w:val="005013CE"/>
    <w:rsid w:val="00502F25"/>
    <w:rsid w:val="00503106"/>
    <w:rsid w:val="005056F9"/>
    <w:rsid w:val="0050633A"/>
    <w:rsid w:val="00506E54"/>
    <w:rsid w:val="005072D5"/>
    <w:rsid w:val="00507483"/>
    <w:rsid w:val="00507D4D"/>
    <w:rsid w:val="005100F2"/>
    <w:rsid w:val="00513D30"/>
    <w:rsid w:val="005148E8"/>
    <w:rsid w:val="0051626A"/>
    <w:rsid w:val="00522867"/>
    <w:rsid w:val="005249F4"/>
    <w:rsid w:val="00533007"/>
    <w:rsid w:val="005338D2"/>
    <w:rsid w:val="00533DD6"/>
    <w:rsid w:val="0053502C"/>
    <w:rsid w:val="005368C9"/>
    <w:rsid w:val="0054323F"/>
    <w:rsid w:val="0054479D"/>
    <w:rsid w:val="00544E29"/>
    <w:rsid w:val="00547C18"/>
    <w:rsid w:val="00551266"/>
    <w:rsid w:val="00554A55"/>
    <w:rsid w:val="005550B3"/>
    <w:rsid w:val="00556B09"/>
    <w:rsid w:val="00556B94"/>
    <w:rsid w:val="00560359"/>
    <w:rsid w:val="005615A0"/>
    <w:rsid w:val="005679F3"/>
    <w:rsid w:val="00567C66"/>
    <w:rsid w:val="00571462"/>
    <w:rsid w:val="00571495"/>
    <w:rsid w:val="005723B6"/>
    <w:rsid w:val="0057354E"/>
    <w:rsid w:val="005768AE"/>
    <w:rsid w:val="00577DC5"/>
    <w:rsid w:val="00581A00"/>
    <w:rsid w:val="005853C6"/>
    <w:rsid w:val="005866F8"/>
    <w:rsid w:val="005900C5"/>
    <w:rsid w:val="00590810"/>
    <w:rsid w:val="00590FB2"/>
    <w:rsid w:val="005962B0"/>
    <w:rsid w:val="00596635"/>
    <w:rsid w:val="0059670D"/>
    <w:rsid w:val="00597455"/>
    <w:rsid w:val="00597D5F"/>
    <w:rsid w:val="005A1C72"/>
    <w:rsid w:val="005A2F81"/>
    <w:rsid w:val="005A53EB"/>
    <w:rsid w:val="005A6132"/>
    <w:rsid w:val="005B01A2"/>
    <w:rsid w:val="005B2482"/>
    <w:rsid w:val="005B31E4"/>
    <w:rsid w:val="005B5877"/>
    <w:rsid w:val="005B61C4"/>
    <w:rsid w:val="005B67E3"/>
    <w:rsid w:val="005C13F2"/>
    <w:rsid w:val="005C1DB6"/>
    <w:rsid w:val="005C1EED"/>
    <w:rsid w:val="005C326C"/>
    <w:rsid w:val="005D0E9B"/>
    <w:rsid w:val="005D1186"/>
    <w:rsid w:val="005D6603"/>
    <w:rsid w:val="005E0243"/>
    <w:rsid w:val="005E1AEB"/>
    <w:rsid w:val="005E5E54"/>
    <w:rsid w:val="005E656A"/>
    <w:rsid w:val="005E7428"/>
    <w:rsid w:val="005E7799"/>
    <w:rsid w:val="005E7A1B"/>
    <w:rsid w:val="005F002B"/>
    <w:rsid w:val="005F006C"/>
    <w:rsid w:val="005F4F4E"/>
    <w:rsid w:val="005F4FBE"/>
    <w:rsid w:val="005F53D3"/>
    <w:rsid w:val="005F5933"/>
    <w:rsid w:val="005F7CE9"/>
    <w:rsid w:val="00600D17"/>
    <w:rsid w:val="00603B48"/>
    <w:rsid w:val="00604B9A"/>
    <w:rsid w:val="0060596D"/>
    <w:rsid w:val="00610B9B"/>
    <w:rsid w:val="006138AA"/>
    <w:rsid w:val="006205FD"/>
    <w:rsid w:val="006210CD"/>
    <w:rsid w:val="006217F7"/>
    <w:rsid w:val="00622467"/>
    <w:rsid w:val="00624323"/>
    <w:rsid w:val="00624C2F"/>
    <w:rsid w:val="0062540C"/>
    <w:rsid w:val="00626D0B"/>
    <w:rsid w:val="006321BE"/>
    <w:rsid w:val="00632418"/>
    <w:rsid w:val="0063538D"/>
    <w:rsid w:val="006357F5"/>
    <w:rsid w:val="00637E71"/>
    <w:rsid w:val="0064614B"/>
    <w:rsid w:val="00650ADE"/>
    <w:rsid w:val="0065150E"/>
    <w:rsid w:val="00652D90"/>
    <w:rsid w:val="0065359A"/>
    <w:rsid w:val="0065380A"/>
    <w:rsid w:val="00654B66"/>
    <w:rsid w:val="00654BE0"/>
    <w:rsid w:val="00654CA1"/>
    <w:rsid w:val="00656E81"/>
    <w:rsid w:val="006608E2"/>
    <w:rsid w:val="00661CD8"/>
    <w:rsid w:val="00662586"/>
    <w:rsid w:val="00662648"/>
    <w:rsid w:val="00666B07"/>
    <w:rsid w:val="006670CF"/>
    <w:rsid w:val="00671E02"/>
    <w:rsid w:val="00671F7F"/>
    <w:rsid w:val="006733C5"/>
    <w:rsid w:val="00675CA9"/>
    <w:rsid w:val="00677651"/>
    <w:rsid w:val="006810DB"/>
    <w:rsid w:val="00682DF0"/>
    <w:rsid w:val="006835DE"/>
    <w:rsid w:val="00684C5F"/>
    <w:rsid w:val="00687CDE"/>
    <w:rsid w:val="00691982"/>
    <w:rsid w:val="00691ADB"/>
    <w:rsid w:val="006922DD"/>
    <w:rsid w:val="006931BC"/>
    <w:rsid w:val="00693559"/>
    <w:rsid w:val="00693FCF"/>
    <w:rsid w:val="00695770"/>
    <w:rsid w:val="00696BCD"/>
    <w:rsid w:val="006A1784"/>
    <w:rsid w:val="006A182E"/>
    <w:rsid w:val="006A46D7"/>
    <w:rsid w:val="006A4868"/>
    <w:rsid w:val="006A5581"/>
    <w:rsid w:val="006A5EB9"/>
    <w:rsid w:val="006A69F2"/>
    <w:rsid w:val="006A742A"/>
    <w:rsid w:val="006A7EBC"/>
    <w:rsid w:val="006B0335"/>
    <w:rsid w:val="006B0F26"/>
    <w:rsid w:val="006B0F69"/>
    <w:rsid w:val="006B12DA"/>
    <w:rsid w:val="006B2F86"/>
    <w:rsid w:val="006B54DA"/>
    <w:rsid w:val="006B7E7D"/>
    <w:rsid w:val="006C12A7"/>
    <w:rsid w:val="006C1A79"/>
    <w:rsid w:val="006C3973"/>
    <w:rsid w:val="006C6352"/>
    <w:rsid w:val="006D0250"/>
    <w:rsid w:val="006D030B"/>
    <w:rsid w:val="006D07BC"/>
    <w:rsid w:val="006D07EC"/>
    <w:rsid w:val="006D3900"/>
    <w:rsid w:val="006D520C"/>
    <w:rsid w:val="006D5E41"/>
    <w:rsid w:val="006D68C2"/>
    <w:rsid w:val="006E04D0"/>
    <w:rsid w:val="006E06B1"/>
    <w:rsid w:val="006E3993"/>
    <w:rsid w:val="006F03F8"/>
    <w:rsid w:val="006F15E4"/>
    <w:rsid w:val="006F53CB"/>
    <w:rsid w:val="006F607A"/>
    <w:rsid w:val="006F7368"/>
    <w:rsid w:val="006F784B"/>
    <w:rsid w:val="00700097"/>
    <w:rsid w:val="007006EB"/>
    <w:rsid w:val="00700BE7"/>
    <w:rsid w:val="007026DB"/>
    <w:rsid w:val="007032D6"/>
    <w:rsid w:val="0070333E"/>
    <w:rsid w:val="00704AFB"/>
    <w:rsid w:val="00705220"/>
    <w:rsid w:val="00706DBE"/>
    <w:rsid w:val="00707949"/>
    <w:rsid w:val="00711419"/>
    <w:rsid w:val="00713C33"/>
    <w:rsid w:val="00714918"/>
    <w:rsid w:val="00715254"/>
    <w:rsid w:val="0071617F"/>
    <w:rsid w:val="0071667D"/>
    <w:rsid w:val="00717903"/>
    <w:rsid w:val="00717D26"/>
    <w:rsid w:val="00720D4E"/>
    <w:rsid w:val="007210C8"/>
    <w:rsid w:val="007214EA"/>
    <w:rsid w:val="00721E49"/>
    <w:rsid w:val="00723785"/>
    <w:rsid w:val="00724923"/>
    <w:rsid w:val="00725A8F"/>
    <w:rsid w:val="007265B3"/>
    <w:rsid w:val="00731AAD"/>
    <w:rsid w:val="00734835"/>
    <w:rsid w:val="007367B7"/>
    <w:rsid w:val="0074363A"/>
    <w:rsid w:val="00744F94"/>
    <w:rsid w:val="00745F0A"/>
    <w:rsid w:val="00746344"/>
    <w:rsid w:val="00746C07"/>
    <w:rsid w:val="007537C8"/>
    <w:rsid w:val="0075390A"/>
    <w:rsid w:val="00755592"/>
    <w:rsid w:val="0075565B"/>
    <w:rsid w:val="00755BD9"/>
    <w:rsid w:val="00756E15"/>
    <w:rsid w:val="00762BB8"/>
    <w:rsid w:val="0076364E"/>
    <w:rsid w:val="00763F6A"/>
    <w:rsid w:val="0076402B"/>
    <w:rsid w:val="007703CC"/>
    <w:rsid w:val="00771553"/>
    <w:rsid w:val="00774112"/>
    <w:rsid w:val="00776292"/>
    <w:rsid w:val="00777DC3"/>
    <w:rsid w:val="00777FA1"/>
    <w:rsid w:val="007802EA"/>
    <w:rsid w:val="00781F2B"/>
    <w:rsid w:val="00783601"/>
    <w:rsid w:val="007840B0"/>
    <w:rsid w:val="0078523F"/>
    <w:rsid w:val="0078577A"/>
    <w:rsid w:val="00785958"/>
    <w:rsid w:val="00790CD5"/>
    <w:rsid w:val="0079147D"/>
    <w:rsid w:val="00791CDE"/>
    <w:rsid w:val="00791F9D"/>
    <w:rsid w:val="007963B5"/>
    <w:rsid w:val="007969AB"/>
    <w:rsid w:val="00796A8D"/>
    <w:rsid w:val="00797FAA"/>
    <w:rsid w:val="007A16FB"/>
    <w:rsid w:val="007A204B"/>
    <w:rsid w:val="007A271C"/>
    <w:rsid w:val="007A3B54"/>
    <w:rsid w:val="007A41D6"/>
    <w:rsid w:val="007A4487"/>
    <w:rsid w:val="007A54ED"/>
    <w:rsid w:val="007B1320"/>
    <w:rsid w:val="007B1779"/>
    <w:rsid w:val="007B2E46"/>
    <w:rsid w:val="007B4F04"/>
    <w:rsid w:val="007B7A0F"/>
    <w:rsid w:val="007C05A7"/>
    <w:rsid w:val="007C2955"/>
    <w:rsid w:val="007C2C6D"/>
    <w:rsid w:val="007C3FC8"/>
    <w:rsid w:val="007C4D0D"/>
    <w:rsid w:val="007C5083"/>
    <w:rsid w:val="007D043C"/>
    <w:rsid w:val="007D0C54"/>
    <w:rsid w:val="007D1440"/>
    <w:rsid w:val="007D2187"/>
    <w:rsid w:val="007D237D"/>
    <w:rsid w:val="007D3A5C"/>
    <w:rsid w:val="007D462F"/>
    <w:rsid w:val="007D4A13"/>
    <w:rsid w:val="007D5A54"/>
    <w:rsid w:val="007D6857"/>
    <w:rsid w:val="007D734F"/>
    <w:rsid w:val="007E3258"/>
    <w:rsid w:val="007E554C"/>
    <w:rsid w:val="007E5A7B"/>
    <w:rsid w:val="007E64CE"/>
    <w:rsid w:val="007E6B66"/>
    <w:rsid w:val="007E7C0F"/>
    <w:rsid w:val="007F02AE"/>
    <w:rsid w:val="007F16F9"/>
    <w:rsid w:val="007F3216"/>
    <w:rsid w:val="007F48DC"/>
    <w:rsid w:val="007F69E4"/>
    <w:rsid w:val="00800441"/>
    <w:rsid w:val="00801122"/>
    <w:rsid w:val="00801E6E"/>
    <w:rsid w:val="00802472"/>
    <w:rsid w:val="00802E04"/>
    <w:rsid w:val="0080353F"/>
    <w:rsid w:val="00804048"/>
    <w:rsid w:val="0080515D"/>
    <w:rsid w:val="008054FF"/>
    <w:rsid w:val="00805502"/>
    <w:rsid w:val="00810191"/>
    <w:rsid w:val="008109C0"/>
    <w:rsid w:val="00811446"/>
    <w:rsid w:val="0081628F"/>
    <w:rsid w:val="0081754E"/>
    <w:rsid w:val="00820C0F"/>
    <w:rsid w:val="0082105A"/>
    <w:rsid w:val="00821A5C"/>
    <w:rsid w:val="00821FDD"/>
    <w:rsid w:val="00822CF7"/>
    <w:rsid w:val="00824B4B"/>
    <w:rsid w:val="008257AA"/>
    <w:rsid w:val="008269D0"/>
    <w:rsid w:val="00827305"/>
    <w:rsid w:val="00827342"/>
    <w:rsid w:val="00831270"/>
    <w:rsid w:val="00835C6F"/>
    <w:rsid w:val="00836225"/>
    <w:rsid w:val="00836721"/>
    <w:rsid w:val="00836F36"/>
    <w:rsid w:val="00837ADE"/>
    <w:rsid w:val="00837DB0"/>
    <w:rsid w:val="008405E5"/>
    <w:rsid w:val="0084185D"/>
    <w:rsid w:val="00843039"/>
    <w:rsid w:val="008434BE"/>
    <w:rsid w:val="00845F97"/>
    <w:rsid w:val="0084786A"/>
    <w:rsid w:val="00851865"/>
    <w:rsid w:val="00854504"/>
    <w:rsid w:val="00854FAC"/>
    <w:rsid w:val="00855114"/>
    <w:rsid w:val="00855931"/>
    <w:rsid w:val="00855E70"/>
    <w:rsid w:val="00857998"/>
    <w:rsid w:val="0086002F"/>
    <w:rsid w:val="0086114D"/>
    <w:rsid w:val="0086114E"/>
    <w:rsid w:val="0086498B"/>
    <w:rsid w:val="00867243"/>
    <w:rsid w:val="0087109B"/>
    <w:rsid w:val="00872B66"/>
    <w:rsid w:val="0087348E"/>
    <w:rsid w:val="008746C1"/>
    <w:rsid w:val="008779C1"/>
    <w:rsid w:val="00877B56"/>
    <w:rsid w:val="008804D7"/>
    <w:rsid w:val="008808CC"/>
    <w:rsid w:val="00880E58"/>
    <w:rsid w:val="00881A6A"/>
    <w:rsid w:val="00884EB6"/>
    <w:rsid w:val="00886FED"/>
    <w:rsid w:val="008878D7"/>
    <w:rsid w:val="0089634E"/>
    <w:rsid w:val="00896D4B"/>
    <w:rsid w:val="00897E21"/>
    <w:rsid w:val="008A16F1"/>
    <w:rsid w:val="008A18AA"/>
    <w:rsid w:val="008A65AF"/>
    <w:rsid w:val="008A6E3A"/>
    <w:rsid w:val="008A792A"/>
    <w:rsid w:val="008B14CE"/>
    <w:rsid w:val="008B18B2"/>
    <w:rsid w:val="008B1DA0"/>
    <w:rsid w:val="008B2416"/>
    <w:rsid w:val="008B4D6D"/>
    <w:rsid w:val="008B6130"/>
    <w:rsid w:val="008B6B38"/>
    <w:rsid w:val="008C1347"/>
    <w:rsid w:val="008C23DF"/>
    <w:rsid w:val="008C35C9"/>
    <w:rsid w:val="008C5295"/>
    <w:rsid w:val="008C57DA"/>
    <w:rsid w:val="008C6AB7"/>
    <w:rsid w:val="008C6CD4"/>
    <w:rsid w:val="008D2088"/>
    <w:rsid w:val="008D3985"/>
    <w:rsid w:val="008D5CBF"/>
    <w:rsid w:val="008E57CE"/>
    <w:rsid w:val="008E5F81"/>
    <w:rsid w:val="008E7F07"/>
    <w:rsid w:val="008F45EC"/>
    <w:rsid w:val="008F4B6B"/>
    <w:rsid w:val="008F568F"/>
    <w:rsid w:val="008F70E6"/>
    <w:rsid w:val="008F72A2"/>
    <w:rsid w:val="0090535B"/>
    <w:rsid w:val="00906B18"/>
    <w:rsid w:val="0090707F"/>
    <w:rsid w:val="0090714B"/>
    <w:rsid w:val="00911F7A"/>
    <w:rsid w:val="0091202D"/>
    <w:rsid w:val="00914801"/>
    <w:rsid w:val="0091681F"/>
    <w:rsid w:val="009204EB"/>
    <w:rsid w:val="0092092A"/>
    <w:rsid w:val="00921AF2"/>
    <w:rsid w:val="00922718"/>
    <w:rsid w:val="00922BAB"/>
    <w:rsid w:val="0092340C"/>
    <w:rsid w:val="00924ADF"/>
    <w:rsid w:val="0092772A"/>
    <w:rsid w:val="009303A8"/>
    <w:rsid w:val="00934597"/>
    <w:rsid w:val="00937BA3"/>
    <w:rsid w:val="00937CCF"/>
    <w:rsid w:val="00940953"/>
    <w:rsid w:val="0094377B"/>
    <w:rsid w:val="009446D2"/>
    <w:rsid w:val="00945676"/>
    <w:rsid w:val="00950593"/>
    <w:rsid w:val="00952BBD"/>
    <w:rsid w:val="00952F6F"/>
    <w:rsid w:val="00953DB5"/>
    <w:rsid w:val="00953DDF"/>
    <w:rsid w:val="0096159D"/>
    <w:rsid w:val="009620EC"/>
    <w:rsid w:val="00964148"/>
    <w:rsid w:val="009650E6"/>
    <w:rsid w:val="0096635F"/>
    <w:rsid w:val="0096706F"/>
    <w:rsid w:val="00967D0D"/>
    <w:rsid w:val="00970092"/>
    <w:rsid w:val="0097196D"/>
    <w:rsid w:val="0097246A"/>
    <w:rsid w:val="009725D6"/>
    <w:rsid w:val="00973415"/>
    <w:rsid w:val="009738F7"/>
    <w:rsid w:val="009753A9"/>
    <w:rsid w:val="009801FF"/>
    <w:rsid w:val="0098084A"/>
    <w:rsid w:val="00980857"/>
    <w:rsid w:val="0098135A"/>
    <w:rsid w:val="00981712"/>
    <w:rsid w:val="00984EC6"/>
    <w:rsid w:val="00985D37"/>
    <w:rsid w:val="00985D5C"/>
    <w:rsid w:val="00985FF0"/>
    <w:rsid w:val="0099001D"/>
    <w:rsid w:val="0099014D"/>
    <w:rsid w:val="009901ED"/>
    <w:rsid w:val="009910C6"/>
    <w:rsid w:val="00991817"/>
    <w:rsid w:val="00993C10"/>
    <w:rsid w:val="0099496F"/>
    <w:rsid w:val="00996F34"/>
    <w:rsid w:val="00997D54"/>
    <w:rsid w:val="009A1750"/>
    <w:rsid w:val="009A2AC6"/>
    <w:rsid w:val="009A409A"/>
    <w:rsid w:val="009A612C"/>
    <w:rsid w:val="009A77F1"/>
    <w:rsid w:val="009A7B78"/>
    <w:rsid w:val="009B1640"/>
    <w:rsid w:val="009B2287"/>
    <w:rsid w:val="009B26D8"/>
    <w:rsid w:val="009B2E07"/>
    <w:rsid w:val="009B4C7E"/>
    <w:rsid w:val="009B5247"/>
    <w:rsid w:val="009B5898"/>
    <w:rsid w:val="009C11A3"/>
    <w:rsid w:val="009C1593"/>
    <w:rsid w:val="009C18CB"/>
    <w:rsid w:val="009C1F82"/>
    <w:rsid w:val="009C3615"/>
    <w:rsid w:val="009C4230"/>
    <w:rsid w:val="009C5520"/>
    <w:rsid w:val="009D17FE"/>
    <w:rsid w:val="009D3924"/>
    <w:rsid w:val="009D4BCB"/>
    <w:rsid w:val="009D5413"/>
    <w:rsid w:val="009D678D"/>
    <w:rsid w:val="009D741D"/>
    <w:rsid w:val="009E4767"/>
    <w:rsid w:val="009E556E"/>
    <w:rsid w:val="009F0C55"/>
    <w:rsid w:val="009F362D"/>
    <w:rsid w:val="009F5162"/>
    <w:rsid w:val="009F7273"/>
    <w:rsid w:val="00A015B9"/>
    <w:rsid w:val="00A02CB4"/>
    <w:rsid w:val="00A11B7D"/>
    <w:rsid w:val="00A11F61"/>
    <w:rsid w:val="00A12A95"/>
    <w:rsid w:val="00A13239"/>
    <w:rsid w:val="00A1516C"/>
    <w:rsid w:val="00A15F45"/>
    <w:rsid w:val="00A16A05"/>
    <w:rsid w:val="00A16AFE"/>
    <w:rsid w:val="00A1780E"/>
    <w:rsid w:val="00A20639"/>
    <w:rsid w:val="00A22BEE"/>
    <w:rsid w:val="00A232FA"/>
    <w:rsid w:val="00A235F8"/>
    <w:rsid w:val="00A25668"/>
    <w:rsid w:val="00A25CFF"/>
    <w:rsid w:val="00A278FA"/>
    <w:rsid w:val="00A30703"/>
    <w:rsid w:val="00A3168C"/>
    <w:rsid w:val="00A40BC9"/>
    <w:rsid w:val="00A414EF"/>
    <w:rsid w:val="00A41CBC"/>
    <w:rsid w:val="00A42BF9"/>
    <w:rsid w:val="00A435D3"/>
    <w:rsid w:val="00A44D04"/>
    <w:rsid w:val="00A47CE8"/>
    <w:rsid w:val="00A514B8"/>
    <w:rsid w:val="00A519BD"/>
    <w:rsid w:val="00A527BD"/>
    <w:rsid w:val="00A5421A"/>
    <w:rsid w:val="00A5533C"/>
    <w:rsid w:val="00A56B0C"/>
    <w:rsid w:val="00A6013E"/>
    <w:rsid w:val="00A60338"/>
    <w:rsid w:val="00A61AEC"/>
    <w:rsid w:val="00A625BB"/>
    <w:rsid w:val="00A6296D"/>
    <w:rsid w:val="00A63802"/>
    <w:rsid w:val="00A63E94"/>
    <w:rsid w:val="00A6585E"/>
    <w:rsid w:val="00A65E44"/>
    <w:rsid w:val="00A66280"/>
    <w:rsid w:val="00A66528"/>
    <w:rsid w:val="00A66900"/>
    <w:rsid w:val="00A70118"/>
    <w:rsid w:val="00A70FB4"/>
    <w:rsid w:val="00A712F7"/>
    <w:rsid w:val="00A71725"/>
    <w:rsid w:val="00A71AB5"/>
    <w:rsid w:val="00A739A2"/>
    <w:rsid w:val="00A74655"/>
    <w:rsid w:val="00A753A0"/>
    <w:rsid w:val="00A76DCC"/>
    <w:rsid w:val="00A770DD"/>
    <w:rsid w:val="00A80EC5"/>
    <w:rsid w:val="00A8137E"/>
    <w:rsid w:val="00A85ECF"/>
    <w:rsid w:val="00A8639F"/>
    <w:rsid w:val="00A90B17"/>
    <w:rsid w:val="00A936BB"/>
    <w:rsid w:val="00A93A36"/>
    <w:rsid w:val="00A94303"/>
    <w:rsid w:val="00A945AD"/>
    <w:rsid w:val="00A9709A"/>
    <w:rsid w:val="00AA1B47"/>
    <w:rsid w:val="00AA5207"/>
    <w:rsid w:val="00AA5BCC"/>
    <w:rsid w:val="00AB08EA"/>
    <w:rsid w:val="00AB0C16"/>
    <w:rsid w:val="00AB2280"/>
    <w:rsid w:val="00AB3638"/>
    <w:rsid w:val="00AB3C54"/>
    <w:rsid w:val="00AB4CEF"/>
    <w:rsid w:val="00AB56D1"/>
    <w:rsid w:val="00AB6008"/>
    <w:rsid w:val="00AB6928"/>
    <w:rsid w:val="00AB6C2E"/>
    <w:rsid w:val="00AB748A"/>
    <w:rsid w:val="00AB7BDC"/>
    <w:rsid w:val="00AC1034"/>
    <w:rsid w:val="00AC189A"/>
    <w:rsid w:val="00AC4FA8"/>
    <w:rsid w:val="00AC6952"/>
    <w:rsid w:val="00AC6975"/>
    <w:rsid w:val="00AD1C9E"/>
    <w:rsid w:val="00AD1EEB"/>
    <w:rsid w:val="00AD2B1E"/>
    <w:rsid w:val="00AD2C51"/>
    <w:rsid w:val="00AD2E9C"/>
    <w:rsid w:val="00AE0F5B"/>
    <w:rsid w:val="00AE39AC"/>
    <w:rsid w:val="00AE41A7"/>
    <w:rsid w:val="00AE4425"/>
    <w:rsid w:val="00AE5084"/>
    <w:rsid w:val="00AE558B"/>
    <w:rsid w:val="00AE5FB3"/>
    <w:rsid w:val="00AE633C"/>
    <w:rsid w:val="00AE79BC"/>
    <w:rsid w:val="00AF31B7"/>
    <w:rsid w:val="00AF4C74"/>
    <w:rsid w:val="00AF4DBF"/>
    <w:rsid w:val="00B02242"/>
    <w:rsid w:val="00B02F90"/>
    <w:rsid w:val="00B03320"/>
    <w:rsid w:val="00B05D7B"/>
    <w:rsid w:val="00B07096"/>
    <w:rsid w:val="00B0740A"/>
    <w:rsid w:val="00B074D3"/>
    <w:rsid w:val="00B103EC"/>
    <w:rsid w:val="00B13360"/>
    <w:rsid w:val="00B151CE"/>
    <w:rsid w:val="00B16C16"/>
    <w:rsid w:val="00B16E9E"/>
    <w:rsid w:val="00B17FD9"/>
    <w:rsid w:val="00B2009E"/>
    <w:rsid w:val="00B213E2"/>
    <w:rsid w:val="00B21F2F"/>
    <w:rsid w:val="00B24AB1"/>
    <w:rsid w:val="00B25853"/>
    <w:rsid w:val="00B26203"/>
    <w:rsid w:val="00B26D73"/>
    <w:rsid w:val="00B273DC"/>
    <w:rsid w:val="00B308D8"/>
    <w:rsid w:val="00B3104F"/>
    <w:rsid w:val="00B3109A"/>
    <w:rsid w:val="00B31E74"/>
    <w:rsid w:val="00B357D1"/>
    <w:rsid w:val="00B4103D"/>
    <w:rsid w:val="00B41B5E"/>
    <w:rsid w:val="00B41E3B"/>
    <w:rsid w:val="00B43440"/>
    <w:rsid w:val="00B43FAF"/>
    <w:rsid w:val="00B4568C"/>
    <w:rsid w:val="00B47289"/>
    <w:rsid w:val="00B477C1"/>
    <w:rsid w:val="00B50227"/>
    <w:rsid w:val="00B52C0B"/>
    <w:rsid w:val="00B52C49"/>
    <w:rsid w:val="00B55710"/>
    <w:rsid w:val="00B57348"/>
    <w:rsid w:val="00B573AC"/>
    <w:rsid w:val="00B57AF4"/>
    <w:rsid w:val="00B57D61"/>
    <w:rsid w:val="00B630A7"/>
    <w:rsid w:val="00B63171"/>
    <w:rsid w:val="00B634EF"/>
    <w:rsid w:val="00B65BC2"/>
    <w:rsid w:val="00B65FF1"/>
    <w:rsid w:val="00B66741"/>
    <w:rsid w:val="00B70D03"/>
    <w:rsid w:val="00B71C61"/>
    <w:rsid w:val="00B72485"/>
    <w:rsid w:val="00B746B2"/>
    <w:rsid w:val="00B80513"/>
    <w:rsid w:val="00B811B6"/>
    <w:rsid w:val="00B820A7"/>
    <w:rsid w:val="00B82A52"/>
    <w:rsid w:val="00B864DC"/>
    <w:rsid w:val="00B869CB"/>
    <w:rsid w:val="00B9019B"/>
    <w:rsid w:val="00B91C83"/>
    <w:rsid w:val="00B91D12"/>
    <w:rsid w:val="00B91FA6"/>
    <w:rsid w:val="00B92254"/>
    <w:rsid w:val="00B9247D"/>
    <w:rsid w:val="00B95745"/>
    <w:rsid w:val="00BA39FE"/>
    <w:rsid w:val="00BA4C89"/>
    <w:rsid w:val="00BA6D3D"/>
    <w:rsid w:val="00BB47EE"/>
    <w:rsid w:val="00BB693E"/>
    <w:rsid w:val="00BB7EFC"/>
    <w:rsid w:val="00BC03A5"/>
    <w:rsid w:val="00BC0F4B"/>
    <w:rsid w:val="00BC5B04"/>
    <w:rsid w:val="00BC5D23"/>
    <w:rsid w:val="00BD2293"/>
    <w:rsid w:val="00BD2540"/>
    <w:rsid w:val="00BE02FC"/>
    <w:rsid w:val="00BE0AAC"/>
    <w:rsid w:val="00BE15DA"/>
    <w:rsid w:val="00BE49DF"/>
    <w:rsid w:val="00BE6003"/>
    <w:rsid w:val="00BE6131"/>
    <w:rsid w:val="00BF0064"/>
    <w:rsid w:val="00BF0A96"/>
    <w:rsid w:val="00BF21F3"/>
    <w:rsid w:val="00BF3401"/>
    <w:rsid w:val="00BF38FB"/>
    <w:rsid w:val="00BF5CE1"/>
    <w:rsid w:val="00BF7FBB"/>
    <w:rsid w:val="00C00426"/>
    <w:rsid w:val="00C01A2C"/>
    <w:rsid w:val="00C03281"/>
    <w:rsid w:val="00C051FA"/>
    <w:rsid w:val="00C07893"/>
    <w:rsid w:val="00C10280"/>
    <w:rsid w:val="00C11CCD"/>
    <w:rsid w:val="00C133F3"/>
    <w:rsid w:val="00C156EB"/>
    <w:rsid w:val="00C16784"/>
    <w:rsid w:val="00C20395"/>
    <w:rsid w:val="00C211A5"/>
    <w:rsid w:val="00C21506"/>
    <w:rsid w:val="00C217FB"/>
    <w:rsid w:val="00C2409D"/>
    <w:rsid w:val="00C247DB"/>
    <w:rsid w:val="00C26933"/>
    <w:rsid w:val="00C26FE9"/>
    <w:rsid w:val="00C30443"/>
    <w:rsid w:val="00C31A50"/>
    <w:rsid w:val="00C339A0"/>
    <w:rsid w:val="00C34C11"/>
    <w:rsid w:val="00C35837"/>
    <w:rsid w:val="00C40968"/>
    <w:rsid w:val="00C41CA4"/>
    <w:rsid w:val="00C42B37"/>
    <w:rsid w:val="00C4300D"/>
    <w:rsid w:val="00C45697"/>
    <w:rsid w:val="00C47E7D"/>
    <w:rsid w:val="00C50CA6"/>
    <w:rsid w:val="00C54477"/>
    <w:rsid w:val="00C546F2"/>
    <w:rsid w:val="00C564BB"/>
    <w:rsid w:val="00C5650C"/>
    <w:rsid w:val="00C56D18"/>
    <w:rsid w:val="00C57281"/>
    <w:rsid w:val="00C600B1"/>
    <w:rsid w:val="00C63B68"/>
    <w:rsid w:val="00C647FE"/>
    <w:rsid w:val="00C64813"/>
    <w:rsid w:val="00C66176"/>
    <w:rsid w:val="00C67D60"/>
    <w:rsid w:val="00C7055B"/>
    <w:rsid w:val="00C722AE"/>
    <w:rsid w:val="00C72C37"/>
    <w:rsid w:val="00C72F2A"/>
    <w:rsid w:val="00C73EE0"/>
    <w:rsid w:val="00C74086"/>
    <w:rsid w:val="00C74A3B"/>
    <w:rsid w:val="00C76C63"/>
    <w:rsid w:val="00C77994"/>
    <w:rsid w:val="00C77A2F"/>
    <w:rsid w:val="00C77FE6"/>
    <w:rsid w:val="00C840B8"/>
    <w:rsid w:val="00C86F4F"/>
    <w:rsid w:val="00C92038"/>
    <w:rsid w:val="00C9419F"/>
    <w:rsid w:val="00C9430B"/>
    <w:rsid w:val="00C94F70"/>
    <w:rsid w:val="00C9522D"/>
    <w:rsid w:val="00CA0112"/>
    <w:rsid w:val="00CA0656"/>
    <w:rsid w:val="00CA11B3"/>
    <w:rsid w:val="00CA1A19"/>
    <w:rsid w:val="00CA2ECB"/>
    <w:rsid w:val="00CA3558"/>
    <w:rsid w:val="00CA37EE"/>
    <w:rsid w:val="00CA3A22"/>
    <w:rsid w:val="00CA6822"/>
    <w:rsid w:val="00CB0474"/>
    <w:rsid w:val="00CB052C"/>
    <w:rsid w:val="00CB19F3"/>
    <w:rsid w:val="00CB2AA9"/>
    <w:rsid w:val="00CB4B27"/>
    <w:rsid w:val="00CC04A1"/>
    <w:rsid w:val="00CC06AD"/>
    <w:rsid w:val="00CC1C7F"/>
    <w:rsid w:val="00CC35D7"/>
    <w:rsid w:val="00CC3CAF"/>
    <w:rsid w:val="00CC4D1B"/>
    <w:rsid w:val="00CC56ED"/>
    <w:rsid w:val="00CC6D61"/>
    <w:rsid w:val="00CD0DE3"/>
    <w:rsid w:val="00CD11A6"/>
    <w:rsid w:val="00CD1C62"/>
    <w:rsid w:val="00CD1D91"/>
    <w:rsid w:val="00CD27BB"/>
    <w:rsid w:val="00CD33B3"/>
    <w:rsid w:val="00CD35B3"/>
    <w:rsid w:val="00CD3899"/>
    <w:rsid w:val="00CD4B60"/>
    <w:rsid w:val="00CE0294"/>
    <w:rsid w:val="00CE1848"/>
    <w:rsid w:val="00CE6205"/>
    <w:rsid w:val="00CE6516"/>
    <w:rsid w:val="00CE6EEF"/>
    <w:rsid w:val="00CF164C"/>
    <w:rsid w:val="00CF2BBA"/>
    <w:rsid w:val="00CF3405"/>
    <w:rsid w:val="00CF4A7A"/>
    <w:rsid w:val="00CF5E73"/>
    <w:rsid w:val="00CF604F"/>
    <w:rsid w:val="00CF7031"/>
    <w:rsid w:val="00CF79C8"/>
    <w:rsid w:val="00D00485"/>
    <w:rsid w:val="00D034C4"/>
    <w:rsid w:val="00D04B15"/>
    <w:rsid w:val="00D05138"/>
    <w:rsid w:val="00D066D0"/>
    <w:rsid w:val="00D0760C"/>
    <w:rsid w:val="00D100EC"/>
    <w:rsid w:val="00D10EF2"/>
    <w:rsid w:val="00D12532"/>
    <w:rsid w:val="00D12634"/>
    <w:rsid w:val="00D1364F"/>
    <w:rsid w:val="00D14AA0"/>
    <w:rsid w:val="00D16EAF"/>
    <w:rsid w:val="00D17CB8"/>
    <w:rsid w:val="00D17E87"/>
    <w:rsid w:val="00D228D7"/>
    <w:rsid w:val="00D229AF"/>
    <w:rsid w:val="00D2451E"/>
    <w:rsid w:val="00D24F12"/>
    <w:rsid w:val="00D2635B"/>
    <w:rsid w:val="00D27105"/>
    <w:rsid w:val="00D27AD7"/>
    <w:rsid w:val="00D32EFB"/>
    <w:rsid w:val="00D344B3"/>
    <w:rsid w:val="00D417F9"/>
    <w:rsid w:val="00D445F3"/>
    <w:rsid w:val="00D456E4"/>
    <w:rsid w:val="00D45D6F"/>
    <w:rsid w:val="00D465DD"/>
    <w:rsid w:val="00D47075"/>
    <w:rsid w:val="00D51BEE"/>
    <w:rsid w:val="00D56CA6"/>
    <w:rsid w:val="00D61D24"/>
    <w:rsid w:val="00D620C0"/>
    <w:rsid w:val="00D62AD7"/>
    <w:rsid w:val="00D62BEC"/>
    <w:rsid w:val="00D62E21"/>
    <w:rsid w:val="00D65657"/>
    <w:rsid w:val="00D657C2"/>
    <w:rsid w:val="00D752D4"/>
    <w:rsid w:val="00D77A1C"/>
    <w:rsid w:val="00D93127"/>
    <w:rsid w:val="00D931DB"/>
    <w:rsid w:val="00D93EB9"/>
    <w:rsid w:val="00DA1C1D"/>
    <w:rsid w:val="00DA3BCC"/>
    <w:rsid w:val="00DA5975"/>
    <w:rsid w:val="00DA5B60"/>
    <w:rsid w:val="00DA7A0E"/>
    <w:rsid w:val="00DB2A5B"/>
    <w:rsid w:val="00DB2D35"/>
    <w:rsid w:val="00DB301B"/>
    <w:rsid w:val="00DB5557"/>
    <w:rsid w:val="00DB6545"/>
    <w:rsid w:val="00DC3807"/>
    <w:rsid w:val="00DC4B9F"/>
    <w:rsid w:val="00DC4C07"/>
    <w:rsid w:val="00DC4FA3"/>
    <w:rsid w:val="00DC52A9"/>
    <w:rsid w:val="00DD300B"/>
    <w:rsid w:val="00DD4303"/>
    <w:rsid w:val="00DD51FA"/>
    <w:rsid w:val="00DD5310"/>
    <w:rsid w:val="00DE02CE"/>
    <w:rsid w:val="00DE0EBE"/>
    <w:rsid w:val="00DE1BC7"/>
    <w:rsid w:val="00DE1D5C"/>
    <w:rsid w:val="00DE41DB"/>
    <w:rsid w:val="00DE4C5B"/>
    <w:rsid w:val="00DE6D47"/>
    <w:rsid w:val="00DE73B4"/>
    <w:rsid w:val="00DF1B73"/>
    <w:rsid w:val="00DF296F"/>
    <w:rsid w:val="00DF2DB2"/>
    <w:rsid w:val="00DF4237"/>
    <w:rsid w:val="00DF4FEC"/>
    <w:rsid w:val="00DF5ED0"/>
    <w:rsid w:val="00DF7823"/>
    <w:rsid w:val="00E00568"/>
    <w:rsid w:val="00E00D5D"/>
    <w:rsid w:val="00E01009"/>
    <w:rsid w:val="00E02BD3"/>
    <w:rsid w:val="00E02E97"/>
    <w:rsid w:val="00E036DD"/>
    <w:rsid w:val="00E047E8"/>
    <w:rsid w:val="00E049D6"/>
    <w:rsid w:val="00E05190"/>
    <w:rsid w:val="00E13E6A"/>
    <w:rsid w:val="00E14882"/>
    <w:rsid w:val="00E173D3"/>
    <w:rsid w:val="00E204F3"/>
    <w:rsid w:val="00E24699"/>
    <w:rsid w:val="00E24AD3"/>
    <w:rsid w:val="00E24D99"/>
    <w:rsid w:val="00E25B05"/>
    <w:rsid w:val="00E25D5D"/>
    <w:rsid w:val="00E30CF1"/>
    <w:rsid w:val="00E31EEF"/>
    <w:rsid w:val="00E351BF"/>
    <w:rsid w:val="00E35E39"/>
    <w:rsid w:val="00E4046D"/>
    <w:rsid w:val="00E40AE4"/>
    <w:rsid w:val="00E42F29"/>
    <w:rsid w:val="00E440A3"/>
    <w:rsid w:val="00E56E78"/>
    <w:rsid w:val="00E57EA8"/>
    <w:rsid w:val="00E642A9"/>
    <w:rsid w:val="00E664BA"/>
    <w:rsid w:val="00E72B42"/>
    <w:rsid w:val="00E72FA9"/>
    <w:rsid w:val="00E755B3"/>
    <w:rsid w:val="00E80D5B"/>
    <w:rsid w:val="00E82894"/>
    <w:rsid w:val="00E82E0D"/>
    <w:rsid w:val="00E82F7B"/>
    <w:rsid w:val="00E84701"/>
    <w:rsid w:val="00E85212"/>
    <w:rsid w:val="00E852D6"/>
    <w:rsid w:val="00E86FD6"/>
    <w:rsid w:val="00E939D6"/>
    <w:rsid w:val="00E93D56"/>
    <w:rsid w:val="00E9412B"/>
    <w:rsid w:val="00E94F5D"/>
    <w:rsid w:val="00E9584B"/>
    <w:rsid w:val="00EA17BA"/>
    <w:rsid w:val="00EA29AC"/>
    <w:rsid w:val="00EB08AA"/>
    <w:rsid w:val="00EB0E7D"/>
    <w:rsid w:val="00EB478E"/>
    <w:rsid w:val="00EB4CB7"/>
    <w:rsid w:val="00EB4D08"/>
    <w:rsid w:val="00EB5CFE"/>
    <w:rsid w:val="00EB7B67"/>
    <w:rsid w:val="00EC06AF"/>
    <w:rsid w:val="00EC151C"/>
    <w:rsid w:val="00EC291E"/>
    <w:rsid w:val="00EC302D"/>
    <w:rsid w:val="00EC797D"/>
    <w:rsid w:val="00EC7993"/>
    <w:rsid w:val="00ED25A9"/>
    <w:rsid w:val="00ED2739"/>
    <w:rsid w:val="00ED35E3"/>
    <w:rsid w:val="00ED3E33"/>
    <w:rsid w:val="00ED4FA8"/>
    <w:rsid w:val="00ED65E4"/>
    <w:rsid w:val="00ED699C"/>
    <w:rsid w:val="00EE1365"/>
    <w:rsid w:val="00EE16A4"/>
    <w:rsid w:val="00EE45FB"/>
    <w:rsid w:val="00EE4D41"/>
    <w:rsid w:val="00EE4F39"/>
    <w:rsid w:val="00EE5D3D"/>
    <w:rsid w:val="00EE767E"/>
    <w:rsid w:val="00EE78CA"/>
    <w:rsid w:val="00EE7BDA"/>
    <w:rsid w:val="00EF0C38"/>
    <w:rsid w:val="00EF16CF"/>
    <w:rsid w:val="00EF18E8"/>
    <w:rsid w:val="00EF22AA"/>
    <w:rsid w:val="00EF29A9"/>
    <w:rsid w:val="00EF3500"/>
    <w:rsid w:val="00EF5D24"/>
    <w:rsid w:val="00EF69A8"/>
    <w:rsid w:val="00EF70F7"/>
    <w:rsid w:val="00F005F3"/>
    <w:rsid w:val="00F0181F"/>
    <w:rsid w:val="00F03577"/>
    <w:rsid w:val="00F06379"/>
    <w:rsid w:val="00F07A22"/>
    <w:rsid w:val="00F11701"/>
    <w:rsid w:val="00F11BC7"/>
    <w:rsid w:val="00F1242B"/>
    <w:rsid w:val="00F12434"/>
    <w:rsid w:val="00F1357E"/>
    <w:rsid w:val="00F13B4F"/>
    <w:rsid w:val="00F14D84"/>
    <w:rsid w:val="00F159A5"/>
    <w:rsid w:val="00F15DEC"/>
    <w:rsid w:val="00F16475"/>
    <w:rsid w:val="00F1662D"/>
    <w:rsid w:val="00F21181"/>
    <w:rsid w:val="00F22008"/>
    <w:rsid w:val="00F229FE"/>
    <w:rsid w:val="00F2401A"/>
    <w:rsid w:val="00F243A6"/>
    <w:rsid w:val="00F24CD9"/>
    <w:rsid w:val="00F25BC6"/>
    <w:rsid w:val="00F25C47"/>
    <w:rsid w:val="00F27D2D"/>
    <w:rsid w:val="00F30393"/>
    <w:rsid w:val="00F310ED"/>
    <w:rsid w:val="00F31327"/>
    <w:rsid w:val="00F31A3D"/>
    <w:rsid w:val="00F33E6E"/>
    <w:rsid w:val="00F35671"/>
    <w:rsid w:val="00F37ACD"/>
    <w:rsid w:val="00F40748"/>
    <w:rsid w:val="00F42790"/>
    <w:rsid w:val="00F45994"/>
    <w:rsid w:val="00F45F8D"/>
    <w:rsid w:val="00F53F87"/>
    <w:rsid w:val="00F55405"/>
    <w:rsid w:val="00F55D61"/>
    <w:rsid w:val="00F57244"/>
    <w:rsid w:val="00F57D64"/>
    <w:rsid w:val="00F604FC"/>
    <w:rsid w:val="00F625CB"/>
    <w:rsid w:val="00F652F8"/>
    <w:rsid w:val="00F7010C"/>
    <w:rsid w:val="00F724D1"/>
    <w:rsid w:val="00F72D9B"/>
    <w:rsid w:val="00F75680"/>
    <w:rsid w:val="00F758D2"/>
    <w:rsid w:val="00F7650B"/>
    <w:rsid w:val="00F76924"/>
    <w:rsid w:val="00F772E3"/>
    <w:rsid w:val="00F81689"/>
    <w:rsid w:val="00F834F0"/>
    <w:rsid w:val="00F85912"/>
    <w:rsid w:val="00F86B7B"/>
    <w:rsid w:val="00F9142F"/>
    <w:rsid w:val="00F92EB6"/>
    <w:rsid w:val="00F93C43"/>
    <w:rsid w:val="00F9701A"/>
    <w:rsid w:val="00F97BF9"/>
    <w:rsid w:val="00FA0274"/>
    <w:rsid w:val="00FA48F4"/>
    <w:rsid w:val="00FB0A77"/>
    <w:rsid w:val="00FB253F"/>
    <w:rsid w:val="00FB2F22"/>
    <w:rsid w:val="00FB3A06"/>
    <w:rsid w:val="00FB3A55"/>
    <w:rsid w:val="00FB4FB0"/>
    <w:rsid w:val="00FB5466"/>
    <w:rsid w:val="00FB566A"/>
    <w:rsid w:val="00FC091B"/>
    <w:rsid w:val="00FC0B08"/>
    <w:rsid w:val="00FC416F"/>
    <w:rsid w:val="00FC57DC"/>
    <w:rsid w:val="00FC5DC9"/>
    <w:rsid w:val="00FC632B"/>
    <w:rsid w:val="00FC67F5"/>
    <w:rsid w:val="00FC6CD3"/>
    <w:rsid w:val="00FD37E2"/>
    <w:rsid w:val="00FD3A01"/>
    <w:rsid w:val="00FD6162"/>
    <w:rsid w:val="00FD6390"/>
    <w:rsid w:val="00FD7668"/>
    <w:rsid w:val="00FE23D8"/>
    <w:rsid w:val="00FE4722"/>
    <w:rsid w:val="00FF0B0C"/>
    <w:rsid w:val="00FF1923"/>
    <w:rsid w:val="00FF22F3"/>
    <w:rsid w:val="00FF7A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D670C1"/>
  <w15:docId w15:val="{784F74C1-F1B5-4F98-875B-9D0CF03FE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09C0"/>
  </w:style>
  <w:style w:type="paragraph" w:styleId="Balk1">
    <w:name w:val="heading 1"/>
    <w:next w:val="Normal"/>
    <w:link w:val="Balk1Char"/>
    <w:uiPriority w:val="9"/>
    <w:qFormat/>
    <w:rsid w:val="007A271C"/>
    <w:pPr>
      <w:keepNext/>
      <w:keepLines/>
      <w:numPr>
        <w:numId w:val="2"/>
      </w:numPr>
      <w:spacing w:after="240" w:line="260" w:lineRule="exact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Balk2">
    <w:name w:val="heading 2"/>
    <w:basedOn w:val="Balk1"/>
    <w:next w:val="Normal"/>
    <w:link w:val="Balk2Char"/>
    <w:uiPriority w:val="9"/>
    <w:unhideWhenUsed/>
    <w:qFormat/>
    <w:rsid w:val="007A271C"/>
    <w:pPr>
      <w:numPr>
        <w:ilvl w:val="1"/>
      </w:numPr>
      <w:tabs>
        <w:tab w:val="left" w:pos="426"/>
      </w:tabs>
      <w:spacing w:after="180"/>
      <w:outlineLvl w:val="1"/>
    </w:pPr>
    <w:rPr>
      <w:szCs w:val="24"/>
    </w:rPr>
  </w:style>
  <w:style w:type="paragraph" w:styleId="Balk3">
    <w:name w:val="heading 3"/>
    <w:basedOn w:val="Balk2"/>
    <w:next w:val="Normal"/>
    <w:link w:val="Balk3Char"/>
    <w:uiPriority w:val="9"/>
    <w:unhideWhenUsed/>
    <w:qFormat/>
    <w:rsid w:val="007A271C"/>
    <w:pPr>
      <w:numPr>
        <w:ilvl w:val="2"/>
      </w:numPr>
      <w:tabs>
        <w:tab w:val="clear" w:pos="426"/>
        <w:tab w:val="clear" w:pos="879"/>
        <w:tab w:val="left" w:pos="709"/>
        <w:tab w:val="num" w:pos="907"/>
      </w:tabs>
      <w:spacing w:after="120"/>
      <w:ind w:left="340"/>
      <w:jc w:val="both"/>
      <w:outlineLvl w:val="2"/>
    </w:pPr>
    <w:rPr>
      <w:b w:val="0"/>
    </w:rPr>
  </w:style>
  <w:style w:type="paragraph" w:styleId="Balk4">
    <w:name w:val="heading 4"/>
    <w:basedOn w:val="Balk3"/>
    <w:next w:val="Normal"/>
    <w:link w:val="Balk4Char"/>
    <w:uiPriority w:val="9"/>
    <w:semiHidden/>
    <w:unhideWhenUsed/>
    <w:qFormat/>
    <w:rsid w:val="008109C0"/>
    <w:pPr>
      <w:outlineLvl w:val="3"/>
    </w:pPr>
    <w:rPr>
      <w:i/>
      <w:iCs/>
      <w:color w:val="2E74B5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C63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C6352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BA4C8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98084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8084A"/>
  </w:style>
  <w:style w:type="paragraph" w:styleId="Altbilgi">
    <w:name w:val="footer"/>
    <w:basedOn w:val="Normal"/>
    <w:link w:val="AltbilgiChar"/>
    <w:uiPriority w:val="99"/>
    <w:unhideWhenUsed/>
    <w:rsid w:val="0098084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8084A"/>
  </w:style>
  <w:style w:type="table" w:styleId="TabloKlavuzu">
    <w:name w:val="Table Grid"/>
    <w:basedOn w:val="NormalTablo"/>
    <w:uiPriority w:val="39"/>
    <w:rsid w:val="00B820A7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B9019B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AE79B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AklamaBavurusu">
    <w:name w:val="annotation reference"/>
    <w:basedOn w:val="VarsaylanParagrafYazTipi"/>
    <w:uiPriority w:val="99"/>
    <w:semiHidden/>
    <w:unhideWhenUsed/>
    <w:rsid w:val="00781F2B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781F2B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781F2B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81F2B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81F2B"/>
    <w:rPr>
      <w:b/>
      <w:bCs/>
      <w:sz w:val="20"/>
      <w:szCs w:val="20"/>
    </w:rPr>
  </w:style>
  <w:style w:type="paragraph" w:customStyle="1" w:styleId="3-normalyaz">
    <w:name w:val="3-normalyaz"/>
    <w:basedOn w:val="Normal"/>
    <w:rsid w:val="001C4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rame">
    <w:name w:val="grame"/>
    <w:basedOn w:val="VarsaylanParagrafYazTipi"/>
    <w:rsid w:val="001C4DA8"/>
  </w:style>
  <w:style w:type="character" w:customStyle="1" w:styleId="spelle">
    <w:name w:val="spelle"/>
    <w:basedOn w:val="VarsaylanParagrafYazTipi"/>
    <w:rsid w:val="001C4DA8"/>
  </w:style>
  <w:style w:type="character" w:customStyle="1" w:styleId="Balk1Char">
    <w:name w:val="Başlık 1 Char"/>
    <w:basedOn w:val="VarsaylanParagrafYazTipi"/>
    <w:link w:val="Balk1"/>
    <w:uiPriority w:val="9"/>
    <w:rsid w:val="00671F7F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671F7F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rsid w:val="00671F7F"/>
    <w:rPr>
      <w:rFonts w:ascii="Times New Roman" w:eastAsiaTheme="majorEastAsia" w:hAnsi="Times New Roman" w:cstheme="majorBidi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109C0"/>
    <w:rPr>
      <w:rFonts w:ascii="Times New Roman" w:eastAsiaTheme="majorEastAsia" w:hAnsi="Times New Roman" w:cstheme="majorBidi"/>
      <w:i/>
      <w:iCs/>
      <w:color w:val="2E74B5" w:themeColor="accent1" w:themeShade="BF"/>
      <w:sz w:val="24"/>
      <w:szCs w:val="24"/>
    </w:rPr>
  </w:style>
  <w:style w:type="numbering" w:customStyle="1" w:styleId="Headings">
    <w:name w:val="Headings"/>
    <w:uiPriority w:val="99"/>
    <w:rsid w:val="007A271C"/>
    <w:pPr>
      <w:numPr>
        <w:numId w:val="1"/>
      </w:numPr>
    </w:pPr>
  </w:style>
  <w:style w:type="paragraph" w:styleId="T2">
    <w:name w:val="toc 2"/>
    <w:basedOn w:val="Normal"/>
    <w:next w:val="Normal"/>
    <w:autoRedefine/>
    <w:uiPriority w:val="39"/>
    <w:unhideWhenUsed/>
    <w:rsid w:val="00A015B9"/>
    <w:pPr>
      <w:spacing w:before="120" w:after="0"/>
      <w:ind w:left="220"/>
    </w:pPr>
    <w:rPr>
      <w:i/>
      <w:iCs/>
      <w:sz w:val="20"/>
      <w:szCs w:val="20"/>
    </w:rPr>
  </w:style>
  <w:style w:type="paragraph" w:styleId="T1">
    <w:name w:val="toc 1"/>
    <w:basedOn w:val="Normal"/>
    <w:next w:val="Normal"/>
    <w:autoRedefine/>
    <w:uiPriority w:val="39"/>
    <w:unhideWhenUsed/>
    <w:rsid w:val="00A015B9"/>
    <w:pPr>
      <w:spacing w:before="240" w:after="120"/>
    </w:pPr>
    <w:rPr>
      <w:b/>
      <w:bCs/>
      <w:sz w:val="20"/>
      <w:szCs w:val="20"/>
    </w:rPr>
  </w:style>
  <w:style w:type="paragraph" w:styleId="T3">
    <w:name w:val="toc 3"/>
    <w:basedOn w:val="Normal"/>
    <w:next w:val="Normal"/>
    <w:autoRedefine/>
    <w:uiPriority w:val="39"/>
    <w:unhideWhenUsed/>
    <w:rsid w:val="00A015B9"/>
    <w:pPr>
      <w:spacing w:after="0"/>
      <w:ind w:left="440"/>
    </w:pPr>
    <w:rPr>
      <w:sz w:val="20"/>
      <w:szCs w:val="20"/>
    </w:rPr>
  </w:style>
  <w:style w:type="paragraph" w:styleId="T4">
    <w:name w:val="toc 4"/>
    <w:basedOn w:val="Normal"/>
    <w:next w:val="Normal"/>
    <w:autoRedefine/>
    <w:uiPriority w:val="39"/>
    <w:unhideWhenUsed/>
    <w:rsid w:val="00A015B9"/>
    <w:pPr>
      <w:spacing w:after="0"/>
      <w:ind w:left="660"/>
    </w:pPr>
    <w:rPr>
      <w:sz w:val="20"/>
      <w:szCs w:val="20"/>
    </w:rPr>
  </w:style>
  <w:style w:type="paragraph" w:styleId="T5">
    <w:name w:val="toc 5"/>
    <w:basedOn w:val="Normal"/>
    <w:next w:val="Normal"/>
    <w:autoRedefine/>
    <w:uiPriority w:val="39"/>
    <w:unhideWhenUsed/>
    <w:rsid w:val="00A015B9"/>
    <w:pPr>
      <w:spacing w:after="0"/>
      <w:ind w:left="880"/>
    </w:pPr>
    <w:rPr>
      <w:sz w:val="20"/>
      <w:szCs w:val="20"/>
    </w:rPr>
  </w:style>
  <w:style w:type="paragraph" w:styleId="T6">
    <w:name w:val="toc 6"/>
    <w:basedOn w:val="Normal"/>
    <w:next w:val="Normal"/>
    <w:autoRedefine/>
    <w:uiPriority w:val="39"/>
    <w:unhideWhenUsed/>
    <w:rsid w:val="00A015B9"/>
    <w:pPr>
      <w:spacing w:after="0"/>
      <w:ind w:left="1100"/>
    </w:pPr>
    <w:rPr>
      <w:sz w:val="20"/>
      <w:szCs w:val="20"/>
    </w:rPr>
  </w:style>
  <w:style w:type="paragraph" w:styleId="T7">
    <w:name w:val="toc 7"/>
    <w:basedOn w:val="Normal"/>
    <w:next w:val="Normal"/>
    <w:autoRedefine/>
    <w:uiPriority w:val="39"/>
    <w:unhideWhenUsed/>
    <w:rsid w:val="00A015B9"/>
    <w:pPr>
      <w:spacing w:after="0"/>
      <w:ind w:left="1320"/>
    </w:pPr>
    <w:rPr>
      <w:sz w:val="20"/>
      <w:szCs w:val="20"/>
    </w:rPr>
  </w:style>
  <w:style w:type="paragraph" w:styleId="T8">
    <w:name w:val="toc 8"/>
    <w:basedOn w:val="Normal"/>
    <w:next w:val="Normal"/>
    <w:autoRedefine/>
    <w:uiPriority w:val="39"/>
    <w:unhideWhenUsed/>
    <w:rsid w:val="00A015B9"/>
    <w:pPr>
      <w:spacing w:after="0"/>
      <w:ind w:left="1540"/>
    </w:pPr>
    <w:rPr>
      <w:sz w:val="20"/>
      <w:szCs w:val="20"/>
    </w:rPr>
  </w:style>
  <w:style w:type="paragraph" w:styleId="T9">
    <w:name w:val="toc 9"/>
    <w:basedOn w:val="Normal"/>
    <w:next w:val="Normal"/>
    <w:autoRedefine/>
    <w:uiPriority w:val="39"/>
    <w:unhideWhenUsed/>
    <w:rsid w:val="00A015B9"/>
    <w:pPr>
      <w:spacing w:after="0"/>
      <w:ind w:left="176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4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tiff"/><Relationship Id="rId4" Type="http://schemas.openxmlformats.org/officeDocument/2006/relationships/settings" Target="settings.xml"/><Relationship Id="rId9" Type="http://schemas.openxmlformats.org/officeDocument/2006/relationships/image" Target="media/image1.tif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53EC3-272A-49CD-BE3D-8A84867E5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3490</Words>
  <Characters>19897</Characters>
  <Application>Microsoft Office Word</Application>
  <DocSecurity>0</DocSecurity>
  <Lines>165</Lines>
  <Paragraphs>46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Cevre ve Sehircilik Bakanligi</Company>
  <LinksUpToDate>false</LinksUpToDate>
  <CharactersWithSpaces>23341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Erdinc Yoldaş</dc:creator>
  <cp:lastModifiedBy>Kübra DÖNMEZ</cp:lastModifiedBy>
  <cp:revision>3</cp:revision>
  <cp:lastPrinted>2020-10-21T10:33:00Z</cp:lastPrinted>
  <dcterms:created xsi:type="dcterms:W3CDTF">2022-01-03T13:31:00Z</dcterms:created>
  <dcterms:modified xsi:type="dcterms:W3CDTF">2022-01-03T13:31:00Z</dcterms:modified>
</cp:coreProperties>
</file>