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A6E" w:rsidRPr="0032791E" w:rsidRDefault="001A6A6E" w:rsidP="001A6A6E">
      <w:pPr>
        <w:spacing w:after="160" w:line="256" w:lineRule="auto"/>
        <w:jc w:val="right"/>
        <w:rPr>
          <w:rFonts w:eastAsia="Calibri"/>
          <w:b/>
          <w:szCs w:val="19"/>
          <w:lang w:eastAsia="en-US"/>
        </w:rPr>
      </w:pPr>
      <w:bookmarkStart w:id="0" w:name="_GoBack"/>
      <w:bookmarkEnd w:id="0"/>
      <w:r w:rsidRPr="0032791E">
        <w:rPr>
          <w:rFonts w:eastAsia="Calibri"/>
          <w:b/>
          <w:szCs w:val="19"/>
          <w:lang w:eastAsia="en-US"/>
        </w:rPr>
        <w:t>Ek-1</w:t>
      </w:r>
    </w:p>
    <w:p w:rsidR="00955FAB" w:rsidRDefault="00955FAB"/>
    <w:p w:rsidR="00955FAB" w:rsidRPr="0032791E" w:rsidRDefault="00955FAB" w:rsidP="00955FAB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32791E">
        <w:rPr>
          <w:rFonts w:eastAsia="Calibri"/>
          <w:b/>
          <w:bCs/>
          <w:lang w:eastAsia="en-US"/>
        </w:rPr>
        <w:t>TÜRKİYE ELEKTRİK İLETİM ANONİM ŞİRKETİ DİSİPLİN AMİRLERİ CETVELİ</w:t>
      </w:r>
    </w:p>
    <w:p w:rsidR="00955FAB" w:rsidRPr="0032791E" w:rsidRDefault="00955FAB" w:rsidP="00955FAB">
      <w:pPr>
        <w:spacing w:after="160" w:line="256" w:lineRule="auto"/>
        <w:jc w:val="right"/>
        <w:rPr>
          <w:rFonts w:eastAsia="Calibri"/>
          <w:b/>
          <w:lang w:eastAsia="en-US"/>
        </w:rPr>
      </w:pPr>
    </w:p>
    <w:p w:rsidR="00955FAB" w:rsidRPr="0032791E" w:rsidRDefault="00955FAB" w:rsidP="00955FAB">
      <w:pPr>
        <w:spacing w:after="160" w:line="256" w:lineRule="auto"/>
        <w:jc w:val="center"/>
        <w:rPr>
          <w:rFonts w:eastAsia="Calibri"/>
          <w:lang w:eastAsia="en-US"/>
        </w:rPr>
      </w:pPr>
      <w:r w:rsidRPr="0032791E">
        <w:rPr>
          <w:rFonts w:eastAsia="Calibri"/>
          <w:b/>
          <w:bCs/>
          <w:lang w:eastAsia="en-US"/>
        </w:rPr>
        <w:t>A - MERKEZ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119"/>
      </w:tblGrid>
      <w:tr w:rsidR="00955FAB" w:rsidRPr="001A6A6E" w:rsidTr="0032791E">
        <w:trPr>
          <w:trHeight w:val="326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32791E">
              <w:rPr>
                <w:rFonts w:eastAsia="Calibri"/>
                <w:b/>
                <w:lang w:eastAsia="en-US"/>
              </w:rPr>
              <w:t>BİRİM/UNVAN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32791E">
              <w:rPr>
                <w:rFonts w:eastAsia="Calibri"/>
                <w:b/>
                <w:lang w:eastAsia="en-US"/>
              </w:rPr>
              <w:t>DİSİPLİN AMİRİ</w:t>
            </w:r>
          </w:p>
        </w:tc>
      </w:tr>
      <w:tr w:rsidR="00955FAB" w:rsidRPr="001A6A6E" w:rsidTr="0032791E">
        <w:trPr>
          <w:trHeight w:val="386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Genel Müdür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Bakan</w:t>
            </w:r>
          </w:p>
        </w:tc>
      </w:tr>
      <w:tr w:rsidR="00955FAB" w:rsidRPr="001A6A6E" w:rsidTr="0032791E">
        <w:trPr>
          <w:trHeight w:val="45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Genel Müdür Yardımcısı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Genel Müdür</w:t>
            </w:r>
          </w:p>
        </w:tc>
      </w:tr>
      <w:tr w:rsidR="00955FAB" w:rsidRPr="001A6A6E" w:rsidTr="0032791E">
        <w:trPr>
          <w:trHeight w:val="927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Teftiş Kurulu Başkanı,</w:t>
            </w:r>
          </w:p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 xml:space="preserve">I. Hukuk Müşaviri, Müşavir, Genel Müdüre Bağlı Daire Başkanı, Genel Müdüre bağlı Şube Müdürü ve Genel Müdüre bağlı Başuzman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</w:p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</w:p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Genel Müdür</w:t>
            </w:r>
          </w:p>
        </w:tc>
      </w:tr>
      <w:tr w:rsidR="00955FAB" w:rsidRPr="001A6A6E" w:rsidTr="0032791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 xml:space="preserve">Genel Müdür Yardımcısına bağlı Daire Başkanı ve Şube Müdürü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Genel Müdür Yardımcısı</w:t>
            </w:r>
          </w:p>
        </w:tc>
      </w:tr>
      <w:tr w:rsidR="00955FAB" w:rsidRPr="001A6A6E" w:rsidTr="0032791E">
        <w:trPr>
          <w:trHeight w:val="332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Hukuk Müşaviri ve Hukuk Müşavirliğine bağlı diğer Personel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I. Hukuk Müşaviri</w:t>
            </w:r>
          </w:p>
        </w:tc>
      </w:tr>
      <w:tr w:rsidR="00955FAB" w:rsidRPr="001A6A6E" w:rsidTr="0032791E">
        <w:trPr>
          <w:trHeight w:val="264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Başmüfettiş, Müfettiş, Müfettiş Yardımcısı ve Teftiş Kurulu Başkanlığına bağlı diğer Personel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Teftiş Kurulu Başkanı</w:t>
            </w:r>
          </w:p>
        </w:tc>
      </w:tr>
      <w:tr w:rsidR="00955FAB" w:rsidRPr="001A6A6E" w:rsidTr="0032791E">
        <w:trPr>
          <w:trHeight w:val="56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Daire Başkanlıklarında Şube Müdürü, İç Denetçi (KİT), Başuzman ve diğer Personel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Daire Başkanı</w:t>
            </w:r>
          </w:p>
        </w:tc>
      </w:tr>
      <w:tr w:rsidR="00955FAB" w:rsidRPr="001A6A6E" w:rsidTr="0032791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Genel Müdüre bağlı Müdürlükte Başuzman, Araştırmacı ve diğer Personel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Şube Müdürü</w:t>
            </w:r>
          </w:p>
        </w:tc>
      </w:tr>
      <w:tr w:rsidR="00955FAB" w:rsidRPr="001A6A6E" w:rsidTr="0032791E">
        <w:trPr>
          <w:trHeight w:val="258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Genel Müdür Yardımcısına bağlı Müdürlükte Başuzman, Araştırmacı ve diğer Personel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Şube Müdürü</w:t>
            </w:r>
          </w:p>
        </w:tc>
      </w:tr>
      <w:tr w:rsidR="00955FAB" w:rsidRPr="001A6A6E" w:rsidTr="0032791E">
        <w:trPr>
          <w:trHeight w:val="416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Sivil Savunma Uzmanı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lang w:eastAsia="en-US"/>
              </w:rPr>
              <w:t>Daire Başkanı</w:t>
            </w:r>
          </w:p>
        </w:tc>
      </w:tr>
      <w:tr w:rsidR="00955FAB" w:rsidRPr="001A6A6E" w:rsidTr="0032791E">
        <w:trPr>
          <w:trHeight w:val="416"/>
        </w:trPr>
        <w:tc>
          <w:tcPr>
            <w:tcW w:w="8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5CEF" w:rsidRPr="0032791E" w:rsidRDefault="00915CEF" w:rsidP="002F4572">
            <w:pPr>
              <w:spacing w:after="160" w:line="256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955FAB" w:rsidRPr="0032791E" w:rsidRDefault="00955FAB" w:rsidP="002F4572">
            <w:pPr>
              <w:spacing w:after="160" w:line="256" w:lineRule="auto"/>
              <w:jc w:val="center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b/>
                <w:bCs/>
                <w:lang w:eastAsia="en-US"/>
              </w:rPr>
              <w:t>B –  DOĞRUDAN MERKEZE BAĞLI TAŞRA TEŞKİLATI</w:t>
            </w:r>
          </w:p>
        </w:tc>
      </w:tr>
      <w:tr w:rsidR="00955FAB" w:rsidRPr="001A6A6E" w:rsidTr="0032791E">
        <w:trPr>
          <w:trHeight w:val="416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32791E">
              <w:rPr>
                <w:rFonts w:eastAsia="Calibri"/>
                <w:b/>
                <w:lang w:eastAsia="en-US"/>
              </w:rPr>
              <w:t>BİRİM/UNVAN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lang w:eastAsia="en-US"/>
              </w:rPr>
            </w:pPr>
            <w:r w:rsidRPr="0032791E">
              <w:rPr>
                <w:rFonts w:eastAsia="Calibri"/>
                <w:b/>
                <w:lang w:eastAsia="en-US"/>
              </w:rPr>
              <w:t>DİSİPLİN AMİRİ</w:t>
            </w:r>
          </w:p>
        </w:tc>
      </w:tr>
      <w:tr w:rsidR="00955FAB" w:rsidRPr="001A6A6E" w:rsidTr="0032791E">
        <w:trPr>
          <w:trHeight w:val="47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32791E">
              <w:rPr>
                <w:rFonts w:eastAsia="Calibri"/>
                <w:bCs/>
                <w:lang w:eastAsia="en-US"/>
              </w:rPr>
              <w:t xml:space="preserve">Bölge Müdürü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32791E">
              <w:rPr>
                <w:rFonts w:eastAsia="Calibri"/>
                <w:bCs/>
                <w:lang w:eastAsia="en-US"/>
              </w:rPr>
              <w:t>Genel Müdür Yardımcısı</w:t>
            </w:r>
          </w:p>
        </w:tc>
      </w:tr>
      <w:tr w:rsidR="00955FAB" w:rsidRPr="001A6A6E" w:rsidTr="0032791E">
        <w:trPr>
          <w:trHeight w:val="94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32791E">
              <w:rPr>
                <w:rFonts w:eastAsia="Calibri"/>
                <w:bCs/>
                <w:lang w:eastAsia="en-US"/>
              </w:rPr>
              <w:t>Bölge Müdür Yardımcısı,</w:t>
            </w:r>
          </w:p>
          <w:p w:rsidR="00955FAB" w:rsidRPr="0032791E" w:rsidRDefault="00955FAB" w:rsidP="002F4572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32791E">
              <w:rPr>
                <w:rFonts w:eastAsia="Calibri"/>
                <w:bCs/>
                <w:lang w:eastAsia="en-US"/>
              </w:rPr>
              <w:t>Hukuk Müşaviri, Müdür,</w:t>
            </w:r>
          </w:p>
          <w:p w:rsidR="00955FAB" w:rsidRPr="0032791E" w:rsidRDefault="00955FAB" w:rsidP="002F4572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32791E">
              <w:rPr>
                <w:rFonts w:eastAsia="Calibri"/>
                <w:bCs/>
                <w:lang w:eastAsia="en-US"/>
              </w:rPr>
              <w:t>Başuzman ve diğer Personel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bCs/>
                <w:lang w:eastAsia="en-US"/>
              </w:rPr>
            </w:pPr>
          </w:p>
          <w:p w:rsidR="00955FAB" w:rsidRPr="0032791E" w:rsidRDefault="00955FAB" w:rsidP="002F4572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32791E">
              <w:rPr>
                <w:rFonts w:eastAsia="Calibri"/>
                <w:bCs/>
                <w:lang w:eastAsia="en-US"/>
              </w:rPr>
              <w:t>Bölge Müdürü</w:t>
            </w:r>
          </w:p>
        </w:tc>
      </w:tr>
      <w:tr w:rsidR="00955FAB" w:rsidRPr="001A6A6E" w:rsidTr="0032791E">
        <w:trPr>
          <w:trHeight w:val="394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32791E">
              <w:rPr>
                <w:rFonts w:eastAsia="Calibri"/>
                <w:bCs/>
                <w:lang w:eastAsia="en-US"/>
              </w:rPr>
              <w:t>Sivil Savunma Uzmanı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32791E">
              <w:rPr>
                <w:rFonts w:eastAsia="Calibri"/>
                <w:bCs/>
                <w:lang w:eastAsia="en-US"/>
              </w:rPr>
              <w:t>Bölge Müdürü</w:t>
            </w:r>
          </w:p>
        </w:tc>
      </w:tr>
      <w:tr w:rsidR="00955FAB" w:rsidRPr="001A6A6E" w:rsidTr="0032791E">
        <w:trPr>
          <w:trHeight w:val="394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32791E">
              <w:rPr>
                <w:rFonts w:eastAsia="Calibri"/>
                <w:bCs/>
                <w:lang w:eastAsia="en-US"/>
              </w:rPr>
              <w:t>İşletme Müdürü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32791E">
              <w:rPr>
                <w:rFonts w:eastAsia="Calibri"/>
                <w:bCs/>
                <w:lang w:eastAsia="en-US"/>
              </w:rPr>
              <w:t>Daire Başkanı</w:t>
            </w:r>
          </w:p>
        </w:tc>
      </w:tr>
      <w:tr w:rsidR="00955FAB" w:rsidRPr="001A6A6E" w:rsidTr="0032791E">
        <w:trPr>
          <w:trHeight w:val="553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32791E">
              <w:rPr>
                <w:rFonts w:eastAsia="Calibri"/>
                <w:bCs/>
                <w:lang w:eastAsia="en-US"/>
              </w:rPr>
              <w:t>İşletme Müdür Yardımcısı</w:t>
            </w:r>
            <w:r w:rsidR="006120C4">
              <w:rPr>
                <w:rFonts w:eastAsia="Calibri"/>
                <w:bCs/>
                <w:lang w:eastAsia="en-US"/>
              </w:rPr>
              <w:t>,</w:t>
            </w:r>
          </w:p>
          <w:p w:rsidR="00955FAB" w:rsidRPr="0032791E" w:rsidRDefault="00955FAB" w:rsidP="002F4572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32791E">
              <w:rPr>
                <w:rFonts w:eastAsia="Calibri"/>
                <w:bCs/>
                <w:lang w:eastAsia="en-US"/>
              </w:rPr>
              <w:t>Başuzman ve diğer Personel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AB" w:rsidRPr="0032791E" w:rsidRDefault="00955FAB" w:rsidP="002F4572">
            <w:pPr>
              <w:spacing w:line="256" w:lineRule="auto"/>
              <w:rPr>
                <w:rFonts w:eastAsia="Calibri"/>
                <w:bCs/>
                <w:lang w:eastAsia="en-US"/>
              </w:rPr>
            </w:pPr>
          </w:p>
          <w:p w:rsidR="00955FAB" w:rsidRPr="0032791E" w:rsidRDefault="00955FAB" w:rsidP="002F4572">
            <w:pPr>
              <w:spacing w:line="256" w:lineRule="auto"/>
              <w:rPr>
                <w:rFonts w:eastAsia="Calibri"/>
                <w:bCs/>
                <w:lang w:eastAsia="en-US"/>
              </w:rPr>
            </w:pPr>
            <w:r w:rsidRPr="0032791E">
              <w:rPr>
                <w:rFonts w:eastAsia="Calibri"/>
                <w:bCs/>
                <w:lang w:eastAsia="en-US"/>
              </w:rPr>
              <w:t>İşletme Müdürü</w:t>
            </w:r>
          </w:p>
        </w:tc>
      </w:tr>
    </w:tbl>
    <w:p w:rsidR="00955FAB" w:rsidRDefault="00955FAB"/>
    <w:sectPr w:rsidR="00955FAB" w:rsidSect="0032791E">
      <w:pgSz w:w="11907" w:h="16839" w:code="9"/>
      <w:pgMar w:top="993" w:right="1503" w:bottom="1560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D7E"/>
    <w:rsid w:val="00130F6A"/>
    <w:rsid w:val="00152F27"/>
    <w:rsid w:val="001A6A6E"/>
    <w:rsid w:val="0025112B"/>
    <w:rsid w:val="00262A3F"/>
    <w:rsid w:val="002A0D3D"/>
    <w:rsid w:val="002D7806"/>
    <w:rsid w:val="002E04E7"/>
    <w:rsid w:val="002F0AA1"/>
    <w:rsid w:val="0032791E"/>
    <w:rsid w:val="00344177"/>
    <w:rsid w:val="003572E7"/>
    <w:rsid w:val="003906C2"/>
    <w:rsid w:val="004D1A1B"/>
    <w:rsid w:val="004F1D09"/>
    <w:rsid w:val="006016D7"/>
    <w:rsid w:val="006120C4"/>
    <w:rsid w:val="006667D3"/>
    <w:rsid w:val="006A2A05"/>
    <w:rsid w:val="007007A2"/>
    <w:rsid w:val="008749CB"/>
    <w:rsid w:val="00912D7E"/>
    <w:rsid w:val="00915CEF"/>
    <w:rsid w:val="00945151"/>
    <w:rsid w:val="00955FAB"/>
    <w:rsid w:val="009C4082"/>
    <w:rsid w:val="009E06CE"/>
    <w:rsid w:val="00A23111"/>
    <w:rsid w:val="00A61655"/>
    <w:rsid w:val="00B2248E"/>
    <w:rsid w:val="00B537C7"/>
    <w:rsid w:val="00C52736"/>
    <w:rsid w:val="00D45B82"/>
    <w:rsid w:val="00D76AF8"/>
    <w:rsid w:val="00E50F4A"/>
    <w:rsid w:val="00E802AE"/>
    <w:rsid w:val="00EA3CF3"/>
    <w:rsid w:val="00F147E4"/>
    <w:rsid w:val="00FA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059CEB-7E45-4E47-A0EF-C436D2C3F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15CE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5CEF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6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Raif ÇÖĞÜRCÜ</dc:creator>
  <cp:keywords/>
  <dc:description/>
  <cp:lastModifiedBy>Kübra DÖNMEZ</cp:lastModifiedBy>
  <cp:revision>2</cp:revision>
  <cp:lastPrinted>2021-12-22T09:01:00Z</cp:lastPrinted>
  <dcterms:created xsi:type="dcterms:W3CDTF">2021-12-28T06:26:00Z</dcterms:created>
  <dcterms:modified xsi:type="dcterms:W3CDTF">2021-12-28T06:26:00Z</dcterms:modified>
</cp:coreProperties>
</file>