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6A6B24" w14:textId="77777777" w:rsidR="00725EFC" w:rsidRPr="00E00E5F" w:rsidRDefault="00725EFC" w:rsidP="00F113E4">
      <w:pPr>
        <w:pStyle w:val="metin"/>
        <w:spacing w:before="0" w:beforeAutospacing="0" w:after="0" w:afterAutospacing="0"/>
        <w:ind w:firstLine="566"/>
        <w:jc w:val="both"/>
      </w:pPr>
    </w:p>
    <w:p w14:paraId="16EA5E84" w14:textId="18D61924" w:rsidR="00725EFC" w:rsidRPr="00E00E5F" w:rsidRDefault="00725EFC" w:rsidP="00A03AED">
      <w:pPr>
        <w:pStyle w:val="metin"/>
        <w:spacing w:before="0" w:beforeAutospacing="0" w:after="0" w:afterAutospacing="0"/>
        <w:jc w:val="center"/>
        <w:rPr>
          <w:b/>
        </w:rPr>
      </w:pPr>
      <w:r w:rsidRPr="00E00E5F">
        <w:rPr>
          <w:b/>
        </w:rPr>
        <w:t>Ek I</w:t>
      </w:r>
    </w:p>
    <w:p w14:paraId="3838A3C1" w14:textId="77777777" w:rsidR="00437EF7" w:rsidRPr="00E00E5F" w:rsidRDefault="00437EF7" w:rsidP="00F113E4">
      <w:pPr>
        <w:pStyle w:val="metin"/>
        <w:spacing w:before="0" w:beforeAutospacing="0" w:after="0" w:afterAutospacing="0"/>
        <w:ind w:firstLine="566"/>
        <w:jc w:val="both"/>
      </w:pPr>
    </w:p>
    <w:p w14:paraId="6FEEE69F" w14:textId="77777777" w:rsidR="00E61EE1" w:rsidRPr="00E00E5F" w:rsidRDefault="00DE5254" w:rsidP="00F113E4">
      <w:pPr>
        <w:shd w:val="clear" w:color="auto" w:fill="FFFFFF"/>
        <w:spacing w:after="0" w:line="240" w:lineRule="auto"/>
        <w:jc w:val="center"/>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Lastik Parametrelerinin Test Edilmesi, Sınıflandırılması ve Ölçülmesi</w:t>
      </w:r>
    </w:p>
    <w:p w14:paraId="3B1254DA" w14:textId="77777777" w:rsidR="00A25E5E" w:rsidRPr="00E00E5F" w:rsidRDefault="00A25E5E" w:rsidP="00F113E4">
      <w:pPr>
        <w:shd w:val="clear" w:color="auto" w:fill="FFFFFF"/>
        <w:spacing w:after="0" w:line="240" w:lineRule="auto"/>
        <w:jc w:val="both"/>
        <w:rPr>
          <w:rFonts w:ascii="Times New Roman" w:eastAsia="Times New Roman" w:hAnsi="Times New Roman" w:cs="Times New Roman"/>
          <w:b/>
          <w:bCs/>
          <w:color w:val="FF0000"/>
          <w:sz w:val="24"/>
          <w:szCs w:val="24"/>
          <w:lang w:eastAsia="tr-TR"/>
        </w:rPr>
      </w:pPr>
    </w:p>
    <w:p w14:paraId="494E0909" w14:textId="77777777" w:rsidR="00DE5254" w:rsidRPr="00E00E5F" w:rsidRDefault="00DE5254" w:rsidP="00DE5254">
      <w:pPr>
        <w:shd w:val="clear" w:color="auto" w:fill="FFFFFF"/>
        <w:spacing w:after="0" w:line="240" w:lineRule="auto"/>
        <w:jc w:val="both"/>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Bölüm A: Yakıt verimlilik sınıfları ve yuvarlanma direnci katsayısı</w:t>
      </w:r>
    </w:p>
    <w:p w14:paraId="51BD6FF1" w14:textId="21CE8E84" w:rsidR="006C78C2" w:rsidRPr="00E00E5F" w:rsidRDefault="006C78C2" w:rsidP="00F113E4">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Yakıt verimlilik sınıfı, Ek </w:t>
      </w:r>
      <w:proofErr w:type="spellStart"/>
      <w:r w:rsidRPr="00E00E5F">
        <w:rPr>
          <w:rFonts w:ascii="Times New Roman" w:eastAsia="Times New Roman" w:hAnsi="Times New Roman" w:cs="Times New Roman"/>
          <w:sz w:val="24"/>
          <w:szCs w:val="24"/>
          <w:lang w:eastAsia="tr-TR"/>
        </w:rPr>
        <w:t>V’te</w:t>
      </w:r>
      <w:proofErr w:type="spellEnd"/>
      <w:r w:rsidRPr="00E00E5F">
        <w:rPr>
          <w:rFonts w:ascii="Times New Roman" w:eastAsia="Times New Roman" w:hAnsi="Times New Roman" w:cs="Times New Roman"/>
          <w:sz w:val="24"/>
          <w:szCs w:val="24"/>
          <w:lang w:eastAsia="tr-TR"/>
        </w:rPr>
        <w:t xml:space="preserve"> belirtilen laboratuvar uyum prosedürüne uygun olarak ve 117 sayılı BM/AEK Regülasyonu Ek 6’</w:t>
      </w:r>
      <w:r w:rsidR="001059EB" w:rsidRPr="00E00E5F">
        <w:rPr>
          <w:rFonts w:ascii="Times New Roman" w:eastAsia="Times New Roman" w:hAnsi="Times New Roman" w:cs="Times New Roman"/>
          <w:sz w:val="24"/>
          <w:szCs w:val="24"/>
          <w:lang w:eastAsia="tr-TR"/>
        </w:rPr>
        <w:t>y</w:t>
      </w:r>
      <w:r w:rsidRPr="00E00E5F">
        <w:rPr>
          <w:rFonts w:ascii="Times New Roman" w:eastAsia="Times New Roman" w:hAnsi="Times New Roman" w:cs="Times New Roman"/>
          <w:sz w:val="24"/>
          <w:szCs w:val="24"/>
          <w:lang w:eastAsia="tr-TR"/>
        </w:rPr>
        <w:t>a göre ölçüle</w:t>
      </w:r>
      <w:r w:rsidR="004B3D6C" w:rsidRPr="00E00E5F">
        <w:rPr>
          <w:rFonts w:ascii="Times New Roman" w:eastAsia="Times New Roman" w:hAnsi="Times New Roman" w:cs="Times New Roman"/>
          <w:sz w:val="24"/>
          <w:szCs w:val="24"/>
          <w:lang w:eastAsia="tr-TR"/>
        </w:rPr>
        <w:t>rek</w:t>
      </w:r>
      <w:r w:rsidRPr="00E00E5F">
        <w:rPr>
          <w:rFonts w:ascii="Times New Roman" w:eastAsia="Times New Roman" w:hAnsi="Times New Roman" w:cs="Times New Roman"/>
          <w:sz w:val="24"/>
          <w:szCs w:val="24"/>
          <w:lang w:eastAsia="tr-TR"/>
        </w:rPr>
        <w:t>, aşağıdaki tabloda belirtilen ‘A’ ila ‘E’ ölçeğine göre yuvarlanma direnci katsayısı (N/</w:t>
      </w:r>
      <w:proofErr w:type="spellStart"/>
      <w:r w:rsidRPr="00E00E5F">
        <w:rPr>
          <w:rFonts w:ascii="Times New Roman" w:eastAsia="Times New Roman" w:hAnsi="Times New Roman" w:cs="Times New Roman"/>
          <w:sz w:val="24"/>
          <w:szCs w:val="24"/>
          <w:lang w:eastAsia="tr-TR"/>
        </w:rPr>
        <w:t>kN</w:t>
      </w:r>
      <w:proofErr w:type="spellEnd"/>
      <w:r w:rsidRPr="00E00E5F">
        <w:rPr>
          <w:rFonts w:ascii="Times New Roman" w:eastAsia="Times New Roman" w:hAnsi="Times New Roman" w:cs="Times New Roman"/>
          <w:sz w:val="24"/>
          <w:szCs w:val="24"/>
          <w:lang w:eastAsia="tr-TR"/>
        </w:rPr>
        <w:t xml:space="preserve"> cinsinden RRC) </w:t>
      </w:r>
      <w:r w:rsidR="004B3D6C" w:rsidRPr="00E00E5F">
        <w:rPr>
          <w:rFonts w:ascii="Times New Roman" w:eastAsia="Times New Roman" w:hAnsi="Times New Roman" w:cs="Times New Roman"/>
          <w:sz w:val="24"/>
          <w:szCs w:val="24"/>
          <w:lang w:eastAsia="tr-TR"/>
        </w:rPr>
        <w:t xml:space="preserve">esas alınarak </w:t>
      </w:r>
      <w:r w:rsidRPr="00E00E5F">
        <w:rPr>
          <w:rFonts w:ascii="Times New Roman" w:eastAsia="Times New Roman" w:hAnsi="Times New Roman" w:cs="Times New Roman"/>
          <w:sz w:val="24"/>
          <w:szCs w:val="24"/>
          <w:lang w:eastAsia="tr-TR"/>
        </w:rPr>
        <w:t>belirlen</w:t>
      </w:r>
      <w:r w:rsidR="004B3D6C" w:rsidRPr="00E00E5F">
        <w:rPr>
          <w:rFonts w:ascii="Times New Roman" w:eastAsia="Times New Roman" w:hAnsi="Times New Roman" w:cs="Times New Roman"/>
          <w:sz w:val="24"/>
          <w:szCs w:val="24"/>
          <w:lang w:eastAsia="tr-TR"/>
        </w:rPr>
        <w:t>ir</w:t>
      </w:r>
      <w:r w:rsidRPr="00E00E5F">
        <w:rPr>
          <w:rFonts w:ascii="Times New Roman" w:eastAsia="Times New Roman" w:hAnsi="Times New Roman" w:cs="Times New Roman"/>
          <w:sz w:val="24"/>
          <w:szCs w:val="24"/>
          <w:lang w:eastAsia="tr-TR"/>
        </w:rPr>
        <w:t xml:space="preserve"> ve lastik etiketinde gösterilir.</w:t>
      </w:r>
    </w:p>
    <w:p w14:paraId="6B7C49F0" w14:textId="2231A37B" w:rsidR="003E0D99" w:rsidRPr="00E00E5F" w:rsidRDefault="004B3D6C" w:rsidP="00F113E4">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Bir lastik tipi birden fazla lastik sınıfı (örneğin C1 ve C2)</w:t>
      </w:r>
      <w:r w:rsidR="00F87CC4" w:rsidRPr="00E00E5F">
        <w:rPr>
          <w:rFonts w:ascii="Times New Roman" w:hAnsi="Times New Roman" w:cs="Times New Roman"/>
          <w:sz w:val="24"/>
          <w:szCs w:val="24"/>
        </w:rPr>
        <w:t xml:space="preserve"> için onaylı ise</w:t>
      </w:r>
      <w:r w:rsidRPr="00E00E5F">
        <w:rPr>
          <w:rFonts w:ascii="Times New Roman" w:eastAsia="Times New Roman" w:hAnsi="Times New Roman" w:cs="Times New Roman"/>
          <w:sz w:val="24"/>
          <w:szCs w:val="24"/>
          <w:lang w:eastAsia="tr-TR"/>
        </w:rPr>
        <w:t xml:space="preserve">, bu lastik tipinin yakıt verimliliği sınıfını belirlemek için kullanılan sınıflandırma ölçeği, en yüksek lastik sınıfına (örneğin </w:t>
      </w:r>
      <w:r w:rsidR="00F87CC4" w:rsidRPr="00E00E5F">
        <w:rPr>
          <w:rFonts w:ascii="Times New Roman" w:eastAsia="Times New Roman" w:hAnsi="Times New Roman" w:cs="Times New Roman"/>
          <w:sz w:val="24"/>
          <w:szCs w:val="24"/>
          <w:lang w:eastAsia="tr-TR"/>
        </w:rPr>
        <w:t>C1 değil, C2</w:t>
      </w:r>
      <w:r w:rsidRPr="00E00E5F">
        <w:rPr>
          <w:rFonts w:ascii="Times New Roman" w:eastAsia="Times New Roman" w:hAnsi="Times New Roman" w:cs="Times New Roman"/>
          <w:sz w:val="24"/>
          <w:szCs w:val="24"/>
          <w:lang w:eastAsia="tr-TR"/>
        </w:rPr>
        <w:t xml:space="preserve">) </w:t>
      </w:r>
      <w:r w:rsidR="00F87CC4" w:rsidRPr="00E00E5F">
        <w:rPr>
          <w:rFonts w:ascii="Times New Roman" w:hAnsi="Times New Roman" w:cs="Times New Roman"/>
          <w:sz w:val="24"/>
          <w:szCs w:val="24"/>
        </w:rPr>
        <w:t xml:space="preserve">uygulanabilir olan </w:t>
      </w:r>
      <w:r w:rsidRPr="00E00E5F">
        <w:rPr>
          <w:rFonts w:ascii="Times New Roman" w:eastAsia="Times New Roman" w:hAnsi="Times New Roman" w:cs="Times New Roman"/>
          <w:sz w:val="24"/>
          <w:szCs w:val="24"/>
          <w:lang w:eastAsia="tr-TR"/>
        </w:rPr>
        <w:t>sınıflandırma ölçeği olmalıdır.</w:t>
      </w:r>
    </w:p>
    <w:p w14:paraId="65596C0A" w14:textId="77777777" w:rsidR="00BF3FAD" w:rsidRPr="00E00E5F" w:rsidRDefault="00BF3FAD" w:rsidP="00F113E4">
      <w:pPr>
        <w:shd w:val="clear" w:color="auto" w:fill="FFFFFF"/>
        <w:spacing w:after="0" w:line="240" w:lineRule="auto"/>
        <w:jc w:val="both"/>
        <w:rPr>
          <w:rFonts w:ascii="Times New Roman" w:eastAsia="Times New Roman" w:hAnsi="Times New Roman" w:cs="Times New Roman"/>
          <w:sz w:val="24"/>
          <w:szCs w:val="24"/>
          <w:lang w:eastAsia="tr-TR"/>
        </w:rPr>
      </w:pPr>
    </w:p>
    <w:tbl>
      <w:tblPr>
        <w:tblW w:w="5083"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403"/>
        <w:gridCol w:w="2268"/>
        <w:gridCol w:w="2268"/>
        <w:gridCol w:w="2267"/>
      </w:tblGrid>
      <w:tr w:rsidR="00E61EE1" w:rsidRPr="00E00E5F" w14:paraId="67A0B238" w14:textId="77777777" w:rsidTr="00BB111C">
        <w:tc>
          <w:tcPr>
            <w:tcW w:w="1305" w:type="pct"/>
            <w:tcBorders>
              <w:top w:val="single" w:sz="6" w:space="0" w:color="000000"/>
              <w:left w:val="single" w:sz="6" w:space="0" w:color="000000"/>
              <w:bottom w:val="single" w:sz="6" w:space="0" w:color="000000"/>
              <w:right w:val="single" w:sz="6" w:space="0" w:color="000000"/>
            </w:tcBorders>
            <w:shd w:val="clear" w:color="auto" w:fill="auto"/>
            <w:hideMark/>
          </w:tcPr>
          <w:p w14:paraId="1A2D70C7" w14:textId="77777777" w:rsidR="00E61EE1" w:rsidRPr="00E00E5F" w:rsidRDefault="00E61EE1" w:rsidP="00F113E4">
            <w:pPr>
              <w:spacing w:after="0" w:line="240" w:lineRule="auto"/>
              <w:jc w:val="both"/>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color w:val="FF0000"/>
                <w:sz w:val="24"/>
                <w:szCs w:val="24"/>
                <w:lang w:eastAsia="tr-TR"/>
              </w:rPr>
              <w:t> </w:t>
            </w:r>
          </w:p>
        </w:tc>
        <w:tc>
          <w:tcPr>
            <w:tcW w:w="1232" w:type="pct"/>
            <w:tcBorders>
              <w:top w:val="single" w:sz="6" w:space="0" w:color="000000"/>
              <w:left w:val="single" w:sz="6" w:space="0" w:color="000000"/>
              <w:bottom w:val="single" w:sz="6" w:space="0" w:color="000000"/>
              <w:right w:val="single" w:sz="6" w:space="0" w:color="000000"/>
            </w:tcBorders>
            <w:shd w:val="clear" w:color="auto" w:fill="auto"/>
            <w:hideMark/>
          </w:tcPr>
          <w:p w14:paraId="5C4C4E0B" w14:textId="77777777" w:rsidR="00E61EE1" w:rsidRPr="00E00E5F" w:rsidRDefault="00E61EE1" w:rsidP="00F113E4">
            <w:pPr>
              <w:spacing w:after="0" w:line="240" w:lineRule="auto"/>
              <w:ind w:right="195"/>
              <w:jc w:val="center"/>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 xml:space="preserve">C1 </w:t>
            </w:r>
            <w:r w:rsidR="004B3D6C" w:rsidRPr="00E00E5F">
              <w:rPr>
                <w:rFonts w:ascii="Times New Roman" w:eastAsia="Times New Roman" w:hAnsi="Times New Roman" w:cs="Times New Roman"/>
                <w:bCs/>
                <w:sz w:val="24"/>
                <w:szCs w:val="24"/>
                <w:lang w:eastAsia="tr-TR"/>
              </w:rPr>
              <w:t>sınıfı lastikler</w:t>
            </w:r>
          </w:p>
        </w:tc>
        <w:tc>
          <w:tcPr>
            <w:tcW w:w="1232" w:type="pct"/>
            <w:tcBorders>
              <w:top w:val="single" w:sz="6" w:space="0" w:color="000000"/>
              <w:left w:val="single" w:sz="6" w:space="0" w:color="000000"/>
              <w:bottom w:val="single" w:sz="6" w:space="0" w:color="000000"/>
              <w:right w:val="single" w:sz="6" w:space="0" w:color="000000"/>
            </w:tcBorders>
            <w:shd w:val="clear" w:color="auto" w:fill="auto"/>
            <w:hideMark/>
          </w:tcPr>
          <w:p w14:paraId="765AEE55" w14:textId="77777777" w:rsidR="00E61EE1" w:rsidRPr="00E00E5F" w:rsidRDefault="00E61EE1" w:rsidP="00F113E4">
            <w:pPr>
              <w:spacing w:after="0" w:line="240" w:lineRule="auto"/>
              <w:ind w:right="195"/>
              <w:jc w:val="center"/>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 xml:space="preserve">C2 </w:t>
            </w:r>
            <w:r w:rsidR="004B3D6C" w:rsidRPr="00E00E5F">
              <w:rPr>
                <w:rFonts w:ascii="Times New Roman" w:eastAsia="Times New Roman" w:hAnsi="Times New Roman" w:cs="Times New Roman"/>
                <w:bCs/>
                <w:sz w:val="24"/>
                <w:szCs w:val="24"/>
                <w:lang w:eastAsia="tr-TR"/>
              </w:rPr>
              <w:t>sınıfı lastikler</w:t>
            </w:r>
          </w:p>
        </w:tc>
        <w:tc>
          <w:tcPr>
            <w:tcW w:w="1231" w:type="pct"/>
            <w:tcBorders>
              <w:top w:val="single" w:sz="6" w:space="0" w:color="000000"/>
              <w:left w:val="single" w:sz="6" w:space="0" w:color="000000"/>
              <w:bottom w:val="single" w:sz="6" w:space="0" w:color="000000"/>
              <w:right w:val="single" w:sz="6" w:space="0" w:color="000000"/>
            </w:tcBorders>
            <w:shd w:val="clear" w:color="auto" w:fill="auto"/>
            <w:hideMark/>
          </w:tcPr>
          <w:p w14:paraId="19763A21" w14:textId="77777777" w:rsidR="00E61EE1" w:rsidRPr="00E00E5F" w:rsidRDefault="00E61EE1" w:rsidP="00F113E4">
            <w:pPr>
              <w:spacing w:after="0" w:line="240" w:lineRule="auto"/>
              <w:ind w:right="195"/>
              <w:jc w:val="center"/>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 xml:space="preserve">C3 </w:t>
            </w:r>
            <w:r w:rsidR="004B3D6C" w:rsidRPr="00E00E5F">
              <w:rPr>
                <w:rFonts w:ascii="Times New Roman" w:eastAsia="Times New Roman" w:hAnsi="Times New Roman" w:cs="Times New Roman"/>
                <w:bCs/>
                <w:sz w:val="24"/>
                <w:szCs w:val="24"/>
                <w:lang w:eastAsia="tr-TR"/>
              </w:rPr>
              <w:t>sınıfı lastikler</w:t>
            </w:r>
          </w:p>
        </w:tc>
      </w:tr>
      <w:tr w:rsidR="00E61EE1" w:rsidRPr="00E00E5F" w14:paraId="71CCE6B8" w14:textId="77777777" w:rsidTr="00BB111C">
        <w:tc>
          <w:tcPr>
            <w:tcW w:w="1305" w:type="pct"/>
            <w:tcBorders>
              <w:top w:val="single" w:sz="6" w:space="0" w:color="000000"/>
              <w:left w:val="single" w:sz="6" w:space="0" w:color="000000"/>
              <w:bottom w:val="single" w:sz="6" w:space="0" w:color="000000"/>
              <w:right w:val="single" w:sz="6" w:space="0" w:color="000000"/>
            </w:tcBorders>
            <w:shd w:val="clear" w:color="auto" w:fill="auto"/>
            <w:hideMark/>
          </w:tcPr>
          <w:p w14:paraId="1AE1EAF5" w14:textId="77777777" w:rsidR="00E61EE1" w:rsidRPr="00E00E5F" w:rsidRDefault="004B3D6C" w:rsidP="00F113E4">
            <w:pPr>
              <w:spacing w:after="0" w:line="240" w:lineRule="auto"/>
              <w:ind w:right="195"/>
              <w:jc w:val="center"/>
              <w:rPr>
                <w:rFonts w:ascii="Times New Roman" w:eastAsia="Times New Roman" w:hAnsi="Times New Roman" w:cs="Times New Roman"/>
                <w:b/>
                <w:bCs/>
                <w:color w:val="FF0000"/>
                <w:sz w:val="24"/>
                <w:szCs w:val="24"/>
                <w:lang w:eastAsia="tr-TR"/>
              </w:rPr>
            </w:pPr>
            <w:r w:rsidRPr="00E00E5F">
              <w:rPr>
                <w:rFonts w:ascii="Times New Roman" w:eastAsia="Times New Roman" w:hAnsi="Times New Roman" w:cs="Times New Roman"/>
                <w:bCs/>
                <w:sz w:val="24"/>
                <w:szCs w:val="24"/>
                <w:lang w:eastAsia="tr-TR"/>
              </w:rPr>
              <w:t>Yakıt verimlilik sınıfı</w:t>
            </w:r>
          </w:p>
        </w:tc>
        <w:tc>
          <w:tcPr>
            <w:tcW w:w="1232" w:type="pct"/>
            <w:tcBorders>
              <w:top w:val="single" w:sz="6" w:space="0" w:color="000000"/>
              <w:left w:val="single" w:sz="6" w:space="0" w:color="000000"/>
              <w:bottom w:val="single" w:sz="6" w:space="0" w:color="000000"/>
              <w:right w:val="single" w:sz="6" w:space="0" w:color="000000"/>
            </w:tcBorders>
            <w:shd w:val="clear" w:color="auto" w:fill="auto"/>
            <w:hideMark/>
          </w:tcPr>
          <w:p w14:paraId="67FF7FF5" w14:textId="77777777" w:rsidR="00E61EE1" w:rsidRPr="00E00E5F" w:rsidRDefault="004B3D6C" w:rsidP="00F113E4">
            <w:pPr>
              <w:spacing w:after="0" w:line="240" w:lineRule="auto"/>
              <w:ind w:right="195"/>
              <w:jc w:val="center"/>
              <w:rPr>
                <w:rFonts w:ascii="Times New Roman" w:eastAsia="Times New Roman" w:hAnsi="Times New Roman" w:cs="Times New Roman"/>
                <w:b/>
                <w:bCs/>
                <w:color w:val="FF0000"/>
                <w:sz w:val="24"/>
                <w:szCs w:val="24"/>
                <w:lang w:eastAsia="tr-TR"/>
              </w:rPr>
            </w:pPr>
            <w:r w:rsidRPr="00E00E5F">
              <w:rPr>
                <w:rFonts w:ascii="Times New Roman" w:eastAsia="Times New Roman" w:hAnsi="Times New Roman" w:cs="Times New Roman"/>
                <w:sz w:val="24"/>
                <w:szCs w:val="24"/>
                <w:lang w:eastAsia="tr-TR"/>
              </w:rPr>
              <w:t>N/</w:t>
            </w:r>
            <w:proofErr w:type="spellStart"/>
            <w:r w:rsidRPr="00E00E5F">
              <w:rPr>
                <w:rFonts w:ascii="Times New Roman" w:eastAsia="Times New Roman" w:hAnsi="Times New Roman" w:cs="Times New Roman"/>
                <w:sz w:val="24"/>
                <w:szCs w:val="24"/>
                <w:lang w:eastAsia="tr-TR"/>
              </w:rPr>
              <w:t>kN</w:t>
            </w:r>
            <w:proofErr w:type="spellEnd"/>
            <w:r w:rsidRPr="00E00E5F">
              <w:rPr>
                <w:rFonts w:ascii="Times New Roman" w:eastAsia="Times New Roman" w:hAnsi="Times New Roman" w:cs="Times New Roman"/>
                <w:sz w:val="24"/>
                <w:szCs w:val="24"/>
                <w:lang w:eastAsia="tr-TR"/>
              </w:rPr>
              <w:t xml:space="preserve"> cinsinden RRC</w:t>
            </w:r>
          </w:p>
        </w:tc>
        <w:tc>
          <w:tcPr>
            <w:tcW w:w="1232" w:type="pct"/>
            <w:tcBorders>
              <w:top w:val="single" w:sz="6" w:space="0" w:color="000000"/>
              <w:left w:val="single" w:sz="6" w:space="0" w:color="000000"/>
              <w:bottom w:val="single" w:sz="6" w:space="0" w:color="000000"/>
              <w:right w:val="single" w:sz="6" w:space="0" w:color="000000"/>
            </w:tcBorders>
            <w:shd w:val="clear" w:color="auto" w:fill="auto"/>
            <w:hideMark/>
          </w:tcPr>
          <w:p w14:paraId="4FDCDABB" w14:textId="77777777" w:rsidR="00E61EE1" w:rsidRPr="00E00E5F" w:rsidRDefault="004B3D6C" w:rsidP="00F113E4">
            <w:pPr>
              <w:spacing w:after="0" w:line="240" w:lineRule="auto"/>
              <w:ind w:right="195"/>
              <w:jc w:val="center"/>
              <w:rPr>
                <w:rFonts w:ascii="Times New Roman" w:eastAsia="Times New Roman" w:hAnsi="Times New Roman" w:cs="Times New Roman"/>
                <w:b/>
                <w:bCs/>
                <w:color w:val="FF0000"/>
                <w:sz w:val="24"/>
                <w:szCs w:val="24"/>
                <w:lang w:eastAsia="tr-TR"/>
              </w:rPr>
            </w:pPr>
            <w:r w:rsidRPr="00E00E5F">
              <w:rPr>
                <w:rFonts w:ascii="Times New Roman" w:eastAsia="Times New Roman" w:hAnsi="Times New Roman" w:cs="Times New Roman"/>
                <w:sz w:val="24"/>
                <w:szCs w:val="24"/>
                <w:lang w:eastAsia="tr-TR"/>
              </w:rPr>
              <w:t>N/</w:t>
            </w:r>
            <w:proofErr w:type="spellStart"/>
            <w:r w:rsidRPr="00E00E5F">
              <w:rPr>
                <w:rFonts w:ascii="Times New Roman" w:eastAsia="Times New Roman" w:hAnsi="Times New Roman" w:cs="Times New Roman"/>
                <w:sz w:val="24"/>
                <w:szCs w:val="24"/>
                <w:lang w:eastAsia="tr-TR"/>
              </w:rPr>
              <w:t>kN</w:t>
            </w:r>
            <w:proofErr w:type="spellEnd"/>
            <w:r w:rsidRPr="00E00E5F">
              <w:rPr>
                <w:rFonts w:ascii="Times New Roman" w:eastAsia="Times New Roman" w:hAnsi="Times New Roman" w:cs="Times New Roman"/>
                <w:sz w:val="24"/>
                <w:szCs w:val="24"/>
                <w:lang w:eastAsia="tr-TR"/>
              </w:rPr>
              <w:t xml:space="preserve"> cinsinden RRC</w:t>
            </w:r>
          </w:p>
        </w:tc>
        <w:tc>
          <w:tcPr>
            <w:tcW w:w="1231" w:type="pct"/>
            <w:tcBorders>
              <w:top w:val="single" w:sz="6" w:space="0" w:color="000000"/>
              <w:left w:val="single" w:sz="6" w:space="0" w:color="000000"/>
              <w:bottom w:val="single" w:sz="6" w:space="0" w:color="000000"/>
              <w:right w:val="single" w:sz="6" w:space="0" w:color="000000"/>
            </w:tcBorders>
            <w:shd w:val="clear" w:color="auto" w:fill="auto"/>
            <w:hideMark/>
          </w:tcPr>
          <w:p w14:paraId="66C01405" w14:textId="77777777" w:rsidR="00E61EE1" w:rsidRPr="00E00E5F" w:rsidRDefault="004B3D6C" w:rsidP="00F113E4">
            <w:pPr>
              <w:spacing w:after="0" w:line="240" w:lineRule="auto"/>
              <w:ind w:right="195"/>
              <w:jc w:val="center"/>
              <w:rPr>
                <w:rFonts w:ascii="Times New Roman" w:eastAsia="Times New Roman" w:hAnsi="Times New Roman" w:cs="Times New Roman"/>
                <w:b/>
                <w:bCs/>
                <w:color w:val="FF0000"/>
                <w:sz w:val="24"/>
                <w:szCs w:val="24"/>
                <w:lang w:eastAsia="tr-TR"/>
              </w:rPr>
            </w:pPr>
            <w:r w:rsidRPr="00E00E5F">
              <w:rPr>
                <w:rFonts w:ascii="Times New Roman" w:eastAsia="Times New Roman" w:hAnsi="Times New Roman" w:cs="Times New Roman"/>
                <w:sz w:val="24"/>
                <w:szCs w:val="24"/>
                <w:lang w:eastAsia="tr-TR"/>
              </w:rPr>
              <w:t>N/</w:t>
            </w:r>
            <w:proofErr w:type="spellStart"/>
            <w:r w:rsidRPr="00E00E5F">
              <w:rPr>
                <w:rFonts w:ascii="Times New Roman" w:eastAsia="Times New Roman" w:hAnsi="Times New Roman" w:cs="Times New Roman"/>
                <w:sz w:val="24"/>
                <w:szCs w:val="24"/>
                <w:lang w:eastAsia="tr-TR"/>
              </w:rPr>
              <w:t>kN</w:t>
            </w:r>
            <w:proofErr w:type="spellEnd"/>
            <w:r w:rsidRPr="00E00E5F">
              <w:rPr>
                <w:rFonts w:ascii="Times New Roman" w:eastAsia="Times New Roman" w:hAnsi="Times New Roman" w:cs="Times New Roman"/>
                <w:sz w:val="24"/>
                <w:szCs w:val="24"/>
                <w:lang w:eastAsia="tr-TR"/>
              </w:rPr>
              <w:t xml:space="preserve"> cinsinden RRC</w:t>
            </w:r>
          </w:p>
        </w:tc>
      </w:tr>
      <w:tr w:rsidR="00E61EE1" w:rsidRPr="00E00E5F" w14:paraId="369E796B" w14:textId="77777777" w:rsidTr="00BB111C">
        <w:tc>
          <w:tcPr>
            <w:tcW w:w="1305" w:type="pct"/>
            <w:tcBorders>
              <w:top w:val="single" w:sz="6" w:space="0" w:color="000000"/>
              <w:left w:val="single" w:sz="6" w:space="0" w:color="000000"/>
              <w:bottom w:val="single" w:sz="6" w:space="0" w:color="000000"/>
              <w:right w:val="single" w:sz="6" w:space="0" w:color="000000"/>
            </w:tcBorders>
            <w:shd w:val="clear" w:color="auto" w:fill="auto"/>
            <w:hideMark/>
          </w:tcPr>
          <w:p w14:paraId="5CBC180E"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A</w:t>
            </w:r>
          </w:p>
        </w:tc>
        <w:tc>
          <w:tcPr>
            <w:tcW w:w="1232" w:type="pct"/>
            <w:tcBorders>
              <w:top w:val="single" w:sz="6" w:space="0" w:color="000000"/>
              <w:left w:val="single" w:sz="6" w:space="0" w:color="000000"/>
              <w:bottom w:val="single" w:sz="6" w:space="0" w:color="000000"/>
              <w:right w:val="single" w:sz="6" w:space="0" w:color="000000"/>
            </w:tcBorders>
            <w:shd w:val="clear" w:color="auto" w:fill="auto"/>
            <w:hideMark/>
          </w:tcPr>
          <w:p w14:paraId="36F3AAA0"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RRC ≤ 6,5</w:t>
            </w:r>
          </w:p>
        </w:tc>
        <w:tc>
          <w:tcPr>
            <w:tcW w:w="1232" w:type="pct"/>
            <w:tcBorders>
              <w:top w:val="single" w:sz="6" w:space="0" w:color="000000"/>
              <w:left w:val="single" w:sz="6" w:space="0" w:color="000000"/>
              <w:bottom w:val="single" w:sz="6" w:space="0" w:color="000000"/>
              <w:right w:val="single" w:sz="6" w:space="0" w:color="000000"/>
            </w:tcBorders>
            <w:shd w:val="clear" w:color="auto" w:fill="auto"/>
            <w:hideMark/>
          </w:tcPr>
          <w:p w14:paraId="3CE5984A"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RRC ≤ 5,5</w:t>
            </w:r>
          </w:p>
        </w:tc>
        <w:tc>
          <w:tcPr>
            <w:tcW w:w="1231" w:type="pct"/>
            <w:tcBorders>
              <w:top w:val="single" w:sz="6" w:space="0" w:color="000000"/>
              <w:left w:val="single" w:sz="6" w:space="0" w:color="000000"/>
              <w:bottom w:val="single" w:sz="6" w:space="0" w:color="000000"/>
              <w:right w:val="single" w:sz="6" w:space="0" w:color="000000"/>
            </w:tcBorders>
            <w:shd w:val="clear" w:color="auto" w:fill="auto"/>
            <w:hideMark/>
          </w:tcPr>
          <w:p w14:paraId="4F101265"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RRC ≤ 4,0</w:t>
            </w:r>
          </w:p>
        </w:tc>
      </w:tr>
      <w:tr w:rsidR="00E61EE1" w:rsidRPr="00E00E5F" w14:paraId="2FFF7811" w14:textId="77777777" w:rsidTr="00BB111C">
        <w:tc>
          <w:tcPr>
            <w:tcW w:w="1305" w:type="pct"/>
            <w:tcBorders>
              <w:top w:val="single" w:sz="6" w:space="0" w:color="000000"/>
              <w:left w:val="single" w:sz="6" w:space="0" w:color="000000"/>
              <w:bottom w:val="single" w:sz="6" w:space="0" w:color="000000"/>
              <w:right w:val="single" w:sz="6" w:space="0" w:color="000000"/>
            </w:tcBorders>
            <w:shd w:val="clear" w:color="auto" w:fill="auto"/>
            <w:hideMark/>
          </w:tcPr>
          <w:p w14:paraId="78A4D7B5"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B</w:t>
            </w:r>
          </w:p>
        </w:tc>
        <w:tc>
          <w:tcPr>
            <w:tcW w:w="1232" w:type="pct"/>
            <w:tcBorders>
              <w:top w:val="single" w:sz="6" w:space="0" w:color="000000"/>
              <w:left w:val="single" w:sz="6" w:space="0" w:color="000000"/>
              <w:bottom w:val="single" w:sz="6" w:space="0" w:color="000000"/>
              <w:right w:val="single" w:sz="6" w:space="0" w:color="000000"/>
            </w:tcBorders>
            <w:shd w:val="clear" w:color="auto" w:fill="auto"/>
            <w:hideMark/>
          </w:tcPr>
          <w:p w14:paraId="66F432C9"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6,6 ≤ RRC ≤ 7,7</w:t>
            </w:r>
          </w:p>
        </w:tc>
        <w:tc>
          <w:tcPr>
            <w:tcW w:w="1232" w:type="pct"/>
            <w:tcBorders>
              <w:top w:val="single" w:sz="6" w:space="0" w:color="000000"/>
              <w:left w:val="single" w:sz="6" w:space="0" w:color="000000"/>
              <w:bottom w:val="single" w:sz="6" w:space="0" w:color="000000"/>
              <w:right w:val="single" w:sz="6" w:space="0" w:color="000000"/>
            </w:tcBorders>
            <w:shd w:val="clear" w:color="auto" w:fill="auto"/>
            <w:hideMark/>
          </w:tcPr>
          <w:p w14:paraId="414D48EC"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5,6 ≤ RRC ≤ 6,7</w:t>
            </w:r>
          </w:p>
        </w:tc>
        <w:tc>
          <w:tcPr>
            <w:tcW w:w="1231" w:type="pct"/>
            <w:tcBorders>
              <w:top w:val="single" w:sz="6" w:space="0" w:color="000000"/>
              <w:left w:val="single" w:sz="6" w:space="0" w:color="000000"/>
              <w:bottom w:val="single" w:sz="6" w:space="0" w:color="000000"/>
              <w:right w:val="single" w:sz="6" w:space="0" w:color="000000"/>
            </w:tcBorders>
            <w:shd w:val="clear" w:color="auto" w:fill="auto"/>
            <w:hideMark/>
          </w:tcPr>
          <w:p w14:paraId="4CF361E5"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4,1 ≤ RRC ≤ 5,0</w:t>
            </w:r>
          </w:p>
        </w:tc>
      </w:tr>
      <w:tr w:rsidR="00E61EE1" w:rsidRPr="00E00E5F" w14:paraId="0E677C49" w14:textId="77777777" w:rsidTr="00BB111C">
        <w:tc>
          <w:tcPr>
            <w:tcW w:w="1305" w:type="pct"/>
            <w:tcBorders>
              <w:top w:val="single" w:sz="6" w:space="0" w:color="000000"/>
              <w:left w:val="single" w:sz="6" w:space="0" w:color="000000"/>
              <w:bottom w:val="single" w:sz="6" w:space="0" w:color="000000"/>
              <w:right w:val="single" w:sz="6" w:space="0" w:color="000000"/>
            </w:tcBorders>
            <w:shd w:val="clear" w:color="auto" w:fill="auto"/>
            <w:hideMark/>
          </w:tcPr>
          <w:p w14:paraId="76ADF0E6"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C</w:t>
            </w:r>
          </w:p>
        </w:tc>
        <w:tc>
          <w:tcPr>
            <w:tcW w:w="1232" w:type="pct"/>
            <w:tcBorders>
              <w:top w:val="single" w:sz="6" w:space="0" w:color="000000"/>
              <w:left w:val="single" w:sz="6" w:space="0" w:color="000000"/>
              <w:bottom w:val="single" w:sz="6" w:space="0" w:color="000000"/>
              <w:right w:val="single" w:sz="6" w:space="0" w:color="000000"/>
            </w:tcBorders>
            <w:shd w:val="clear" w:color="auto" w:fill="auto"/>
            <w:hideMark/>
          </w:tcPr>
          <w:p w14:paraId="09FFA7C3"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7,8 ≤ RRC ≤ 9,0</w:t>
            </w:r>
          </w:p>
        </w:tc>
        <w:tc>
          <w:tcPr>
            <w:tcW w:w="1232" w:type="pct"/>
            <w:tcBorders>
              <w:top w:val="single" w:sz="6" w:space="0" w:color="000000"/>
              <w:left w:val="single" w:sz="6" w:space="0" w:color="000000"/>
              <w:bottom w:val="single" w:sz="6" w:space="0" w:color="000000"/>
              <w:right w:val="single" w:sz="6" w:space="0" w:color="000000"/>
            </w:tcBorders>
            <w:shd w:val="clear" w:color="auto" w:fill="auto"/>
            <w:hideMark/>
          </w:tcPr>
          <w:p w14:paraId="2FD38F3A"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6,8 ≤ RRC ≤ 8,0</w:t>
            </w:r>
          </w:p>
        </w:tc>
        <w:tc>
          <w:tcPr>
            <w:tcW w:w="1231" w:type="pct"/>
            <w:tcBorders>
              <w:top w:val="single" w:sz="6" w:space="0" w:color="000000"/>
              <w:left w:val="single" w:sz="6" w:space="0" w:color="000000"/>
              <w:bottom w:val="single" w:sz="6" w:space="0" w:color="000000"/>
              <w:right w:val="single" w:sz="6" w:space="0" w:color="000000"/>
            </w:tcBorders>
            <w:shd w:val="clear" w:color="auto" w:fill="auto"/>
            <w:hideMark/>
          </w:tcPr>
          <w:p w14:paraId="622A5E10"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5,1 ≤ RRC ≤ 6,0</w:t>
            </w:r>
          </w:p>
        </w:tc>
      </w:tr>
      <w:tr w:rsidR="00E61EE1" w:rsidRPr="00E00E5F" w14:paraId="08E0A25C" w14:textId="77777777" w:rsidTr="00BB111C">
        <w:tc>
          <w:tcPr>
            <w:tcW w:w="1305" w:type="pct"/>
            <w:tcBorders>
              <w:top w:val="single" w:sz="6" w:space="0" w:color="000000"/>
              <w:left w:val="single" w:sz="6" w:space="0" w:color="000000"/>
              <w:bottom w:val="single" w:sz="6" w:space="0" w:color="000000"/>
              <w:right w:val="single" w:sz="6" w:space="0" w:color="000000"/>
            </w:tcBorders>
            <w:shd w:val="clear" w:color="auto" w:fill="auto"/>
            <w:hideMark/>
          </w:tcPr>
          <w:p w14:paraId="3317A249"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D</w:t>
            </w:r>
          </w:p>
        </w:tc>
        <w:tc>
          <w:tcPr>
            <w:tcW w:w="1232" w:type="pct"/>
            <w:tcBorders>
              <w:top w:val="single" w:sz="6" w:space="0" w:color="000000"/>
              <w:left w:val="single" w:sz="6" w:space="0" w:color="000000"/>
              <w:bottom w:val="single" w:sz="6" w:space="0" w:color="000000"/>
              <w:right w:val="single" w:sz="6" w:space="0" w:color="000000"/>
            </w:tcBorders>
            <w:shd w:val="clear" w:color="auto" w:fill="auto"/>
            <w:hideMark/>
          </w:tcPr>
          <w:p w14:paraId="2CB992FA"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9,1 ≤ RRC ≤ 10,5</w:t>
            </w:r>
          </w:p>
        </w:tc>
        <w:tc>
          <w:tcPr>
            <w:tcW w:w="1232" w:type="pct"/>
            <w:tcBorders>
              <w:top w:val="single" w:sz="6" w:space="0" w:color="000000"/>
              <w:left w:val="single" w:sz="6" w:space="0" w:color="000000"/>
              <w:bottom w:val="single" w:sz="6" w:space="0" w:color="000000"/>
              <w:right w:val="single" w:sz="6" w:space="0" w:color="000000"/>
            </w:tcBorders>
            <w:shd w:val="clear" w:color="auto" w:fill="auto"/>
            <w:hideMark/>
          </w:tcPr>
          <w:p w14:paraId="66484D18"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8,1 ≤ RRC ≤ 9,0</w:t>
            </w:r>
          </w:p>
        </w:tc>
        <w:tc>
          <w:tcPr>
            <w:tcW w:w="1231" w:type="pct"/>
            <w:tcBorders>
              <w:top w:val="single" w:sz="6" w:space="0" w:color="000000"/>
              <w:left w:val="single" w:sz="6" w:space="0" w:color="000000"/>
              <w:bottom w:val="single" w:sz="6" w:space="0" w:color="000000"/>
              <w:right w:val="single" w:sz="6" w:space="0" w:color="000000"/>
            </w:tcBorders>
            <w:shd w:val="clear" w:color="auto" w:fill="auto"/>
            <w:hideMark/>
          </w:tcPr>
          <w:p w14:paraId="7EC28E79"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6,1 ≤ RRC ≤ 7,0</w:t>
            </w:r>
          </w:p>
        </w:tc>
      </w:tr>
      <w:tr w:rsidR="00E61EE1" w:rsidRPr="00E00E5F" w14:paraId="6544812F" w14:textId="77777777" w:rsidTr="00BB111C">
        <w:tc>
          <w:tcPr>
            <w:tcW w:w="1305" w:type="pct"/>
            <w:tcBorders>
              <w:top w:val="single" w:sz="6" w:space="0" w:color="000000"/>
              <w:left w:val="single" w:sz="6" w:space="0" w:color="000000"/>
              <w:bottom w:val="single" w:sz="6" w:space="0" w:color="000000"/>
              <w:right w:val="single" w:sz="6" w:space="0" w:color="000000"/>
            </w:tcBorders>
            <w:shd w:val="clear" w:color="auto" w:fill="auto"/>
            <w:hideMark/>
          </w:tcPr>
          <w:p w14:paraId="2CC15434"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E</w:t>
            </w:r>
          </w:p>
        </w:tc>
        <w:tc>
          <w:tcPr>
            <w:tcW w:w="1232" w:type="pct"/>
            <w:tcBorders>
              <w:top w:val="single" w:sz="6" w:space="0" w:color="000000"/>
              <w:left w:val="single" w:sz="6" w:space="0" w:color="000000"/>
              <w:bottom w:val="single" w:sz="6" w:space="0" w:color="000000"/>
              <w:right w:val="single" w:sz="6" w:space="0" w:color="000000"/>
            </w:tcBorders>
            <w:shd w:val="clear" w:color="auto" w:fill="auto"/>
            <w:hideMark/>
          </w:tcPr>
          <w:p w14:paraId="0FC80BE3"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RRC ≥ 10,6</w:t>
            </w:r>
          </w:p>
        </w:tc>
        <w:tc>
          <w:tcPr>
            <w:tcW w:w="1232" w:type="pct"/>
            <w:tcBorders>
              <w:top w:val="single" w:sz="6" w:space="0" w:color="000000"/>
              <w:left w:val="single" w:sz="6" w:space="0" w:color="000000"/>
              <w:bottom w:val="single" w:sz="6" w:space="0" w:color="000000"/>
              <w:right w:val="single" w:sz="6" w:space="0" w:color="000000"/>
            </w:tcBorders>
            <w:shd w:val="clear" w:color="auto" w:fill="auto"/>
            <w:hideMark/>
          </w:tcPr>
          <w:p w14:paraId="087CB166"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RRC ≥ 9,1</w:t>
            </w:r>
          </w:p>
        </w:tc>
        <w:tc>
          <w:tcPr>
            <w:tcW w:w="1231" w:type="pct"/>
            <w:tcBorders>
              <w:top w:val="single" w:sz="6" w:space="0" w:color="000000"/>
              <w:left w:val="single" w:sz="6" w:space="0" w:color="000000"/>
              <w:bottom w:val="single" w:sz="6" w:space="0" w:color="000000"/>
              <w:right w:val="single" w:sz="6" w:space="0" w:color="000000"/>
            </w:tcBorders>
            <w:shd w:val="clear" w:color="auto" w:fill="auto"/>
            <w:hideMark/>
          </w:tcPr>
          <w:p w14:paraId="32AE56CB" w14:textId="77777777" w:rsidR="00E61EE1" w:rsidRPr="00E00E5F" w:rsidRDefault="00E61EE1" w:rsidP="00D618F6">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RRC ≥ 7,1</w:t>
            </w:r>
          </w:p>
        </w:tc>
      </w:tr>
    </w:tbl>
    <w:p w14:paraId="101CE74E" w14:textId="77777777" w:rsidR="00F87CC4" w:rsidRPr="00E00E5F" w:rsidRDefault="00F87CC4" w:rsidP="00F113E4">
      <w:pPr>
        <w:shd w:val="clear" w:color="auto" w:fill="FFFFFF"/>
        <w:spacing w:after="0" w:line="240" w:lineRule="auto"/>
        <w:jc w:val="both"/>
        <w:rPr>
          <w:rFonts w:ascii="Times New Roman" w:eastAsia="Times New Roman" w:hAnsi="Times New Roman" w:cs="Times New Roman"/>
          <w:b/>
          <w:bCs/>
          <w:sz w:val="24"/>
          <w:szCs w:val="24"/>
          <w:lang w:eastAsia="tr-TR"/>
        </w:rPr>
      </w:pPr>
    </w:p>
    <w:p w14:paraId="3FE25F25" w14:textId="77777777" w:rsidR="00E61EE1" w:rsidRPr="00E00E5F" w:rsidRDefault="002203E2" w:rsidP="00F113E4">
      <w:pPr>
        <w:shd w:val="clear" w:color="auto" w:fill="FFFFFF"/>
        <w:spacing w:after="0" w:line="240" w:lineRule="auto"/>
        <w:jc w:val="both"/>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Bölüm B: Islak yol tutuş sınıfları</w:t>
      </w:r>
    </w:p>
    <w:p w14:paraId="6A68F70A" w14:textId="28EB6D81" w:rsidR="002203E2" w:rsidRPr="00E00E5F" w:rsidRDefault="002203E2" w:rsidP="002203E2">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bCs/>
          <w:sz w:val="24"/>
          <w:szCs w:val="24"/>
          <w:lang w:eastAsia="tr-TR"/>
        </w:rPr>
        <w:t xml:space="preserve">1. Islak yol tutuş sınıfı, </w:t>
      </w:r>
      <w:r w:rsidRPr="00E00E5F">
        <w:rPr>
          <w:rFonts w:ascii="Times New Roman" w:eastAsia="Times New Roman" w:hAnsi="Times New Roman" w:cs="Times New Roman"/>
          <w:sz w:val="24"/>
          <w:szCs w:val="24"/>
          <w:lang w:eastAsia="tr-TR"/>
        </w:rPr>
        <w:t>117 sayılı BM/AEK Regülasyonu Ek 5e göre ölçülerek ve aşağıdaki 2</w:t>
      </w:r>
      <w:r w:rsidR="001059EB"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nci maddeye uygun hesaplanarak, aşağıdaki tabloda belirtilen ‘A’ ila ‘E’ ölçeğine göre ıslak yol tutuşu indeksi (G) esas alınarak belirlenir ve lastik etiketinde gösterilir.</w:t>
      </w:r>
    </w:p>
    <w:p w14:paraId="57DA2A5A" w14:textId="77777777" w:rsidR="002203E2" w:rsidRPr="00E00E5F" w:rsidRDefault="002203E2" w:rsidP="002203E2">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2. Islak yol tutuşu indeksi (G) hesaplaması</w:t>
      </w:r>
    </w:p>
    <w:p w14:paraId="679791DD" w14:textId="77777777" w:rsidR="002203E2" w:rsidRPr="00E00E5F" w:rsidRDefault="002203E2" w:rsidP="002203E2">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G = G(T) – 0,03</w:t>
      </w:r>
    </w:p>
    <w:p w14:paraId="3CC3BCF4" w14:textId="1F9EDA07" w:rsidR="002203E2" w:rsidRPr="00E00E5F" w:rsidRDefault="002203E2" w:rsidP="002203E2">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Burada; G(T) = Bir test döngüsünde ölçülen aday lastiğin ıslak yol tutuş indeksidir.</w:t>
      </w:r>
    </w:p>
    <w:p w14:paraId="2C1EFD1C" w14:textId="77777777" w:rsidR="000A7A21" w:rsidRPr="00E00E5F" w:rsidRDefault="000A7A21" w:rsidP="002203E2">
      <w:pPr>
        <w:shd w:val="clear" w:color="auto" w:fill="FFFFFF"/>
        <w:spacing w:after="0" w:line="240" w:lineRule="auto"/>
        <w:jc w:val="both"/>
        <w:rPr>
          <w:rFonts w:ascii="Times New Roman" w:eastAsia="Times New Roman" w:hAnsi="Times New Roman" w:cs="Times New Roman"/>
          <w:sz w:val="24"/>
          <w:szCs w:val="24"/>
          <w:lang w:eastAsia="tr-TR"/>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480"/>
        <w:gridCol w:w="2192"/>
        <w:gridCol w:w="2192"/>
        <w:gridCol w:w="2192"/>
      </w:tblGrid>
      <w:tr w:rsidR="002203E2" w:rsidRPr="00E00E5F" w14:paraId="16866FE1" w14:textId="77777777" w:rsidTr="005101EA">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C34A52C" w14:textId="77777777" w:rsidR="002203E2" w:rsidRPr="00E00E5F" w:rsidRDefault="002203E2" w:rsidP="002203E2">
            <w:pPr>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AB15C3B" w14:textId="77777777" w:rsidR="002203E2" w:rsidRPr="00E00E5F" w:rsidRDefault="002203E2" w:rsidP="002203E2">
            <w:pPr>
              <w:spacing w:after="0" w:line="240" w:lineRule="auto"/>
              <w:ind w:right="195"/>
              <w:jc w:val="center"/>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C1 sınıfı lastikler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12C15B5" w14:textId="77777777" w:rsidR="002203E2" w:rsidRPr="00E00E5F" w:rsidRDefault="002203E2" w:rsidP="002203E2">
            <w:pPr>
              <w:spacing w:after="0" w:line="240" w:lineRule="auto"/>
              <w:ind w:right="195"/>
              <w:jc w:val="center"/>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C2 sınıfı lastikler</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3498529" w14:textId="77777777" w:rsidR="002203E2" w:rsidRPr="00E00E5F" w:rsidRDefault="002203E2" w:rsidP="002203E2">
            <w:pPr>
              <w:spacing w:after="0" w:line="240" w:lineRule="auto"/>
              <w:ind w:right="195"/>
              <w:jc w:val="center"/>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C3 sınıfı lastikler</w:t>
            </w:r>
          </w:p>
        </w:tc>
      </w:tr>
      <w:tr w:rsidR="002203E2" w:rsidRPr="00E00E5F" w14:paraId="1B67F4EB" w14:textId="77777777" w:rsidTr="005101EA">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E7ED97D" w14:textId="77777777" w:rsidR="002203E2" w:rsidRPr="00E00E5F" w:rsidRDefault="002203E2" w:rsidP="005101EA">
            <w:pPr>
              <w:spacing w:after="0" w:line="240" w:lineRule="auto"/>
              <w:ind w:right="195"/>
              <w:jc w:val="center"/>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Islak yol tutuş sınıfı</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36A6694" w14:textId="77777777" w:rsidR="002203E2" w:rsidRPr="00E00E5F" w:rsidRDefault="002203E2" w:rsidP="005101EA">
            <w:pPr>
              <w:spacing w:after="0" w:line="240" w:lineRule="auto"/>
              <w:ind w:right="195"/>
              <w:jc w:val="center"/>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iCs/>
                <w:sz w:val="24"/>
                <w:szCs w:val="24"/>
                <w:lang w:eastAsia="tr-TR"/>
              </w:rPr>
              <w:t>G</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3EE1142" w14:textId="77777777" w:rsidR="002203E2" w:rsidRPr="00E00E5F" w:rsidRDefault="002203E2" w:rsidP="005101EA">
            <w:pPr>
              <w:spacing w:after="0" w:line="240" w:lineRule="auto"/>
              <w:ind w:right="195"/>
              <w:jc w:val="center"/>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iCs/>
                <w:sz w:val="24"/>
                <w:szCs w:val="24"/>
                <w:lang w:eastAsia="tr-TR"/>
              </w:rPr>
              <w:t>G</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F18F47C" w14:textId="77777777" w:rsidR="002203E2" w:rsidRPr="00E00E5F" w:rsidRDefault="002203E2" w:rsidP="005101EA">
            <w:pPr>
              <w:spacing w:after="0" w:line="240" w:lineRule="auto"/>
              <w:ind w:right="195"/>
              <w:jc w:val="center"/>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iCs/>
                <w:sz w:val="24"/>
                <w:szCs w:val="24"/>
                <w:lang w:eastAsia="tr-TR"/>
              </w:rPr>
              <w:t>G</w:t>
            </w:r>
          </w:p>
        </w:tc>
      </w:tr>
      <w:tr w:rsidR="002203E2" w:rsidRPr="00E00E5F" w14:paraId="725C0478" w14:textId="77777777" w:rsidTr="005101EA">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E2B93DD"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8D483D6"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1,55 ≤ G</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BD2A101"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1,40 ≤ G</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A776B4C"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1,25 ≤ G</w:t>
            </w:r>
          </w:p>
        </w:tc>
      </w:tr>
      <w:tr w:rsidR="002203E2" w:rsidRPr="00E00E5F" w14:paraId="7175BDD0" w14:textId="77777777" w:rsidTr="005101EA">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F2462D5"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B</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1F06D4E"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1,40 ≤ G ≤ 1,54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F9E20B4"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1,25 ≤ G ≤ 1,39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0596B4A"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1,10 ≤ G ≤ 1,24</w:t>
            </w:r>
          </w:p>
        </w:tc>
      </w:tr>
      <w:tr w:rsidR="002203E2" w:rsidRPr="00E00E5F" w14:paraId="008AF8D7" w14:textId="77777777" w:rsidTr="005101EA">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CFFBCCA"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C</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9FA5E56"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1,25 ≤ G ≤ 1,39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501D19F"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1,10 ≤ G ≤ 1,24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1D3AC70"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0,95 ≤ G ≤ 1,09</w:t>
            </w:r>
          </w:p>
        </w:tc>
      </w:tr>
      <w:tr w:rsidR="002203E2" w:rsidRPr="00E00E5F" w14:paraId="24C29936" w14:textId="77777777" w:rsidTr="005101EA">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E7913C3"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D</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5F820DE"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1,10 ≤ G ≤ 1,24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B11C1CA"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0,95 ≤ G ≤ 1,09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3440D64"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0,80 ≤ G ≤ 0,94</w:t>
            </w:r>
          </w:p>
        </w:tc>
      </w:tr>
      <w:tr w:rsidR="002203E2" w:rsidRPr="00E00E5F" w14:paraId="665F1946" w14:textId="77777777" w:rsidTr="005101EA">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87C64F6"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73A21FC"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G ≤ 1,09</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C369A9C"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G ≤ 0,94</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5D6393F" w14:textId="77777777" w:rsidR="002203E2" w:rsidRPr="00E00E5F" w:rsidRDefault="002203E2" w:rsidP="005101EA">
            <w:pPr>
              <w:spacing w:after="0" w:line="240" w:lineRule="auto"/>
              <w:jc w:val="center"/>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sz w:val="24"/>
                <w:szCs w:val="24"/>
                <w:lang w:eastAsia="tr-TR"/>
              </w:rPr>
              <w:t>G ≤ 0,79</w:t>
            </w:r>
          </w:p>
        </w:tc>
      </w:tr>
    </w:tbl>
    <w:p w14:paraId="69598824" w14:textId="77777777" w:rsidR="002203E2" w:rsidRPr="00E00E5F" w:rsidRDefault="002203E2" w:rsidP="002203E2">
      <w:pPr>
        <w:shd w:val="clear" w:color="auto" w:fill="FFFFFF"/>
        <w:spacing w:after="0" w:line="240" w:lineRule="auto"/>
        <w:jc w:val="both"/>
        <w:rPr>
          <w:rFonts w:ascii="Times New Roman" w:eastAsia="Times New Roman" w:hAnsi="Times New Roman" w:cs="Times New Roman"/>
          <w:sz w:val="24"/>
          <w:szCs w:val="24"/>
          <w:lang w:eastAsia="tr-TR"/>
        </w:rPr>
      </w:pPr>
    </w:p>
    <w:p w14:paraId="2AC8B4A1" w14:textId="77777777" w:rsidR="00525C59" w:rsidRPr="00E00E5F" w:rsidRDefault="00525C59" w:rsidP="00525C59">
      <w:pPr>
        <w:shd w:val="clear" w:color="auto" w:fill="FFFFFF"/>
        <w:spacing w:after="0" w:line="240" w:lineRule="auto"/>
        <w:jc w:val="both"/>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Bölüm C: Dış yuvarlanma gürültüsü sınıfları ve ölçülen değer</w:t>
      </w:r>
    </w:p>
    <w:p w14:paraId="70C65F60" w14:textId="7FDE777B" w:rsidR="0084181F" w:rsidRPr="00E00E5F" w:rsidRDefault="0084181F" w:rsidP="00F113E4">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Dış yuvarlanma gürültüsü ölçülen değeri (</w:t>
      </w:r>
      <w:proofErr w:type="spellStart"/>
      <w:r w:rsidRPr="00E00E5F">
        <w:rPr>
          <w:rFonts w:ascii="Times New Roman" w:eastAsia="Times New Roman" w:hAnsi="Times New Roman" w:cs="Times New Roman"/>
          <w:sz w:val="24"/>
          <w:szCs w:val="24"/>
          <w:lang w:eastAsia="tr-TR"/>
        </w:rPr>
        <w:t>dB</w:t>
      </w:r>
      <w:proofErr w:type="spellEnd"/>
      <w:r w:rsidRPr="00E00E5F">
        <w:rPr>
          <w:rFonts w:ascii="Times New Roman" w:eastAsia="Times New Roman" w:hAnsi="Times New Roman" w:cs="Times New Roman"/>
          <w:sz w:val="24"/>
          <w:szCs w:val="24"/>
          <w:lang w:eastAsia="tr-TR"/>
        </w:rPr>
        <w:t>(A) cinsinden N)</w:t>
      </w:r>
      <w:r w:rsidR="007A4112"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 xml:space="preserve"> 117 sayılı BM/AEK Regülasyonu Ek 3’e göre hesaplanır ve desibel olarak beyan edilir.</w:t>
      </w:r>
    </w:p>
    <w:p w14:paraId="1C389561" w14:textId="1406BFE1" w:rsidR="00A25E5E" w:rsidRPr="00E00E5F" w:rsidRDefault="0084181F" w:rsidP="00790658">
      <w:pPr>
        <w:shd w:val="clear" w:color="auto" w:fill="FFFFFF"/>
        <w:spacing w:after="0" w:line="240" w:lineRule="auto"/>
        <w:jc w:val="both"/>
        <w:rPr>
          <w:rFonts w:ascii="Times New Roman" w:eastAsia="Times New Roman" w:hAnsi="Times New Roman" w:cs="Times New Roman"/>
          <w:b/>
          <w:bCs/>
          <w:color w:val="FF0000"/>
          <w:sz w:val="24"/>
          <w:szCs w:val="24"/>
          <w:lang w:eastAsia="tr-TR"/>
        </w:rPr>
      </w:pPr>
      <w:r w:rsidRPr="00E00E5F">
        <w:rPr>
          <w:rFonts w:ascii="Times New Roman" w:eastAsia="Times New Roman" w:hAnsi="Times New Roman" w:cs="Times New Roman"/>
          <w:sz w:val="24"/>
          <w:szCs w:val="24"/>
          <w:lang w:eastAsia="tr-TR"/>
        </w:rPr>
        <w:t xml:space="preserve">Dış yuvarlanma gürültüsü sınıfı, </w:t>
      </w:r>
      <w:r w:rsidR="004031E9" w:rsidRPr="00E00E5F">
        <w:rPr>
          <w:rFonts w:ascii="Times New Roman" w:hAnsi="Times New Roman" w:cs="Times New Roman"/>
          <w:sz w:val="24"/>
          <w:szCs w:val="24"/>
        </w:rPr>
        <w:t>Motorlu Araçların ve Bunlar İçin Tasarlanan Römorklar, Sistemler, Aksamlar ve Ayrı Teknik Ünitelerin Genel Güvenliği ile İlgili Tip Onayı Yönetmeliği</w:t>
      </w:r>
      <w:r w:rsidR="00571C65">
        <w:rPr>
          <w:rFonts w:ascii="Times New Roman" w:hAnsi="Times New Roman" w:cs="Times New Roman"/>
          <w:sz w:val="24"/>
          <w:szCs w:val="24"/>
        </w:rPr>
        <w:t xml:space="preserve"> (661/2009/AT)</w:t>
      </w:r>
      <w:r w:rsidRPr="00E00E5F">
        <w:rPr>
          <w:rFonts w:ascii="Times New Roman" w:eastAsia="Times New Roman" w:hAnsi="Times New Roman" w:cs="Times New Roman"/>
          <w:sz w:val="24"/>
          <w:szCs w:val="24"/>
          <w:lang w:eastAsia="tr-TR"/>
        </w:rPr>
        <w:t xml:space="preserve"> Ek II’ Bölüm C’de belirtilen sınır değerlere (LV) göre aşağıdaki şekilde belirlenir ve lastik etiketinde gösterilir:</w:t>
      </w:r>
      <w:r w:rsidR="00790658" w:rsidRPr="00E00E5F">
        <w:rPr>
          <w:rFonts w:ascii="Times New Roman" w:eastAsia="Times New Roman" w:hAnsi="Times New Roman" w:cs="Times New Roman"/>
          <w:b/>
          <w:bCs/>
          <w:color w:val="FF0000"/>
          <w:sz w:val="24"/>
          <w:szCs w:val="24"/>
          <w:lang w:eastAsia="tr-TR"/>
        </w:rPr>
        <w:t xml:space="preserve"> </w:t>
      </w:r>
    </w:p>
    <w:p w14:paraId="1050BFED" w14:textId="77777777" w:rsidR="001059EB" w:rsidRPr="00E00E5F" w:rsidRDefault="001059EB" w:rsidP="00790658">
      <w:pPr>
        <w:shd w:val="clear" w:color="auto" w:fill="FFFFFF"/>
        <w:spacing w:after="0" w:line="240" w:lineRule="auto"/>
        <w:jc w:val="both"/>
        <w:rPr>
          <w:rFonts w:ascii="Times New Roman" w:eastAsia="Times New Roman" w:hAnsi="Times New Roman" w:cs="Times New Roman"/>
          <w:b/>
          <w:bCs/>
          <w:color w:val="FF0000"/>
          <w:sz w:val="24"/>
          <w:szCs w:val="24"/>
          <w:lang w:eastAsia="tr-TR"/>
        </w:rPr>
      </w:pPr>
      <w:bookmarkStart w:id="0" w:name="_GoBack"/>
      <w:bookmarkEnd w:id="0"/>
    </w:p>
    <w:p w14:paraId="41C76402" w14:textId="55006614" w:rsidR="00C94DFD" w:rsidRPr="00E00E5F" w:rsidRDefault="00790658" w:rsidP="00790658">
      <w:pPr>
        <w:shd w:val="clear" w:color="auto" w:fill="FFFFFF"/>
        <w:spacing w:after="0" w:line="240" w:lineRule="auto"/>
        <w:jc w:val="center"/>
        <w:rPr>
          <w:rFonts w:ascii="Times New Roman" w:eastAsia="Times New Roman" w:hAnsi="Times New Roman" w:cs="Times New Roman"/>
          <w:b/>
          <w:bCs/>
          <w:sz w:val="24"/>
          <w:szCs w:val="24"/>
          <w:lang w:eastAsia="tr-TR"/>
        </w:rPr>
      </w:pPr>
      <w:r w:rsidRPr="00E00E5F">
        <w:rPr>
          <w:rFonts w:ascii="Times New Roman" w:hAnsi="Times New Roman" w:cs="Times New Roman"/>
          <w:noProof/>
          <w:sz w:val="24"/>
          <w:szCs w:val="24"/>
          <w:lang w:eastAsia="tr-TR"/>
        </w:rPr>
        <w:drawing>
          <wp:inline distT="0" distB="0" distL="0" distR="0" wp14:anchorId="7781F422" wp14:editId="0A39C15E">
            <wp:extent cx="4972050" cy="1443153"/>
            <wp:effectExtent l="0" t="0" r="0" b="5080"/>
            <wp:docPr id="18" name="Resim 18"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85897" cy="1447172"/>
                    </a:xfrm>
                    <a:prstGeom prst="rect">
                      <a:avLst/>
                    </a:prstGeom>
                    <a:noFill/>
                    <a:ln>
                      <a:noFill/>
                    </a:ln>
                  </pic:spPr>
                </pic:pic>
              </a:graphicData>
            </a:graphic>
          </wp:inline>
        </w:drawing>
      </w:r>
    </w:p>
    <w:p w14:paraId="0B58FA97" w14:textId="77777777" w:rsidR="00790658" w:rsidRPr="00E00E5F" w:rsidRDefault="00790658" w:rsidP="00790658">
      <w:pPr>
        <w:shd w:val="clear" w:color="auto" w:fill="FFFFFF"/>
        <w:spacing w:after="0" w:line="240" w:lineRule="auto"/>
        <w:jc w:val="center"/>
        <w:rPr>
          <w:rFonts w:ascii="Times New Roman" w:eastAsia="Times New Roman" w:hAnsi="Times New Roman" w:cs="Times New Roman"/>
          <w:b/>
          <w:bCs/>
          <w:sz w:val="24"/>
          <w:szCs w:val="24"/>
          <w:lang w:eastAsia="tr-TR"/>
        </w:rPr>
      </w:pPr>
    </w:p>
    <w:p w14:paraId="39572A34" w14:textId="77777777" w:rsidR="003C63DA" w:rsidRPr="00E00E5F" w:rsidRDefault="003C63DA" w:rsidP="00F113E4">
      <w:pPr>
        <w:shd w:val="clear" w:color="auto" w:fill="FFFFFF"/>
        <w:spacing w:after="0" w:line="240" w:lineRule="auto"/>
        <w:jc w:val="both"/>
        <w:rPr>
          <w:rFonts w:ascii="Times New Roman" w:eastAsia="Times New Roman" w:hAnsi="Times New Roman" w:cs="Times New Roman"/>
          <w:b/>
          <w:bCs/>
          <w:sz w:val="24"/>
          <w:szCs w:val="24"/>
          <w:lang w:eastAsia="tr-TR"/>
        </w:rPr>
      </w:pPr>
    </w:p>
    <w:p w14:paraId="19547C4B" w14:textId="7E0C4F9D" w:rsidR="00E61EE1" w:rsidRPr="00E00E5F" w:rsidRDefault="009A55F0" w:rsidP="00F113E4">
      <w:pPr>
        <w:shd w:val="clear" w:color="auto" w:fill="FFFFFF"/>
        <w:spacing w:after="0" w:line="240" w:lineRule="auto"/>
        <w:jc w:val="both"/>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Bölüm</w:t>
      </w:r>
      <w:r w:rsidR="00E61EE1" w:rsidRPr="00E00E5F">
        <w:rPr>
          <w:rFonts w:ascii="Times New Roman" w:eastAsia="Times New Roman" w:hAnsi="Times New Roman" w:cs="Times New Roman"/>
          <w:b/>
          <w:bCs/>
          <w:sz w:val="24"/>
          <w:szCs w:val="24"/>
          <w:lang w:eastAsia="tr-TR"/>
        </w:rPr>
        <w:t xml:space="preserve"> D: </w:t>
      </w:r>
      <w:r w:rsidR="007A4112" w:rsidRPr="00E00E5F">
        <w:rPr>
          <w:rFonts w:ascii="Times New Roman" w:eastAsia="Times New Roman" w:hAnsi="Times New Roman" w:cs="Times New Roman"/>
          <w:b/>
          <w:bCs/>
          <w:sz w:val="24"/>
          <w:szCs w:val="24"/>
          <w:lang w:eastAsia="tr-TR"/>
        </w:rPr>
        <w:t>Karda yol tutuşu</w:t>
      </w:r>
    </w:p>
    <w:p w14:paraId="5930FB5F" w14:textId="176D5FFD" w:rsidR="007A4112" w:rsidRPr="00E00E5F" w:rsidRDefault="007A4112" w:rsidP="007A4112">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Karda yol tutuş performansı, 117 sayılı BM/AEK Regülasyonu Ek 7’</w:t>
      </w:r>
      <w:r w:rsidR="003D1FFA" w:rsidRPr="00E00E5F">
        <w:rPr>
          <w:rFonts w:ascii="Times New Roman" w:eastAsia="Times New Roman" w:hAnsi="Times New Roman" w:cs="Times New Roman"/>
          <w:sz w:val="24"/>
          <w:szCs w:val="24"/>
          <w:lang w:eastAsia="tr-TR"/>
        </w:rPr>
        <w:t>y</w:t>
      </w:r>
      <w:r w:rsidRPr="00E00E5F">
        <w:rPr>
          <w:rFonts w:ascii="Times New Roman" w:eastAsia="Times New Roman" w:hAnsi="Times New Roman" w:cs="Times New Roman"/>
          <w:sz w:val="24"/>
          <w:szCs w:val="24"/>
          <w:lang w:eastAsia="tr-TR"/>
        </w:rPr>
        <w:t>e göre test edilir.</w:t>
      </w:r>
    </w:p>
    <w:p w14:paraId="47285935" w14:textId="5A083B49" w:rsidR="007A4112" w:rsidRPr="00E00E5F" w:rsidRDefault="007A4112" w:rsidP="00F113E4">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117 sayılı BM/AEK Regülasyonunda belirtilen minimum kar</w:t>
      </w:r>
      <w:r w:rsidR="009A55F0" w:rsidRPr="00E00E5F">
        <w:rPr>
          <w:rFonts w:ascii="Times New Roman" w:eastAsia="Times New Roman" w:hAnsi="Times New Roman" w:cs="Times New Roman"/>
          <w:sz w:val="24"/>
          <w:szCs w:val="24"/>
          <w:lang w:eastAsia="tr-TR"/>
        </w:rPr>
        <w:t>da yol tutuş i</w:t>
      </w:r>
      <w:r w:rsidRPr="00E00E5F">
        <w:rPr>
          <w:rFonts w:ascii="Times New Roman" w:eastAsia="Times New Roman" w:hAnsi="Times New Roman" w:cs="Times New Roman"/>
          <w:sz w:val="24"/>
          <w:szCs w:val="24"/>
          <w:lang w:eastAsia="tr-TR"/>
        </w:rPr>
        <w:t xml:space="preserve">ndeksi değerlerini karşılayan bir lastik, </w:t>
      </w:r>
      <w:r w:rsidR="009A55F0" w:rsidRPr="00E00E5F">
        <w:rPr>
          <w:rFonts w:ascii="Times New Roman" w:eastAsia="Times New Roman" w:hAnsi="Times New Roman" w:cs="Times New Roman"/>
          <w:sz w:val="24"/>
          <w:szCs w:val="24"/>
          <w:lang w:eastAsia="tr-TR"/>
        </w:rPr>
        <w:t>zor</w:t>
      </w:r>
      <w:r w:rsidRPr="00E00E5F">
        <w:rPr>
          <w:rFonts w:ascii="Times New Roman" w:eastAsia="Times New Roman" w:hAnsi="Times New Roman" w:cs="Times New Roman"/>
          <w:sz w:val="24"/>
          <w:szCs w:val="24"/>
          <w:lang w:eastAsia="tr-TR"/>
        </w:rPr>
        <w:t xml:space="preserve"> kar koşullarında kullanım</w:t>
      </w:r>
      <w:r w:rsidR="003D1FFA" w:rsidRPr="00E00E5F">
        <w:rPr>
          <w:rFonts w:ascii="Times New Roman" w:eastAsia="Times New Roman" w:hAnsi="Times New Roman" w:cs="Times New Roman"/>
          <w:sz w:val="24"/>
          <w:szCs w:val="24"/>
          <w:lang w:eastAsia="tr-TR"/>
        </w:rPr>
        <w:t>a yönelik</w:t>
      </w:r>
      <w:r w:rsidRPr="00E00E5F">
        <w:rPr>
          <w:rFonts w:ascii="Times New Roman" w:eastAsia="Times New Roman" w:hAnsi="Times New Roman" w:cs="Times New Roman"/>
          <w:sz w:val="24"/>
          <w:szCs w:val="24"/>
          <w:lang w:eastAsia="tr-TR"/>
        </w:rPr>
        <w:t xml:space="preserve"> bir lastik olarak sınıflandırıl</w:t>
      </w:r>
      <w:r w:rsidR="009A55F0" w:rsidRPr="00E00E5F">
        <w:rPr>
          <w:rFonts w:ascii="Times New Roman" w:eastAsia="Times New Roman" w:hAnsi="Times New Roman" w:cs="Times New Roman"/>
          <w:sz w:val="24"/>
          <w:szCs w:val="24"/>
          <w:lang w:eastAsia="tr-TR"/>
        </w:rPr>
        <w:t>ır</w:t>
      </w:r>
      <w:r w:rsidRPr="00E00E5F">
        <w:rPr>
          <w:rFonts w:ascii="Times New Roman" w:eastAsia="Times New Roman" w:hAnsi="Times New Roman" w:cs="Times New Roman"/>
          <w:sz w:val="24"/>
          <w:szCs w:val="24"/>
          <w:lang w:eastAsia="tr-TR"/>
        </w:rPr>
        <w:t xml:space="preserve"> ve aşağıdaki </w:t>
      </w:r>
      <w:proofErr w:type="spellStart"/>
      <w:r w:rsidRPr="00E00E5F">
        <w:rPr>
          <w:rFonts w:ascii="Times New Roman" w:eastAsia="Times New Roman" w:hAnsi="Times New Roman" w:cs="Times New Roman"/>
          <w:sz w:val="24"/>
          <w:szCs w:val="24"/>
          <w:lang w:eastAsia="tr-TR"/>
        </w:rPr>
        <w:t>piktogram</w:t>
      </w:r>
      <w:proofErr w:type="spellEnd"/>
      <w:r w:rsidRPr="00E00E5F">
        <w:rPr>
          <w:rFonts w:ascii="Times New Roman" w:eastAsia="Times New Roman" w:hAnsi="Times New Roman" w:cs="Times New Roman"/>
          <w:sz w:val="24"/>
          <w:szCs w:val="24"/>
          <w:lang w:eastAsia="tr-TR"/>
        </w:rPr>
        <w:t xml:space="preserve"> lastik etiketine eklenir.</w:t>
      </w:r>
    </w:p>
    <w:p w14:paraId="71F31D18" w14:textId="77777777" w:rsidR="00E61EE1" w:rsidRPr="00E00E5F" w:rsidRDefault="00E61EE1" w:rsidP="00F113E4">
      <w:pPr>
        <w:shd w:val="clear" w:color="auto" w:fill="FFFFFF"/>
        <w:spacing w:after="0" w:line="240" w:lineRule="auto"/>
        <w:jc w:val="center"/>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noProof/>
          <w:color w:val="FF0000"/>
          <w:sz w:val="24"/>
          <w:szCs w:val="24"/>
          <w:lang w:eastAsia="tr-TR"/>
        </w:rPr>
        <w:drawing>
          <wp:inline distT="0" distB="0" distL="0" distR="0" wp14:anchorId="514907FC" wp14:editId="79C433D9">
            <wp:extent cx="1105535" cy="954405"/>
            <wp:effectExtent l="0" t="0" r="0" b="0"/>
            <wp:docPr id="14" name="Resim 1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5535" cy="954405"/>
                    </a:xfrm>
                    <a:prstGeom prst="rect">
                      <a:avLst/>
                    </a:prstGeom>
                    <a:noFill/>
                    <a:ln>
                      <a:noFill/>
                    </a:ln>
                  </pic:spPr>
                </pic:pic>
              </a:graphicData>
            </a:graphic>
          </wp:inline>
        </w:drawing>
      </w:r>
    </w:p>
    <w:p w14:paraId="16B00F91" w14:textId="77777777" w:rsidR="00A25E5E" w:rsidRPr="00E00E5F" w:rsidRDefault="00A25E5E" w:rsidP="00F113E4">
      <w:pPr>
        <w:shd w:val="clear" w:color="auto" w:fill="FFFFFF"/>
        <w:spacing w:after="0" w:line="240" w:lineRule="auto"/>
        <w:jc w:val="both"/>
        <w:rPr>
          <w:rFonts w:ascii="Times New Roman" w:eastAsia="Times New Roman" w:hAnsi="Times New Roman" w:cs="Times New Roman"/>
          <w:b/>
          <w:bCs/>
          <w:color w:val="FF0000"/>
          <w:sz w:val="24"/>
          <w:szCs w:val="24"/>
          <w:lang w:eastAsia="tr-TR"/>
        </w:rPr>
      </w:pPr>
    </w:p>
    <w:p w14:paraId="7B51EC3D" w14:textId="77777777" w:rsidR="00E61EE1" w:rsidRPr="00E00E5F" w:rsidRDefault="009A55F0" w:rsidP="00F113E4">
      <w:pPr>
        <w:shd w:val="clear" w:color="auto" w:fill="FFFFFF"/>
        <w:spacing w:after="0" w:line="240" w:lineRule="auto"/>
        <w:jc w:val="both"/>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Bölüm</w:t>
      </w:r>
      <w:r w:rsidR="00E61EE1" w:rsidRPr="00E00E5F">
        <w:rPr>
          <w:rFonts w:ascii="Times New Roman" w:eastAsia="Times New Roman" w:hAnsi="Times New Roman" w:cs="Times New Roman"/>
          <w:b/>
          <w:bCs/>
          <w:sz w:val="24"/>
          <w:szCs w:val="24"/>
          <w:lang w:eastAsia="tr-TR"/>
        </w:rPr>
        <w:t xml:space="preserve"> E: </w:t>
      </w:r>
      <w:r w:rsidRPr="00E00E5F">
        <w:rPr>
          <w:rFonts w:ascii="Times New Roman" w:eastAsia="Times New Roman" w:hAnsi="Times New Roman" w:cs="Times New Roman"/>
          <w:b/>
          <w:bCs/>
          <w:sz w:val="24"/>
          <w:szCs w:val="24"/>
          <w:lang w:eastAsia="tr-TR"/>
        </w:rPr>
        <w:t>Buzda yol tutuşu</w:t>
      </w:r>
    </w:p>
    <w:p w14:paraId="10E0D3B4" w14:textId="43BA905A" w:rsidR="009A55F0" w:rsidRPr="00E00E5F" w:rsidRDefault="009A55F0" w:rsidP="00F113E4">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Buzda yol tutuş performansı, uygun olduğu durumlarda, genel olarak </w:t>
      </w:r>
      <w:r w:rsidR="007346D1" w:rsidRPr="00E00E5F">
        <w:rPr>
          <w:rFonts w:ascii="Times New Roman" w:eastAsia="Times New Roman" w:hAnsi="Times New Roman" w:cs="Times New Roman"/>
          <w:sz w:val="24"/>
          <w:szCs w:val="24"/>
          <w:lang w:eastAsia="tr-TR"/>
        </w:rPr>
        <w:t xml:space="preserve">benimsenen teknik yöntemler ve çözümleri dikkate </w:t>
      </w:r>
      <w:proofErr w:type="spellStart"/>
      <w:r w:rsidR="007346D1" w:rsidRPr="00E00E5F">
        <w:rPr>
          <w:rFonts w:ascii="Times New Roman" w:eastAsia="Times New Roman" w:hAnsi="Times New Roman" w:cs="Times New Roman"/>
          <w:sz w:val="24"/>
          <w:szCs w:val="24"/>
          <w:lang w:eastAsia="tr-TR"/>
        </w:rPr>
        <w:t>alan</w:t>
      </w:r>
      <w:r w:rsidRPr="00E00E5F">
        <w:rPr>
          <w:rFonts w:ascii="Times New Roman" w:eastAsia="Times New Roman" w:hAnsi="Times New Roman" w:cs="Times New Roman"/>
          <w:sz w:val="24"/>
          <w:szCs w:val="24"/>
          <w:lang w:eastAsia="tr-TR"/>
        </w:rPr>
        <w:t>uluslararası</w:t>
      </w:r>
      <w:proofErr w:type="spellEnd"/>
      <w:r w:rsidRPr="00E00E5F">
        <w:rPr>
          <w:rFonts w:ascii="Times New Roman" w:eastAsia="Times New Roman" w:hAnsi="Times New Roman" w:cs="Times New Roman"/>
          <w:sz w:val="24"/>
          <w:szCs w:val="24"/>
          <w:lang w:eastAsia="tr-TR"/>
        </w:rPr>
        <w:t xml:space="preserve"> standartlar dahil olmak üzere güvenilir, doğru ve tekrarlanabilir yöntemlere </w:t>
      </w:r>
      <w:r w:rsidR="004B3FB8" w:rsidRPr="00E00E5F">
        <w:rPr>
          <w:rFonts w:ascii="Times New Roman" w:eastAsia="Times New Roman" w:hAnsi="Times New Roman" w:cs="Times New Roman"/>
          <w:sz w:val="24"/>
          <w:szCs w:val="24"/>
          <w:lang w:eastAsia="tr-TR"/>
        </w:rPr>
        <w:t xml:space="preserve">uygun olarak </w:t>
      </w:r>
      <w:r w:rsidRPr="00E00E5F">
        <w:rPr>
          <w:rFonts w:ascii="Times New Roman" w:eastAsia="Times New Roman" w:hAnsi="Times New Roman" w:cs="Times New Roman"/>
          <w:sz w:val="24"/>
          <w:szCs w:val="24"/>
          <w:lang w:eastAsia="tr-TR"/>
        </w:rPr>
        <w:t>test edilir.</w:t>
      </w:r>
    </w:p>
    <w:p w14:paraId="1C265777" w14:textId="77777777" w:rsidR="009A55F0" w:rsidRPr="00E00E5F" w:rsidRDefault="009A55F0" w:rsidP="009A55F0">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İlgili minimum buzda yol tutuş indeksi değerlerini karşılayan bir lastiğin lastik etiketi aşağıdaki </w:t>
      </w:r>
      <w:proofErr w:type="spellStart"/>
      <w:r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 xml:space="preserve"> içerir.</w:t>
      </w:r>
    </w:p>
    <w:p w14:paraId="05F6371E" w14:textId="77777777" w:rsidR="00E61EE1" w:rsidRPr="00E00E5F" w:rsidRDefault="00E61EE1" w:rsidP="00F113E4">
      <w:pPr>
        <w:shd w:val="clear" w:color="auto" w:fill="FFFFFF"/>
        <w:spacing w:after="0" w:line="240" w:lineRule="auto"/>
        <w:jc w:val="center"/>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noProof/>
          <w:color w:val="FF0000"/>
          <w:sz w:val="24"/>
          <w:szCs w:val="24"/>
          <w:lang w:eastAsia="tr-TR"/>
        </w:rPr>
        <w:drawing>
          <wp:inline distT="0" distB="0" distL="0" distR="0" wp14:anchorId="7705FBD9" wp14:editId="3B9BA2F4">
            <wp:extent cx="986155" cy="1033780"/>
            <wp:effectExtent l="0" t="0" r="4445" b="0"/>
            <wp:docPr id="13" name="Resim 13" descr="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6155" cy="1033780"/>
                    </a:xfrm>
                    <a:prstGeom prst="rect">
                      <a:avLst/>
                    </a:prstGeom>
                    <a:noFill/>
                    <a:ln>
                      <a:noFill/>
                    </a:ln>
                  </pic:spPr>
                </pic:pic>
              </a:graphicData>
            </a:graphic>
          </wp:inline>
        </w:drawing>
      </w:r>
    </w:p>
    <w:p w14:paraId="51AD26EE" w14:textId="77777777" w:rsidR="00E61EE1" w:rsidRPr="00E00E5F" w:rsidRDefault="00E61EE1" w:rsidP="00F113E4">
      <w:pPr>
        <w:spacing w:after="0" w:line="240" w:lineRule="auto"/>
        <w:rPr>
          <w:rFonts w:ascii="Times New Roman" w:eastAsia="Times New Roman" w:hAnsi="Times New Roman" w:cs="Times New Roman"/>
          <w:color w:val="FF0000"/>
          <w:sz w:val="24"/>
          <w:szCs w:val="24"/>
          <w:lang w:eastAsia="tr-TR"/>
        </w:rPr>
      </w:pPr>
    </w:p>
    <w:p w14:paraId="7ABB58AA" w14:textId="77777777" w:rsidR="00A25E5E" w:rsidRPr="00E00E5F" w:rsidRDefault="00A25E5E" w:rsidP="00F113E4">
      <w:pPr>
        <w:spacing w:after="0" w:line="240" w:lineRule="auto"/>
        <w:rPr>
          <w:rFonts w:ascii="Times New Roman" w:eastAsia="Times New Roman" w:hAnsi="Times New Roman" w:cs="Times New Roman"/>
          <w:color w:val="FF0000"/>
          <w:sz w:val="24"/>
          <w:szCs w:val="24"/>
          <w:lang w:eastAsia="tr-TR"/>
        </w:rPr>
      </w:pPr>
    </w:p>
    <w:p w14:paraId="00457AA8" w14:textId="77777777" w:rsidR="00A25E5E" w:rsidRPr="00E00E5F" w:rsidRDefault="00A25E5E" w:rsidP="00F113E4">
      <w:pPr>
        <w:spacing w:after="0" w:line="240" w:lineRule="auto"/>
        <w:rPr>
          <w:rFonts w:ascii="Times New Roman" w:eastAsia="Times New Roman" w:hAnsi="Times New Roman" w:cs="Times New Roman"/>
          <w:color w:val="FF0000"/>
          <w:sz w:val="24"/>
          <w:szCs w:val="24"/>
          <w:lang w:eastAsia="tr-TR"/>
        </w:rPr>
      </w:pPr>
    </w:p>
    <w:p w14:paraId="047F2D1E" w14:textId="77777777" w:rsidR="00A25E5E" w:rsidRPr="00E00E5F" w:rsidRDefault="00A25E5E" w:rsidP="00F113E4">
      <w:pPr>
        <w:spacing w:after="0" w:line="240" w:lineRule="auto"/>
        <w:rPr>
          <w:rFonts w:ascii="Times New Roman" w:eastAsia="Times New Roman" w:hAnsi="Times New Roman" w:cs="Times New Roman"/>
          <w:color w:val="FF0000"/>
          <w:sz w:val="24"/>
          <w:szCs w:val="24"/>
          <w:lang w:eastAsia="tr-TR"/>
        </w:rPr>
      </w:pPr>
    </w:p>
    <w:p w14:paraId="1DF28037" w14:textId="77777777" w:rsidR="00A25E5E" w:rsidRPr="00E00E5F" w:rsidRDefault="00A25E5E" w:rsidP="00F113E4">
      <w:pPr>
        <w:spacing w:after="0" w:line="240" w:lineRule="auto"/>
        <w:rPr>
          <w:rFonts w:ascii="Times New Roman" w:eastAsia="Times New Roman" w:hAnsi="Times New Roman" w:cs="Times New Roman"/>
          <w:color w:val="FF0000"/>
          <w:sz w:val="24"/>
          <w:szCs w:val="24"/>
          <w:lang w:eastAsia="tr-TR"/>
        </w:rPr>
      </w:pPr>
    </w:p>
    <w:p w14:paraId="7B2D752F" w14:textId="77777777" w:rsidR="00A25E5E" w:rsidRPr="00E00E5F" w:rsidRDefault="00A25E5E" w:rsidP="00F113E4">
      <w:pPr>
        <w:spacing w:after="0" w:line="240" w:lineRule="auto"/>
        <w:rPr>
          <w:rFonts w:ascii="Times New Roman" w:eastAsia="Times New Roman" w:hAnsi="Times New Roman" w:cs="Times New Roman"/>
          <w:color w:val="FF0000"/>
          <w:sz w:val="24"/>
          <w:szCs w:val="24"/>
          <w:lang w:eastAsia="tr-TR"/>
        </w:rPr>
      </w:pPr>
    </w:p>
    <w:p w14:paraId="19F596BB" w14:textId="77777777" w:rsidR="00A25E5E" w:rsidRPr="00E00E5F" w:rsidRDefault="00A25E5E" w:rsidP="00F113E4">
      <w:pPr>
        <w:spacing w:after="0" w:line="240" w:lineRule="auto"/>
        <w:rPr>
          <w:rFonts w:ascii="Times New Roman" w:eastAsia="Times New Roman" w:hAnsi="Times New Roman" w:cs="Times New Roman"/>
          <w:color w:val="FF0000"/>
          <w:sz w:val="24"/>
          <w:szCs w:val="24"/>
          <w:lang w:eastAsia="tr-TR"/>
        </w:rPr>
      </w:pPr>
    </w:p>
    <w:p w14:paraId="7DA44F88" w14:textId="77777777" w:rsidR="00A25E5E" w:rsidRPr="00E00E5F" w:rsidRDefault="00A25E5E" w:rsidP="00F113E4">
      <w:pPr>
        <w:spacing w:after="0" w:line="240" w:lineRule="auto"/>
        <w:rPr>
          <w:rFonts w:ascii="Times New Roman" w:eastAsia="Times New Roman" w:hAnsi="Times New Roman" w:cs="Times New Roman"/>
          <w:color w:val="FF0000"/>
          <w:sz w:val="24"/>
          <w:szCs w:val="24"/>
          <w:lang w:eastAsia="tr-TR"/>
        </w:rPr>
      </w:pPr>
    </w:p>
    <w:p w14:paraId="238C1F2D" w14:textId="77777777" w:rsidR="00A25E5E" w:rsidRPr="00E00E5F" w:rsidRDefault="00A25E5E" w:rsidP="00F113E4">
      <w:pPr>
        <w:spacing w:after="0" w:line="240" w:lineRule="auto"/>
        <w:rPr>
          <w:rFonts w:ascii="Times New Roman" w:eastAsia="Times New Roman" w:hAnsi="Times New Roman" w:cs="Times New Roman"/>
          <w:color w:val="FF0000"/>
          <w:sz w:val="24"/>
          <w:szCs w:val="24"/>
          <w:lang w:eastAsia="tr-TR"/>
        </w:rPr>
      </w:pPr>
    </w:p>
    <w:p w14:paraId="5194C41C" w14:textId="77777777" w:rsidR="00A25E5E" w:rsidRPr="00E00E5F" w:rsidRDefault="00A25E5E" w:rsidP="00F113E4">
      <w:pPr>
        <w:spacing w:after="0" w:line="240" w:lineRule="auto"/>
        <w:rPr>
          <w:rFonts w:ascii="Times New Roman" w:eastAsia="Times New Roman" w:hAnsi="Times New Roman" w:cs="Times New Roman"/>
          <w:color w:val="FF0000"/>
          <w:sz w:val="24"/>
          <w:szCs w:val="24"/>
          <w:lang w:eastAsia="tr-TR"/>
        </w:rPr>
      </w:pPr>
    </w:p>
    <w:p w14:paraId="533439F1" w14:textId="77777777" w:rsidR="00A25E5E" w:rsidRPr="00E00E5F" w:rsidRDefault="00A25E5E" w:rsidP="00F113E4">
      <w:pPr>
        <w:spacing w:after="0" w:line="240" w:lineRule="auto"/>
        <w:rPr>
          <w:rFonts w:ascii="Times New Roman" w:eastAsia="Times New Roman" w:hAnsi="Times New Roman" w:cs="Times New Roman"/>
          <w:color w:val="FF0000"/>
          <w:sz w:val="24"/>
          <w:szCs w:val="24"/>
          <w:lang w:eastAsia="tr-TR"/>
        </w:rPr>
      </w:pPr>
    </w:p>
    <w:p w14:paraId="159FAF3D" w14:textId="77777777" w:rsidR="00A25E5E" w:rsidRPr="00E00E5F" w:rsidRDefault="00A25E5E" w:rsidP="00F113E4">
      <w:pPr>
        <w:spacing w:after="0" w:line="240" w:lineRule="auto"/>
        <w:rPr>
          <w:rFonts w:ascii="Times New Roman" w:eastAsia="Times New Roman" w:hAnsi="Times New Roman" w:cs="Times New Roman"/>
          <w:color w:val="FF0000"/>
          <w:sz w:val="24"/>
          <w:szCs w:val="24"/>
          <w:lang w:eastAsia="tr-TR"/>
        </w:rPr>
      </w:pPr>
    </w:p>
    <w:p w14:paraId="2A128516" w14:textId="77777777" w:rsidR="00066257" w:rsidRPr="00E00E5F" w:rsidRDefault="00066257"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388733D" w14:textId="77777777" w:rsidR="00066257" w:rsidRPr="00E00E5F" w:rsidRDefault="00066257"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4B9A142" w14:textId="77777777" w:rsidR="00066257" w:rsidRPr="00E00E5F" w:rsidRDefault="00066257"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06C405D" w14:textId="77777777" w:rsidR="00066257" w:rsidRPr="00E00E5F" w:rsidRDefault="00066257"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3EDEC06" w14:textId="77777777" w:rsidR="00066257" w:rsidRPr="00E00E5F" w:rsidRDefault="00066257"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984A3E2" w14:textId="77777777" w:rsidR="00066257" w:rsidRPr="00E00E5F" w:rsidRDefault="00066257"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7322192" w14:textId="77777777" w:rsidR="0048350F" w:rsidRPr="00E00E5F" w:rsidRDefault="0048350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5CDC82FF" w14:textId="7E9B0B4C" w:rsidR="00E61EE1" w:rsidRPr="00E00E5F" w:rsidRDefault="00A25E5E" w:rsidP="00F113E4">
      <w:pPr>
        <w:shd w:val="clear" w:color="auto" w:fill="FFFFFF"/>
        <w:spacing w:after="0" w:line="240" w:lineRule="auto"/>
        <w:jc w:val="center"/>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Ek</w:t>
      </w:r>
      <w:r w:rsidR="00E61EE1" w:rsidRPr="00E00E5F">
        <w:rPr>
          <w:rFonts w:ascii="Times New Roman" w:eastAsia="Times New Roman" w:hAnsi="Times New Roman" w:cs="Times New Roman"/>
          <w:b/>
          <w:bCs/>
          <w:sz w:val="24"/>
          <w:szCs w:val="24"/>
          <w:lang w:eastAsia="tr-TR"/>
        </w:rPr>
        <w:t xml:space="preserve"> II</w:t>
      </w:r>
    </w:p>
    <w:p w14:paraId="129A67C7"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488BE96D" w14:textId="77777777" w:rsidR="001E0F18" w:rsidRPr="00E00E5F" w:rsidRDefault="001E0F18" w:rsidP="00F113E4">
      <w:pPr>
        <w:shd w:val="clear" w:color="auto" w:fill="FFFFFF"/>
        <w:spacing w:after="0" w:line="240" w:lineRule="auto"/>
        <w:jc w:val="center"/>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 xml:space="preserve">Lastik Etiketinin İçeriği ve Formatı </w:t>
      </w:r>
    </w:p>
    <w:p w14:paraId="3A86D3EA" w14:textId="77777777" w:rsidR="001E0F18" w:rsidRPr="00E00E5F" w:rsidRDefault="001E0F18" w:rsidP="00F113E4">
      <w:pPr>
        <w:shd w:val="clear" w:color="auto" w:fill="FFFFFF"/>
        <w:spacing w:after="0" w:line="240" w:lineRule="auto"/>
        <w:rPr>
          <w:rFonts w:ascii="Times New Roman" w:eastAsia="Times New Roman" w:hAnsi="Times New Roman" w:cs="Times New Roman"/>
          <w:color w:val="FF0000"/>
          <w:sz w:val="24"/>
          <w:szCs w:val="24"/>
          <w:lang w:eastAsia="tr-TR"/>
        </w:rPr>
      </w:pPr>
    </w:p>
    <w:p w14:paraId="617C7F43" w14:textId="77777777" w:rsidR="00E61EE1" w:rsidRPr="00E00E5F" w:rsidRDefault="00E61EE1" w:rsidP="00F113E4">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1.</w:t>
      </w:r>
      <w:r w:rsidR="00A25E5E" w:rsidRPr="00E00E5F">
        <w:rPr>
          <w:rFonts w:ascii="Times New Roman" w:eastAsia="Times New Roman" w:hAnsi="Times New Roman" w:cs="Times New Roman"/>
          <w:sz w:val="24"/>
          <w:szCs w:val="24"/>
          <w:lang w:eastAsia="tr-TR"/>
        </w:rPr>
        <w:t xml:space="preserve"> </w:t>
      </w:r>
      <w:r w:rsidR="001E0F18" w:rsidRPr="00E00E5F">
        <w:rPr>
          <w:rFonts w:ascii="Times New Roman" w:eastAsia="Times New Roman" w:hAnsi="Times New Roman" w:cs="Times New Roman"/>
          <w:sz w:val="24"/>
          <w:szCs w:val="24"/>
          <w:lang w:eastAsia="tr-TR"/>
        </w:rPr>
        <w:t>Lastik etiketinin içeriği</w:t>
      </w:r>
    </w:p>
    <w:p w14:paraId="002B2395" w14:textId="77777777" w:rsidR="00E61EE1" w:rsidRPr="00E00E5F" w:rsidRDefault="00E61EE1" w:rsidP="00F113E4">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1.1.</w:t>
      </w:r>
      <w:r w:rsidR="00A25E5E" w:rsidRPr="00E00E5F">
        <w:rPr>
          <w:rFonts w:ascii="Times New Roman" w:eastAsia="Times New Roman" w:hAnsi="Times New Roman" w:cs="Times New Roman"/>
          <w:sz w:val="24"/>
          <w:szCs w:val="24"/>
          <w:lang w:eastAsia="tr-TR"/>
        </w:rPr>
        <w:t xml:space="preserve"> </w:t>
      </w:r>
      <w:r w:rsidR="001E0F18" w:rsidRPr="00E00E5F">
        <w:rPr>
          <w:rFonts w:ascii="Times New Roman" w:eastAsia="Times New Roman" w:hAnsi="Times New Roman" w:cs="Times New Roman"/>
          <w:sz w:val="24"/>
          <w:szCs w:val="24"/>
          <w:lang w:eastAsia="tr-TR"/>
        </w:rPr>
        <w:t>Lastik etiketinin üst kısmına eklenecek bilgiler</w:t>
      </w:r>
      <w:r w:rsidRPr="00E00E5F">
        <w:rPr>
          <w:rFonts w:ascii="Times New Roman" w:eastAsia="Times New Roman" w:hAnsi="Times New Roman" w:cs="Times New Roman"/>
          <w:sz w:val="24"/>
          <w:szCs w:val="24"/>
          <w:lang w:eastAsia="tr-TR"/>
        </w:rPr>
        <w:t>:</w:t>
      </w:r>
    </w:p>
    <w:p w14:paraId="1200B05F" w14:textId="1595E94B" w:rsidR="00E61EE1" w:rsidRPr="00E00E5F" w:rsidRDefault="00E61EE1" w:rsidP="00A25E5E">
      <w:pPr>
        <w:shd w:val="clear" w:color="auto" w:fill="FFFFFF"/>
        <w:spacing w:after="0" w:line="240" w:lineRule="auto"/>
        <w:jc w:val="center"/>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noProof/>
          <w:color w:val="FF0000"/>
          <w:sz w:val="24"/>
          <w:szCs w:val="24"/>
          <w:lang w:eastAsia="tr-TR"/>
        </w:rPr>
        <w:drawing>
          <wp:inline distT="0" distB="0" distL="0" distR="0" wp14:anchorId="5CC72C80" wp14:editId="3DB3F612">
            <wp:extent cx="4140200" cy="4481619"/>
            <wp:effectExtent l="0" t="0" r="0" b="0"/>
            <wp:docPr id="12" name="Resim 12"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12143" cy="4559494"/>
                    </a:xfrm>
                    <a:prstGeom prst="rect">
                      <a:avLst/>
                    </a:prstGeom>
                    <a:noFill/>
                    <a:ln>
                      <a:noFill/>
                    </a:ln>
                  </pic:spPr>
                </pic:pic>
              </a:graphicData>
            </a:graphic>
          </wp:inline>
        </w:drawing>
      </w:r>
    </w:p>
    <w:p w14:paraId="6C3A0453" w14:textId="4311D4DD" w:rsidR="002332E8" w:rsidRPr="00E00E5F" w:rsidRDefault="002332E8" w:rsidP="002332E8">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I. QR </w:t>
      </w:r>
      <w:r w:rsidR="0038762C" w:rsidRPr="00E00E5F">
        <w:rPr>
          <w:rFonts w:ascii="Times New Roman" w:eastAsia="Times New Roman" w:hAnsi="Times New Roman" w:cs="Times New Roman"/>
          <w:sz w:val="24"/>
          <w:szCs w:val="24"/>
          <w:lang w:eastAsia="tr-TR"/>
        </w:rPr>
        <w:t>kodu.</w:t>
      </w:r>
      <w:r w:rsidRPr="00E00E5F">
        <w:rPr>
          <w:rFonts w:ascii="Times New Roman" w:eastAsia="Times New Roman" w:hAnsi="Times New Roman" w:cs="Times New Roman"/>
          <w:sz w:val="24"/>
          <w:szCs w:val="24"/>
          <w:lang w:eastAsia="tr-TR"/>
        </w:rPr>
        <w:t xml:space="preserve"> </w:t>
      </w:r>
    </w:p>
    <w:p w14:paraId="08C4D6DF" w14:textId="3098EEF1" w:rsidR="002332E8" w:rsidRPr="00E00E5F" w:rsidRDefault="002332E8" w:rsidP="002332E8">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II. </w:t>
      </w:r>
      <w:r w:rsidR="0038762C" w:rsidRPr="00E00E5F">
        <w:rPr>
          <w:rFonts w:ascii="Times New Roman" w:eastAsia="Times New Roman" w:hAnsi="Times New Roman" w:cs="Times New Roman"/>
          <w:sz w:val="24"/>
          <w:szCs w:val="24"/>
          <w:lang w:eastAsia="tr-TR"/>
        </w:rPr>
        <w:t>Tedarikçinin ticari adı veya ticari markası.</w:t>
      </w:r>
    </w:p>
    <w:p w14:paraId="0273E017" w14:textId="2705D753" w:rsidR="002332E8" w:rsidRPr="00E00E5F" w:rsidRDefault="002332E8" w:rsidP="002332E8">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III. </w:t>
      </w:r>
      <w:r w:rsidR="0038762C" w:rsidRPr="00E00E5F">
        <w:rPr>
          <w:rFonts w:ascii="Times New Roman" w:eastAsia="Times New Roman" w:hAnsi="Times New Roman" w:cs="Times New Roman"/>
          <w:sz w:val="24"/>
          <w:szCs w:val="24"/>
          <w:lang w:eastAsia="tr-TR"/>
        </w:rPr>
        <w:t>Lastik tipi tanımlayıcı.</w:t>
      </w:r>
      <w:r w:rsidRPr="00E00E5F">
        <w:rPr>
          <w:rFonts w:ascii="Times New Roman" w:eastAsia="Times New Roman" w:hAnsi="Times New Roman" w:cs="Times New Roman"/>
          <w:sz w:val="24"/>
          <w:szCs w:val="24"/>
          <w:lang w:eastAsia="tr-TR"/>
        </w:rPr>
        <w:t xml:space="preserve"> </w:t>
      </w:r>
    </w:p>
    <w:p w14:paraId="0D9C3F43" w14:textId="3486F3DE" w:rsidR="0038762C" w:rsidRPr="00E00E5F" w:rsidRDefault="002332E8" w:rsidP="00B647C6">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IV. </w:t>
      </w:r>
      <w:r w:rsidR="00B647C6" w:rsidRPr="00E00E5F">
        <w:rPr>
          <w:rFonts w:ascii="Times New Roman" w:eastAsia="Times New Roman" w:hAnsi="Times New Roman" w:cs="Times New Roman"/>
          <w:sz w:val="24"/>
          <w:szCs w:val="24"/>
          <w:lang w:eastAsia="tr-TR"/>
        </w:rPr>
        <w:t>Uygulanabilir olduğu</w:t>
      </w:r>
      <w:r w:rsidR="0014522B" w:rsidRPr="00E00E5F">
        <w:rPr>
          <w:rFonts w:ascii="Times New Roman" w:eastAsia="Times New Roman" w:hAnsi="Times New Roman" w:cs="Times New Roman"/>
          <w:sz w:val="24"/>
          <w:szCs w:val="24"/>
          <w:lang w:eastAsia="tr-TR"/>
        </w:rPr>
        <w:t xml:space="preserve"> </w:t>
      </w:r>
      <w:r w:rsidR="00586774" w:rsidRPr="00E00E5F">
        <w:rPr>
          <w:rFonts w:ascii="Times New Roman" w:eastAsia="Times New Roman" w:hAnsi="Times New Roman" w:cs="Times New Roman"/>
          <w:sz w:val="24"/>
          <w:szCs w:val="24"/>
          <w:lang w:eastAsia="tr-TR"/>
        </w:rPr>
        <w:t>üzere</w:t>
      </w:r>
      <w:r w:rsidR="00B647C6" w:rsidRPr="00E00E5F">
        <w:rPr>
          <w:rFonts w:ascii="Times New Roman" w:eastAsia="Times New Roman" w:hAnsi="Times New Roman" w:cs="Times New Roman"/>
          <w:sz w:val="24"/>
          <w:szCs w:val="24"/>
          <w:lang w:eastAsia="tr-TR"/>
        </w:rPr>
        <w:t xml:space="preserve">; C1, C2 ve C3 sınıfı lastikler için </w:t>
      </w:r>
      <w:r w:rsidR="0038762C" w:rsidRPr="00E00E5F">
        <w:rPr>
          <w:rFonts w:ascii="Times New Roman" w:eastAsia="Times New Roman" w:hAnsi="Times New Roman" w:cs="Times New Roman"/>
          <w:sz w:val="24"/>
          <w:szCs w:val="24"/>
          <w:lang w:eastAsia="tr-TR"/>
        </w:rPr>
        <w:t xml:space="preserve">30 </w:t>
      </w:r>
      <w:r w:rsidR="00BF6E48" w:rsidRPr="00E00E5F">
        <w:rPr>
          <w:rFonts w:ascii="Times New Roman" w:eastAsia="Times New Roman" w:hAnsi="Times New Roman" w:cs="Times New Roman"/>
          <w:sz w:val="24"/>
          <w:szCs w:val="24"/>
          <w:lang w:eastAsia="tr-TR"/>
        </w:rPr>
        <w:t>sayılı BM/AEK Regülasyonunda</w:t>
      </w:r>
      <w:r w:rsidR="001A0CCC" w:rsidRPr="00E00E5F" w:rsidDel="001A0CCC">
        <w:rPr>
          <w:rFonts w:ascii="Times New Roman" w:eastAsia="Times New Roman" w:hAnsi="Times New Roman" w:cs="Times New Roman"/>
          <w:sz w:val="24"/>
          <w:szCs w:val="24"/>
          <w:lang w:eastAsia="tr-TR"/>
        </w:rPr>
        <w:t xml:space="preserve"> </w:t>
      </w:r>
      <w:r w:rsidR="001A0CCC" w:rsidRPr="00E00E5F">
        <w:rPr>
          <w:rFonts w:ascii="Times New Roman" w:eastAsia="Times New Roman" w:hAnsi="Times New Roman" w:cs="Times New Roman"/>
          <w:sz w:val="24"/>
          <w:szCs w:val="24"/>
          <w:lang w:eastAsia="tr-TR"/>
        </w:rPr>
        <w:t>v</w:t>
      </w:r>
      <w:r w:rsidR="00B647C6" w:rsidRPr="00E00E5F">
        <w:rPr>
          <w:rFonts w:ascii="Times New Roman" w:eastAsia="Times New Roman" w:hAnsi="Times New Roman" w:cs="Times New Roman"/>
          <w:sz w:val="24"/>
          <w:szCs w:val="24"/>
          <w:lang w:eastAsia="tr-TR"/>
        </w:rPr>
        <w:t xml:space="preserve">e 54 </w:t>
      </w:r>
      <w:r w:rsidR="0038762C" w:rsidRPr="00E00E5F">
        <w:rPr>
          <w:rFonts w:ascii="Times New Roman" w:eastAsia="Times New Roman" w:hAnsi="Times New Roman" w:cs="Times New Roman"/>
          <w:sz w:val="24"/>
          <w:szCs w:val="24"/>
          <w:lang w:eastAsia="tr-TR"/>
        </w:rPr>
        <w:t xml:space="preserve">sayılı BM/AEK Regülasyonunda belirtildiği </w:t>
      </w:r>
      <w:r w:rsidR="00BF6E48" w:rsidRPr="00E00E5F">
        <w:rPr>
          <w:rFonts w:ascii="Times New Roman" w:eastAsia="Times New Roman" w:hAnsi="Times New Roman" w:cs="Times New Roman"/>
          <w:sz w:val="24"/>
          <w:szCs w:val="24"/>
          <w:lang w:eastAsia="tr-TR"/>
        </w:rPr>
        <w:t>gibi</w:t>
      </w:r>
      <w:r w:rsidR="0038762C" w:rsidRPr="00E00E5F">
        <w:rPr>
          <w:rFonts w:ascii="Times New Roman" w:eastAsia="Times New Roman" w:hAnsi="Times New Roman" w:cs="Times New Roman"/>
          <w:sz w:val="24"/>
          <w:szCs w:val="24"/>
          <w:lang w:eastAsia="tr-TR"/>
        </w:rPr>
        <w:t xml:space="preserve"> </w:t>
      </w:r>
      <w:r w:rsidR="00BF6E48" w:rsidRPr="00E00E5F">
        <w:rPr>
          <w:rFonts w:ascii="Times New Roman" w:eastAsia="Times New Roman" w:hAnsi="Times New Roman" w:cs="Times New Roman"/>
          <w:sz w:val="24"/>
          <w:szCs w:val="24"/>
          <w:lang w:eastAsia="tr-TR"/>
        </w:rPr>
        <w:t>lastik ebat tanımı</w:t>
      </w:r>
      <w:r w:rsidR="0038762C" w:rsidRPr="00E00E5F">
        <w:rPr>
          <w:rFonts w:ascii="Times New Roman" w:eastAsia="Times New Roman" w:hAnsi="Times New Roman" w:cs="Times New Roman"/>
          <w:sz w:val="24"/>
          <w:szCs w:val="24"/>
          <w:lang w:eastAsia="tr-TR"/>
        </w:rPr>
        <w:t>, yük kapasitesi indeksi ve hız kategori sembolü</w:t>
      </w:r>
      <w:r w:rsidR="00B647C6" w:rsidRPr="00E00E5F">
        <w:rPr>
          <w:rFonts w:ascii="Times New Roman" w:eastAsia="Times New Roman" w:hAnsi="Times New Roman" w:cs="Times New Roman"/>
          <w:sz w:val="24"/>
          <w:szCs w:val="24"/>
          <w:lang w:eastAsia="tr-TR"/>
        </w:rPr>
        <w:t>.</w:t>
      </w:r>
    </w:p>
    <w:p w14:paraId="6C0BCEC5" w14:textId="796E82DC" w:rsidR="002332E8" w:rsidRPr="00E00E5F" w:rsidRDefault="002332E8" w:rsidP="002332E8">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V. </w:t>
      </w:r>
      <w:r w:rsidR="00B647C6" w:rsidRPr="00E00E5F">
        <w:rPr>
          <w:rFonts w:ascii="Times New Roman" w:eastAsia="Times New Roman" w:hAnsi="Times New Roman" w:cs="Times New Roman"/>
          <w:sz w:val="24"/>
          <w:szCs w:val="24"/>
          <w:lang w:eastAsia="tr-TR"/>
        </w:rPr>
        <w:t>Lastik sınıf</w:t>
      </w:r>
      <w:r w:rsidR="00587179" w:rsidRPr="00E00E5F">
        <w:rPr>
          <w:rFonts w:ascii="Times New Roman" w:eastAsia="Times New Roman" w:hAnsi="Times New Roman" w:cs="Times New Roman"/>
          <w:sz w:val="24"/>
          <w:szCs w:val="24"/>
          <w:lang w:eastAsia="tr-TR"/>
        </w:rPr>
        <w:t>l</w:t>
      </w:r>
      <w:r w:rsidR="00B647C6" w:rsidRPr="00E00E5F">
        <w:rPr>
          <w:rFonts w:ascii="Times New Roman" w:eastAsia="Times New Roman" w:hAnsi="Times New Roman" w:cs="Times New Roman"/>
          <w:sz w:val="24"/>
          <w:szCs w:val="24"/>
          <w:lang w:eastAsia="tr-TR"/>
        </w:rPr>
        <w:t>arı</w:t>
      </w:r>
      <w:r w:rsidRPr="00E00E5F">
        <w:rPr>
          <w:rFonts w:ascii="Times New Roman" w:eastAsia="Times New Roman" w:hAnsi="Times New Roman" w:cs="Times New Roman"/>
          <w:sz w:val="24"/>
          <w:szCs w:val="24"/>
          <w:lang w:eastAsia="tr-TR"/>
        </w:rPr>
        <w:t xml:space="preserve">: </w:t>
      </w:r>
      <w:r w:rsidR="00B647C6" w:rsidRPr="00E00E5F">
        <w:rPr>
          <w:rFonts w:ascii="Times New Roman" w:eastAsia="Times New Roman" w:hAnsi="Times New Roman" w:cs="Times New Roman"/>
          <w:sz w:val="24"/>
          <w:szCs w:val="24"/>
          <w:lang w:eastAsia="tr-TR"/>
        </w:rPr>
        <w:t xml:space="preserve">örneğin </w:t>
      </w:r>
      <w:r w:rsidRPr="00E00E5F">
        <w:rPr>
          <w:rFonts w:ascii="Times New Roman" w:eastAsia="Times New Roman" w:hAnsi="Times New Roman" w:cs="Times New Roman"/>
          <w:sz w:val="24"/>
          <w:szCs w:val="24"/>
          <w:lang w:eastAsia="tr-TR"/>
        </w:rPr>
        <w:t xml:space="preserve">C1, C2 </w:t>
      </w:r>
      <w:r w:rsidR="00B647C6" w:rsidRPr="00E00E5F">
        <w:rPr>
          <w:rFonts w:ascii="Times New Roman" w:eastAsia="Times New Roman" w:hAnsi="Times New Roman" w:cs="Times New Roman"/>
          <w:sz w:val="24"/>
          <w:szCs w:val="24"/>
          <w:lang w:eastAsia="tr-TR"/>
        </w:rPr>
        <w:t>veya</w:t>
      </w:r>
      <w:r w:rsidRPr="00E00E5F">
        <w:rPr>
          <w:rFonts w:ascii="Times New Roman" w:eastAsia="Times New Roman" w:hAnsi="Times New Roman" w:cs="Times New Roman"/>
          <w:sz w:val="24"/>
          <w:szCs w:val="24"/>
          <w:lang w:eastAsia="tr-TR"/>
        </w:rPr>
        <w:t xml:space="preserve"> C3</w:t>
      </w:r>
      <w:r w:rsidR="00B647C6"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 xml:space="preserve"> </w:t>
      </w:r>
    </w:p>
    <w:p w14:paraId="1C0852C8" w14:textId="0F6EF824" w:rsidR="002332E8" w:rsidRPr="00E00E5F" w:rsidRDefault="002332E8" w:rsidP="002332E8">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VI. </w:t>
      </w:r>
      <w:r w:rsidR="00B647C6" w:rsidRPr="00E00E5F">
        <w:rPr>
          <w:rFonts w:ascii="Times New Roman" w:eastAsia="Times New Roman" w:hAnsi="Times New Roman" w:cs="Times New Roman"/>
          <w:sz w:val="24"/>
          <w:szCs w:val="24"/>
          <w:lang w:eastAsia="tr-TR"/>
        </w:rPr>
        <w:t xml:space="preserve">Yakıt verimliliği </w:t>
      </w:r>
      <w:proofErr w:type="spellStart"/>
      <w:r w:rsidR="00B647C6"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 xml:space="preserve">, </w:t>
      </w:r>
      <w:r w:rsidR="00B647C6" w:rsidRPr="00E00E5F">
        <w:rPr>
          <w:rFonts w:ascii="Times New Roman" w:eastAsia="Times New Roman" w:hAnsi="Times New Roman" w:cs="Times New Roman"/>
          <w:sz w:val="24"/>
          <w:szCs w:val="24"/>
          <w:lang w:eastAsia="tr-TR"/>
        </w:rPr>
        <w:t>ölçeği ve performans sınıfı.</w:t>
      </w:r>
    </w:p>
    <w:p w14:paraId="2BE8C002" w14:textId="1E28B358" w:rsidR="002332E8" w:rsidRPr="00E00E5F" w:rsidRDefault="002332E8" w:rsidP="00B647C6">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VII. </w:t>
      </w:r>
      <w:r w:rsidR="00B647C6" w:rsidRPr="00E00E5F">
        <w:rPr>
          <w:rFonts w:ascii="Times New Roman" w:eastAsia="Times New Roman" w:hAnsi="Times New Roman" w:cs="Times New Roman"/>
          <w:sz w:val="24"/>
          <w:szCs w:val="24"/>
          <w:lang w:eastAsia="tr-TR"/>
        </w:rPr>
        <w:t xml:space="preserve">Islak yol tutuş </w:t>
      </w:r>
      <w:proofErr w:type="spellStart"/>
      <w:r w:rsidR="00B647C6" w:rsidRPr="00E00E5F">
        <w:rPr>
          <w:rFonts w:ascii="Times New Roman" w:eastAsia="Times New Roman" w:hAnsi="Times New Roman" w:cs="Times New Roman"/>
          <w:sz w:val="24"/>
          <w:szCs w:val="24"/>
          <w:lang w:eastAsia="tr-TR"/>
        </w:rPr>
        <w:t>piktogramı</w:t>
      </w:r>
      <w:proofErr w:type="spellEnd"/>
      <w:r w:rsidR="00B647C6" w:rsidRPr="00E00E5F">
        <w:rPr>
          <w:rFonts w:ascii="Times New Roman" w:eastAsia="Times New Roman" w:hAnsi="Times New Roman" w:cs="Times New Roman"/>
          <w:sz w:val="24"/>
          <w:szCs w:val="24"/>
          <w:lang w:eastAsia="tr-TR"/>
        </w:rPr>
        <w:t>, ölçeği ve performans sınıfı.</w:t>
      </w:r>
    </w:p>
    <w:p w14:paraId="3F7AEA8E" w14:textId="2421488B" w:rsidR="00CF5078" w:rsidRPr="00E00E5F" w:rsidRDefault="00E61EE1" w:rsidP="00A25E5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1.2. </w:t>
      </w:r>
      <w:r w:rsidR="00CF5078" w:rsidRPr="00E00E5F">
        <w:rPr>
          <w:rFonts w:ascii="Times New Roman" w:eastAsia="Times New Roman" w:hAnsi="Times New Roman" w:cs="Times New Roman"/>
          <w:sz w:val="24"/>
          <w:szCs w:val="24"/>
          <w:lang w:eastAsia="tr-TR"/>
        </w:rPr>
        <w:t>117 sayılı BM/AEK Regülasyonunda belirtilen minimum karda yol tutuş indeksi değerlerini veya ilgili minimum buzda yol tutuş indeksi değerlerini veya her ikisini birden karşılayan lastikler dışındaki tüm lastikler için lastik etiketinin alt kısmına eklenecek bilgiler:</w:t>
      </w:r>
    </w:p>
    <w:p w14:paraId="5CCD4155" w14:textId="77777777" w:rsidR="00A979FE" w:rsidRPr="00E00E5F" w:rsidRDefault="00E61EE1" w:rsidP="00A25E5E">
      <w:pPr>
        <w:shd w:val="clear" w:color="auto" w:fill="FFFFFF"/>
        <w:spacing w:after="0" w:line="240" w:lineRule="auto"/>
        <w:jc w:val="center"/>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noProof/>
          <w:color w:val="FF0000"/>
          <w:sz w:val="24"/>
          <w:szCs w:val="24"/>
          <w:lang w:eastAsia="tr-TR"/>
        </w:rPr>
        <w:drawing>
          <wp:inline distT="0" distB="0" distL="0" distR="0" wp14:anchorId="7298C36F" wp14:editId="1DD9D9AF">
            <wp:extent cx="3577174" cy="1339850"/>
            <wp:effectExtent l="0" t="0" r="4445" b="0"/>
            <wp:docPr id="11" name="Resim 11"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75571" cy="1376705"/>
                    </a:xfrm>
                    <a:prstGeom prst="rect">
                      <a:avLst/>
                    </a:prstGeom>
                    <a:noFill/>
                    <a:ln>
                      <a:noFill/>
                    </a:ln>
                  </pic:spPr>
                </pic:pic>
              </a:graphicData>
            </a:graphic>
          </wp:inline>
        </w:drawing>
      </w:r>
    </w:p>
    <w:p w14:paraId="69851AB6" w14:textId="42DEE056" w:rsidR="00E61EE1" w:rsidRPr="00E00E5F" w:rsidRDefault="00A979FE" w:rsidP="00A979FE">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I. Harici yuvarlanma gürültüsü </w:t>
      </w:r>
      <w:proofErr w:type="spellStart"/>
      <w:r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 değeri (</w:t>
      </w:r>
      <w:proofErr w:type="spellStart"/>
      <w:r w:rsidRPr="00E00E5F">
        <w:rPr>
          <w:rFonts w:ascii="Times New Roman" w:eastAsia="Times New Roman" w:hAnsi="Times New Roman" w:cs="Times New Roman"/>
          <w:sz w:val="24"/>
          <w:szCs w:val="24"/>
          <w:lang w:eastAsia="tr-TR"/>
        </w:rPr>
        <w:t>dB</w:t>
      </w:r>
      <w:proofErr w:type="spellEnd"/>
      <w:r w:rsidRPr="00E00E5F">
        <w:rPr>
          <w:rFonts w:ascii="Times New Roman" w:eastAsia="Times New Roman" w:hAnsi="Times New Roman" w:cs="Times New Roman"/>
          <w:sz w:val="24"/>
          <w:szCs w:val="24"/>
          <w:lang w:eastAsia="tr-TR"/>
        </w:rPr>
        <w:t xml:space="preserve"> (A) olarak ifade edilir ve en yakın tam sayıya yuvarlanır) ve performans sınıfı;</w:t>
      </w:r>
    </w:p>
    <w:p w14:paraId="7B5124B8" w14:textId="44D3882A" w:rsidR="00A979FE" w:rsidRPr="00E00E5F" w:rsidRDefault="00A979FE" w:rsidP="00A979FE">
      <w:pPr>
        <w:shd w:val="clear" w:color="auto" w:fill="FFFFFF"/>
        <w:spacing w:after="0" w:line="240" w:lineRule="auto"/>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sz w:val="24"/>
          <w:szCs w:val="24"/>
          <w:lang w:eastAsia="tr-TR"/>
        </w:rPr>
        <w:t xml:space="preserve">II. Bu </w:t>
      </w:r>
      <w:r w:rsidR="00396FBE" w:rsidRPr="00E00E5F">
        <w:rPr>
          <w:rFonts w:ascii="Times New Roman" w:eastAsia="Times New Roman" w:hAnsi="Times New Roman" w:cs="Times New Roman"/>
          <w:sz w:val="24"/>
          <w:szCs w:val="24"/>
          <w:lang w:eastAsia="tr-TR"/>
        </w:rPr>
        <w:t>Yönetmeliğin</w:t>
      </w:r>
      <w:r w:rsidRPr="00E00E5F">
        <w:rPr>
          <w:rFonts w:ascii="Times New Roman" w:eastAsia="Times New Roman" w:hAnsi="Times New Roman" w:cs="Times New Roman"/>
          <w:sz w:val="24"/>
          <w:szCs w:val="24"/>
          <w:lang w:eastAsia="tr-TR"/>
        </w:rPr>
        <w:t xml:space="preserve"> esas aldığı AB mevzuatının seri numarası: ‘2020/740’.</w:t>
      </w:r>
    </w:p>
    <w:p w14:paraId="325EB553" w14:textId="77777777" w:rsidR="00CF5078" w:rsidRPr="00E00E5F" w:rsidRDefault="00E61EE1" w:rsidP="00A25E5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1.3.</w:t>
      </w:r>
      <w:r w:rsidR="00A25E5E" w:rsidRPr="00E00E5F">
        <w:rPr>
          <w:rFonts w:ascii="Times New Roman" w:eastAsia="Times New Roman" w:hAnsi="Times New Roman" w:cs="Times New Roman"/>
          <w:sz w:val="24"/>
          <w:szCs w:val="24"/>
          <w:lang w:eastAsia="tr-TR"/>
        </w:rPr>
        <w:t xml:space="preserve"> </w:t>
      </w:r>
      <w:r w:rsidR="00CF5078" w:rsidRPr="00E00E5F">
        <w:rPr>
          <w:rFonts w:ascii="Times New Roman" w:eastAsia="Times New Roman" w:hAnsi="Times New Roman" w:cs="Times New Roman"/>
          <w:sz w:val="24"/>
          <w:szCs w:val="24"/>
          <w:lang w:eastAsia="tr-TR"/>
        </w:rPr>
        <w:t>117 sayılı BM/AEK Regülasyonunda belirtilen minimum karda yol tutuş indeksi değerlerini karşılayan lastikler için lastik etiketinin alt kısmına eklenecek bilgiler:</w:t>
      </w:r>
    </w:p>
    <w:p w14:paraId="12FC5458" w14:textId="77777777" w:rsidR="00A979FE" w:rsidRPr="00E00E5F" w:rsidRDefault="00E61EE1" w:rsidP="00A25E5E">
      <w:pPr>
        <w:shd w:val="clear" w:color="auto" w:fill="FFFFFF"/>
        <w:spacing w:after="0" w:line="240" w:lineRule="auto"/>
        <w:jc w:val="center"/>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noProof/>
          <w:color w:val="FF0000"/>
          <w:sz w:val="24"/>
          <w:szCs w:val="24"/>
          <w:lang w:eastAsia="tr-TR"/>
        </w:rPr>
        <w:drawing>
          <wp:inline distT="0" distB="0" distL="0" distR="0" wp14:anchorId="17637E0A" wp14:editId="2C896071">
            <wp:extent cx="4421503" cy="1619250"/>
            <wp:effectExtent l="0" t="0" r="0" b="0"/>
            <wp:docPr id="10" name="Resim 10" descr="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97928" cy="1647238"/>
                    </a:xfrm>
                    <a:prstGeom prst="rect">
                      <a:avLst/>
                    </a:prstGeom>
                    <a:noFill/>
                    <a:ln>
                      <a:noFill/>
                    </a:ln>
                  </pic:spPr>
                </pic:pic>
              </a:graphicData>
            </a:graphic>
          </wp:inline>
        </w:drawing>
      </w:r>
    </w:p>
    <w:p w14:paraId="52683201" w14:textId="5E97ACF1" w:rsidR="00A979FE" w:rsidRPr="00E00E5F" w:rsidRDefault="00A979FE" w:rsidP="00A979FE">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I.</w:t>
      </w:r>
      <w:r w:rsidR="004D5566" w:rsidRPr="00E00E5F">
        <w:rPr>
          <w:rFonts w:ascii="Times New Roman" w:eastAsia="Times New Roman" w:hAnsi="Times New Roman" w:cs="Times New Roman"/>
          <w:sz w:val="24"/>
          <w:szCs w:val="24"/>
          <w:lang w:eastAsia="tr-TR"/>
        </w:rPr>
        <w:t xml:space="preserve"> Harici</w:t>
      </w:r>
      <w:r w:rsidR="004D5566" w:rsidRPr="00E00E5F" w:rsidDel="004D5566">
        <w:rPr>
          <w:rFonts w:ascii="Times New Roman" w:eastAsia="Times New Roman" w:hAnsi="Times New Roman" w:cs="Times New Roman"/>
          <w:sz w:val="24"/>
          <w:szCs w:val="24"/>
          <w:lang w:eastAsia="tr-TR"/>
        </w:rPr>
        <w:t xml:space="preserve"> </w:t>
      </w:r>
      <w:r w:rsidRPr="00E00E5F">
        <w:rPr>
          <w:rFonts w:ascii="Times New Roman" w:eastAsia="Times New Roman" w:hAnsi="Times New Roman" w:cs="Times New Roman"/>
          <w:sz w:val="24"/>
          <w:szCs w:val="24"/>
          <w:lang w:eastAsia="tr-TR"/>
        </w:rPr>
        <w:t xml:space="preserve">yuvarlanma gürültüsü </w:t>
      </w:r>
      <w:proofErr w:type="spellStart"/>
      <w:r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 değeri (</w:t>
      </w:r>
      <w:proofErr w:type="spellStart"/>
      <w:r w:rsidRPr="00E00E5F">
        <w:rPr>
          <w:rFonts w:ascii="Times New Roman" w:eastAsia="Times New Roman" w:hAnsi="Times New Roman" w:cs="Times New Roman"/>
          <w:sz w:val="24"/>
          <w:szCs w:val="24"/>
          <w:lang w:eastAsia="tr-TR"/>
        </w:rPr>
        <w:t>dB</w:t>
      </w:r>
      <w:proofErr w:type="spellEnd"/>
      <w:r w:rsidRPr="00E00E5F">
        <w:rPr>
          <w:rFonts w:ascii="Times New Roman" w:eastAsia="Times New Roman" w:hAnsi="Times New Roman" w:cs="Times New Roman"/>
          <w:sz w:val="24"/>
          <w:szCs w:val="24"/>
          <w:lang w:eastAsia="tr-TR"/>
        </w:rPr>
        <w:t xml:space="preserve"> (A) olarak ifade edilir ve en yakın tam sayıya yuvarlanır) ve performans sınıfı;</w:t>
      </w:r>
    </w:p>
    <w:p w14:paraId="7A8D7F50" w14:textId="1C89AFBA" w:rsidR="00A979FE" w:rsidRPr="00E00E5F" w:rsidRDefault="00A979FE" w:rsidP="00A979FE">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II. Karda tutuş </w:t>
      </w:r>
      <w:proofErr w:type="spellStart"/>
      <w:r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w:t>
      </w:r>
    </w:p>
    <w:p w14:paraId="765EF8A2" w14:textId="1A9EB1E2" w:rsidR="00E61EE1" w:rsidRPr="00E00E5F" w:rsidRDefault="00A979FE" w:rsidP="004D5566">
      <w:pPr>
        <w:shd w:val="clear" w:color="auto" w:fill="FFFFFF"/>
        <w:spacing w:after="0" w:line="240" w:lineRule="auto"/>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sz w:val="24"/>
          <w:szCs w:val="24"/>
          <w:lang w:eastAsia="tr-TR"/>
        </w:rPr>
        <w:t>II</w:t>
      </w:r>
      <w:r w:rsidR="004D5566" w:rsidRPr="00E00E5F">
        <w:rPr>
          <w:rFonts w:ascii="Times New Roman" w:eastAsia="Times New Roman" w:hAnsi="Times New Roman" w:cs="Times New Roman"/>
          <w:sz w:val="24"/>
          <w:szCs w:val="24"/>
          <w:lang w:eastAsia="tr-TR"/>
        </w:rPr>
        <w:t>I</w:t>
      </w:r>
      <w:r w:rsidRPr="00E00E5F">
        <w:rPr>
          <w:rFonts w:ascii="Times New Roman" w:eastAsia="Times New Roman" w:hAnsi="Times New Roman" w:cs="Times New Roman"/>
          <w:sz w:val="24"/>
          <w:szCs w:val="24"/>
          <w:lang w:eastAsia="tr-TR"/>
        </w:rPr>
        <w:t xml:space="preserve">. Bu </w:t>
      </w:r>
      <w:r w:rsidR="00607587" w:rsidRPr="00E00E5F">
        <w:rPr>
          <w:rFonts w:ascii="Times New Roman" w:eastAsia="Times New Roman" w:hAnsi="Times New Roman" w:cs="Times New Roman"/>
          <w:sz w:val="24"/>
          <w:szCs w:val="24"/>
          <w:lang w:eastAsia="tr-TR"/>
        </w:rPr>
        <w:t>Yönetmeliğin</w:t>
      </w:r>
      <w:r w:rsidRPr="00E00E5F">
        <w:rPr>
          <w:rFonts w:ascii="Times New Roman" w:eastAsia="Times New Roman" w:hAnsi="Times New Roman" w:cs="Times New Roman"/>
          <w:sz w:val="24"/>
          <w:szCs w:val="24"/>
          <w:lang w:eastAsia="tr-TR"/>
        </w:rPr>
        <w:t xml:space="preserve"> esas aldığı AB mevzuatının seri numarası: ‘2020/740’.</w:t>
      </w:r>
    </w:p>
    <w:p w14:paraId="347543A2" w14:textId="77777777" w:rsidR="00E61EE1" w:rsidRPr="00E00E5F" w:rsidRDefault="00E61EE1" w:rsidP="00CF5078">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1.4.</w:t>
      </w:r>
      <w:r w:rsidR="00A25E5E" w:rsidRPr="00E00E5F">
        <w:rPr>
          <w:rFonts w:ascii="Times New Roman" w:eastAsia="Times New Roman" w:hAnsi="Times New Roman" w:cs="Times New Roman"/>
          <w:sz w:val="24"/>
          <w:szCs w:val="24"/>
          <w:lang w:eastAsia="tr-TR"/>
        </w:rPr>
        <w:t xml:space="preserve"> </w:t>
      </w:r>
      <w:r w:rsidR="00CF5078" w:rsidRPr="00E00E5F">
        <w:rPr>
          <w:rFonts w:ascii="Times New Roman" w:eastAsia="Times New Roman" w:hAnsi="Times New Roman" w:cs="Times New Roman"/>
          <w:sz w:val="24"/>
          <w:szCs w:val="24"/>
          <w:lang w:eastAsia="tr-TR"/>
        </w:rPr>
        <w:t xml:space="preserve">İlgili minimum buzda yol tutuş indeksi değerlerini karşılayan lastikler için lastik etiketinin alt kısmına eklenecek bilgiler: </w:t>
      </w:r>
    </w:p>
    <w:p w14:paraId="5B0AE034" w14:textId="77777777" w:rsidR="004D5566" w:rsidRPr="00E00E5F" w:rsidRDefault="00E61EE1" w:rsidP="00A25E5E">
      <w:pPr>
        <w:shd w:val="clear" w:color="auto" w:fill="FFFFFF"/>
        <w:spacing w:after="0" w:line="240" w:lineRule="auto"/>
        <w:jc w:val="center"/>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noProof/>
          <w:color w:val="FF0000"/>
          <w:sz w:val="24"/>
          <w:szCs w:val="24"/>
          <w:lang w:eastAsia="tr-TR"/>
        </w:rPr>
        <w:drawing>
          <wp:inline distT="0" distB="0" distL="0" distR="0" wp14:anchorId="60E376D4" wp14:editId="3EC8FFBA">
            <wp:extent cx="4524056" cy="1657350"/>
            <wp:effectExtent l="0" t="0" r="0" b="0"/>
            <wp:docPr id="9" name="Resim 9" descr="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96478" cy="1683881"/>
                    </a:xfrm>
                    <a:prstGeom prst="rect">
                      <a:avLst/>
                    </a:prstGeom>
                    <a:noFill/>
                    <a:ln>
                      <a:noFill/>
                    </a:ln>
                  </pic:spPr>
                </pic:pic>
              </a:graphicData>
            </a:graphic>
          </wp:inline>
        </w:drawing>
      </w:r>
    </w:p>
    <w:p w14:paraId="4BA58C73" w14:textId="77777777" w:rsidR="004D5566" w:rsidRPr="00E00E5F" w:rsidRDefault="004D5566" w:rsidP="004D5566">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I. Harici</w:t>
      </w:r>
      <w:r w:rsidRPr="00E00E5F" w:rsidDel="004D5566">
        <w:rPr>
          <w:rFonts w:ascii="Times New Roman" w:eastAsia="Times New Roman" w:hAnsi="Times New Roman" w:cs="Times New Roman"/>
          <w:sz w:val="24"/>
          <w:szCs w:val="24"/>
          <w:lang w:eastAsia="tr-TR"/>
        </w:rPr>
        <w:t xml:space="preserve"> </w:t>
      </w:r>
      <w:r w:rsidRPr="00E00E5F">
        <w:rPr>
          <w:rFonts w:ascii="Times New Roman" w:eastAsia="Times New Roman" w:hAnsi="Times New Roman" w:cs="Times New Roman"/>
          <w:sz w:val="24"/>
          <w:szCs w:val="24"/>
          <w:lang w:eastAsia="tr-TR"/>
        </w:rPr>
        <w:t xml:space="preserve">yuvarlanma gürültüsü </w:t>
      </w:r>
      <w:proofErr w:type="spellStart"/>
      <w:r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 değeri (</w:t>
      </w:r>
      <w:proofErr w:type="spellStart"/>
      <w:r w:rsidRPr="00E00E5F">
        <w:rPr>
          <w:rFonts w:ascii="Times New Roman" w:eastAsia="Times New Roman" w:hAnsi="Times New Roman" w:cs="Times New Roman"/>
          <w:sz w:val="24"/>
          <w:szCs w:val="24"/>
          <w:lang w:eastAsia="tr-TR"/>
        </w:rPr>
        <w:t>dB</w:t>
      </w:r>
      <w:proofErr w:type="spellEnd"/>
      <w:r w:rsidRPr="00E00E5F">
        <w:rPr>
          <w:rFonts w:ascii="Times New Roman" w:eastAsia="Times New Roman" w:hAnsi="Times New Roman" w:cs="Times New Roman"/>
          <w:sz w:val="24"/>
          <w:szCs w:val="24"/>
          <w:lang w:eastAsia="tr-TR"/>
        </w:rPr>
        <w:t xml:space="preserve"> (A) olarak ifade edilir ve en yakın tam sayıya yuvarlanır) ve performans sınıfı;</w:t>
      </w:r>
    </w:p>
    <w:p w14:paraId="2909FE6E" w14:textId="01B31C15" w:rsidR="004D5566" w:rsidRPr="00E00E5F" w:rsidRDefault="004D5566" w:rsidP="004D5566">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II. Buzda tutuş </w:t>
      </w:r>
      <w:proofErr w:type="spellStart"/>
      <w:r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w:t>
      </w:r>
    </w:p>
    <w:p w14:paraId="11B05D2B" w14:textId="04C52F54" w:rsidR="00E61EE1" w:rsidRPr="00E00E5F" w:rsidRDefault="004D5566" w:rsidP="004D5566">
      <w:pPr>
        <w:shd w:val="clear" w:color="auto" w:fill="FFFFFF"/>
        <w:spacing w:after="0" w:line="240" w:lineRule="auto"/>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sz w:val="24"/>
          <w:szCs w:val="24"/>
          <w:lang w:eastAsia="tr-TR"/>
        </w:rPr>
        <w:t xml:space="preserve">III. Bu </w:t>
      </w:r>
      <w:r w:rsidR="00607587" w:rsidRPr="00E00E5F">
        <w:rPr>
          <w:rFonts w:ascii="Times New Roman" w:eastAsia="Times New Roman" w:hAnsi="Times New Roman" w:cs="Times New Roman"/>
          <w:sz w:val="24"/>
          <w:szCs w:val="24"/>
          <w:lang w:eastAsia="tr-TR"/>
        </w:rPr>
        <w:t>Yönetmeliğin</w:t>
      </w:r>
      <w:r w:rsidRPr="00E00E5F">
        <w:rPr>
          <w:rFonts w:ascii="Times New Roman" w:eastAsia="Times New Roman" w:hAnsi="Times New Roman" w:cs="Times New Roman"/>
          <w:sz w:val="24"/>
          <w:szCs w:val="24"/>
          <w:lang w:eastAsia="tr-TR"/>
        </w:rPr>
        <w:t xml:space="preserve"> esas aldığı AB mevzuatının seri numarası: ‘2020/740’.</w:t>
      </w:r>
    </w:p>
    <w:p w14:paraId="35F300C1" w14:textId="77777777" w:rsidR="00E61EE1" w:rsidRPr="00E00E5F" w:rsidRDefault="00E61EE1" w:rsidP="00A25E5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1.5.</w:t>
      </w:r>
      <w:r w:rsidR="00A25E5E" w:rsidRPr="00E00E5F">
        <w:rPr>
          <w:rFonts w:ascii="Times New Roman" w:eastAsia="Times New Roman" w:hAnsi="Times New Roman" w:cs="Times New Roman"/>
          <w:sz w:val="24"/>
          <w:szCs w:val="24"/>
          <w:lang w:eastAsia="tr-TR"/>
        </w:rPr>
        <w:t xml:space="preserve"> </w:t>
      </w:r>
      <w:r w:rsidR="00CF5078" w:rsidRPr="00E00E5F">
        <w:rPr>
          <w:rFonts w:ascii="Times New Roman" w:eastAsia="Times New Roman" w:hAnsi="Times New Roman" w:cs="Times New Roman"/>
          <w:sz w:val="24"/>
          <w:szCs w:val="24"/>
          <w:lang w:eastAsia="tr-TR"/>
        </w:rPr>
        <w:t>117 sayılı BM/AEK Regülasyonunda belirtilen ilgili minimum kar</w:t>
      </w:r>
      <w:r w:rsidR="00306F21" w:rsidRPr="00E00E5F">
        <w:rPr>
          <w:rFonts w:ascii="Times New Roman" w:eastAsia="Times New Roman" w:hAnsi="Times New Roman" w:cs="Times New Roman"/>
          <w:sz w:val="24"/>
          <w:szCs w:val="24"/>
          <w:lang w:eastAsia="tr-TR"/>
        </w:rPr>
        <w:t>da yol tutuş i</w:t>
      </w:r>
      <w:r w:rsidR="00CF5078" w:rsidRPr="00E00E5F">
        <w:rPr>
          <w:rFonts w:ascii="Times New Roman" w:eastAsia="Times New Roman" w:hAnsi="Times New Roman" w:cs="Times New Roman"/>
          <w:sz w:val="24"/>
          <w:szCs w:val="24"/>
          <w:lang w:eastAsia="tr-TR"/>
        </w:rPr>
        <w:t>ndeksi değerlerini ve minimum buz</w:t>
      </w:r>
      <w:r w:rsidR="00306F21" w:rsidRPr="00E00E5F">
        <w:rPr>
          <w:rFonts w:ascii="Times New Roman" w:eastAsia="Times New Roman" w:hAnsi="Times New Roman" w:cs="Times New Roman"/>
          <w:sz w:val="24"/>
          <w:szCs w:val="24"/>
          <w:lang w:eastAsia="tr-TR"/>
        </w:rPr>
        <w:t>da yol tutuş i</w:t>
      </w:r>
      <w:r w:rsidR="00CF5078" w:rsidRPr="00E00E5F">
        <w:rPr>
          <w:rFonts w:ascii="Times New Roman" w:eastAsia="Times New Roman" w:hAnsi="Times New Roman" w:cs="Times New Roman"/>
          <w:sz w:val="24"/>
          <w:szCs w:val="24"/>
          <w:lang w:eastAsia="tr-TR"/>
        </w:rPr>
        <w:t xml:space="preserve">ndeksi değerlerini karşılayan lastikler için lastik etiketinin alt kısmına </w:t>
      </w:r>
      <w:r w:rsidR="00306F21" w:rsidRPr="00E00E5F">
        <w:rPr>
          <w:rFonts w:ascii="Times New Roman" w:eastAsia="Times New Roman" w:hAnsi="Times New Roman" w:cs="Times New Roman"/>
          <w:sz w:val="24"/>
          <w:szCs w:val="24"/>
          <w:lang w:eastAsia="tr-TR"/>
        </w:rPr>
        <w:t xml:space="preserve">eklenecek </w:t>
      </w:r>
      <w:r w:rsidR="00CF5078" w:rsidRPr="00E00E5F">
        <w:rPr>
          <w:rFonts w:ascii="Times New Roman" w:eastAsia="Times New Roman" w:hAnsi="Times New Roman" w:cs="Times New Roman"/>
          <w:sz w:val="24"/>
          <w:szCs w:val="24"/>
          <w:lang w:eastAsia="tr-TR"/>
        </w:rPr>
        <w:t>bilgiler:</w:t>
      </w:r>
    </w:p>
    <w:p w14:paraId="0C15C96D" w14:textId="77777777" w:rsidR="004D5566" w:rsidRPr="00E00E5F" w:rsidRDefault="00E61EE1" w:rsidP="00A25E5E">
      <w:pPr>
        <w:shd w:val="clear" w:color="auto" w:fill="FFFFFF"/>
        <w:spacing w:after="0" w:line="240" w:lineRule="auto"/>
        <w:jc w:val="center"/>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noProof/>
          <w:color w:val="FF0000"/>
          <w:sz w:val="24"/>
          <w:szCs w:val="24"/>
          <w:lang w:eastAsia="tr-TR"/>
        </w:rPr>
        <w:drawing>
          <wp:inline distT="0" distB="0" distL="0" distR="0" wp14:anchorId="28C85E7A" wp14:editId="7882AE46">
            <wp:extent cx="4681585" cy="1714500"/>
            <wp:effectExtent l="0" t="0" r="5080" b="0"/>
            <wp:docPr id="8" name="Resim 8"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5958" cy="1763711"/>
                    </a:xfrm>
                    <a:prstGeom prst="rect">
                      <a:avLst/>
                    </a:prstGeom>
                    <a:noFill/>
                    <a:ln>
                      <a:noFill/>
                    </a:ln>
                  </pic:spPr>
                </pic:pic>
              </a:graphicData>
            </a:graphic>
          </wp:inline>
        </w:drawing>
      </w:r>
    </w:p>
    <w:p w14:paraId="1CD401A0" w14:textId="4D96795D" w:rsidR="004D5566" w:rsidRPr="00E00E5F" w:rsidRDefault="004D5566" w:rsidP="004D5566">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I. Harici</w:t>
      </w:r>
      <w:r w:rsidRPr="00E00E5F" w:rsidDel="004D5566">
        <w:rPr>
          <w:rFonts w:ascii="Times New Roman" w:eastAsia="Times New Roman" w:hAnsi="Times New Roman" w:cs="Times New Roman"/>
          <w:sz w:val="24"/>
          <w:szCs w:val="24"/>
          <w:lang w:eastAsia="tr-TR"/>
        </w:rPr>
        <w:t xml:space="preserve"> </w:t>
      </w:r>
      <w:r w:rsidRPr="00E00E5F">
        <w:rPr>
          <w:rFonts w:ascii="Times New Roman" w:eastAsia="Times New Roman" w:hAnsi="Times New Roman" w:cs="Times New Roman"/>
          <w:sz w:val="24"/>
          <w:szCs w:val="24"/>
          <w:lang w:eastAsia="tr-TR"/>
        </w:rPr>
        <w:t xml:space="preserve">yuvarlanma gürültüsü </w:t>
      </w:r>
      <w:proofErr w:type="spellStart"/>
      <w:r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 değeri (</w:t>
      </w:r>
      <w:proofErr w:type="spellStart"/>
      <w:r w:rsidRPr="00E00E5F">
        <w:rPr>
          <w:rFonts w:ascii="Times New Roman" w:eastAsia="Times New Roman" w:hAnsi="Times New Roman" w:cs="Times New Roman"/>
          <w:sz w:val="24"/>
          <w:szCs w:val="24"/>
          <w:lang w:eastAsia="tr-TR"/>
        </w:rPr>
        <w:t>dB</w:t>
      </w:r>
      <w:proofErr w:type="spellEnd"/>
      <w:r w:rsidRPr="00E00E5F">
        <w:rPr>
          <w:rFonts w:ascii="Times New Roman" w:eastAsia="Times New Roman" w:hAnsi="Times New Roman" w:cs="Times New Roman"/>
          <w:sz w:val="24"/>
          <w:szCs w:val="24"/>
          <w:lang w:eastAsia="tr-TR"/>
        </w:rPr>
        <w:t xml:space="preserve"> (A) olarak ifade edilir ve en yakın tam sayıya yuvarlanır) ve performans sınıfı;</w:t>
      </w:r>
    </w:p>
    <w:p w14:paraId="20BAC645" w14:textId="14FEAC9F" w:rsidR="004D5566" w:rsidRPr="00E00E5F" w:rsidRDefault="004D5566" w:rsidP="004D5566">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II. Karda tutuş </w:t>
      </w:r>
      <w:proofErr w:type="spellStart"/>
      <w:r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w:t>
      </w:r>
    </w:p>
    <w:p w14:paraId="0C4F06C8" w14:textId="30E7AEC4" w:rsidR="004D5566" w:rsidRPr="00E00E5F" w:rsidRDefault="004D5566" w:rsidP="004D5566">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III. Buzda tutuş </w:t>
      </w:r>
      <w:proofErr w:type="spellStart"/>
      <w:r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w:t>
      </w:r>
    </w:p>
    <w:p w14:paraId="4670C68D" w14:textId="46148D65" w:rsidR="00E61EE1" w:rsidRPr="00E00E5F" w:rsidRDefault="004D5566" w:rsidP="004D5566">
      <w:pPr>
        <w:shd w:val="clear" w:color="auto" w:fill="FFFFFF"/>
        <w:spacing w:after="0" w:line="240" w:lineRule="auto"/>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sz w:val="24"/>
          <w:szCs w:val="24"/>
          <w:lang w:eastAsia="tr-TR"/>
        </w:rPr>
        <w:t xml:space="preserve">IV. Bu </w:t>
      </w:r>
      <w:r w:rsidR="00607587" w:rsidRPr="00E00E5F">
        <w:rPr>
          <w:rFonts w:ascii="Times New Roman" w:eastAsia="Times New Roman" w:hAnsi="Times New Roman" w:cs="Times New Roman"/>
          <w:sz w:val="24"/>
          <w:szCs w:val="24"/>
          <w:lang w:eastAsia="tr-TR"/>
        </w:rPr>
        <w:t>Yönetmeliğin</w:t>
      </w:r>
      <w:r w:rsidRPr="00E00E5F">
        <w:rPr>
          <w:rFonts w:ascii="Times New Roman" w:eastAsia="Times New Roman" w:hAnsi="Times New Roman" w:cs="Times New Roman"/>
          <w:sz w:val="24"/>
          <w:szCs w:val="24"/>
          <w:lang w:eastAsia="tr-TR"/>
        </w:rPr>
        <w:t xml:space="preserve"> esas aldığı AB mevzuatının seri numarası: ‘2020/740’.</w:t>
      </w:r>
    </w:p>
    <w:p w14:paraId="6F7DF246" w14:textId="77777777" w:rsidR="00E61EE1" w:rsidRPr="00E00E5F" w:rsidRDefault="00E61EE1" w:rsidP="00F113E4">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2.</w:t>
      </w:r>
      <w:r w:rsidR="00A25E5E" w:rsidRPr="00E00E5F">
        <w:rPr>
          <w:rFonts w:ascii="Times New Roman" w:eastAsia="Times New Roman" w:hAnsi="Times New Roman" w:cs="Times New Roman"/>
          <w:sz w:val="24"/>
          <w:szCs w:val="24"/>
          <w:lang w:eastAsia="tr-TR"/>
        </w:rPr>
        <w:t xml:space="preserve"> </w:t>
      </w:r>
      <w:r w:rsidR="00306F21" w:rsidRPr="00E00E5F">
        <w:rPr>
          <w:rFonts w:ascii="Times New Roman" w:eastAsia="Times New Roman" w:hAnsi="Times New Roman" w:cs="Times New Roman"/>
          <w:sz w:val="24"/>
          <w:szCs w:val="24"/>
          <w:lang w:eastAsia="tr-TR"/>
        </w:rPr>
        <w:t>Lastik etiketinin formatı</w:t>
      </w:r>
    </w:p>
    <w:p w14:paraId="4DC46C94" w14:textId="77777777" w:rsidR="00E61EE1" w:rsidRPr="00E00E5F" w:rsidRDefault="00E61EE1" w:rsidP="00F113E4">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2.1.</w:t>
      </w:r>
      <w:r w:rsidR="00A25E5E" w:rsidRPr="00E00E5F">
        <w:rPr>
          <w:rFonts w:ascii="Times New Roman" w:eastAsia="Times New Roman" w:hAnsi="Times New Roman" w:cs="Times New Roman"/>
          <w:sz w:val="24"/>
          <w:szCs w:val="24"/>
          <w:lang w:eastAsia="tr-TR"/>
        </w:rPr>
        <w:t xml:space="preserve"> </w:t>
      </w:r>
      <w:r w:rsidR="00306F21" w:rsidRPr="00E00E5F">
        <w:rPr>
          <w:rFonts w:ascii="Times New Roman" w:eastAsia="Times New Roman" w:hAnsi="Times New Roman" w:cs="Times New Roman"/>
          <w:sz w:val="24"/>
          <w:szCs w:val="24"/>
          <w:lang w:eastAsia="tr-TR"/>
        </w:rPr>
        <w:t>Lastik etiketinin üst kısmının formatı</w:t>
      </w:r>
      <w:r w:rsidRPr="00E00E5F">
        <w:rPr>
          <w:rFonts w:ascii="Times New Roman" w:eastAsia="Times New Roman" w:hAnsi="Times New Roman" w:cs="Times New Roman"/>
          <w:sz w:val="24"/>
          <w:szCs w:val="24"/>
          <w:lang w:eastAsia="tr-TR"/>
        </w:rPr>
        <w:t>:</w:t>
      </w:r>
    </w:p>
    <w:p w14:paraId="03863B11" w14:textId="77777777" w:rsidR="00E61EE1" w:rsidRPr="00E00E5F" w:rsidRDefault="00E61EE1" w:rsidP="00F113E4">
      <w:pPr>
        <w:shd w:val="clear" w:color="auto" w:fill="FFFFFF"/>
        <w:spacing w:after="0" w:line="240" w:lineRule="auto"/>
        <w:jc w:val="center"/>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noProof/>
          <w:color w:val="FF0000"/>
          <w:sz w:val="24"/>
          <w:szCs w:val="24"/>
          <w:lang w:eastAsia="tr-TR"/>
        </w:rPr>
        <w:drawing>
          <wp:inline distT="0" distB="0" distL="0" distR="0" wp14:anchorId="2637E053" wp14:editId="19DE79E6">
            <wp:extent cx="4622800" cy="5858375"/>
            <wp:effectExtent l="0" t="0" r="6350" b="9525"/>
            <wp:docPr id="7" name="Resim 7"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38805" cy="5878658"/>
                    </a:xfrm>
                    <a:prstGeom prst="rect">
                      <a:avLst/>
                    </a:prstGeom>
                    <a:noFill/>
                    <a:ln>
                      <a:noFill/>
                    </a:ln>
                  </pic:spPr>
                </pic:pic>
              </a:graphicData>
            </a:graphic>
          </wp:inline>
        </w:drawing>
      </w:r>
    </w:p>
    <w:p w14:paraId="4F94B1B9" w14:textId="77777777" w:rsidR="00E61EE1" w:rsidRPr="00E00E5F" w:rsidRDefault="00E61EE1" w:rsidP="00A25E5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2.1.1.</w:t>
      </w:r>
      <w:r w:rsidR="00A25E5E" w:rsidRPr="00E00E5F">
        <w:rPr>
          <w:rFonts w:ascii="Times New Roman" w:eastAsia="Times New Roman" w:hAnsi="Times New Roman" w:cs="Times New Roman"/>
          <w:sz w:val="24"/>
          <w:szCs w:val="24"/>
          <w:lang w:eastAsia="tr-TR"/>
        </w:rPr>
        <w:t xml:space="preserve"> </w:t>
      </w:r>
      <w:r w:rsidR="004779D2" w:rsidRPr="00E00E5F">
        <w:rPr>
          <w:rFonts w:ascii="Times New Roman" w:eastAsia="Times New Roman" w:hAnsi="Times New Roman" w:cs="Times New Roman"/>
          <w:sz w:val="24"/>
          <w:szCs w:val="24"/>
          <w:lang w:eastAsia="tr-TR"/>
        </w:rPr>
        <w:t>117 sayılı BM/AEK Regülasyonunda belirtilen minimum karda yol tutuş indeksi değerlerini veya ilgili minimum buzda yol tutuş indeksi değerlerini veya her ikisini birden karşılayan lastikler dışındaki tüm lastikler için lastik etiketinin alt kısmının formatı:</w:t>
      </w:r>
    </w:p>
    <w:p w14:paraId="1672E90A" w14:textId="77777777" w:rsidR="00E61EE1" w:rsidRPr="00E00E5F" w:rsidRDefault="00E61EE1" w:rsidP="00F113E4">
      <w:pPr>
        <w:shd w:val="clear" w:color="auto" w:fill="FFFFFF"/>
        <w:spacing w:after="0" w:line="240" w:lineRule="auto"/>
        <w:jc w:val="center"/>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noProof/>
          <w:color w:val="FF0000"/>
          <w:sz w:val="24"/>
          <w:szCs w:val="24"/>
          <w:lang w:eastAsia="tr-TR"/>
        </w:rPr>
        <w:drawing>
          <wp:inline distT="0" distB="0" distL="0" distR="0" wp14:anchorId="10DCE77B" wp14:editId="1314A2B1">
            <wp:extent cx="4179033" cy="1949450"/>
            <wp:effectExtent l="0" t="0" r="0" b="0"/>
            <wp:docPr id="6" name="Resim 6" descr="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61026" cy="1987698"/>
                    </a:xfrm>
                    <a:prstGeom prst="rect">
                      <a:avLst/>
                    </a:prstGeom>
                    <a:noFill/>
                    <a:ln>
                      <a:noFill/>
                    </a:ln>
                  </pic:spPr>
                </pic:pic>
              </a:graphicData>
            </a:graphic>
          </wp:inline>
        </w:drawing>
      </w:r>
    </w:p>
    <w:p w14:paraId="5162EE83" w14:textId="77777777" w:rsidR="00E61EE1" w:rsidRPr="00E00E5F" w:rsidRDefault="00E61EE1" w:rsidP="00A25E5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2.1.2.</w:t>
      </w:r>
      <w:r w:rsidR="00A25E5E" w:rsidRPr="00E00E5F">
        <w:rPr>
          <w:rFonts w:ascii="Times New Roman" w:eastAsia="Times New Roman" w:hAnsi="Times New Roman" w:cs="Times New Roman"/>
          <w:sz w:val="24"/>
          <w:szCs w:val="24"/>
          <w:lang w:eastAsia="tr-TR"/>
        </w:rPr>
        <w:t xml:space="preserve"> </w:t>
      </w:r>
      <w:r w:rsidR="004779D2" w:rsidRPr="00E00E5F">
        <w:rPr>
          <w:rFonts w:ascii="Times New Roman" w:eastAsia="Times New Roman" w:hAnsi="Times New Roman" w:cs="Times New Roman"/>
          <w:sz w:val="24"/>
          <w:szCs w:val="24"/>
          <w:lang w:eastAsia="tr-TR"/>
        </w:rPr>
        <w:t>117 sayılı BM/AEK Regülasyonunda belirtilen minimum karda yol tutuş indeksi değerlerini karşılayan lastikler için lastik etiketinin alt kısmının formatı</w:t>
      </w:r>
      <w:r w:rsidRPr="00E00E5F">
        <w:rPr>
          <w:rFonts w:ascii="Times New Roman" w:eastAsia="Times New Roman" w:hAnsi="Times New Roman" w:cs="Times New Roman"/>
          <w:sz w:val="24"/>
          <w:szCs w:val="24"/>
          <w:lang w:eastAsia="tr-TR"/>
        </w:rPr>
        <w:t>:</w:t>
      </w:r>
    </w:p>
    <w:p w14:paraId="5B64F52D" w14:textId="77777777" w:rsidR="00E61EE1" w:rsidRPr="00E00E5F" w:rsidRDefault="00E61EE1" w:rsidP="00F113E4">
      <w:pPr>
        <w:shd w:val="clear" w:color="auto" w:fill="FFFFFF"/>
        <w:spacing w:after="0" w:line="240" w:lineRule="auto"/>
        <w:jc w:val="center"/>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noProof/>
          <w:color w:val="FF0000"/>
          <w:sz w:val="24"/>
          <w:szCs w:val="24"/>
          <w:lang w:eastAsia="tr-TR"/>
        </w:rPr>
        <w:drawing>
          <wp:inline distT="0" distB="0" distL="0" distR="0" wp14:anchorId="44D1A861" wp14:editId="37A99166">
            <wp:extent cx="4247097" cy="1981200"/>
            <wp:effectExtent l="0" t="0" r="1270" b="0"/>
            <wp:docPr id="5" name="Resim 5" descr="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31798" cy="2020712"/>
                    </a:xfrm>
                    <a:prstGeom prst="rect">
                      <a:avLst/>
                    </a:prstGeom>
                    <a:noFill/>
                    <a:ln>
                      <a:noFill/>
                    </a:ln>
                  </pic:spPr>
                </pic:pic>
              </a:graphicData>
            </a:graphic>
          </wp:inline>
        </w:drawing>
      </w:r>
    </w:p>
    <w:p w14:paraId="4B1E942B" w14:textId="77777777" w:rsidR="00E61EE1" w:rsidRPr="00E00E5F" w:rsidRDefault="00E61EE1" w:rsidP="00A25E5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2.1.3.</w:t>
      </w:r>
      <w:r w:rsidR="00A25E5E" w:rsidRPr="00E00E5F">
        <w:rPr>
          <w:rFonts w:ascii="Times New Roman" w:eastAsia="Times New Roman" w:hAnsi="Times New Roman" w:cs="Times New Roman"/>
          <w:sz w:val="24"/>
          <w:szCs w:val="24"/>
          <w:lang w:eastAsia="tr-TR"/>
        </w:rPr>
        <w:t xml:space="preserve"> </w:t>
      </w:r>
      <w:r w:rsidR="004779D2" w:rsidRPr="00E00E5F">
        <w:rPr>
          <w:rFonts w:ascii="Times New Roman" w:eastAsia="Times New Roman" w:hAnsi="Times New Roman" w:cs="Times New Roman"/>
          <w:sz w:val="24"/>
          <w:szCs w:val="24"/>
          <w:lang w:eastAsia="tr-TR"/>
        </w:rPr>
        <w:t>Minimum buzda yol tutuş indeksi değerlerini karşılayan lastikler için lastik etiketinin alt kısmının formatı</w:t>
      </w:r>
      <w:r w:rsidRPr="00E00E5F">
        <w:rPr>
          <w:rFonts w:ascii="Times New Roman" w:eastAsia="Times New Roman" w:hAnsi="Times New Roman" w:cs="Times New Roman"/>
          <w:sz w:val="24"/>
          <w:szCs w:val="24"/>
          <w:lang w:eastAsia="tr-TR"/>
        </w:rPr>
        <w:t>:</w:t>
      </w:r>
    </w:p>
    <w:p w14:paraId="6F2700C6" w14:textId="77777777" w:rsidR="00E61EE1" w:rsidRPr="00E00E5F" w:rsidRDefault="00E61EE1" w:rsidP="00F113E4">
      <w:pPr>
        <w:shd w:val="clear" w:color="auto" w:fill="FFFFFF"/>
        <w:spacing w:after="0" w:line="240" w:lineRule="auto"/>
        <w:jc w:val="center"/>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noProof/>
          <w:color w:val="FF0000"/>
          <w:sz w:val="24"/>
          <w:szCs w:val="24"/>
          <w:lang w:eastAsia="tr-TR"/>
        </w:rPr>
        <w:drawing>
          <wp:inline distT="0" distB="0" distL="0" distR="0" wp14:anchorId="30E072D7" wp14:editId="70900471">
            <wp:extent cx="4253218" cy="1987550"/>
            <wp:effectExtent l="0" t="0" r="0" b="0"/>
            <wp:docPr id="4" name="Resim 4" descr="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34389" cy="2025482"/>
                    </a:xfrm>
                    <a:prstGeom prst="rect">
                      <a:avLst/>
                    </a:prstGeom>
                    <a:noFill/>
                    <a:ln>
                      <a:noFill/>
                    </a:ln>
                  </pic:spPr>
                </pic:pic>
              </a:graphicData>
            </a:graphic>
          </wp:inline>
        </w:drawing>
      </w:r>
    </w:p>
    <w:p w14:paraId="46558CE3" w14:textId="77777777" w:rsidR="00E61EE1" w:rsidRPr="00E00E5F" w:rsidRDefault="00E61EE1" w:rsidP="004779D2">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2.1.4.</w:t>
      </w:r>
      <w:r w:rsidR="00A25E5E" w:rsidRPr="00E00E5F">
        <w:rPr>
          <w:rFonts w:ascii="Times New Roman" w:eastAsia="Times New Roman" w:hAnsi="Times New Roman" w:cs="Times New Roman"/>
          <w:sz w:val="24"/>
          <w:szCs w:val="24"/>
          <w:lang w:eastAsia="tr-TR"/>
        </w:rPr>
        <w:t xml:space="preserve"> </w:t>
      </w:r>
      <w:r w:rsidR="004779D2" w:rsidRPr="00E00E5F">
        <w:rPr>
          <w:rFonts w:ascii="Times New Roman" w:eastAsia="Times New Roman" w:hAnsi="Times New Roman" w:cs="Times New Roman"/>
          <w:sz w:val="24"/>
          <w:szCs w:val="24"/>
          <w:lang w:eastAsia="tr-TR"/>
        </w:rPr>
        <w:t>117 sayılı BM/AEK Regülasyonunda belirtilen ilgili minimum karda yol tutuş indeksi değerlerini ve minimum buzda yol tutuş indeksi değerlerini karşılayan lastikler için lastik etiketinin alt kısmının formatı</w:t>
      </w:r>
      <w:r w:rsidRPr="00E00E5F">
        <w:rPr>
          <w:rFonts w:ascii="Times New Roman" w:eastAsia="Times New Roman" w:hAnsi="Times New Roman" w:cs="Times New Roman"/>
          <w:sz w:val="24"/>
          <w:szCs w:val="24"/>
          <w:lang w:eastAsia="tr-TR"/>
        </w:rPr>
        <w:t>:</w:t>
      </w:r>
    </w:p>
    <w:p w14:paraId="5B0ABC1A" w14:textId="77777777" w:rsidR="00E61EE1" w:rsidRPr="00E00E5F" w:rsidRDefault="00E61EE1" w:rsidP="00F113E4">
      <w:pPr>
        <w:shd w:val="clear" w:color="auto" w:fill="FFFFFF"/>
        <w:spacing w:after="0" w:line="240" w:lineRule="auto"/>
        <w:jc w:val="center"/>
        <w:rPr>
          <w:rFonts w:ascii="Times New Roman" w:eastAsia="Times New Roman" w:hAnsi="Times New Roman" w:cs="Times New Roman"/>
          <w:color w:val="FF0000"/>
          <w:sz w:val="24"/>
          <w:szCs w:val="24"/>
          <w:lang w:eastAsia="tr-TR"/>
        </w:rPr>
      </w:pPr>
      <w:r w:rsidRPr="00E00E5F">
        <w:rPr>
          <w:rFonts w:ascii="Times New Roman" w:eastAsia="Times New Roman" w:hAnsi="Times New Roman" w:cs="Times New Roman"/>
          <w:noProof/>
          <w:color w:val="FF0000"/>
          <w:sz w:val="24"/>
          <w:szCs w:val="24"/>
          <w:lang w:eastAsia="tr-TR"/>
        </w:rPr>
        <w:drawing>
          <wp:inline distT="0" distB="0" distL="0" distR="0" wp14:anchorId="4C6E709D" wp14:editId="14900927">
            <wp:extent cx="3975100" cy="1868398"/>
            <wp:effectExtent l="0" t="0" r="6350" b="0"/>
            <wp:docPr id="3" name="Resim 3" descr="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22599" cy="1890724"/>
                    </a:xfrm>
                    <a:prstGeom prst="rect">
                      <a:avLst/>
                    </a:prstGeom>
                    <a:noFill/>
                    <a:ln>
                      <a:noFill/>
                    </a:ln>
                  </pic:spPr>
                </pic:pic>
              </a:graphicData>
            </a:graphic>
          </wp:inline>
        </w:drawing>
      </w:r>
    </w:p>
    <w:p w14:paraId="45DF10E7" w14:textId="77777777" w:rsidR="00E61EE1" w:rsidRPr="00E00E5F" w:rsidRDefault="00182BEB" w:rsidP="00F113E4">
      <w:pPr>
        <w:shd w:val="clear" w:color="auto" w:fill="FFFFFF"/>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2.2. </w:t>
      </w:r>
      <w:r w:rsidR="00AA0037" w:rsidRPr="00E00E5F">
        <w:rPr>
          <w:rFonts w:ascii="Times New Roman" w:eastAsia="Times New Roman" w:hAnsi="Times New Roman" w:cs="Times New Roman"/>
          <w:sz w:val="24"/>
          <w:szCs w:val="24"/>
          <w:lang w:eastAsia="tr-TR"/>
        </w:rPr>
        <w:t>M</w:t>
      </w:r>
      <w:r w:rsidRPr="00E00E5F">
        <w:rPr>
          <w:rFonts w:ascii="Times New Roman" w:eastAsia="Times New Roman" w:hAnsi="Times New Roman" w:cs="Times New Roman"/>
          <w:sz w:val="24"/>
          <w:szCs w:val="24"/>
          <w:lang w:eastAsia="tr-TR"/>
        </w:rPr>
        <w:t>adde</w:t>
      </w:r>
      <w:r w:rsidR="00AA0037" w:rsidRPr="00E00E5F">
        <w:rPr>
          <w:rFonts w:ascii="Times New Roman" w:eastAsia="Times New Roman" w:hAnsi="Times New Roman" w:cs="Times New Roman"/>
          <w:sz w:val="24"/>
          <w:szCs w:val="24"/>
          <w:lang w:eastAsia="tr-TR"/>
        </w:rPr>
        <w:t xml:space="preserve"> 2.1’in</w:t>
      </w:r>
      <w:r w:rsidRPr="00E00E5F">
        <w:rPr>
          <w:rFonts w:ascii="Times New Roman" w:eastAsia="Times New Roman" w:hAnsi="Times New Roman" w:cs="Times New Roman"/>
          <w:sz w:val="24"/>
          <w:szCs w:val="24"/>
          <w:lang w:eastAsia="tr-TR"/>
        </w:rPr>
        <w:t xml:space="preserve"> amaçları doğrultusunda;</w:t>
      </w:r>
    </w:p>
    <w:p w14:paraId="1998577F" w14:textId="77777777" w:rsidR="00182BEB" w:rsidRPr="00E00E5F" w:rsidRDefault="00182BEB" w:rsidP="00182BEB">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a) Minimum lastik etiket boyutu: 75 mm genişlik ve 110 mm yükseklik. Lastik etiketi daha </w:t>
      </w:r>
      <w:r w:rsidR="00FE024A" w:rsidRPr="00E00E5F">
        <w:rPr>
          <w:rFonts w:ascii="Times New Roman" w:eastAsia="Times New Roman" w:hAnsi="Times New Roman" w:cs="Times New Roman"/>
          <w:sz w:val="24"/>
          <w:szCs w:val="24"/>
          <w:lang w:eastAsia="tr-TR"/>
        </w:rPr>
        <w:t>büyük</w:t>
      </w:r>
      <w:r w:rsidRPr="00E00E5F">
        <w:rPr>
          <w:rFonts w:ascii="Times New Roman" w:eastAsia="Times New Roman" w:hAnsi="Times New Roman" w:cs="Times New Roman"/>
          <w:sz w:val="24"/>
          <w:szCs w:val="24"/>
          <w:lang w:eastAsia="tr-TR"/>
        </w:rPr>
        <w:t xml:space="preserve"> bir formatta basıldığında içeriği yine de yukarıdaki </w:t>
      </w:r>
      <w:r w:rsidR="00FE024A" w:rsidRPr="00E00E5F">
        <w:rPr>
          <w:rFonts w:ascii="Times New Roman" w:eastAsia="Times New Roman" w:hAnsi="Times New Roman" w:cs="Times New Roman"/>
          <w:sz w:val="24"/>
          <w:szCs w:val="24"/>
          <w:lang w:eastAsia="tr-TR"/>
        </w:rPr>
        <w:t>özelliklerle</w:t>
      </w:r>
      <w:r w:rsidRPr="00E00E5F">
        <w:rPr>
          <w:rFonts w:ascii="Times New Roman" w:eastAsia="Times New Roman" w:hAnsi="Times New Roman" w:cs="Times New Roman"/>
          <w:sz w:val="24"/>
          <w:szCs w:val="24"/>
          <w:lang w:eastAsia="tr-TR"/>
        </w:rPr>
        <w:t xml:space="preserve"> orantılı kalır.</w:t>
      </w:r>
    </w:p>
    <w:p w14:paraId="046153FE" w14:textId="77777777" w:rsidR="00182BEB" w:rsidRPr="00E00E5F" w:rsidRDefault="00182BEB" w:rsidP="00182BEB">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b) Lastik etiketinin arka planı: %100 beyaz</w:t>
      </w:r>
      <w:r w:rsidR="00FE024A" w:rsidRPr="00E00E5F">
        <w:rPr>
          <w:rFonts w:ascii="Times New Roman" w:eastAsia="Times New Roman" w:hAnsi="Times New Roman" w:cs="Times New Roman"/>
          <w:sz w:val="24"/>
          <w:szCs w:val="24"/>
          <w:lang w:eastAsia="tr-TR"/>
        </w:rPr>
        <w:t>.</w:t>
      </w:r>
    </w:p>
    <w:p w14:paraId="24DFFB3C" w14:textId="77777777" w:rsidR="00FE024A" w:rsidRPr="00E00E5F" w:rsidRDefault="00FE024A" w:rsidP="00182BEB">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c) Yazı biçimleri: </w:t>
      </w:r>
      <w:proofErr w:type="spellStart"/>
      <w:r w:rsidRPr="00E00E5F">
        <w:rPr>
          <w:rFonts w:ascii="Times New Roman" w:eastAsia="Times New Roman" w:hAnsi="Times New Roman" w:cs="Times New Roman"/>
          <w:sz w:val="24"/>
          <w:szCs w:val="24"/>
          <w:lang w:eastAsia="tr-TR"/>
        </w:rPr>
        <w:t>Verdana</w:t>
      </w:r>
      <w:proofErr w:type="spellEnd"/>
      <w:r w:rsidRPr="00E00E5F">
        <w:rPr>
          <w:rFonts w:ascii="Times New Roman" w:eastAsia="Times New Roman" w:hAnsi="Times New Roman" w:cs="Times New Roman"/>
          <w:sz w:val="24"/>
          <w:szCs w:val="24"/>
          <w:lang w:eastAsia="tr-TR"/>
        </w:rPr>
        <w:t xml:space="preserve"> ve </w:t>
      </w:r>
      <w:proofErr w:type="spellStart"/>
      <w:r w:rsidRPr="00E00E5F">
        <w:rPr>
          <w:rFonts w:ascii="Times New Roman" w:eastAsia="Times New Roman" w:hAnsi="Times New Roman" w:cs="Times New Roman"/>
          <w:sz w:val="24"/>
          <w:szCs w:val="24"/>
          <w:lang w:eastAsia="tr-TR"/>
        </w:rPr>
        <w:t>Calibri</w:t>
      </w:r>
      <w:proofErr w:type="spellEnd"/>
      <w:r w:rsidRPr="00E00E5F">
        <w:rPr>
          <w:rFonts w:ascii="Times New Roman" w:eastAsia="Times New Roman" w:hAnsi="Times New Roman" w:cs="Times New Roman"/>
          <w:sz w:val="24"/>
          <w:szCs w:val="24"/>
          <w:lang w:eastAsia="tr-TR"/>
        </w:rPr>
        <w:t>.</w:t>
      </w:r>
    </w:p>
    <w:p w14:paraId="3FB5FCF8" w14:textId="16E9E913" w:rsidR="00FE024A" w:rsidRPr="00E00E5F" w:rsidRDefault="00114434" w:rsidP="00182BEB">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ç</w:t>
      </w:r>
      <w:r w:rsidR="00FE024A" w:rsidRPr="00E00E5F">
        <w:rPr>
          <w:rFonts w:ascii="Times New Roman" w:eastAsia="Times New Roman" w:hAnsi="Times New Roman" w:cs="Times New Roman"/>
          <w:sz w:val="24"/>
          <w:szCs w:val="24"/>
          <w:lang w:eastAsia="tr-TR"/>
        </w:rPr>
        <w:t>) Lastik etiketini oluşturan elemanların boyutları ve teknik özellikleri: Yukarıda belirtildiği gibi.</w:t>
      </w:r>
    </w:p>
    <w:p w14:paraId="43B69D92" w14:textId="4027850B" w:rsidR="00FE024A" w:rsidRPr="00E00E5F" w:rsidRDefault="00114434" w:rsidP="00182BEB">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d</w:t>
      </w:r>
      <w:r w:rsidR="00FE024A" w:rsidRPr="00E00E5F">
        <w:rPr>
          <w:rFonts w:ascii="Times New Roman" w:eastAsia="Times New Roman" w:hAnsi="Times New Roman" w:cs="Times New Roman"/>
          <w:sz w:val="24"/>
          <w:szCs w:val="24"/>
          <w:lang w:eastAsia="tr-TR"/>
        </w:rPr>
        <w:t xml:space="preserve">) CMYK </w:t>
      </w:r>
      <w:r w:rsidR="005F77E1" w:rsidRPr="00E00E5F">
        <w:rPr>
          <w:rFonts w:ascii="Times New Roman" w:eastAsia="Times New Roman" w:hAnsi="Times New Roman" w:cs="Times New Roman"/>
          <w:sz w:val="24"/>
          <w:szCs w:val="24"/>
          <w:lang w:eastAsia="tr-TR"/>
        </w:rPr>
        <w:t>(</w:t>
      </w:r>
      <w:r w:rsidR="00FE024A" w:rsidRPr="00E00E5F">
        <w:rPr>
          <w:rFonts w:ascii="Times New Roman" w:eastAsia="Times New Roman" w:hAnsi="Times New Roman" w:cs="Times New Roman"/>
          <w:sz w:val="24"/>
          <w:szCs w:val="24"/>
          <w:lang w:eastAsia="tr-TR"/>
        </w:rPr>
        <w:t xml:space="preserve">camgöbeği, </w:t>
      </w:r>
      <w:r w:rsidR="00FE024A" w:rsidRPr="00E00E5F">
        <w:rPr>
          <w:rFonts w:ascii="Times New Roman" w:hAnsi="Times New Roman" w:cs="Times New Roman"/>
          <w:sz w:val="24"/>
          <w:szCs w:val="24"/>
        </w:rPr>
        <w:t>eflatun</w:t>
      </w:r>
      <w:r w:rsidR="00FE024A" w:rsidRPr="00E00E5F">
        <w:rPr>
          <w:rFonts w:ascii="Times New Roman" w:eastAsia="Times New Roman" w:hAnsi="Times New Roman" w:cs="Times New Roman"/>
          <w:sz w:val="24"/>
          <w:szCs w:val="24"/>
          <w:lang w:eastAsia="tr-TR"/>
        </w:rPr>
        <w:t>, sarı ve siyah</w:t>
      </w:r>
      <w:r w:rsidR="005F77E1" w:rsidRPr="00E00E5F">
        <w:rPr>
          <w:rFonts w:ascii="Times New Roman" w:eastAsia="Times New Roman" w:hAnsi="Times New Roman" w:cs="Times New Roman"/>
          <w:sz w:val="24"/>
          <w:szCs w:val="24"/>
          <w:lang w:eastAsia="tr-TR"/>
        </w:rPr>
        <w:t>)</w:t>
      </w:r>
      <w:r w:rsidR="00FE024A" w:rsidRPr="00E00E5F">
        <w:rPr>
          <w:rFonts w:ascii="Times New Roman" w:eastAsia="Times New Roman" w:hAnsi="Times New Roman" w:cs="Times New Roman"/>
          <w:sz w:val="24"/>
          <w:szCs w:val="24"/>
          <w:lang w:eastAsia="tr-TR"/>
        </w:rPr>
        <w:t xml:space="preserve"> kullanılan renk kodları, aşağıdaki </w:t>
      </w:r>
      <w:r w:rsidR="004D121C" w:rsidRPr="00E00E5F">
        <w:rPr>
          <w:rFonts w:ascii="Times New Roman" w:eastAsia="Times New Roman" w:hAnsi="Times New Roman" w:cs="Times New Roman"/>
          <w:sz w:val="24"/>
          <w:szCs w:val="24"/>
          <w:lang w:eastAsia="tr-TR"/>
        </w:rPr>
        <w:t xml:space="preserve">gerekliliklerin </w:t>
      </w:r>
      <w:r w:rsidR="00FE024A" w:rsidRPr="00E00E5F">
        <w:rPr>
          <w:rFonts w:ascii="Times New Roman" w:eastAsia="Times New Roman" w:hAnsi="Times New Roman" w:cs="Times New Roman"/>
          <w:sz w:val="24"/>
          <w:szCs w:val="24"/>
          <w:lang w:eastAsia="tr-TR"/>
        </w:rPr>
        <w:t>tümünü karşılar:</w:t>
      </w:r>
    </w:p>
    <w:p w14:paraId="4FC7BDF5" w14:textId="15921ADD" w:rsidR="00FE024A" w:rsidRPr="00E00E5F" w:rsidRDefault="00FE024A" w:rsidP="00182BEB">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EU</w:t>
      </w:r>
      <w:r w:rsidR="00B647C6" w:rsidRPr="00E00E5F">
        <w:rPr>
          <w:rFonts w:ascii="Times New Roman" w:eastAsia="Times New Roman" w:hAnsi="Times New Roman" w:cs="Times New Roman"/>
          <w:sz w:val="24"/>
          <w:szCs w:val="24"/>
          <w:lang w:eastAsia="tr-TR"/>
        </w:rPr>
        <w:t xml:space="preserve"> (AB)</w:t>
      </w:r>
      <w:r w:rsidRPr="00E00E5F">
        <w:rPr>
          <w:rFonts w:ascii="Times New Roman" w:eastAsia="Times New Roman" w:hAnsi="Times New Roman" w:cs="Times New Roman"/>
          <w:sz w:val="24"/>
          <w:szCs w:val="24"/>
          <w:lang w:eastAsia="tr-TR"/>
        </w:rPr>
        <w:t xml:space="preserve"> logosunun renkleri aşağıdaki gibi:</w:t>
      </w:r>
    </w:p>
    <w:p w14:paraId="3CCF4AA1" w14:textId="77777777" w:rsidR="00FE024A" w:rsidRPr="00E00E5F" w:rsidRDefault="00FE024A" w:rsidP="00182BEB">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 </w:t>
      </w:r>
      <w:r w:rsidR="00E7005D" w:rsidRPr="00E00E5F">
        <w:rPr>
          <w:rFonts w:ascii="Times New Roman" w:eastAsia="Times New Roman" w:hAnsi="Times New Roman" w:cs="Times New Roman"/>
          <w:sz w:val="24"/>
          <w:szCs w:val="24"/>
          <w:lang w:eastAsia="tr-TR"/>
        </w:rPr>
        <w:t>Arka planı: 100,80,0,0.</w:t>
      </w:r>
    </w:p>
    <w:p w14:paraId="776EC82B" w14:textId="77777777" w:rsidR="00E7005D" w:rsidRPr="00E00E5F" w:rsidRDefault="00E7005D" w:rsidP="00182BEB">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 Yıldızlar: 0,0,100,0.</w:t>
      </w:r>
    </w:p>
    <w:p w14:paraId="700216F9" w14:textId="77777777" w:rsidR="00AA0037" w:rsidRPr="00E00E5F" w:rsidRDefault="00AA0037" w:rsidP="00182BEB">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Enerji logosunun rengi: 100,80,0,0.</w:t>
      </w:r>
    </w:p>
    <w:p w14:paraId="1B384A51" w14:textId="77777777" w:rsidR="00AA0037" w:rsidRPr="00E00E5F" w:rsidRDefault="00AA0037" w:rsidP="00182BEB">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QR kod: %100 siyah.</w:t>
      </w:r>
    </w:p>
    <w:p w14:paraId="5987C2A4" w14:textId="77777777" w:rsidR="00AA0037" w:rsidRPr="00E00E5F" w:rsidRDefault="00AA0037" w:rsidP="00182BEB">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Tedarikçinin ticari adı veya ticari markası: %100 siyah ve </w:t>
      </w:r>
      <w:proofErr w:type="spellStart"/>
      <w:r w:rsidRPr="00E00E5F">
        <w:rPr>
          <w:rFonts w:ascii="Times New Roman" w:eastAsia="Times New Roman" w:hAnsi="Times New Roman" w:cs="Times New Roman"/>
          <w:sz w:val="24"/>
          <w:szCs w:val="24"/>
          <w:lang w:eastAsia="tr-TR"/>
        </w:rPr>
        <w:t>Verdana</w:t>
      </w:r>
      <w:proofErr w:type="spellEnd"/>
      <w:r w:rsidRPr="00E00E5F">
        <w:rPr>
          <w:rFonts w:ascii="Times New Roman" w:eastAsia="Times New Roman" w:hAnsi="Times New Roman" w:cs="Times New Roman"/>
          <w:sz w:val="24"/>
          <w:szCs w:val="24"/>
          <w:lang w:eastAsia="tr-TR"/>
        </w:rPr>
        <w:t xml:space="preserve"> </w:t>
      </w:r>
      <w:proofErr w:type="spellStart"/>
      <w:r w:rsidRPr="00E00E5F">
        <w:rPr>
          <w:rFonts w:ascii="Times New Roman" w:eastAsia="Times New Roman" w:hAnsi="Times New Roman" w:cs="Times New Roman"/>
          <w:sz w:val="24"/>
          <w:szCs w:val="24"/>
          <w:lang w:eastAsia="tr-TR"/>
        </w:rPr>
        <w:t>Bold</w:t>
      </w:r>
      <w:proofErr w:type="spellEnd"/>
      <w:r w:rsidRPr="00E00E5F">
        <w:rPr>
          <w:rFonts w:ascii="Times New Roman" w:eastAsia="Times New Roman" w:hAnsi="Times New Roman" w:cs="Times New Roman"/>
          <w:sz w:val="24"/>
          <w:szCs w:val="24"/>
          <w:lang w:eastAsia="tr-TR"/>
        </w:rPr>
        <w:t xml:space="preserve"> 7 </w:t>
      </w:r>
      <w:proofErr w:type="spellStart"/>
      <w:r w:rsidRPr="00E00E5F">
        <w:rPr>
          <w:rFonts w:ascii="Times New Roman" w:eastAsia="Times New Roman" w:hAnsi="Times New Roman" w:cs="Times New Roman"/>
          <w:sz w:val="24"/>
          <w:szCs w:val="24"/>
          <w:lang w:eastAsia="tr-TR"/>
        </w:rPr>
        <w:t>pt</w:t>
      </w:r>
      <w:proofErr w:type="spellEnd"/>
      <w:r w:rsidRPr="00E00E5F">
        <w:rPr>
          <w:rFonts w:ascii="Times New Roman" w:eastAsia="Times New Roman" w:hAnsi="Times New Roman" w:cs="Times New Roman"/>
          <w:sz w:val="24"/>
          <w:szCs w:val="24"/>
          <w:lang w:eastAsia="tr-TR"/>
        </w:rPr>
        <w:t>.</w:t>
      </w:r>
    </w:p>
    <w:p w14:paraId="4842F6C7" w14:textId="77777777" w:rsidR="00AE52A4" w:rsidRPr="00E00E5F" w:rsidRDefault="00AE52A4" w:rsidP="00182BEB">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Lastik tipi tanımlayıcı: %100 siyah ve </w:t>
      </w:r>
      <w:proofErr w:type="spellStart"/>
      <w:r w:rsidRPr="00E00E5F">
        <w:rPr>
          <w:rFonts w:ascii="Times New Roman" w:eastAsia="Times New Roman" w:hAnsi="Times New Roman" w:cs="Times New Roman"/>
          <w:sz w:val="24"/>
          <w:szCs w:val="24"/>
          <w:lang w:eastAsia="tr-TR"/>
        </w:rPr>
        <w:t>Verdana</w:t>
      </w:r>
      <w:proofErr w:type="spellEnd"/>
      <w:r w:rsidRPr="00E00E5F">
        <w:rPr>
          <w:rFonts w:ascii="Times New Roman" w:eastAsia="Times New Roman" w:hAnsi="Times New Roman" w:cs="Times New Roman"/>
          <w:sz w:val="24"/>
          <w:szCs w:val="24"/>
          <w:lang w:eastAsia="tr-TR"/>
        </w:rPr>
        <w:t xml:space="preserve"> </w:t>
      </w:r>
      <w:proofErr w:type="spellStart"/>
      <w:r w:rsidRPr="00E00E5F">
        <w:rPr>
          <w:rFonts w:ascii="Times New Roman" w:eastAsia="Times New Roman" w:hAnsi="Times New Roman" w:cs="Times New Roman"/>
          <w:sz w:val="24"/>
          <w:szCs w:val="24"/>
          <w:lang w:eastAsia="tr-TR"/>
        </w:rPr>
        <w:t>Regular</w:t>
      </w:r>
      <w:proofErr w:type="spellEnd"/>
      <w:r w:rsidRPr="00E00E5F">
        <w:rPr>
          <w:rFonts w:ascii="Times New Roman" w:eastAsia="Times New Roman" w:hAnsi="Times New Roman" w:cs="Times New Roman"/>
          <w:sz w:val="24"/>
          <w:szCs w:val="24"/>
          <w:lang w:eastAsia="tr-TR"/>
        </w:rPr>
        <w:t xml:space="preserve"> 7 </w:t>
      </w:r>
      <w:proofErr w:type="spellStart"/>
      <w:r w:rsidRPr="00E00E5F">
        <w:rPr>
          <w:rFonts w:ascii="Times New Roman" w:eastAsia="Times New Roman" w:hAnsi="Times New Roman" w:cs="Times New Roman"/>
          <w:sz w:val="24"/>
          <w:szCs w:val="24"/>
          <w:lang w:eastAsia="tr-TR"/>
        </w:rPr>
        <w:t>pt</w:t>
      </w:r>
      <w:proofErr w:type="spellEnd"/>
      <w:r w:rsidRPr="00E00E5F">
        <w:rPr>
          <w:rFonts w:ascii="Times New Roman" w:eastAsia="Times New Roman" w:hAnsi="Times New Roman" w:cs="Times New Roman"/>
          <w:sz w:val="24"/>
          <w:szCs w:val="24"/>
          <w:lang w:eastAsia="tr-TR"/>
        </w:rPr>
        <w:t>.</w:t>
      </w:r>
    </w:p>
    <w:p w14:paraId="4C020B08" w14:textId="216D68C9" w:rsidR="00AE52A4" w:rsidRPr="00E00E5F" w:rsidRDefault="00AE52A4" w:rsidP="00182BEB">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w:t>
      </w:r>
      <w:r w:rsidR="00BF6E48" w:rsidRPr="00E00E5F">
        <w:rPr>
          <w:rFonts w:ascii="Times New Roman" w:eastAsia="Times New Roman" w:hAnsi="Times New Roman" w:cs="Times New Roman"/>
          <w:sz w:val="24"/>
          <w:szCs w:val="24"/>
          <w:lang w:eastAsia="tr-TR"/>
        </w:rPr>
        <w:t>Lastik ebat tanımı</w:t>
      </w:r>
      <w:r w:rsidRPr="00E00E5F">
        <w:rPr>
          <w:rFonts w:ascii="Times New Roman" w:eastAsia="Times New Roman" w:hAnsi="Times New Roman" w:cs="Times New Roman"/>
          <w:sz w:val="24"/>
          <w:szCs w:val="24"/>
          <w:lang w:eastAsia="tr-TR"/>
        </w:rPr>
        <w:t xml:space="preserve">, yük kapasitesi indeksi ve hız kategori sembolü: %100 siyah ve </w:t>
      </w:r>
      <w:proofErr w:type="spellStart"/>
      <w:r w:rsidRPr="00E00E5F">
        <w:rPr>
          <w:rFonts w:ascii="Times New Roman" w:eastAsia="Times New Roman" w:hAnsi="Times New Roman" w:cs="Times New Roman"/>
          <w:sz w:val="24"/>
          <w:szCs w:val="24"/>
          <w:lang w:eastAsia="tr-TR"/>
        </w:rPr>
        <w:t>Verdana</w:t>
      </w:r>
      <w:proofErr w:type="spellEnd"/>
      <w:r w:rsidRPr="00E00E5F">
        <w:rPr>
          <w:rFonts w:ascii="Times New Roman" w:eastAsia="Times New Roman" w:hAnsi="Times New Roman" w:cs="Times New Roman"/>
          <w:sz w:val="24"/>
          <w:szCs w:val="24"/>
          <w:lang w:eastAsia="tr-TR"/>
        </w:rPr>
        <w:t xml:space="preserve"> </w:t>
      </w:r>
      <w:proofErr w:type="spellStart"/>
      <w:r w:rsidRPr="00E00E5F">
        <w:rPr>
          <w:rFonts w:ascii="Times New Roman" w:eastAsia="Times New Roman" w:hAnsi="Times New Roman" w:cs="Times New Roman"/>
          <w:sz w:val="24"/>
          <w:szCs w:val="24"/>
          <w:lang w:eastAsia="tr-TR"/>
        </w:rPr>
        <w:t>Regular</w:t>
      </w:r>
      <w:proofErr w:type="spellEnd"/>
      <w:r w:rsidRPr="00E00E5F">
        <w:rPr>
          <w:rFonts w:ascii="Times New Roman" w:eastAsia="Times New Roman" w:hAnsi="Times New Roman" w:cs="Times New Roman"/>
          <w:sz w:val="24"/>
          <w:szCs w:val="24"/>
          <w:lang w:eastAsia="tr-TR"/>
        </w:rPr>
        <w:t xml:space="preserve"> 10 </w:t>
      </w:r>
      <w:proofErr w:type="spellStart"/>
      <w:r w:rsidRPr="00E00E5F">
        <w:rPr>
          <w:rFonts w:ascii="Times New Roman" w:eastAsia="Times New Roman" w:hAnsi="Times New Roman" w:cs="Times New Roman"/>
          <w:sz w:val="24"/>
          <w:szCs w:val="24"/>
          <w:lang w:eastAsia="tr-TR"/>
        </w:rPr>
        <w:t>pt</w:t>
      </w:r>
      <w:proofErr w:type="spellEnd"/>
      <w:r w:rsidRPr="00E00E5F">
        <w:rPr>
          <w:rFonts w:ascii="Times New Roman" w:eastAsia="Times New Roman" w:hAnsi="Times New Roman" w:cs="Times New Roman"/>
          <w:sz w:val="24"/>
          <w:szCs w:val="24"/>
          <w:lang w:eastAsia="tr-TR"/>
        </w:rPr>
        <w:t>.</w:t>
      </w:r>
    </w:p>
    <w:p w14:paraId="056E0A7A" w14:textId="77777777" w:rsidR="00795F11" w:rsidRPr="00E00E5F" w:rsidRDefault="00795F11" w:rsidP="00795F1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Lastik sınıfı: %100 siyah ve </w:t>
      </w:r>
      <w:proofErr w:type="spellStart"/>
      <w:r w:rsidRPr="00E00E5F">
        <w:rPr>
          <w:rFonts w:ascii="Times New Roman" w:eastAsia="Times New Roman" w:hAnsi="Times New Roman" w:cs="Times New Roman"/>
          <w:sz w:val="24"/>
          <w:szCs w:val="24"/>
          <w:lang w:eastAsia="tr-TR"/>
        </w:rPr>
        <w:t>Verdana</w:t>
      </w:r>
      <w:proofErr w:type="spellEnd"/>
      <w:r w:rsidRPr="00E00E5F">
        <w:rPr>
          <w:rFonts w:ascii="Times New Roman" w:eastAsia="Times New Roman" w:hAnsi="Times New Roman" w:cs="Times New Roman"/>
          <w:sz w:val="24"/>
          <w:szCs w:val="24"/>
          <w:lang w:eastAsia="tr-TR"/>
        </w:rPr>
        <w:t xml:space="preserve"> </w:t>
      </w:r>
      <w:proofErr w:type="spellStart"/>
      <w:r w:rsidRPr="00E00E5F">
        <w:rPr>
          <w:rFonts w:ascii="Times New Roman" w:eastAsia="Times New Roman" w:hAnsi="Times New Roman" w:cs="Times New Roman"/>
          <w:sz w:val="24"/>
          <w:szCs w:val="24"/>
          <w:lang w:eastAsia="tr-TR"/>
        </w:rPr>
        <w:t>Regular</w:t>
      </w:r>
      <w:proofErr w:type="spellEnd"/>
      <w:r w:rsidRPr="00E00E5F">
        <w:rPr>
          <w:rFonts w:ascii="Times New Roman" w:eastAsia="Times New Roman" w:hAnsi="Times New Roman" w:cs="Times New Roman"/>
          <w:sz w:val="24"/>
          <w:szCs w:val="24"/>
          <w:lang w:eastAsia="tr-TR"/>
        </w:rPr>
        <w:t xml:space="preserve"> 7 </w:t>
      </w:r>
      <w:proofErr w:type="spellStart"/>
      <w:r w:rsidRPr="00E00E5F">
        <w:rPr>
          <w:rFonts w:ascii="Times New Roman" w:eastAsia="Times New Roman" w:hAnsi="Times New Roman" w:cs="Times New Roman"/>
          <w:sz w:val="24"/>
          <w:szCs w:val="24"/>
          <w:lang w:eastAsia="tr-TR"/>
        </w:rPr>
        <w:t>pt</w:t>
      </w:r>
      <w:proofErr w:type="spellEnd"/>
      <w:r w:rsidRPr="00E00E5F">
        <w:rPr>
          <w:rFonts w:ascii="Times New Roman" w:eastAsia="Times New Roman" w:hAnsi="Times New Roman" w:cs="Times New Roman"/>
          <w:sz w:val="24"/>
          <w:szCs w:val="24"/>
          <w:lang w:eastAsia="tr-TR"/>
        </w:rPr>
        <w:t xml:space="preserve">, sağa </w:t>
      </w:r>
      <w:proofErr w:type="spellStart"/>
      <w:r w:rsidRPr="00E00E5F">
        <w:rPr>
          <w:rFonts w:ascii="Times New Roman" w:eastAsia="Times New Roman" w:hAnsi="Times New Roman" w:cs="Times New Roman"/>
          <w:sz w:val="24"/>
          <w:szCs w:val="24"/>
          <w:lang w:eastAsia="tr-TR"/>
        </w:rPr>
        <w:t>hizalı</w:t>
      </w:r>
      <w:proofErr w:type="spellEnd"/>
      <w:r w:rsidRPr="00E00E5F">
        <w:rPr>
          <w:rFonts w:ascii="Times New Roman" w:eastAsia="Times New Roman" w:hAnsi="Times New Roman" w:cs="Times New Roman"/>
          <w:sz w:val="24"/>
          <w:szCs w:val="24"/>
          <w:lang w:eastAsia="tr-TR"/>
        </w:rPr>
        <w:t>.</w:t>
      </w:r>
    </w:p>
    <w:p w14:paraId="69949241" w14:textId="77777777" w:rsidR="00795F11" w:rsidRPr="00E00E5F" w:rsidRDefault="00795F11" w:rsidP="00795F1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Yakıt verimliliği ölçeğinin ve ıslak yol tutuş ölçeğinin harfleri:</w:t>
      </w:r>
      <w:r w:rsidR="005F77E1" w:rsidRPr="00E00E5F">
        <w:rPr>
          <w:rFonts w:ascii="Times New Roman" w:eastAsia="Times New Roman" w:hAnsi="Times New Roman" w:cs="Times New Roman"/>
          <w:sz w:val="24"/>
          <w:szCs w:val="24"/>
          <w:lang w:eastAsia="tr-TR"/>
        </w:rPr>
        <w:t xml:space="preserve"> </w:t>
      </w:r>
      <w:r w:rsidRPr="00E00E5F">
        <w:rPr>
          <w:rFonts w:ascii="Times New Roman" w:eastAsia="Times New Roman" w:hAnsi="Times New Roman" w:cs="Times New Roman"/>
          <w:sz w:val="24"/>
          <w:szCs w:val="24"/>
          <w:lang w:eastAsia="tr-TR"/>
        </w:rPr>
        <w:t xml:space="preserve">%100 beyaz ve </w:t>
      </w:r>
      <w:proofErr w:type="spellStart"/>
      <w:r w:rsidRPr="00E00E5F">
        <w:rPr>
          <w:rFonts w:ascii="Times New Roman" w:eastAsia="Times New Roman" w:hAnsi="Times New Roman" w:cs="Times New Roman"/>
          <w:sz w:val="24"/>
          <w:szCs w:val="24"/>
          <w:lang w:eastAsia="tr-TR"/>
        </w:rPr>
        <w:t>Calibri</w:t>
      </w:r>
      <w:proofErr w:type="spellEnd"/>
      <w:r w:rsidRPr="00E00E5F">
        <w:rPr>
          <w:rFonts w:ascii="Times New Roman" w:eastAsia="Times New Roman" w:hAnsi="Times New Roman" w:cs="Times New Roman"/>
          <w:sz w:val="24"/>
          <w:szCs w:val="24"/>
          <w:lang w:eastAsia="tr-TR"/>
        </w:rPr>
        <w:t xml:space="preserve"> </w:t>
      </w:r>
      <w:proofErr w:type="spellStart"/>
      <w:r w:rsidRPr="00E00E5F">
        <w:rPr>
          <w:rFonts w:ascii="Times New Roman" w:eastAsia="Times New Roman" w:hAnsi="Times New Roman" w:cs="Times New Roman"/>
          <w:sz w:val="24"/>
          <w:szCs w:val="24"/>
          <w:lang w:eastAsia="tr-TR"/>
        </w:rPr>
        <w:t>Bold</w:t>
      </w:r>
      <w:proofErr w:type="spellEnd"/>
      <w:r w:rsidRPr="00E00E5F">
        <w:rPr>
          <w:rFonts w:ascii="Times New Roman" w:eastAsia="Times New Roman" w:hAnsi="Times New Roman" w:cs="Times New Roman"/>
          <w:sz w:val="24"/>
          <w:szCs w:val="24"/>
          <w:lang w:eastAsia="tr-TR"/>
        </w:rPr>
        <w:t xml:space="preserve"> 19 </w:t>
      </w:r>
      <w:proofErr w:type="spellStart"/>
      <w:r w:rsidRPr="00E00E5F">
        <w:rPr>
          <w:rFonts w:ascii="Times New Roman" w:eastAsia="Times New Roman" w:hAnsi="Times New Roman" w:cs="Times New Roman"/>
          <w:sz w:val="24"/>
          <w:szCs w:val="24"/>
          <w:lang w:eastAsia="tr-TR"/>
        </w:rPr>
        <w:t>pt</w:t>
      </w:r>
      <w:proofErr w:type="spellEnd"/>
      <w:r w:rsidRPr="00E00E5F">
        <w:rPr>
          <w:rFonts w:ascii="Times New Roman" w:eastAsia="Times New Roman" w:hAnsi="Times New Roman" w:cs="Times New Roman"/>
          <w:sz w:val="24"/>
          <w:szCs w:val="24"/>
          <w:lang w:eastAsia="tr-TR"/>
        </w:rPr>
        <w:t>; harfler, okların sol tarafından 4,5 mm</w:t>
      </w:r>
      <w:r w:rsidR="005F77E1"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de bir eksen üzerinde ortalanır.</w:t>
      </w:r>
    </w:p>
    <w:p w14:paraId="03BBC0B4" w14:textId="77777777" w:rsidR="005F77E1" w:rsidRPr="00E00E5F" w:rsidRDefault="005F77E1" w:rsidP="00795F1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A ila E yakıt verimliliği ölçeği için okların CMYK renk kodları aşağıdaki gibidir:</w:t>
      </w:r>
    </w:p>
    <w:p w14:paraId="54DC5AE2" w14:textId="77777777" w:rsidR="005F77E1" w:rsidRPr="00E00E5F" w:rsidRDefault="005F77E1"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 A‐sınıfı: 100,0,100,0.</w:t>
      </w:r>
    </w:p>
    <w:p w14:paraId="2497715C" w14:textId="77777777" w:rsidR="005F77E1" w:rsidRPr="00E00E5F" w:rsidRDefault="005F77E1"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 B‐sınıfı: 45,0,100,0.</w:t>
      </w:r>
    </w:p>
    <w:p w14:paraId="60E4A76B" w14:textId="77777777" w:rsidR="005F77E1" w:rsidRPr="00E00E5F" w:rsidRDefault="005F77E1"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 C-sınıfı: 0,0,100,0.</w:t>
      </w:r>
    </w:p>
    <w:p w14:paraId="3EF79B46" w14:textId="77777777" w:rsidR="005F77E1" w:rsidRPr="00E00E5F" w:rsidRDefault="005F77E1"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 D-sınıfı: 0,30,100,0.</w:t>
      </w:r>
    </w:p>
    <w:p w14:paraId="3C0C9962" w14:textId="77777777" w:rsidR="005F77E1" w:rsidRPr="00E00E5F" w:rsidRDefault="005F77E1"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 E‐sınıfı: 0,100,100,0.</w:t>
      </w:r>
    </w:p>
    <w:p w14:paraId="4A650CFB" w14:textId="77777777" w:rsidR="005F77E1" w:rsidRPr="00E00E5F" w:rsidRDefault="005F77E1"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A ila E ıslak yol tutuş ölçeği için okların CMYK renk kodları aşağıdaki gibidir:</w:t>
      </w:r>
    </w:p>
    <w:p w14:paraId="21AFE4DC" w14:textId="77777777" w:rsidR="005F77E1" w:rsidRPr="00E00E5F" w:rsidRDefault="005F77E1"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 A: 100,60,0,0.</w:t>
      </w:r>
    </w:p>
    <w:p w14:paraId="73EB8012" w14:textId="77777777" w:rsidR="005F77E1" w:rsidRPr="00E00E5F" w:rsidRDefault="005F77E1"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 B: 90,40,0,0.</w:t>
      </w:r>
    </w:p>
    <w:p w14:paraId="2C9D1C90" w14:textId="77777777" w:rsidR="005F77E1" w:rsidRPr="00E00E5F" w:rsidRDefault="005F77E1"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 C: 65,20,0,0.</w:t>
      </w:r>
    </w:p>
    <w:p w14:paraId="225D9B0E" w14:textId="77777777" w:rsidR="005F77E1" w:rsidRPr="00E00E5F" w:rsidRDefault="005F77E1"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 D: 50,10,0,0.</w:t>
      </w:r>
    </w:p>
    <w:p w14:paraId="7C121A49" w14:textId="77777777" w:rsidR="005F77E1" w:rsidRPr="00E00E5F" w:rsidRDefault="005F77E1"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 E: 30,0,0,0.</w:t>
      </w:r>
    </w:p>
    <w:p w14:paraId="5D87572E" w14:textId="77777777" w:rsidR="005F77E1" w:rsidRPr="00E00E5F" w:rsidRDefault="005F77E1"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İç bölücüler: 0,5 </w:t>
      </w:r>
      <w:proofErr w:type="spellStart"/>
      <w:r w:rsidRPr="00E00E5F">
        <w:rPr>
          <w:rFonts w:ascii="Times New Roman" w:eastAsia="Times New Roman" w:hAnsi="Times New Roman" w:cs="Times New Roman"/>
          <w:sz w:val="24"/>
          <w:szCs w:val="24"/>
          <w:lang w:eastAsia="tr-TR"/>
        </w:rPr>
        <w:t>pts</w:t>
      </w:r>
      <w:proofErr w:type="spellEnd"/>
      <w:r w:rsidRPr="00E00E5F">
        <w:rPr>
          <w:rFonts w:ascii="Times New Roman" w:eastAsia="Times New Roman" w:hAnsi="Times New Roman" w:cs="Times New Roman"/>
          <w:sz w:val="24"/>
          <w:szCs w:val="24"/>
          <w:lang w:eastAsia="tr-TR"/>
        </w:rPr>
        <w:t xml:space="preserve"> </w:t>
      </w:r>
      <w:r w:rsidR="00B90CDD" w:rsidRPr="00E00E5F">
        <w:rPr>
          <w:rFonts w:ascii="Times New Roman" w:eastAsia="Times New Roman" w:hAnsi="Times New Roman" w:cs="Times New Roman"/>
          <w:sz w:val="24"/>
          <w:szCs w:val="24"/>
          <w:lang w:eastAsia="tr-TR"/>
        </w:rPr>
        <w:t>kalınlık</w:t>
      </w:r>
      <w:r w:rsidRPr="00E00E5F">
        <w:rPr>
          <w:rFonts w:ascii="Times New Roman" w:eastAsia="Times New Roman" w:hAnsi="Times New Roman" w:cs="Times New Roman"/>
          <w:sz w:val="24"/>
          <w:szCs w:val="24"/>
          <w:lang w:eastAsia="tr-TR"/>
        </w:rPr>
        <w:t>, renk %100 siyah olur.</w:t>
      </w:r>
    </w:p>
    <w:p w14:paraId="2C2878DF" w14:textId="5C0DC43A" w:rsidR="005F77E1" w:rsidRPr="00E00E5F" w:rsidRDefault="005F77E1"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Yakıt </w:t>
      </w:r>
      <w:r w:rsidR="00B90CDD" w:rsidRPr="00E00E5F">
        <w:rPr>
          <w:rFonts w:ascii="Times New Roman" w:eastAsia="Times New Roman" w:hAnsi="Times New Roman" w:cs="Times New Roman"/>
          <w:sz w:val="24"/>
          <w:szCs w:val="24"/>
          <w:lang w:eastAsia="tr-TR"/>
        </w:rPr>
        <w:t xml:space="preserve">verimlilik </w:t>
      </w:r>
      <w:r w:rsidRPr="00E00E5F">
        <w:rPr>
          <w:rFonts w:ascii="Times New Roman" w:eastAsia="Times New Roman" w:hAnsi="Times New Roman" w:cs="Times New Roman"/>
          <w:sz w:val="24"/>
          <w:szCs w:val="24"/>
          <w:lang w:eastAsia="tr-TR"/>
        </w:rPr>
        <w:t>sınıfı</w:t>
      </w:r>
      <w:r w:rsidR="00B90CDD" w:rsidRPr="00E00E5F">
        <w:rPr>
          <w:rFonts w:ascii="Times New Roman" w:eastAsia="Times New Roman" w:hAnsi="Times New Roman" w:cs="Times New Roman"/>
          <w:sz w:val="24"/>
          <w:szCs w:val="24"/>
          <w:lang w:eastAsia="tr-TR"/>
        </w:rPr>
        <w:t xml:space="preserve"> harfi:</w:t>
      </w:r>
      <w:r w:rsidR="008D0170" w:rsidRPr="00E00E5F">
        <w:rPr>
          <w:rFonts w:ascii="Times New Roman" w:eastAsia="Times New Roman" w:hAnsi="Times New Roman" w:cs="Times New Roman"/>
          <w:sz w:val="24"/>
          <w:szCs w:val="24"/>
          <w:lang w:eastAsia="tr-TR"/>
        </w:rPr>
        <w:t xml:space="preserve"> </w:t>
      </w:r>
      <w:r w:rsidRPr="00E00E5F">
        <w:rPr>
          <w:rFonts w:ascii="Times New Roman" w:eastAsia="Times New Roman" w:hAnsi="Times New Roman" w:cs="Times New Roman"/>
          <w:sz w:val="24"/>
          <w:szCs w:val="24"/>
          <w:lang w:eastAsia="tr-TR"/>
        </w:rPr>
        <w:t xml:space="preserve">%100 beyaz ve </w:t>
      </w:r>
      <w:proofErr w:type="spellStart"/>
      <w:r w:rsidR="00B90CDD" w:rsidRPr="00E00E5F">
        <w:rPr>
          <w:rFonts w:ascii="Times New Roman" w:eastAsia="Times New Roman" w:hAnsi="Times New Roman" w:cs="Times New Roman"/>
          <w:sz w:val="24"/>
          <w:szCs w:val="24"/>
          <w:lang w:eastAsia="tr-TR"/>
        </w:rPr>
        <w:t>C</w:t>
      </w:r>
      <w:r w:rsidRPr="00E00E5F">
        <w:rPr>
          <w:rFonts w:ascii="Times New Roman" w:eastAsia="Times New Roman" w:hAnsi="Times New Roman" w:cs="Times New Roman"/>
          <w:sz w:val="24"/>
          <w:szCs w:val="24"/>
          <w:lang w:eastAsia="tr-TR"/>
        </w:rPr>
        <w:t>alibri</w:t>
      </w:r>
      <w:proofErr w:type="spellEnd"/>
      <w:r w:rsidRPr="00E00E5F">
        <w:rPr>
          <w:rFonts w:ascii="Times New Roman" w:eastAsia="Times New Roman" w:hAnsi="Times New Roman" w:cs="Times New Roman"/>
          <w:sz w:val="24"/>
          <w:szCs w:val="24"/>
          <w:lang w:eastAsia="tr-TR"/>
        </w:rPr>
        <w:t xml:space="preserve"> </w:t>
      </w:r>
      <w:proofErr w:type="spellStart"/>
      <w:r w:rsidRPr="00E00E5F">
        <w:rPr>
          <w:rFonts w:ascii="Times New Roman" w:eastAsia="Times New Roman" w:hAnsi="Times New Roman" w:cs="Times New Roman"/>
          <w:sz w:val="24"/>
          <w:szCs w:val="24"/>
          <w:lang w:eastAsia="tr-TR"/>
        </w:rPr>
        <w:t>Bold</w:t>
      </w:r>
      <w:proofErr w:type="spellEnd"/>
      <w:r w:rsidRPr="00E00E5F">
        <w:rPr>
          <w:rFonts w:ascii="Times New Roman" w:eastAsia="Times New Roman" w:hAnsi="Times New Roman" w:cs="Times New Roman"/>
          <w:sz w:val="24"/>
          <w:szCs w:val="24"/>
          <w:lang w:eastAsia="tr-TR"/>
        </w:rPr>
        <w:t xml:space="preserve"> 33 </w:t>
      </w:r>
      <w:proofErr w:type="spellStart"/>
      <w:r w:rsidRPr="00E00E5F">
        <w:rPr>
          <w:rFonts w:ascii="Times New Roman" w:eastAsia="Times New Roman" w:hAnsi="Times New Roman" w:cs="Times New Roman"/>
          <w:sz w:val="24"/>
          <w:szCs w:val="24"/>
          <w:lang w:eastAsia="tr-TR"/>
        </w:rPr>
        <w:t>pt</w:t>
      </w:r>
      <w:proofErr w:type="spellEnd"/>
      <w:r w:rsidRPr="00E00E5F">
        <w:rPr>
          <w:rFonts w:ascii="Times New Roman" w:eastAsia="Times New Roman" w:hAnsi="Times New Roman" w:cs="Times New Roman"/>
          <w:sz w:val="24"/>
          <w:szCs w:val="24"/>
          <w:lang w:eastAsia="tr-TR"/>
        </w:rPr>
        <w:t>. Yakıt verimliliği ve ıslak yol tutuş sınıfı okları ve A</w:t>
      </w:r>
      <w:r w:rsidR="00B90CDD" w:rsidRPr="00E00E5F">
        <w:rPr>
          <w:rFonts w:ascii="Times New Roman" w:eastAsia="Times New Roman" w:hAnsi="Times New Roman" w:cs="Times New Roman"/>
          <w:sz w:val="24"/>
          <w:szCs w:val="24"/>
          <w:lang w:eastAsia="tr-TR"/>
        </w:rPr>
        <w:t xml:space="preserve"> ila</w:t>
      </w:r>
      <w:r w:rsidRPr="00E00E5F">
        <w:rPr>
          <w:rFonts w:ascii="Times New Roman" w:eastAsia="Times New Roman" w:hAnsi="Times New Roman" w:cs="Times New Roman"/>
          <w:sz w:val="24"/>
          <w:szCs w:val="24"/>
          <w:lang w:eastAsia="tr-TR"/>
        </w:rPr>
        <w:t xml:space="preserve"> E skala</w:t>
      </w:r>
      <w:r w:rsidR="00B90CDD" w:rsidRPr="00E00E5F">
        <w:rPr>
          <w:rFonts w:ascii="Times New Roman" w:eastAsia="Times New Roman" w:hAnsi="Times New Roman" w:cs="Times New Roman"/>
          <w:sz w:val="24"/>
          <w:szCs w:val="24"/>
          <w:lang w:eastAsia="tr-TR"/>
        </w:rPr>
        <w:t>sın</w:t>
      </w:r>
      <w:r w:rsidRPr="00E00E5F">
        <w:rPr>
          <w:rFonts w:ascii="Times New Roman" w:eastAsia="Times New Roman" w:hAnsi="Times New Roman" w:cs="Times New Roman"/>
          <w:sz w:val="24"/>
          <w:szCs w:val="24"/>
          <w:lang w:eastAsia="tr-TR"/>
        </w:rPr>
        <w:t xml:space="preserve">da </w:t>
      </w:r>
      <w:r w:rsidR="00BD490F" w:rsidRPr="00E00E5F">
        <w:rPr>
          <w:rFonts w:ascii="Times New Roman" w:eastAsia="Times New Roman" w:hAnsi="Times New Roman" w:cs="Times New Roman"/>
          <w:sz w:val="24"/>
          <w:szCs w:val="24"/>
          <w:lang w:eastAsia="tr-TR"/>
        </w:rPr>
        <w:t xml:space="preserve">karşılık gelen </w:t>
      </w:r>
      <w:r w:rsidRPr="00E00E5F">
        <w:rPr>
          <w:rFonts w:ascii="Times New Roman" w:eastAsia="Times New Roman" w:hAnsi="Times New Roman" w:cs="Times New Roman"/>
          <w:sz w:val="24"/>
          <w:szCs w:val="24"/>
          <w:lang w:eastAsia="tr-TR"/>
        </w:rPr>
        <w:t>oklar</w:t>
      </w:r>
      <w:r w:rsidR="00B90CDD"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 xml:space="preserve"> uçları </w:t>
      </w:r>
      <w:proofErr w:type="spellStart"/>
      <w:r w:rsidRPr="00E00E5F">
        <w:rPr>
          <w:rFonts w:ascii="Times New Roman" w:eastAsia="Times New Roman" w:hAnsi="Times New Roman" w:cs="Times New Roman"/>
          <w:sz w:val="24"/>
          <w:szCs w:val="24"/>
          <w:lang w:eastAsia="tr-TR"/>
        </w:rPr>
        <w:t>hizalı</w:t>
      </w:r>
      <w:proofErr w:type="spellEnd"/>
      <w:r w:rsidRPr="00E00E5F">
        <w:rPr>
          <w:rFonts w:ascii="Times New Roman" w:eastAsia="Times New Roman" w:hAnsi="Times New Roman" w:cs="Times New Roman"/>
          <w:sz w:val="24"/>
          <w:szCs w:val="24"/>
          <w:lang w:eastAsia="tr-TR"/>
        </w:rPr>
        <w:t xml:space="preserve"> olacak </w:t>
      </w:r>
      <w:r w:rsidR="007059D1" w:rsidRPr="00E00E5F">
        <w:rPr>
          <w:rFonts w:ascii="Times New Roman" w:eastAsia="Times New Roman" w:hAnsi="Times New Roman" w:cs="Times New Roman"/>
          <w:sz w:val="24"/>
          <w:szCs w:val="24"/>
          <w:lang w:eastAsia="tr-TR"/>
        </w:rPr>
        <w:t xml:space="preserve">bir </w:t>
      </w:r>
      <w:r w:rsidRPr="00E00E5F">
        <w:rPr>
          <w:rFonts w:ascii="Times New Roman" w:eastAsia="Times New Roman" w:hAnsi="Times New Roman" w:cs="Times New Roman"/>
          <w:sz w:val="24"/>
          <w:szCs w:val="24"/>
          <w:lang w:eastAsia="tr-TR"/>
        </w:rPr>
        <w:t>şekilde konumlandırılır. Yakıt verimlilik sınıfındaki ve ıslak yol tutuş sınıfı okundaki harf,</w:t>
      </w:r>
      <w:r w:rsidR="00B90CDD" w:rsidRPr="00E00E5F">
        <w:rPr>
          <w:rFonts w:ascii="Times New Roman" w:eastAsia="Times New Roman" w:hAnsi="Times New Roman" w:cs="Times New Roman"/>
          <w:sz w:val="24"/>
          <w:szCs w:val="24"/>
          <w:lang w:eastAsia="tr-TR"/>
        </w:rPr>
        <w:t xml:space="preserve"> </w:t>
      </w:r>
      <w:r w:rsidRPr="00E00E5F">
        <w:rPr>
          <w:rFonts w:ascii="Times New Roman" w:eastAsia="Times New Roman" w:hAnsi="Times New Roman" w:cs="Times New Roman"/>
          <w:sz w:val="24"/>
          <w:szCs w:val="24"/>
          <w:lang w:eastAsia="tr-TR"/>
        </w:rPr>
        <w:t>%100 siyah</w:t>
      </w:r>
      <w:r w:rsidR="00B90CDD" w:rsidRPr="00E00E5F">
        <w:rPr>
          <w:rFonts w:ascii="Times New Roman" w:eastAsia="Times New Roman" w:hAnsi="Times New Roman" w:cs="Times New Roman"/>
          <w:sz w:val="24"/>
          <w:szCs w:val="24"/>
          <w:lang w:eastAsia="tr-TR"/>
        </w:rPr>
        <w:t xml:space="preserve"> </w:t>
      </w:r>
      <w:r w:rsidRPr="00E00E5F">
        <w:rPr>
          <w:rFonts w:ascii="Times New Roman" w:eastAsia="Times New Roman" w:hAnsi="Times New Roman" w:cs="Times New Roman"/>
          <w:sz w:val="24"/>
          <w:szCs w:val="24"/>
          <w:lang w:eastAsia="tr-TR"/>
        </w:rPr>
        <w:t>olan okun dikdörtgen kısmının ortasına yerleştirilir.</w:t>
      </w:r>
    </w:p>
    <w:p w14:paraId="27B1D1D7" w14:textId="77777777" w:rsidR="00B90CDD" w:rsidRPr="00E00E5F" w:rsidRDefault="00B90CDD"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Yakıt verimliliği </w:t>
      </w:r>
      <w:proofErr w:type="spellStart"/>
      <w:r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 xml:space="preserve">: Genişlik 16 mm, yükseklik 14 mm, kalınlık 1 </w:t>
      </w:r>
      <w:proofErr w:type="spellStart"/>
      <w:r w:rsidRPr="00E00E5F">
        <w:rPr>
          <w:rFonts w:ascii="Times New Roman" w:eastAsia="Times New Roman" w:hAnsi="Times New Roman" w:cs="Times New Roman"/>
          <w:sz w:val="24"/>
          <w:szCs w:val="24"/>
          <w:lang w:eastAsia="tr-TR"/>
        </w:rPr>
        <w:t>pts</w:t>
      </w:r>
      <w:proofErr w:type="spellEnd"/>
      <w:r w:rsidRPr="00E00E5F">
        <w:rPr>
          <w:rFonts w:ascii="Times New Roman" w:eastAsia="Times New Roman" w:hAnsi="Times New Roman" w:cs="Times New Roman"/>
          <w:sz w:val="24"/>
          <w:szCs w:val="24"/>
          <w:lang w:eastAsia="tr-TR"/>
        </w:rPr>
        <w:t>, renk: %100 siyah.</w:t>
      </w:r>
    </w:p>
    <w:p w14:paraId="6BCBDBE0" w14:textId="77777777" w:rsidR="005710D9" w:rsidRPr="00E00E5F" w:rsidRDefault="005710D9" w:rsidP="005F77E1">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Islak yol tutuş </w:t>
      </w:r>
      <w:proofErr w:type="spellStart"/>
      <w:r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 xml:space="preserve">: Genişlik 20 mm, yükseklik 14 mm, </w:t>
      </w:r>
      <w:r w:rsidR="007F7E4C" w:rsidRPr="00E00E5F">
        <w:rPr>
          <w:rFonts w:ascii="Times New Roman" w:eastAsia="Times New Roman" w:hAnsi="Times New Roman" w:cs="Times New Roman"/>
          <w:sz w:val="24"/>
          <w:szCs w:val="24"/>
          <w:lang w:eastAsia="tr-TR"/>
        </w:rPr>
        <w:t xml:space="preserve">kalınlık 1 </w:t>
      </w:r>
      <w:proofErr w:type="spellStart"/>
      <w:r w:rsidR="007F7E4C" w:rsidRPr="00E00E5F">
        <w:rPr>
          <w:rFonts w:ascii="Times New Roman" w:eastAsia="Times New Roman" w:hAnsi="Times New Roman" w:cs="Times New Roman"/>
          <w:sz w:val="24"/>
          <w:szCs w:val="24"/>
          <w:lang w:eastAsia="tr-TR"/>
        </w:rPr>
        <w:t>pts</w:t>
      </w:r>
      <w:proofErr w:type="spellEnd"/>
      <w:r w:rsidRPr="00E00E5F">
        <w:rPr>
          <w:rFonts w:ascii="Times New Roman" w:eastAsia="Times New Roman" w:hAnsi="Times New Roman" w:cs="Times New Roman"/>
          <w:sz w:val="24"/>
          <w:szCs w:val="24"/>
          <w:lang w:eastAsia="tr-TR"/>
        </w:rPr>
        <w:t>, renk:</w:t>
      </w:r>
      <w:r w:rsidR="007F7E4C" w:rsidRPr="00E00E5F">
        <w:rPr>
          <w:rFonts w:ascii="Times New Roman" w:eastAsia="Times New Roman" w:hAnsi="Times New Roman" w:cs="Times New Roman"/>
          <w:sz w:val="24"/>
          <w:szCs w:val="24"/>
          <w:lang w:eastAsia="tr-TR"/>
        </w:rPr>
        <w:t xml:space="preserve"> </w:t>
      </w:r>
      <w:r w:rsidRPr="00E00E5F">
        <w:rPr>
          <w:rFonts w:ascii="Times New Roman" w:eastAsia="Times New Roman" w:hAnsi="Times New Roman" w:cs="Times New Roman"/>
          <w:sz w:val="24"/>
          <w:szCs w:val="24"/>
          <w:lang w:eastAsia="tr-TR"/>
        </w:rPr>
        <w:t>%100 siyah</w:t>
      </w:r>
      <w:r w:rsidR="007F7E4C" w:rsidRPr="00E00E5F">
        <w:rPr>
          <w:rFonts w:ascii="Times New Roman" w:eastAsia="Times New Roman" w:hAnsi="Times New Roman" w:cs="Times New Roman"/>
          <w:sz w:val="24"/>
          <w:szCs w:val="24"/>
          <w:lang w:eastAsia="tr-TR"/>
        </w:rPr>
        <w:t>.</w:t>
      </w:r>
    </w:p>
    <w:p w14:paraId="06BF181D" w14:textId="25DB8C2A" w:rsidR="009D3255" w:rsidRPr="00E00E5F" w:rsidRDefault="007F7E4C" w:rsidP="007F7E4C">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Dış yuvarlanma gürültüsü </w:t>
      </w:r>
      <w:proofErr w:type="spellStart"/>
      <w:r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 xml:space="preserve">: Genişlik 24 mm, yükseklik 18 mm, kalınlık 1 </w:t>
      </w:r>
      <w:proofErr w:type="spellStart"/>
      <w:r w:rsidRPr="00E00E5F">
        <w:rPr>
          <w:rFonts w:ascii="Times New Roman" w:eastAsia="Times New Roman" w:hAnsi="Times New Roman" w:cs="Times New Roman"/>
          <w:sz w:val="24"/>
          <w:szCs w:val="24"/>
          <w:lang w:eastAsia="tr-TR"/>
        </w:rPr>
        <w:t>pts</w:t>
      </w:r>
      <w:proofErr w:type="spellEnd"/>
      <w:r w:rsidRPr="00E00E5F">
        <w:rPr>
          <w:rFonts w:ascii="Times New Roman" w:eastAsia="Times New Roman" w:hAnsi="Times New Roman" w:cs="Times New Roman"/>
          <w:sz w:val="24"/>
          <w:szCs w:val="24"/>
          <w:lang w:eastAsia="tr-TR"/>
        </w:rPr>
        <w:t>, renk: %100 siyah.</w:t>
      </w:r>
      <w:r w:rsidRPr="00E00E5F">
        <w:rPr>
          <w:rFonts w:ascii="Times New Roman" w:hAnsi="Times New Roman" w:cs="Times New Roman"/>
          <w:sz w:val="24"/>
          <w:szCs w:val="24"/>
        </w:rPr>
        <w:t xml:space="preserve"> </w:t>
      </w:r>
      <w:r w:rsidRPr="00E00E5F">
        <w:rPr>
          <w:rFonts w:ascii="Times New Roman" w:eastAsia="Times New Roman" w:hAnsi="Times New Roman" w:cs="Times New Roman"/>
          <w:sz w:val="24"/>
          <w:szCs w:val="24"/>
          <w:lang w:eastAsia="tr-TR"/>
        </w:rPr>
        <w:t xml:space="preserve">Hoparlördeki desibel sayısı </w:t>
      </w:r>
      <w:proofErr w:type="spellStart"/>
      <w:r w:rsidRPr="00E00E5F">
        <w:rPr>
          <w:rFonts w:ascii="Times New Roman" w:eastAsia="Times New Roman" w:hAnsi="Times New Roman" w:cs="Times New Roman"/>
          <w:sz w:val="24"/>
          <w:szCs w:val="24"/>
          <w:lang w:eastAsia="tr-TR"/>
        </w:rPr>
        <w:t>Verdana</w:t>
      </w:r>
      <w:proofErr w:type="spellEnd"/>
      <w:r w:rsidRPr="00E00E5F">
        <w:rPr>
          <w:rFonts w:ascii="Times New Roman" w:eastAsia="Times New Roman" w:hAnsi="Times New Roman" w:cs="Times New Roman"/>
          <w:sz w:val="24"/>
          <w:szCs w:val="24"/>
          <w:lang w:eastAsia="tr-TR"/>
        </w:rPr>
        <w:t xml:space="preserve"> </w:t>
      </w:r>
      <w:proofErr w:type="spellStart"/>
      <w:r w:rsidRPr="00E00E5F">
        <w:rPr>
          <w:rFonts w:ascii="Times New Roman" w:eastAsia="Times New Roman" w:hAnsi="Times New Roman" w:cs="Times New Roman"/>
          <w:sz w:val="24"/>
          <w:szCs w:val="24"/>
          <w:lang w:eastAsia="tr-TR"/>
        </w:rPr>
        <w:t>Bold</w:t>
      </w:r>
      <w:proofErr w:type="spellEnd"/>
      <w:r w:rsidRPr="00E00E5F">
        <w:rPr>
          <w:rFonts w:ascii="Times New Roman" w:eastAsia="Times New Roman" w:hAnsi="Times New Roman" w:cs="Times New Roman"/>
          <w:sz w:val="24"/>
          <w:szCs w:val="24"/>
          <w:lang w:eastAsia="tr-TR"/>
        </w:rPr>
        <w:t xml:space="preserve"> 12 </w:t>
      </w:r>
      <w:proofErr w:type="spellStart"/>
      <w:r w:rsidRPr="00E00E5F">
        <w:rPr>
          <w:rFonts w:ascii="Times New Roman" w:eastAsia="Times New Roman" w:hAnsi="Times New Roman" w:cs="Times New Roman"/>
          <w:sz w:val="24"/>
          <w:szCs w:val="24"/>
          <w:lang w:eastAsia="tr-TR"/>
        </w:rPr>
        <w:t>pt</w:t>
      </w:r>
      <w:proofErr w:type="spellEnd"/>
      <w:r w:rsidRPr="00E00E5F">
        <w:rPr>
          <w:rFonts w:ascii="Times New Roman" w:eastAsia="Times New Roman" w:hAnsi="Times New Roman" w:cs="Times New Roman"/>
          <w:sz w:val="24"/>
          <w:szCs w:val="24"/>
          <w:lang w:eastAsia="tr-TR"/>
        </w:rPr>
        <w:t>, ‘</w:t>
      </w:r>
      <w:proofErr w:type="spellStart"/>
      <w:r w:rsidRPr="00E00E5F">
        <w:rPr>
          <w:rFonts w:ascii="Times New Roman" w:eastAsia="Times New Roman" w:hAnsi="Times New Roman" w:cs="Times New Roman"/>
          <w:sz w:val="24"/>
          <w:szCs w:val="24"/>
          <w:lang w:eastAsia="tr-TR"/>
        </w:rPr>
        <w:t>dB</w:t>
      </w:r>
      <w:proofErr w:type="spellEnd"/>
      <w:r w:rsidRPr="00E00E5F">
        <w:rPr>
          <w:rFonts w:ascii="Times New Roman" w:eastAsia="Times New Roman" w:hAnsi="Times New Roman" w:cs="Times New Roman"/>
          <w:sz w:val="24"/>
          <w:szCs w:val="24"/>
          <w:lang w:eastAsia="tr-TR"/>
        </w:rPr>
        <w:t xml:space="preserve">’ birimi </w:t>
      </w:r>
      <w:proofErr w:type="spellStart"/>
      <w:r w:rsidRPr="00E00E5F">
        <w:rPr>
          <w:rFonts w:ascii="Times New Roman" w:eastAsia="Times New Roman" w:hAnsi="Times New Roman" w:cs="Times New Roman"/>
          <w:sz w:val="24"/>
          <w:szCs w:val="24"/>
          <w:lang w:eastAsia="tr-TR"/>
        </w:rPr>
        <w:t>Regular</w:t>
      </w:r>
      <w:proofErr w:type="spellEnd"/>
      <w:r w:rsidRPr="00E00E5F">
        <w:rPr>
          <w:rFonts w:ascii="Times New Roman" w:eastAsia="Times New Roman" w:hAnsi="Times New Roman" w:cs="Times New Roman"/>
          <w:sz w:val="24"/>
          <w:szCs w:val="24"/>
          <w:lang w:eastAsia="tr-TR"/>
        </w:rPr>
        <w:t xml:space="preserve"> 9 </w:t>
      </w:r>
      <w:proofErr w:type="spellStart"/>
      <w:r w:rsidRPr="00E00E5F">
        <w:rPr>
          <w:rFonts w:ascii="Times New Roman" w:eastAsia="Times New Roman" w:hAnsi="Times New Roman" w:cs="Times New Roman"/>
          <w:sz w:val="24"/>
          <w:szCs w:val="24"/>
          <w:lang w:eastAsia="tr-TR"/>
        </w:rPr>
        <w:t>pt</w:t>
      </w:r>
      <w:proofErr w:type="spellEnd"/>
      <w:r w:rsidRPr="00E00E5F">
        <w:rPr>
          <w:rFonts w:ascii="Times New Roman" w:eastAsia="Times New Roman" w:hAnsi="Times New Roman" w:cs="Times New Roman"/>
          <w:sz w:val="24"/>
          <w:szCs w:val="24"/>
          <w:lang w:eastAsia="tr-TR"/>
        </w:rPr>
        <w:t xml:space="preserve">; dış yuvarlanma gürültü sınıflarının (A ila C) aralığı, </w:t>
      </w:r>
      <w:r w:rsidR="009D3255" w:rsidRPr="00E00E5F">
        <w:rPr>
          <w:rFonts w:ascii="Times New Roman" w:eastAsia="Times New Roman" w:hAnsi="Times New Roman" w:cs="Times New Roman"/>
          <w:sz w:val="24"/>
          <w:szCs w:val="24"/>
          <w:lang w:eastAsia="tr-TR"/>
        </w:rPr>
        <w:t xml:space="preserve">uygulanabilir dış yuvarlanma gürültü sınıfının harfi </w:t>
      </w:r>
      <w:proofErr w:type="spellStart"/>
      <w:r w:rsidR="009D3255" w:rsidRPr="00E00E5F">
        <w:rPr>
          <w:rFonts w:ascii="Times New Roman" w:eastAsia="Times New Roman" w:hAnsi="Times New Roman" w:cs="Times New Roman"/>
          <w:sz w:val="24"/>
          <w:szCs w:val="24"/>
          <w:lang w:eastAsia="tr-TR"/>
        </w:rPr>
        <w:t>Verdana</w:t>
      </w:r>
      <w:proofErr w:type="spellEnd"/>
      <w:r w:rsidR="009D3255" w:rsidRPr="00E00E5F">
        <w:rPr>
          <w:rFonts w:ascii="Times New Roman" w:eastAsia="Times New Roman" w:hAnsi="Times New Roman" w:cs="Times New Roman"/>
          <w:sz w:val="24"/>
          <w:szCs w:val="24"/>
          <w:lang w:eastAsia="tr-TR"/>
        </w:rPr>
        <w:t xml:space="preserve"> </w:t>
      </w:r>
      <w:proofErr w:type="spellStart"/>
      <w:r w:rsidR="009D3255" w:rsidRPr="00E00E5F">
        <w:rPr>
          <w:rFonts w:ascii="Times New Roman" w:eastAsia="Times New Roman" w:hAnsi="Times New Roman" w:cs="Times New Roman"/>
          <w:sz w:val="24"/>
          <w:szCs w:val="24"/>
          <w:lang w:eastAsia="tr-TR"/>
        </w:rPr>
        <w:t>Bold</w:t>
      </w:r>
      <w:proofErr w:type="spellEnd"/>
      <w:r w:rsidR="009D3255" w:rsidRPr="00E00E5F">
        <w:rPr>
          <w:rFonts w:ascii="Times New Roman" w:eastAsia="Times New Roman" w:hAnsi="Times New Roman" w:cs="Times New Roman"/>
          <w:sz w:val="24"/>
          <w:szCs w:val="24"/>
          <w:lang w:eastAsia="tr-TR"/>
        </w:rPr>
        <w:t xml:space="preserve"> 16 </w:t>
      </w:r>
      <w:proofErr w:type="spellStart"/>
      <w:r w:rsidR="009D3255" w:rsidRPr="00E00E5F">
        <w:rPr>
          <w:rFonts w:ascii="Times New Roman" w:eastAsia="Times New Roman" w:hAnsi="Times New Roman" w:cs="Times New Roman"/>
          <w:sz w:val="24"/>
          <w:szCs w:val="24"/>
          <w:lang w:eastAsia="tr-TR"/>
        </w:rPr>
        <w:t>pt</w:t>
      </w:r>
      <w:proofErr w:type="spellEnd"/>
      <w:r w:rsidR="009D3255" w:rsidRPr="00E00E5F">
        <w:rPr>
          <w:rFonts w:ascii="Times New Roman" w:eastAsia="Times New Roman" w:hAnsi="Times New Roman" w:cs="Times New Roman"/>
          <w:sz w:val="24"/>
          <w:szCs w:val="24"/>
          <w:lang w:eastAsia="tr-TR"/>
        </w:rPr>
        <w:t xml:space="preserve"> ve dış yuvarlanma gürültü sınıflarının diğer harfleri </w:t>
      </w:r>
      <w:proofErr w:type="spellStart"/>
      <w:r w:rsidR="009D3255" w:rsidRPr="00E00E5F">
        <w:rPr>
          <w:rFonts w:ascii="Times New Roman" w:eastAsia="Times New Roman" w:hAnsi="Times New Roman" w:cs="Times New Roman"/>
          <w:sz w:val="24"/>
          <w:szCs w:val="24"/>
          <w:lang w:eastAsia="tr-TR"/>
        </w:rPr>
        <w:t>Verdana</w:t>
      </w:r>
      <w:proofErr w:type="spellEnd"/>
      <w:r w:rsidR="009D3255" w:rsidRPr="00E00E5F">
        <w:rPr>
          <w:rFonts w:ascii="Times New Roman" w:eastAsia="Times New Roman" w:hAnsi="Times New Roman" w:cs="Times New Roman"/>
          <w:sz w:val="24"/>
          <w:szCs w:val="24"/>
          <w:lang w:eastAsia="tr-TR"/>
        </w:rPr>
        <w:t xml:space="preserve"> </w:t>
      </w:r>
      <w:proofErr w:type="spellStart"/>
      <w:r w:rsidR="009D3255" w:rsidRPr="00E00E5F">
        <w:rPr>
          <w:rFonts w:ascii="Times New Roman" w:eastAsia="Times New Roman" w:hAnsi="Times New Roman" w:cs="Times New Roman"/>
          <w:sz w:val="24"/>
          <w:szCs w:val="24"/>
          <w:lang w:eastAsia="tr-TR"/>
        </w:rPr>
        <w:t>Regular</w:t>
      </w:r>
      <w:proofErr w:type="spellEnd"/>
      <w:r w:rsidR="009D3255" w:rsidRPr="00E00E5F">
        <w:rPr>
          <w:rFonts w:ascii="Times New Roman" w:eastAsia="Times New Roman" w:hAnsi="Times New Roman" w:cs="Times New Roman"/>
          <w:sz w:val="24"/>
          <w:szCs w:val="24"/>
          <w:lang w:eastAsia="tr-TR"/>
        </w:rPr>
        <w:t xml:space="preserve"> 10 </w:t>
      </w:r>
      <w:proofErr w:type="spellStart"/>
      <w:r w:rsidR="009D3255" w:rsidRPr="00E00E5F">
        <w:rPr>
          <w:rFonts w:ascii="Times New Roman" w:eastAsia="Times New Roman" w:hAnsi="Times New Roman" w:cs="Times New Roman"/>
          <w:sz w:val="24"/>
          <w:szCs w:val="24"/>
          <w:lang w:eastAsia="tr-TR"/>
        </w:rPr>
        <w:t>pt</w:t>
      </w:r>
      <w:proofErr w:type="spellEnd"/>
      <w:r w:rsidR="009D3255" w:rsidRPr="00E00E5F">
        <w:rPr>
          <w:rFonts w:ascii="Times New Roman" w:eastAsia="Times New Roman" w:hAnsi="Times New Roman" w:cs="Times New Roman"/>
          <w:sz w:val="24"/>
          <w:szCs w:val="24"/>
          <w:lang w:eastAsia="tr-TR"/>
        </w:rPr>
        <w:t xml:space="preserve"> ile</w:t>
      </w:r>
      <w:r w:rsidR="0052342E" w:rsidRPr="00E00E5F">
        <w:rPr>
          <w:rFonts w:ascii="Times New Roman" w:eastAsia="Times New Roman" w:hAnsi="Times New Roman" w:cs="Times New Roman"/>
          <w:sz w:val="24"/>
          <w:szCs w:val="24"/>
          <w:lang w:eastAsia="tr-TR"/>
        </w:rPr>
        <w:t xml:space="preserve"> </w:t>
      </w:r>
      <w:proofErr w:type="spellStart"/>
      <w:r w:rsidR="0052342E" w:rsidRPr="00E00E5F">
        <w:rPr>
          <w:rFonts w:ascii="Times New Roman" w:eastAsia="Times New Roman" w:hAnsi="Times New Roman" w:cs="Times New Roman"/>
          <w:sz w:val="24"/>
          <w:szCs w:val="24"/>
          <w:lang w:eastAsia="tr-TR"/>
        </w:rPr>
        <w:t>piktogramın</w:t>
      </w:r>
      <w:proofErr w:type="spellEnd"/>
      <w:r w:rsidR="0052342E" w:rsidRPr="00E00E5F">
        <w:rPr>
          <w:rFonts w:ascii="Times New Roman" w:eastAsia="Times New Roman" w:hAnsi="Times New Roman" w:cs="Times New Roman"/>
          <w:sz w:val="24"/>
          <w:szCs w:val="24"/>
          <w:lang w:eastAsia="tr-TR"/>
        </w:rPr>
        <w:t xml:space="preserve"> altında </w:t>
      </w:r>
      <w:r w:rsidR="004D5566" w:rsidRPr="00E00E5F">
        <w:rPr>
          <w:rFonts w:ascii="Times New Roman" w:eastAsia="Times New Roman" w:hAnsi="Times New Roman" w:cs="Times New Roman"/>
          <w:sz w:val="24"/>
          <w:szCs w:val="24"/>
          <w:lang w:eastAsia="tr-TR"/>
        </w:rPr>
        <w:t>konumlandırılır</w:t>
      </w:r>
      <w:r w:rsidR="009D3255" w:rsidRPr="00E00E5F">
        <w:rPr>
          <w:rFonts w:ascii="Times New Roman" w:eastAsia="Times New Roman" w:hAnsi="Times New Roman" w:cs="Times New Roman"/>
          <w:sz w:val="24"/>
          <w:szCs w:val="24"/>
          <w:lang w:eastAsia="tr-TR"/>
        </w:rPr>
        <w:t>.</w:t>
      </w:r>
    </w:p>
    <w:p w14:paraId="6C0CCE33" w14:textId="77777777" w:rsidR="009D3255" w:rsidRPr="00E00E5F" w:rsidRDefault="009D3255" w:rsidP="007F7E4C">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Karda yol tutuş </w:t>
      </w:r>
      <w:proofErr w:type="spellStart"/>
      <w:r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 xml:space="preserve">: Genişlik 15 mm, yükseklik 13 mm, kalınlık 1 </w:t>
      </w:r>
      <w:proofErr w:type="spellStart"/>
      <w:r w:rsidRPr="00E00E5F">
        <w:rPr>
          <w:rFonts w:ascii="Times New Roman" w:eastAsia="Times New Roman" w:hAnsi="Times New Roman" w:cs="Times New Roman"/>
          <w:sz w:val="24"/>
          <w:szCs w:val="24"/>
          <w:lang w:eastAsia="tr-TR"/>
        </w:rPr>
        <w:t>pts</w:t>
      </w:r>
      <w:proofErr w:type="spellEnd"/>
      <w:r w:rsidRPr="00E00E5F">
        <w:rPr>
          <w:rFonts w:ascii="Times New Roman" w:eastAsia="Times New Roman" w:hAnsi="Times New Roman" w:cs="Times New Roman"/>
          <w:sz w:val="24"/>
          <w:szCs w:val="24"/>
          <w:lang w:eastAsia="tr-TR"/>
        </w:rPr>
        <w:t>, renk: %100 siyah.</w:t>
      </w:r>
    </w:p>
    <w:p w14:paraId="424F672C" w14:textId="77777777" w:rsidR="009D3255" w:rsidRPr="00E00E5F" w:rsidRDefault="009D3255" w:rsidP="007F7E4C">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Buzda yol tutuş </w:t>
      </w:r>
      <w:proofErr w:type="spellStart"/>
      <w:r w:rsidRPr="00E00E5F">
        <w:rPr>
          <w:rFonts w:ascii="Times New Roman" w:eastAsia="Times New Roman" w:hAnsi="Times New Roman" w:cs="Times New Roman"/>
          <w:sz w:val="24"/>
          <w:szCs w:val="24"/>
          <w:lang w:eastAsia="tr-TR"/>
        </w:rPr>
        <w:t>piktogramı</w:t>
      </w:r>
      <w:proofErr w:type="spellEnd"/>
      <w:r w:rsidRPr="00E00E5F">
        <w:rPr>
          <w:rFonts w:ascii="Times New Roman" w:eastAsia="Times New Roman" w:hAnsi="Times New Roman" w:cs="Times New Roman"/>
          <w:sz w:val="24"/>
          <w:szCs w:val="24"/>
          <w:lang w:eastAsia="tr-TR"/>
        </w:rPr>
        <w:t xml:space="preserve">: Genişlik 15 mm, yükseklik 13 mm, </w:t>
      </w:r>
      <w:r w:rsidR="00A6619E" w:rsidRPr="00E00E5F">
        <w:rPr>
          <w:rFonts w:ascii="Times New Roman" w:eastAsia="Times New Roman" w:hAnsi="Times New Roman" w:cs="Times New Roman"/>
          <w:sz w:val="24"/>
          <w:szCs w:val="24"/>
          <w:lang w:eastAsia="tr-TR"/>
        </w:rPr>
        <w:t xml:space="preserve">kalınlık 1 </w:t>
      </w:r>
      <w:proofErr w:type="spellStart"/>
      <w:r w:rsidR="00A6619E" w:rsidRPr="00E00E5F">
        <w:rPr>
          <w:rFonts w:ascii="Times New Roman" w:eastAsia="Times New Roman" w:hAnsi="Times New Roman" w:cs="Times New Roman"/>
          <w:sz w:val="24"/>
          <w:szCs w:val="24"/>
          <w:lang w:eastAsia="tr-TR"/>
        </w:rPr>
        <w:t>pts</w:t>
      </w:r>
      <w:proofErr w:type="spellEnd"/>
      <w:r w:rsidRPr="00E00E5F">
        <w:rPr>
          <w:rFonts w:ascii="Times New Roman" w:eastAsia="Times New Roman" w:hAnsi="Times New Roman" w:cs="Times New Roman"/>
          <w:sz w:val="24"/>
          <w:szCs w:val="24"/>
          <w:lang w:eastAsia="tr-TR"/>
        </w:rPr>
        <w:t xml:space="preserve">, eğik çubukların </w:t>
      </w:r>
      <w:r w:rsidR="00A6619E" w:rsidRPr="00E00E5F">
        <w:rPr>
          <w:rFonts w:ascii="Times New Roman" w:eastAsia="Times New Roman" w:hAnsi="Times New Roman" w:cs="Times New Roman"/>
          <w:sz w:val="24"/>
          <w:szCs w:val="24"/>
          <w:lang w:eastAsia="tr-TR"/>
        </w:rPr>
        <w:t xml:space="preserve">kalınlığı 0,5 </w:t>
      </w:r>
      <w:proofErr w:type="spellStart"/>
      <w:r w:rsidR="00A6619E" w:rsidRPr="00E00E5F">
        <w:rPr>
          <w:rFonts w:ascii="Times New Roman" w:eastAsia="Times New Roman" w:hAnsi="Times New Roman" w:cs="Times New Roman"/>
          <w:sz w:val="24"/>
          <w:szCs w:val="24"/>
          <w:lang w:eastAsia="tr-TR"/>
        </w:rPr>
        <w:t>pts</w:t>
      </w:r>
      <w:proofErr w:type="spellEnd"/>
      <w:r w:rsidRPr="00E00E5F">
        <w:rPr>
          <w:rFonts w:ascii="Times New Roman" w:eastAsia="Times New Roman" w:hAnsi="Times New Roman" w:cs="Times New Roman"/>
          <w:sz w:val="24"/>
          <w:szCs w:val="24"/>
          <w:lang w:eastAsia="tr-TR"/>
        </w:rPr>
        <w:t>, renk:</w:t>
      </w:r>
      <w:r w:rsidR="00A6619E" w:rsidRPr="00E00E5F">
        <w:rPr>
          <w:rFonts w:ascii="Times New Roman" w:eastAsia="Times New Roman" w:hAnsi="Times New Roman" w:cs="Times New Roman"/>
          <w:sz w:val="24"/>
          <w:szCs w:val="24"/>
          <w:lang w:eastAsia="tr-TR"/>
        </w:rPr>
        <w:t xml:space="preserve"> </w:t>
      </w:r>
      <w:r w:rsidRPr="00E00E5F">
        <w:rPr>
          <w:rFonts w:ascii="Times New Roman" w:eastAsia="Times New Roman" w:hAnsi="Times New Roman" w:cs="Times New Roman"/>
          <w:sz w:val="24"/>
          <w:szCs w:val="24"/>
          <w:lang w:eastAsia="tr-TR"/>
        </w:rPr>
        <w:t>%100 siyah</w:t>
      </w:r>
      <w:r w:rsidR="00A6619E" w:rsidRPr="00E00E5F">
        <w:rPr>
          <w:rFonts w:ascii="Times New Roman" w:eastAsia="Times New Roman" w:hAnsi="Times New Roman" w:cs="Times New Roman"/>
          <w:sz w:val="24"/>
          <w:szCs w:val="24"/>
          <w:lang w:eastAsia="tr-TR"/>
        </w:rPr>
        <w:t>.</w:t>
      </w:r>
    </w:p>
    <w:p w14:paraId="7B35EB82" w14:textId="5F7089CF" w:rsidR="00A6619E" w:rsidRPr="00E00E5F" w:rsidRDefault="00A6619E" w:rsidP="00A6619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w:t>
      </w:r>
      <w:r w:rsidR="0020160C" w:rsidRPr="00E00E5F">
        <w:rPr>
          <w:rFonts w:ascii="Times New Roman" w:eastAsia="Times New Roman" w:hAnsi="Times New Roman" w:cs="Times New Roman"/>
          <w:sz w:val="24"/>
          <w:szCs w:val="24"/>
          <w:lang w:eastAsia="tr-TR"/>
        </w:rPr>
        <w:t xml:space="preserve">Bu </w:t>
      </w:r>
      <w:r w:rsidR="00607587" w:rsidRPr="00E00E5F">
        <w:rPr>
          <w:rFonts w:ascii="Times New Roman" w:eastAsia="Times New Roman" w:hAnsi="Times New Roman" w:cs="Times New Roman"/>
          <w:sz w:val="24"/>
          <w:szCs w:val="24"/>
          <w:lang w:eastAsia="tr-TR"/>
        </w:rPr>
        <w:t>Yönetmeliğe</w:t>
      </w:r>
      <w:r w:rsidR="0020160C" w:rsidRPr="00E00E5F">
        <w:rPr>
          <w:rFonts w:ascii="Times New Roman" w:eastAsia="Times New Roman" w:hAnsi="Times New Roman" w:cs="Times New Roman"/>
          <w:sz w:val="24"/>
          <w:szCs w:val="24"/>
          <w:lang w:eastAsia="tr-TR"/>
        </w:rPr>
        <w:t xml:space="preserve"> karşılık gelen AB mevzuatının</w:t>
      </w:r>
      <w:r w:rsidR="007059D1" w:rsidRPr="00E00E5F">
        <w:rPr>
          <w:rFonts w:ascii="Times New Roman" w:eastAsia="Times New Roman" w:hAnsi="Times New Roman" w:cs="Times New Roman"/>
          <w:sz w:val="24"/>
          <w:szCs w:val="24"/>
          <w:lang w:eastAsia="tr-TR"/>
        </w:rPr>
        <w:t xml:space="preserve"> </w:t>
      </w:r>
      <w:r w:rsidRPr="00E00E5F">
        <w:rPr>
          <w:rFonts w:ascii="Times New Roman" w:eastAsia="Times New Roman" w:hAnsi="Times New Roman" w:cs="Times New Roman"/>
          <w:sz w:val="24"/>
          <w:szCs w:val="24"/>
          <w:lang w:eastAsia="tr-TR"/>
        </w:rPr>
        <w:t>numarası</w:t>
      </w:r>
      <w:r w:rsidR="00470D45" w:rsidRPr="00E00E5F">
        <w:rPr>
          <w:rFonts w:ascii="Times New Roman" w:eastAsia="Times New Roman" w:hAnsi="Times New Roman" w:cs="Times New Roman"/>
          <w:sz w:val="24"/>
          <w:szCs w:val="24"/>
          <w:lang w:eastAsia="tr-TR"/>
        </w:rPr>
        <w:t xml:space="preserve"> olan </w:t>
      </w:r>
      <w:r w:rsidR="001A356A">
        <w:rPr>
          <w:rFonts w:ascii="Times New Roman" w:eastAsia="Times New Roman" w:hAnsi="Times New Roman" w:cs="Times New Roman"/>
          <w:sz w:val="24"/>
          <w:szCs w:val="24"/>
          <w:lang w:eastAsia="tr-TR"/>
        </w:rPr>
        <w:t>(</w:t>
      </w:r>
      <w:r w:rsidR="0077399F" w:rsidRPr="00E00E5F">
        <w:rPr>
          <w:rFonts w:ascii="Times New Roman" w:eastAsia="Times New Roman" w:hAnsi="Times New Roman" w:cs="Times New Roman"/>
          <w:sz w:val="24"/>
          <w:szCs w:val="24"/>
          <w:lang w:eastAsia="tr-TR"/>
        </w:rPr>
        <w:t>AB</w:t>
      </w:r>
      <w:r w:rsidR="001A356A">
        <w:rPr>
          <w:rFonts w:ascii="Times New Roman" w:eastAsia="Times New Roman" w:hAnsi="Times New Roman" w:cs="Times New Roman"/>
          <w:sz w:val="24"/>
          <w:szCs w:val="24"/>
          <w:lang w:eastAsia="tr-TR"/>
        </w:rPr>
        <w:t xml:space="preserve">) </w:t>
      </w:r>
      <w:r w:rsidR="0077399F" w:rsidRPr="00E00E5F">
        <w:rPr>
          <w:rFonts w:ascii="Times New Roman" w:eastAsia="Times New Roman" w:hAnsi="Times New Roman" w:cs="Times New Roman"/>
          <w:sz w:val="24"/>
          <w:szCs w:val="24"/>
          <w:lang w:eastAsia="tr-TR"/>
        </w:rPr>
        <w:t xml:space="preserve">2020/740 </w:t>
      </w:r>
      <w:r w:rsidRPr="00E00E5F">
        <w:rPr>
          <w:rFonts w:ascii="Times New Roman" w:eastAsia="Times New Roman" w:hAnsi="Times New Roman" w:cs="Times New Roman"/>
          <w:sz w:val="24"/>
          <w:szCs w:val="24"/>
          <w:lang w:eastAsia="tr-TR"/>
        </w:rPr>
        <w:t xml:space="preserve">%100 siyah ve </w:t>
      </w:r>
      <w:proofErr w:type="spellStart"/>
      <w:r w:rsidRPr="00E00E5F">
        <w:rPr>
          <w:rFonts w:ascii="Times New Roman" w:eastAsia="Times New Roman" w:hAnsi="Times New Roman" w:cs="Times New Roman"/>
          <w:sz w:val="24"/>
          <w:szCs w:val="24"/>
          <w:lang w:eastAsia="tr-TR"/>
        </w:rPr>
        <w:t>Verdana</w:t>
      </w:r>
      <w:proofErr w:type="spellEnd"/>
      <w:r w:rsidRPr="00E00E5F">
        <w:rPr>
          <w:rFonts w:ascii="Times New Roman" w:eastAsia="Times New Roman" w:hAnsi="Times New Roman" w:cs="Times New Roman"/>
          <w:sz w:val="24"/>
          <w:szCs w:val="24"/>
          <w:lang w:eastAsia="tr-TR"/>
        </w:rPr>
        <w:t xml:space="preserve"> </w:t>
      </w:r>
      <w:proofErr w:type="spellStart"/>
      <w:r w:rsidRPr="00E00E5F">
        <w:rPr>
          <w:rFonts w:ascii="Times New Roman" w:eastAsia="Times New Roman" w:hAnsi="Times New Roman" w:cs="Times New Roman"/>
          <w:sz w:val="24"/>
          <w:szCs w:val="24"/>
          <w:lang w:eastAsia="tr-TR"/>
        </w:rPr>
        <w:t>Regular</w:t>
      </w:r>
      <w:proofErr w:type="spellEnd"/>
      <w:r w:rsidRPr="00E00E5F">
        <w:rPr>
          <w:rFonts w:ascii="Times New Roman" w:eastAsia="Times New Roman" w:hAnsi="Times New Roman" w:cs="Times New Roman"/>
          <w:sz w:val="24"/>
          <w:szCs w:val="24"/>
          <w:lang w:eastAsia="tr-TR"/>
        </w:rPr>
        <w:t xml:space="preserve"> 6 </w:t>
      </w:r>
      <w:proofErr w:type="spellStart"/>
      <w:r w:rsidRPr="00E00E5F">
        <w:rPr>
          <w:rFonts w:ascii="Times New Roman" w:eastAsia="Times New Roman" w:hAnsi="Times New Roman" w:cs="Times New Roman"/>
          <w:sz w:val="24"/>
          <w:szCs w:val="24"/>
          <w:lang w:eastAsia="tr-TR"/>
        </w:rPr>
        <w:t>pt</w:t>
      </w:r>
      <w:proofErr w:type="spellEnd"/>
      <w:r w:rsidRPr="00E00E5F">
        <w:rPr>
          <w:rFonts w:ascii="Times New Roman" w:eastAsia="Times New Roman" w:hAnsi="Times New Roman" w:cs="Times New Roman"/>
          <w:sz w:val="24"/>
          <w:szCs w:val="24"/>
          <w:lang w:eastAsia="tr-TR"/>
        </w:rPr>
        <w:t xml:space="preserve"> olmalıdır.</w:t>
      </w:r>
    </w:p>
    <w:p w14:paraId="5E98C2FA" w14:textId="77777777" w:rsidR="00A6619E" w:rsidRPr="00E00E5F" w:rsidRDefault="00A6619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52A2B055" w14:textId="77777777" w:rsidR="0048350F" w:rsidRPr="00E00E5F" w:rsidRDefault="0048350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140E608" w14:textId="77777777" w:rsidR="0048350F" w:rsidRPr="00E00E5F" w:rsidRDefault="0048350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F4262F3" w14:textId="77777777" w:rsidR="0048350F" w:rsidRPr="00E00E5F" w:rsidRDefault="0048350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218CC2A" w14:textId="77777777" w:rsidR="0048350F" w:rsidRPr="00E00E5F" w:rsidRDefault="0048350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54DE67F2" w14:textId="77777777" w:rsidR="0048350F" w:rsidRPr="00E00E5F" w:rsidRDefault="0048350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31EAF9C" w14:textId="77777777" w:rsidR="0048350F" w:rsidRPr="00E00E5F" w:rsidRDefault="0048350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9D59FC6" w14:textId="77777777" w:rsidR="0048350F" w:rsidRPr="00E00E5F" w:rsidRDefault="0048350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CCA5908" w14:textId="77777777" w:rsidR="0048350F" w:rsidRPr="00E00E5F" w:rsidRDefault="0048350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CC5B55C" w14:textId="77777777" w:rsidR="0048350F" w:rsidRPr="00E00E5F" w:rsidRDefault="0048350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5D3DBC0D" w14:textId="70A3FBBD" w:rsidR="007D4B8C" w:rsidRPr="00E00E5F" w:rsidRDefault="007D4B8C"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5DFD62D7" w14:textId="5CC5C292"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9C64D88" w14:textId="379922DD"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8DB4491" w14:textId="5EE21EB4"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3C0C9CA" w14:textId="360A2186"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DB4F509" w14:textId="62292E90"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0EC316A" w14:textId="603086F3"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0B5F125" w14:textId="1EF0DC41"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93E6BDA" w14:textId="0ABC538E"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5DE1B64" w14:textId="64CDBCFE"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3D84B3E" w14:textId="5BCB63BC"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4BE17D0" w14:textId="2BA44B59"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58EB656E" w14:textId="599F0D78"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5D48CA2" w14:textId="06240D1B"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01767A7" w14:textId="0CF036E8"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6770F76" w14:textId="50991003"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B081D88" w14:textId="2161A71A"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A5448DE" w14:textId="4E7C3DDF"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F5E69F5" w14:textId="34139C98"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F6B3CB9" w14:textId="00056651"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A32F47C" w14:textId="3FDA28B1"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F57E85E" w14:textId="5A7A1E5C"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9EBA2D0" w14:textId="7FD1D4E8"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FE1D632" w14:textId="05E31735"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3FDF3F7" w14:textId="70852EE8"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06574F0" w14:textId="0F44025E"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F1B8832" w14:textId="77777777"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F90782A" w14:textId="77777777" w:rsidR="007D4B8C" w:rsidRPr="00E00E5F" w:rsidRDefault="007D4B8C"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57CC843" w14:textId="5855E961" w:rsidR="00E61EE1" w:rsidRPr="00E00E5F" w:rsidRDefault="00A25E5E" w:rsidP="00F113E4">
      <w:pPr>
        <w:shd w:val="clear" w:color="auto" w:fill="FFFFFF"/>
        <w:spacing w:after="0" w:line="240" w:lineRule="auto"/>
        <w:jc w:val="center"/>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Ek</w:t>
      </w:r>
      <w:r w:rsidR="00E61EE1" w:rsidRPr="00E00E5F">
        <w:rPr>
          <w:rFonts w:ascii="Times New Roman" w:eastAsia="Times New Roman" w:hAnsi="Times New Roman" w:cs="Times New Roman"/>
          <w:b/>
          <w:bCs/>
          <w:sz w:val="24"/>
          <w:szCs w:val="24"/>
          <w:lang w:eastAsia="tr-TR"/>
        </w:rPr>
        <w:t xml:space="preserve"> III</w:t>
      </w:r>
    </w:p>
    <w:p w14:paraId="3F1B8B35"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EB83411" w14:textId="77777777" w:rsidR="00E61EE1" w:rsidRPr="00E00E5F" w:rsidRDefault="00B51B9F" w:rsidP="00F113E4">
      <w:pPr>
        <w:shd w:val="clear" w:color="auto" w:fill="FFFFFF"/>
        <w:spacing w:after="0" w:line="240" w:lineRule="auto"/>
        <w:jc w:val="center"/>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Ürün Bilgi Formu</w:t>
      </w:r>
    </w:p>
    <w:p w14:paraId="1BB2326A" w14:textId="77777777" w:rsidR="00A25E5E" w:rsidRPr="00E00E5F" w:rsidRDefault="00A25E5E" w:rsidP="00F113E4">
      <w:pPr>
        <w:shd w:val="clear" w:color="auto" w:fill="FFFFFF"/>
        <w:spacing w:after="0" w:line="240" w:lineRule="auto"/>
        <w:jc w:val="both"/>
        <w:rPr>
          <w:rFonts w:ascii="Times New Roman" w:eastAsia="Times New Roman" w:hAnsi="Times New Roman" w:cs="Times New Roman"/>
          <w:sz w:val="24"/>
          <w:szCs w:val="24"/>
          <w:lang w:eastAsia="tr-TR"/>
        </w:rPr>
      </w:pPr>
    </w:p>
    <w:p w14:paraId="1E44D5DD" w14:textId="70E8F4A9" w:rsidR="00726279" w:rsidRPr="00E00E5F" w:rsidRDefault="00726279" w:rsidP="00726279">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Lastiklerin ürün bilgi formundaki bilgiler, ürün broşüründe veya lastikle birlikte verilen diğer literatürde yer alır ve aşağıdakileri içerir:</w:t>
      </w:r>
    </w:p>
    <w:p w14:paraId="33FEF2A7" w14:textId="77777777" w:rsidR="00E57021" w:rsidRPr="00E00E5F" w:rsidRDefault="00E57021" w:rsidP="00726279">
      <w:pPr>
        <w:shd w:val="clear" w:color="auto" w:fill="FFFFFF"/>
        <w:spacing w:after="0" w:line="240" w:lineRule="auto"/>
        <w:jc w:val="both"/>
        <w:rPr>
          <w:rFonts w:ascii="Times New Roman" w:eastAsia="Times New Roman" w:hAnsi="Times New Roman" w:cs="Times New Roman"/>
          <w:sz w:val="24"/>
          <w:szCs w:val="24"/>
          <w:lang w:eastAsia="tr-TR"/>
        </w:rPr>
      </w:pPr>
    </w:p>
    <w:p w14:paraId="51CD5274" w14:textId="550BF627" w:rsidR="00726279" w:rsidRPr="00E00E5F" w:rsidRDefault="00726279" w:rsidP="006C3A63">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a) </w:t>
      </w:r>
      <w:r w:rsidR="004D5566" w:rsidRPr="00E00E5F">
        <w:rPr>
          <w:rFonts w:ascii="Times New Roman" w:eastAsia="Times New Roman" w:hAnsi="Times New Roman" w:cs="Times New Roman"/>
          <w:sz w:val="24"/>
          <w:szCs w:val="24"/>
          <w:lang w:eastAsia="tr-TR"/>
        </w:rPr>
        <w:t>T</w:t>
      </w:r>
      <w:r w:rsidR="006C3A63" w:rsidRPr="00E00E5F">
        <w:rPr>
          <w:rFonts w:ascii="Times New Roman" w:eastAsia="Times New Roman" w:hAnsi="Times New Roman" w:cs="Times New Roman"/>
          <w:sz w:val="24"/>
          <w:szCs w:val="24"/>
          <w:lang w:eastAsia="tr-TR"/>
        </w:rPr>
        <w:t xml:space="preserve">edarikçinin veya </w:t>
      </w:r>
      <w:r w:rsidR="0024389F" w:rsidRPr="00E00E5F">
        <w:rPr>
          <w:rFonts w:ascii="Times New Roman" w:eastAsia="Times New Roman" w:hAnsi="Times New Roman" w:cs="Times New Roman"/>
          <w:sz w:val="24"/>
          <w:szCs w:val="24"/>
          <w:lang w:eastAsia="tr-TR"/>
        </w:rPr>
        <w:t xml:space="preserve">tedarikçiden farklı olması durumunda </w:t>
      </w:r>
      <w:r w:rsidR="006C3A63" w:rsidRPr="00E00E5F">
        <w:rPr>
          <w:rFonts w:ascii="Times New Roman" w:eastAsia="Times New Roman" w:hAnsi="Times New Roman" w:cs="Times New Roman"/>
          <w:sz w:val="24"/>
          <w:szCs w:val="24"/>
          <w:lang w:eastAsia="tr-TR"/>
        </w:rPr>
        <w:t>üreticinin ticari adı veya ticari markası</w:t>
      </w:r>
      <w:r w:rsidR="009D4AB0" w:rsidRPr="00E00E5F">
        <w:rPr>
          <w:rFonts w:ascii="Times New Roman" w:eastAsia="Times New Roman" w:hAnsi="Times New Roman" w:cs="Times New Roman"/>
          <w:sz w:val="24"/>
          <w:szCs w:val="24"/>
          <w:lang w:eastAsia="tr-TR"/>
        </w:rPr>
        <w:t>,</w:t>
      </w:r>
    </w:p>
    <w:p w14:paraId="4CE11DCE" w14:textId="77777777" w:rsidR="006C3A63" w:rsidRPr="00E00E5F" w:rsidRDefault="006C3A63" w:rsidP="006C3A63">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b) Lastik tipi tanımlayıcısı.</w:t>
      </w:r>
    </w:p>
    <w:p w14:paraId="734156BA" w14:textId="0E53F821" w:rsidR="006C3A63" w:rsidRPr="00E00E5F" w:rsidRDefault="006C3A63" w:rsidP="006C3A63">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c) Uygulanabilir olduğu</w:t>
      </w:r>
      <w:r w:rsidR="00861AB5">
        <w:rPr>
          <w:rFonts w:ascii="Times New Roman" w:eastAsia="Times New Roman" w:hAnsi="Times New Roman" w:cs="Times New Roman"/>
          <w:sz w:val="24"/>
          <w:szCs w:val="24"/>
          <w:lang w:eastAsia="tr-TR"/>
        </w:rPr>
        <w:t xml:space="preserve"> </w:t>
      </w:r>
      <w:r w:rsidR="002F1EA7" w:rsidRPr="00E00E5F">
        <w:rPr>
          <w:rFonts w:ascii="Times New Roman" w:eastAsia="Times New Roman" w:hAnsi="Times New Roman" w:cs="Times New Roman"/>
          <w:sz w:val="24"/>
          <w:szCs w:val="24"/>
          <w:lang w:eastAsia="tr-TR"/>
        </w:rPr>
        <w:t>durumda</w:t>
      </w:r>
      <w:r w:rsidRPr="00E00E5F">
        <w:rPr>
          <w:rFonts w:ascii="Times New Roman" w:eastAsia="Times New Roman" w:hAnsi="Times New Roman" w:cs="Times New Roman"/>
          <w:sz w:val="24"/>
          <w:szCs w:val="24"/>
          <w:lang w:eastAsia="tr-TR"/>
        </w:rPr>
        <w:t xml:space="preserve">; C1, C2 ve C3 sınıfı lastikler için </w:t>
      </w:r>
      <w:r w:rsidR="00BF6E48" w:rsidRPr="00E00E5F">
        <w:rPr>
          <w:rFonts w:ascii="Times New Roman" w:eastAsia="Times New Roman" w:hAnsi="Times New Roman" w:cs="Times New Roman"/>
          <w:sz w:val="24"/>
          <w:szCs w:val="24"/>
          <w:lang w:eastAsia="tr-TR"/>
        </w:rPr>
        <w:t xml:space="preserve">30 sayılı BM/AEK Regülasyonunda veya </w:t>
      </w:r>
      <w:r w:rsidRPr="00E00E5F">
        <w:rPr>
          <w:rFonts w:ascii="Times New Roman" w:eastAsia="Times New Roman" w:hAnsi="Times New Roman" w:cs="Times New Roman"/>
          <w:sz w:val="24"/>
          <w:szCs w:val="24"/>
          <w:lang w:eastAsia="tr-TR"/>
        </w:rPr>
        <w:t>54 sayılı BM/AEK Regülasyonunda belirtildiği şekilde lastik ebat tanımı, yük kapasitesi indeksi ve hız kategorisi sembolü.</w:t>
      </w:r>
    </w:p>
    <w:p w14:paraId="2CA9172E" w14:textId="57A8221F" w:rsidR="006C3A63" w:rsidRPr="00E00E5F" w:rsidRDefault="00114434" w:rsidP="006C3A63">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ç</w:t>
      </w:r>
      <w:r w:rsidR="006C3A63" w:rsidRPr="00E00E5F">
        <w:rPr>
          <w:rFonts w:ascii="Times New Roman" w:eastAsia="Times New Roman" w:hAnsi="Times New Roman" w:cs="Times New Roman"/>
          <w:sz w:val="24"/>
          <w:szCs w:val="24"/>
          <w:lang w:eastAsia="tr-TR"/>
        </w:rPr>
        <w:t xml:space="preserve">) Ek </w:t>
      </w:r>
      <w:proofErr w:type="spellStart"/>
      <w:r w:rsidR="006C3A63" w:rsidRPr="00E00E5F">
        <w:rPr>
          <w:rFonts w:ascii="Times New Roman" w:eastAsia="Times New Roman" w:hAnsi="Times New Roman" w:cs="Times New Roman"/>
          <w:sz w:val="24"/>
          <w:szCs w:val="24"/>
          <w:lang w:eastAsia="tr-TR"/>
        </w:rPr>
        <w:t>I’e</w:t>
      </w:r>
      <w:proofErr w:type="spellEnd"/>
      <w:r w:rsidR="006C3A63" w:rsidRPr="00E00E5F">
        <w:rPr>
          <w:rFonts w:ascii="Times New Roman" w:eastAsia="Times New Roman" w:hAnsi="Times New Roman" w:cs="Times New Roman"/>
          <w:sz w:val="24"/>
          <w:szCs w:val="24"/>
          <w:lang w:eastAsia="tr-TR"/>
        </w:rPr>
        <w:t xml:space="preserve"> uygun olarak lastiğin yakıt verimlilik sınıfı.</w:t>
      </w:r>
    </w:p>
    <w:p w14:paraId="6DEB120E" w14:textId="28832EEB" w:rsidR="006C3A63" w:rsidRPr="00E00E5F" w:rsidRDefault="00114434" w:rsidP="006C3A63">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d</w:t>
      </w:r>
      <w:r w:rsidR="006C3A63" w:rsidRPr="00E00E5F">
        <w:rPr>
          <w:rFonts w:ascii="Times New Roman" w:eastAsia="Times New Roman" w:hAnsi="Times New Roman" w:cs="Times New Roman"/>
          <w:sz w:val="24"/>
          <w:szCs w:val="24"/>
          <w:lang w:eastAsia="tr-TR"/>
        </w:rPr>
        <w:t xml:space="preserve">) Ek </w:t>
      </w:r>
      <w:proofErr w:type="spellStart"/>
      <w:r w:rsidR="006C3A63" w:rsidRPr="00E00E5F">
        <w:rPr>
          <w:rFonts w:ascii="Times New Roman" w:eastAsia="Times New Roman" w:hAnsi="Times New Roman" w:cs="Times New Roman"/>
          <w:sz w:val="24"/>
          <w:szCs w:val="24"/>
          <w:lang w:eastAsia="tr-TR"/>
        </w:rPr>
        <w:t>I’e</w:t>
      </w:r>
      <w:proofErr w:type="spellEnd"/>
      <w:r w:rsidR="006C3A63" w:rsidRPr="00E00E5F">
        <w:rPr>
          <w:rFonts w:ascii="Times New Roman" w:eastAsia="Times New Roman" w:hAnsi="Times New Roman" w:cs="Times New Roman"/>
          <w:sz w:val="24"/>
          <w:szCs w:val="24"/>
          <w:lang w:eastAsia="tr-TR"/>
        </w:rPr>
        <w:t xml:space="preserve"> uygun olarak lastiğin ıslak yol tutuş sınıfı.</w:t>
      </w:r>
    </w:p>
    <w:p w14:paraId="6E2094D3" w14:textId="5362E6EC" w:rsidR="002724B5" w:rsidRPr="00E00E5F" w:rsidRDefault="00114434" w:rsidP="002724B5">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e</w:t>
      </w:r>
      <w:r w:rsidR="002724B5" w:rsidRPr="00E00E5F">
        <w:rPr>
          <w:rFonts w:ascii="Times New Roman" w:eastAsia="Times New Roman" w:hAnsi="Times New Roman" w:cs="Times New Roman"/>
          <w:sz w:val="24"/>
          <w:szCs w:val="24"/>
          <w:lang w:eastAsia="tr-TR"/>
        </w:rPr>
        <w:t xml:space="preserve">) Ek </w:t>
      </w:r>
      <w:proofErr w:type="spellStart"/>
      <w:r w:rsidR="002724B5" w:rsidRPr="00E00E5F">
        <w:rPr>
          <w:rFonts w:ascii="Times New Roman" w:eastAsia="Times New Roman" w:hAnsi="Times New Roman" w:cs="Times New Roman"/>
          <w:sz w:val="24"/>
          <w:szCs w:val="24"/>
          <w:lang w:eastAsia="tr-TR"/>
        </w:rPr>
        <w:t>I’e</w:t>
      </w:r>
      <w:proofErr w:type="spellEnd"/>
      <w:r w:rsidR="002724B5" w:rsidRPr="00E00E5F">
        <w:rPr>
          <w:rFonts w:ascii="Times New Roman" w:eastAsia="Times New Roman" w:hAnsi="Times New Roman" w:cs="Times New Roman"/>
          <w:sz w:val="24"/>
          <w:szCs w:val="24"/>
          <w:lang w:eastAsia="tr-TR"/>
        </w:rPr>
        <w:t xml:space="preserve"> uygun olarak desibel cinsinden dış yuvarlanma gürültü sınıfı ve değeri.</w:t>
      </w:r>
    </w:p>
    <w:p w14:paraId="72FA58A9" w14:textId="1EF1C618" w:rsidR="002724B5" w:rsidRPr="00E00E5F" w:rsidRDefault="00114434" w:rsidP="002724B5">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f</w:t>
      </w:r>
      <w:r w:rsidR="002724B5" w:rsidRPr="00E00E5F">
        <w:rPr>
          <w:rFonts w:ascii="Times New Roman" w:eastAsia="Times New Roman" w:hAnsi="Times New Roman" w:cs="Times New Roman"/>
          <w:sz w:val="24"/>
          <w:szCs w:val="24"/>
          <w:lang w:eastAsia="tr-TR"/>
        </w:rPr>
        <w:t>) Lastiğin zor kar koşullarında kullanılan bir lastik olup olmadığını gösteren bir gösterge.</w:t>
      </w:r>
    </w:p>
    <w:p w14:paraId="09284EE6" w14:textId="151ABB4D" w:rsidR="002724B5" w:rsidRPr="00E00E5F" w:rsidRDefault="00114434" w:rsidP="002724B5">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g</w:t>
      </w:r>
      <w:r w:rsidR="002724B5" w:rsidRPr="00E00E5F">
        <w:rPr>
          <w:rFonts w:ascii="Times New Roman" w:eastAsia="Times New Roman" w:hAnsi="Times New Roman" w:cs="Times New Roman"/>
          <w:sz w:val="24"/>
          <w:szCs w:val="24"/>
          <w:lang w:eastAsia="tr-TR"/>
        </w:rPr>
        <w:t>) Lastiğin buzda yol tutuş lastiği olup olmadığını gösteren bir gösterge.</w:t>
      </w:r>
    </w:p>
    <w:p w14:paraId="6A6778A3" w14:textId="7D7E5981" w:rsidR="00E61EE1" w:rsidRPr="00E00E5F" w:rsidRDefault="00114434" w:rsidP="002724B5">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ğ</w:t>
      </w:r>
      <w:r w:rsidR="002724B5" w:rsidRPr="00E00E5F">
        <w:rPr>
          <w:rFonts w:ascii="Times New Roman" w:eastAsia="Times New Roman" w:hAnsi="Times New Roman" w:cs="Times New Roman"/>
          <w:sz w:val="24"/>
          <w:szCs w:val="24"/>
          <w:lang w:eastAsia="tr-TR"/>
        </w:rPr>
        <w:t>) Lastik tipinin üretimine başlama tarihi (hafta için iki hane ve yıl için iki hane)</w:t>
      </w:r>
    </w:p>
    <w:p w14:paraId="1E8BF011" w14:textId="78BA9CE3" w:rsidR="00E61EE1" w:rsidRPr="00E00E5F" w:rsidRDefault="00114434" w:rsidP="002724B5">
      <w:pPr>
        <w:shd w:val="clear" w:color="auto" w:fill="FFFFFF"/>
        <w:spacing w:after="0" w:line="240" w:lineRule="auto"/>
        <w:jc w:val="both"/>
        <w:rPr>
          <w:rFonts w:ascii="Times New Roman" w:eastAsia="Times New Roman" w:hAnsi="Times New Roman" w:cs="Times New Roman"/>
          <w:vanish/>
          <w:sz w:val="24"/>
          <w:szCs w:val="24"/>
          <w:lang w:eastAsia="tr-TR"/>
        </w:rPr>
      </w:pPr>
      <w:r w:rsidRPr="00E00E5F">
        <w:rPr>
          <w:rFonts w:ascii="Times New Roman" w:eastAsia="Times New Roman" w:hAnsi="Times New Roman" w:cs="Times New Roman"/>
          <w:sz w:val="24"/>
          <w:szCs w:val="24"/>
          <w:lang w:eastAsia="tr-TR"/>
        </w:rPr>
        <w:t>h</w:t>
      </w:r>
      <w:r w:rsidR="002724B5" w:rsidRPr="00E00E5F">
        <w:rPr>
          <w:rFonts w:ascii="Times New Roman" w:eastAsia="Times New Roman" w:hAnsi="Times New Roman" w:cs="Times New Roman"/>
          <w:sz w:val="24"/>
          <w:szCs w:val="24"/>
          <w:lang w:eastAsia="tr-TR"/>
        </w:rPr>
        <w:t>) Lastik tipinin</w:t>
      </w:r>
      <w:r w:rsidR="002715F5" w:rsidRPr="00E00E5F">
        <w:rPr>
          <w:rFonts w:ascii="Times New Roman" w:eastAsia="Times New Roman" w:hAnsi="Times New Roman" w:cs="Times New Roman"/>
          <w:sz w:val="24"/>
          <w:szCs w:val="24"/>
          <w:lang w:eastAsia="tr-TR"/>
        </w:rPr>
        <w:t xml:space="preserve"> belirlenmiş</w:t>
      </w:r>
      <w:r w:rsidR="007B6877" w:rsidRPr="00E00E5F">
        <w:rPr>
          <w:rFonts w:ascii="Times New Roman" w:eastAsia="Times New Roman" w:hAnsi="Times New Roman" w:cs="Times New Roman"/>
          <w:sz w:val="24"/>
          <w:szCs w:val="24"/>
          <w:lang w:eastAsia="tr-TR"/>
        </w:rPr>
        <w:t xml:space="preserve"> </w:t>
      </w:r>
      <w:r w:rsidR="002724B5" w:rsidRPr="00E00E5F">
        <w:rPr>
          <w:rFonts w:ascii="Times New Roman" w:eastAsia="Times New Roman" w:hAnsi="Times New Roman" w:cs="Times New Roman"/>
          <w:sz w:val="24"/>
          <w:szCs w:val="24"/>
          <w:lang w:eastAsia="tr-TR"/>
        </w:rPr>
        <w:t>üretimine son verilme tarihi, (hafta için iki hane ve yıl için iki hane).</w:t>
      </w:r>
    </w:p>
    <w:p w14:paraId="79857066" w14:textId="77777777" w:rsidR="00E61EE1" w:rsidRPr="00E00E5F" w:rsidRDefault="00E61EE1" w:rsidP="00F113E4">
      <w:pPr>
        <w:shd w:val="clear" w:color="auto" w:fill="FFFFFF"/>
        <w:spacing w:after="0" w:line="240" w:lineRule="auto"/>
        <w:rPr>
          <w:rFonts w:ascii="Times New Roman" w:eastAsia="Times New Roman" w:hAnsi="Times New Roman" w:cs="Times New Roman"/>
          <w:vanish/>
          <w:sz w:val="24"/>
          <w:szCs w:val="24"/>
          <w:lang w:eastAsia="tr-TR"/>
        </w:rPr>
      </w:pPr>
    </w:p>
    <w:p w14:paraId="0F35EA0D" w14:textId="77777777" w:rsidR="00E61EE1" w:rsidRPr="00E00E5F" w:rsidRDefault="00E61EE1" w:rsidP="00F113E4">
      <w:pPr>
        <w:shd w:val="clear" w:color="auto" w:fill="FFFFFF"/>
        <w:spacing w:after="0" w:line="240" w:lineRule="auto"/>
        <w:rPr>
          <w:rFonts w:ascii="Times New Roman" w:eastAsia="Times New Roman" w:hAnsi="Times New Roman" w:cs="Times New Roman"/>
          <w:vanish/>
          <w:sz w:val="24"/>
          <w:szCs w:val="24"/>
          <w:lang w:eastAsia="tr-TR"/>
        </w:rPr>
      </w:pPr>
    </w:p>
    <w:p w14:paraId="2260A4E7" w14:textId="77777777" w:rsidR="00E61EE1" w:rsidRPr="00E00E5F" w:rsidRDefault="00E61EE1" w:rsidP="00F113E4">
      <w:pPr>
        <w:shd w:val="clear" w:color="auto" w:fill="FFFFFF"/>
        <w:spacing w:after="0" w:line="240" w:lineRule="auto"/>
        <w:rPr>
          <w:rFonts w:ascii="Times New Roman" w:eastAsia="Times New Roman" w:hAnsi="Times New Roman" w:cs="Times New Roman"/>
          <w:vanish/>
          <w:sz w:val="24"/>
          <w:szCs w:val="24"/>
          <w:lang w:eastAsia="tr-TR"/>
        </w:rPr>
      </w:pPr>
    </w:p>
    <w:p w14:paraId="70A303E3"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8D910BA"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A6393BF"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592800F8"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EBA0A39"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2272EA1"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434D57D"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59EF181E"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47D0C77"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D5F5F4A"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ED798D0"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00E3203"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BA17DBE"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D61EE5C"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10247DE"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F8BE0A5"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4360157"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56DE59EB"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B2C7B31"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47ED313"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6F50EEB" w14:textId="77777777" w:rsidR="002724B5" w:rsidRPr="00E00E5F" w:rsidRDefault="002724B5" w:rsidP="00396FBE">
      <w:pPr>
        <w:shd w:val="clear" w:color="auto" w:fill="FFFFFF"/>
        <w:spacing w:after="0" w:line="240" w:lineRule="auto"/>
        <w:rPr>
          <w:rFonts w:ascii="Times New Roman" w:eastAsia="Times New Roman" w:hAnsi="Times New Roman" w:cs="Times New Roman"/>
          <w:b/>
          <w:bCs/>
          <w:sz w:val="24"/>
          <w:szCs w:val="24"/>
          <w:lang w:eastAsia="tr-TR"/>
        </w:rPr>
      </w:pPr>
    </w:p>
    <w:p w14:paraId="724A1C0B" w14:textId="77777777" w:rsidR="002724B5" w:rsidRPr="00E00E5F" w:rsidRDefault="002724B5"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DC7330E" w14:textId="34476656" w:rsidR="0048350F" w:rsidRDefault="0048350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22DAFA9" w14:textId="1DB8A5A3" w:rsidR="00E00E5F" w:rsidRDefault="00E00E5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FB71D61" w14:textId="3EEEF0CC" w:rsidR="00E00E5F" w:rsidRDefault="00E00E5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F98A4CA" w14:textId="4DF6BBB0" w:rsidR="00E00E5F" w:rsidRDefault="00E00E5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D8B34C5" w14:textId="30741746" w:rsidR="00E00E5F" w:rsidRDefault="00E00E5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0ADAAA0" w14:textId="51779FEE" w:rsidR="00E00E5F" w:rsidRDefault="00E00E5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53F4533" w14:textId="174EAA45" w:rsidR="00E00E5F" w:rsidRDefault="00E00E5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FE6CC8B" w14:textId="1441C22C" w:rsidR="00E00E5F" w:rsidRDefault="00E00E5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9C2C503" w14:textId="77777777" w:rsidR="00E00E5F" w:rsidRPr="00E00E5F" w:rsidRDefault="00E00E5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022C790" w14:textId="2059E125" w:rsidR="00E61EE1" w:rsidRPr="00E00E5F" w:rsidRDefault="00A25E5E" w:rsidP="00F113E4">
      <w:pPr>
        <w:shd w:val="clear" w:color="auto" w:fill="FFFFFF"/>
        <w:spacing w:after="0" w:line="240" w:lineRule="auto"/>
        <w:jc w:val="center"/>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Ek</w:t>
      </w:r>
      <w:r w:rsidR="00E61EE1" w:rsidRPr="00E00E5F">
        <w:rPr>
          <w:rFonts w:ascii="Times New Roman" w:eastAsia="Times New Roman" w:hAnsi="Times New Roman" w:cs="Times New Roman"/>
          <w:b/>
          <w:bCs/>
          <w:sz w:val="24"/>
          <w:szCs w:val="24"/>
          <w:lang w:eastAsia="tr-TR"/>
        </w:rPr>
        <w:t xml:space="preserve"> IV</w:t>
      </w:r>
    </w:p>
    <w:p w14:paraId="714E92A3"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6E5C6150" w14:textId="77777777" w:rsidR="00E61EE1" w:rsidRPr="00E00E5F" w:rsidRDefault="004C2A06" w:rsidP="00F113E4">
      <w:pPr>
        <w:shd w:val="clear" w:color="auto" w:fill="FFFFFF"/>
        <w:spacing w:after="0" w:line="240" w:lineRule="auto"/>
        <w:jc w:val="center"/>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Teknik Tanıtıcı Materyallerde Verilen Bilgiler</w:t>
      </w:r>
    </w:p>
    <w:p w14:paraId="690E1BB1"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5D494937" w14:textId="05A6EFC9" w:rsidR="004C2A06" w:rsidRPr="00E00E5F" w:rsidRDefault="00E61EE1" w:rsidP="004C2A06">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1.</w:t>
      </w:r>
      <w:r w:rsidR="00A25E5E" w:rsidRPr="00E00E5F">
        <w:rPr>
          <w:rFonts w:ascii="Times New Roman" w:eastAsia="Times New Roman" w:hAnsi="Times New Roman" w:cs="Times New Roman"/>
          <w:sz w:val="24"/>
          <w:szCs w:val="24"/>
          <w:lang w:eastAsia="tr-TR"/>
        </w:rPr>
        <w:t xml:space="preserve"> </w:t>
      </w:r>
      <w:r w:rsidR="004C2A06" w:rsidRPr="00E00E5F">
        <w:rPr>
          <w:rFonts w:ascii="Times New Roman" w:eastAsia="Times New Roman" w:hAnsi="Times New Roman" w:cs="Times New Roman"/>
          <w:sz w:val="24"/>
          <w:szCs w:val="24"/>
          <w:lang w:eastAsia="tr-TR"/>
        </w:rPr>
        <w:t xml:space="preserve">Teknik tanıtıcı materyalde </w:t>
      </w:r>
      <w:r w:rsidR="006D294F" w:rsidRPr="00E00E5F">
        <w:rPr>
          <w:rFonts w:ascii="Times New Roman" w:eastAsia="Times New Roman" w:hAnsi="Times New Roman" w:cs="Times New Roman"/>
          <w:sz w:val="24"/>
          <w:szCs w:val="24"/>
          <w:lang w:eastAsia="tr-TR"/>
        </w:rPr>
        <w:t xml:space="preserve">bulunan </w:t>
      </w:r>
      <w:r w:rsidR="004C2A06" w:rsidRPr="00E00E5F">
        <w:rPr>
          <w:rFonts w:ascii="Times New Roman" w:eastAsia="Times New Roman" w:hAnsi="Times New Roman" w:cs="Times New Roman"/>
          <w:sz w:val="24"/>
          <w:szCs w:val="24"/>
          <w:lang w:eastAsia="tr-TR"/>
        </w:rPr>
        <w:t>lastiklerle ilgili bilgiler aşağıdaki sırayla sağlanır:</w:t>
      </w:r>
    </w:p>
    <w:p w14:paraId="5F8A9CBE" w14:textId="77777777" w:rsidR="004C2A06" w:rsidRPr="00E00E5F" w:rsidRDefault="004C2A06" w:rsidP="004C2A06">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a) Yakıt verimlilik sınıfı</w:t>
      </w:r>
      <w:r w:rsidR="008E09ED" w:rsidRPr="00E00E5F">
        <w:rPr>
          <w:rFonts w:ascii="Times New Roman" w:eastAsia="Times New Roman" w:hAnsi="Times New Roman" w:cs="Times New Roman"/>
          <w:sz w:val="24"/>
          <w:szCs w:val="24"/>
          <w:lang w:eastAsia="tr-TR"/>
        </w:rPr>
        <w:t xml:space="preserve"> (‘A’ ila ‘E’ harfi)</w:t>
      </w:r>
    </w:p>
    <w:p w14:paraId="63AC1617" w14:textId="77777777" w:rsidR="008E09ED" w:rsidRPr="00E00E5F" w:rsidRDefault="008E09ED" w:rsidP="004C2A06">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b) </w:t>
      </w:r>
      <w:r w:rsidR="00F5503C" w:rsidRPr="00E00E5F">
        <w:rPr>
          <w:rFonts w:ascii="Times New Roman" w:eastAsia="Times New Roman" w:hAnsi="Times New Roman" w:cs="Times New Roman"/>
          <w:sz w:val="24"/>
          <w:szCs w:val="24"/>
          <w:lang w:eastAsia="tr-TR"/>
        </w:rPr>
        <w:t>Islak yol tutuş sınıfı (‘A’ ila ‘E’ harfi)</w:t>
      </w:r>
    </w:p>
    <w:p w14:paraId="5BD84DDD" w14:textId="77777777" w:rsidR="00F5503C" w:rsidRPr="00E00E5F" w:rsidRDefault="00F5503C" w:rsidP="004C2A06">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c) Dış yuvarlanma gürültü sınıfı ve </w:t>
      </w:r>
      <w:proofErr w:type="spellStart"/>
      <w:r w:rsidRPr="00E00E5F">
        <w:rPr>
          <w:rFonts w:ascii="Times New Roman" w:eastAsia="Times New Roman" w:hAnsi="Times New Roman" w:cs="Times New Roman"/>
          <w:sz w:val="24"/>
          <w:szCs w:val="24"/>
          <w:lang w:eastAsia="tr-TR"/>
        </w:rPr>
        <w:t>dB</w:t>
      </w:r>
      <w:proofErr w:type="spellEnd"/>
      <w:r w:rsidRPr="00E00E5F">
        <w:rPr>
          <w:rFonts w:ascii="Times New Roman" w:eastAsia="Times New Roman" w:hAnsi="Times New Roman" w:cs="Times New Roman"/>
          <w:sz w:val="24"/>
          <w:szCs w:val="24"/>
          <w:lang w:eastAsia="tr-TR"/>
        </w:rPr>
        <w:t xml:space="preserve"> cinsinden ölçülen değer.</w:t>
      </w:r>
    </w:p>
    <w:p w14:paraId="14300B80" w14:textId="0EE94B5D" w:rsidR="00F5503C" w:rsidRPr="00E00E5F" w:rsidRDefault="00114434" w:rsidP="004C2A06">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ç</w:t>
      </w:r>
      <w:r w:rsidR="00F5503C" w:rsidRPr="00E00E5F">
        <w:rPr>
          <w:rFonts w:ascii="Times New Roman" w:eastAsia="Times New Roman" w:hAnsi="Times New Roman" w:cs="Times New Roman"/>
          <w:sz w:val="24"/>
          <w:szCs w:val="24"/>
          <w:lang w:eastAsia="tr-TR"/>
        </w:rPr>
        <w:t>) Lastiğin zor kar koşullarında kullanılan bir lastik olup olmadığını gösteren bir gösterge.</w:t>
      </w:r>
    </w:p>
    <w:p w14:paraId="1235FCC7" w14:textId="14E4A354" w:rsidR="00F5503C" w:rsidRPr="00E00E5F" w:rsidRDefault="00114434" w:rsidP="00F5503C">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d</w:t>
      </w:r>
      <w:r w:rsidR="00F5503C" w:rsidRPr="00E00E5F">
        <w:rPr>
          <w:rFonts w:ascii="Times New Roman" w:eastAsia="Times New Roman" w:hAnsi="Times New Roman" w:cs="Times New Roman"/>
          <w:sz w:val="24"/>
          <w:szCs w:val="24"/>
          <w:lang w:eastAsia="tr-TR"/>
        </w:rPr>
        <w:t>) Lastiğin bir buzda yol tutuş lastiği olup olmadığını gösteren bir gösterge.</w:t>
      </w:r>
    </w:p>
    <w:p w14:paraId="3C2F1883" w14:textId="5846A169" w:rsidR="00F5503C" w:rsidRPr="00E00E5F" w:rsidRDefault="00F5503C" w:rsidP="00F5503C">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2. Madde 1’de belirtilen bilgiler aşağıdaki </w:t>
      </w:r>
      <w:r w:rsidR="006D294F" w:rsidRPr="00E00E5F">
        <w:rPr>
          <w:rFonts w:ascii="Times New Roman" w:eastAsia="Times New Roman" w:hAnsi="Times New Roman" w:cs="Times New Roman"/>
          <w:sz w:val="24"/>
          <w:szCs w:val="24"/>
          <w:lang w:eastAsia="tr-TR"/>
        </w:rPr>
        <w:t xml:space="preserve">gereklilikleri </w:t>
      </w:r>
      <w:r w:rsidRPr="00E00E5F">
        <w:rPr>
          <w:rFonts w:ascii="Times New Roman" w:eastAsia="Times New Roman" w:hAnsi="Times New Roman" w:cs="Times New Roman"/>
          <w:sz w:val="24"/>
          <w:szCs w:val="24"/>
          <w:lang w:eastAsia="tr-TR"/>
        </w:rPr>
        <w:t>sağlar:</w:t>
      </w:r>
    </w:p>
    <w:p w14:paraId="75CC3899" w14:textId="77777777" w:rsidR="00F5503C" w:rsidRPr="00E00E5F" w:rsidRDefault="00F5503C" w:rsidP="00F5503C">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a) Okunması kolay olmalıdır.</w:t>
      </w:r>
    </w:p>
    <w:p w14:paraId="36A42BB6" w14:textId="77777777" w:rsidR="00F5503C" w:rsidRPr="00E00E5F" w:rsidRDefault="00F5503C" w:rsidP="00F5503C">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b) Anlaşılması kolay olmalıdır.</w:t>
      </w:r>
    </w:p>
    <w:p w14:paraId="532DAEC5" w14:textId="77777777" w:rsidR="00F5503C" w:rsidRPr="00E00E5F" w:rsidRDefault="00F5503C" w:rsidP="00F5503C">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c) Lastik ailesi içinde lastik tipleri, boyuta veya diğer özelliklere göre farklı şekilde sınıflandırılırsa, en düşük performans gösteren ve en yüksek performans gösteren lastik tipleri arasındaki aralık belirtilir.</w:t>
      </w:r>
    </w:p>
    <w:p w14:paraId="1A96AA9D" w14:textId="30BDC878" w:rsidR="00F5503C" w:rsidRPr="00E00E5F" w:rsidRDefault="00F5503C" w:rsidP="00F5503C">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3. Tedarikçiler ayrıca aşağıdakileri internet sitelerinde </w:t>
      </w:r>
      <w:r w:rsidR="007B6877" w:rsidRPr="00E00E5F">
        <w:rPr>
          <w:rFonts w:ascii="Times New Roman" w:eastAsia="Times New Roman" w:hAnsi="Times New Roman" w:cs="Times New Roman"/>
          <w:sz w:val="24"/>
          <w:szCs w:val="24"/>
          <w:lang w:eastAsia="tr-TR"/>
        </w:rPr>
        <w:t>hazır bulundurur</w:t>
      </w:r>
      <w:r w:rsidRPr="00E00E5F">
        <w:rPr>
          <w:rFonts w:ascii="Times New Roman" w:eastAsia="Times New Roman" w:hAnsi="Times New Roman" w:cs="Times New Roman"/>
          <w:sz w:val="24"/>
          <w:szCs w:val="24"/>
          <w:lang w:eastAsia="tr-TR"/>
        </w:rPr>
        <w:t>:</w:t>
      </w:r>
    </w:p>
    <w:p w14:paraId="211C03DB" w14:textId="0F18095B" w:rsidR="00F5503C" w:rsidRPr="00E00E5F" w:rsidRDefault="00F5503C" w:rsidP="00F5503C">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a) Uygulanabilir ise, bu </w:t>
      </w:r>
      <w:r w:rsidR="00E06A8A" w:rsidRPr="00E00E5F">
        <w:rPr>
          <w:rFonts w:ascii="Times New Roman" w:eastAsia="Times New Roman" w:hAnsi="Times New Roman" w:cs="Times New Roman"/>
          <w:sz w:val="24"/>
          <w:szCs w:val="24"/>
          <w:lang w:eastAsia="tr-TR"/>
        </w:rPr>
        <w:t>Yönetmelik</w:t>
      </w:r>
      <w:r w:rsidRPr="00E00E5F">
        <w:rPr>
          <w:rFonts w:ascii="Times New Roman" w:eastAsia="Times New Roman" w:hAnsi="Times New Roman" w:cs="Times New Roman"/>
          <w:sz w:val="24"/>
          <w:szCs w:val="24"/>
          <w:lang w:eastAsia="tr-TR"/>
        </w:rPr>
        <w:t xml:space="preserve"> için ayrılmış ilgili Komisyon internet sayfasına bir bağlantı.</w:t>
      </w:r>
    </w:p>
    <w:p w14:paraId="4ACCB296" w14:textId="77777777" w:rsidR="00F5503C" w:rsidRPr="00E00E5F" w:rsidRDefault="00F5503C" w:rsidP="00F5503C">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b) Lastik etiketine basılmış </w:t>
      </w:r>
      <w:proofErr w:type="spellStart"/>
      <w:r w:rsidRPr="00E00E5F">
        <w:rPr>
          <w:rFonts w:ascii="Times New Roman" w:eastAsia="Times New Roman" w:hAnsi="Times New Roman" w:cs="Times New Roman"/>
          <w:sz w:val="24"/>
          <w:szCs w:val="24"/>
          <w:lang w:eastAsia="tr-TR"/>
        </w:rPr>
        <w:t>piktogramların</w:t>
      </w:r>
      <w:proofErr w:type="spellEnd"/>
      <w:r w:rsidRPr="00E00E5F">
        <w:rPr>
          <w:rFonts w:ascii="Times New Roman" w:eastAsia="Times New Roman" w:hAnsi="Times New Roman" w:cs="Times New Roman"/>
          <w:sz w:val="24"/>
          <w:szCs w:val="24"/>
          <w:lang w:eastAsia="tr-TR"/>
        </w:rPr>
        <w:t xml:space="preserve"> açıklaması.</w:t>
      </w:r>
    </w:p>
    <w:p w14:paraId="29EC1004" w14:textId="77777777" w:rsidR="00F5503C" w:rsidRPr="00E00E5F" w:rsidRDefault="00F5503C" w:rsidP="00F5503C">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c) Gerçek yakıt tasarrufu ve yol güvenliğinin büyük ölçüde sürücülerin davranışına ve özellikle de aşağıdakilere bağlı olduğunu vurgulayan bir açıklama:</w:t>
      </w:r>
    </w:p>
    <w:p w14:paraId="602F3607" w14:textId="77777777" w:rsidR="00F5503C" w:rsidRPr="00E00E5F" w:rsidRDefault="00F5503C" w:rsidP="00F5503C">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 </w:t>
      </w:r>
      <w:r w:rsidR="001405CE" w:rsidRPr="00E00E5F">
        <w:rPr>
          <w:rFonts w:ascii="Times New Roman" w:eastAsia="Times New Roman" w:hAnsi="Times New Roman" w:cs="Times New Roman"/>
          <w:sz w:val="24"/>
          <w:szCs w:val="24"/>
          <w:lang w:eastAsia="tr-TR"/>
        </w:rPr>
        <w:t>E</w:t>
      </w:r>
      <w:r w:rsidRPr="00E00E5F">
        <w:rPr>
          <w:rFonts w:ascii="Times New Roman" w:eastAsia="Times New Roman" w:hAnsi="Times New Roman" w:cs="Times New Roman"/>
          <w:sz w:val="24"/>
          <w:szCs w:val="24"/>
          <w:lang w:eastAsia="tr-TR"/>
        </w:rPr>
        <w:t>ko</w:t>
      </w:r>
      <w:r w:rsidR="001405CE" w:rsidRPr="00E00E5F">
        <w:rPr>
          <w:rFonts w:ascii="Times New Roman" w:eastAsia="Times New Roman" w:hAnsi="Times New Roman" w:cs="Times New Roman"/>
          <w:sz w:val="24"/>
          <w:szCs w:val="24"/>
          <w:lang w:eastAsia="tr-TR"/>
        </w:rPr>
        <w:t xml:space="preserve">nomik </w:t>
      </w:r>
      <w:r w:rsidRPr="00E00E5F">
        <w:rPr>
          <w:rFonts w:ascii="Times New Roman" w:eastAsia="Times New Roman" w:hAnsi="Times New Roman" w:cs="Times New Roman"/>
          <w:sz w:val="24"/>
          <w:szCs w:val="24"/>
          <w:lang w:eastAsia="tr-TR"/>
        </w:rPr>
        <w:t>sürüş yakıt tüketimini önemli ölçüde azaltabilir</w:t>
      </w:r>
      <w:r w:rsidR="001405CE" w:rsidRPr="00E00E5F">
        <w:rPr>
          <w:rFonts w:ascii="Times New Roman" w:eastAsia="Times New Roman" w:hAnsi="Times New Roman" w:cs="Times New Roman"/>
          <w:sz w:val="24"/>
          <w:szCs w:val="24"/>
          <w:lang w:eastAsia="tr-TR"/>
        </w:rPr>
        <w:t>.</w:t>
      </w:r>
    </w:p>
    <w:p w14:paraId="0E389CD0" w14:textId="77777777" w:rsidR="001405CE" w:rsidRPr="00E00E5F" w:rsidRDefault="001405CE" w:rsidP="001405C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Yakıt verimliliğini ve ıslak yol tutuşunu optimize etmek için lastik basıncının düzenli olarak kontrol edilmesi gerekir.</w:t>
      </w:r>
    </w:p>
    <w:p w14:paraId="2CE48B1D" w14:textId="77777777" w:rsidR="001405CE" w:rsidRPr="00E00E5F" w:rsidRDefault="001405CE" w:rsidP="001405C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Durma (fren) mesafelerine daima uyulmalıdır.</w:t>
      </w:r>
    </w:p>
    <w:p w14:paraId="56B9B02D" w14:textId="7557B5BC" w:rsidR="00A25E5E" w:rsidRPr="00E00E5F" w:rsidRDefault="001405CE" w:rsidP="001E1FDD">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4. Tedarikçiler ve dağıtıcılar ayrıca, ilgili durumlarda, buzda yol tutuş lastiklerinin özellikle buz ve kompakt karla kaplı yol yüzeyleri için tasarlandığını ve yalnızca zor iklim koşullarında (örneğin, soğuk derecelerde) kullanılması gerektiğini ve buzda yol tutuş lastiklerinin daha az zor iklim koşullarında (örneğin, ıslak koşullar veya daha sıcak dereceler) kullanılmasının özellikle ıslak yol tutuşu, yol tutuşu ve aşınma için düşük performansa neden olabileceğini belirten bir açıklamayı kendi internet sitelerinde </w:t>
      </w:r>
      <w:r w:rsidR="00803AF4" w:rsidRPr="00E00E5F">
        <w:rPr>
          <w:rFonts w:ascii="Times New Roman" w:eastAsia="Times New Roman" w:hAnsi="Times New Roman" w:cs="Times New Roman"/>
          <w:sz w:val="24"/>
          <w:szCs w:val="24"/>
          <w:lang w:eastAsia="tr-TR"/>
        </w:rPr>
        <w:t xml:space="preserve"> bulundurur.</w:t>
      </w:r>
    </w:p>
    <w:p w14:paraId="2CA8839E" w14:textId="77777777" w:rsidR="001E1FDD" w:rsidRPr="00E00E5F" w:rsidRDefault="001E1FDD" w:rsidP="001E1FDD">
      <w:pPr>
        <w:shd w:val="clear" w:color="auto" w:fill="FFFFFF"/>
        <w:spacing w:after="0" w:line="240" w:lineRule="auto"/>
        <w:jc w:val="both"/>
        <w:rPr>
          <w:rFonts w:ascii="Times New Roman" w:eastAsia="Times New Roman" w:hAnsi="Times New Roman" w:cs="Times New Roman"/>
          <w:color w:val="FF0000"/>
          <w:sz w:val="24"/>
          <w:szCs w:val="24"/>
          <w:lang w:eastAsia="tr-TR"/>
        </w:rPr>
      </w:pPr>
    </w:p>
    <w:p w14:paraId="077BA000" w14:textId="000CD252" w:rsidR="00A25E5E" w:rsidRDefault="00A25E5E" w:rsidP="00F113E4">
      <w:pPr>
        <w:spacing w:after="0" w:line="240" w:lineRule="auto"/>
        <w:rPr>
          <w:rFonts w:ascii="Times New Roman" w:eastAsia="Times New Roman" w:hAnsi="Times New Roman" w:cs="Times New Roman"/>
          <w:color w:val="FF0000"/>
          <w:sz w:val="24"/>
          <w:szCs w:val="24"/>
          <w:lang w:eastAsia="tr-TR"/>
        </w:rPr>
      </w:pPr>
    </w:p>
    <w:p w14:paraId="06ED392F" w14:textId="55B765B0"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77C4FF79" w14:textId="6E011AE6"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3B71C9B0" w14:textId="2B9CAF7F"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3505726E" w14:textId="54972D97"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46BCCA41" w14:textId="597C3DCC"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0E5BAFA0" w14:textId="68BD849B"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49950D64" w14:textId="1AA4029D"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2105036D" w14:textId="1697B283"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54A80D14" w14:textId="2C7C14DA"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2F38B495" w14:textId="3961A96C"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72AD624F" w14:textId="296DEA03"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78B731A1" w14:textId="140A16D7"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621AF99D" w14:textId="0ACA3EE8"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0BDBFD50" w14:textId="1AD4DF2D"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73827BDD" w14:textId="66ECCEDB" w:rsid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25C88885" w14:textId="77777777" w:rsidR="00E00E5F" w:rsidRPr="00E00E5F" w:rsidRDefault="00E00E5F" w:rsidP="00F113E4">
      <w:pPr>
        <w:spacing w:after="0" w:line="240" w:lineRule="auto"/>
        <w:rPr>
          <w:rFonts w:ascii="Times New Roman" w:eastAsia="Times New Roman" w:hAnsi="Times New Roman" w:cs="Times New Roman"/>
          <w:color w:val="FF0000"/>
          <w:sz w:val="24"/>
          <w:szCs w:val="24"/>
          <w:lang w:eastAsia="tr-TR"/>
        </w:rPr>
      </w:pPr>
    </w:p>
    <w:p w14:paraId="15B9B47B" w14:textId="77777777" w:rsidR="0048350F" w:rsidRPr="00E00E5F" w:rsidRDefault="0048350F" w:rsidP="00F113E4">
      <w:pPr>
        <w:shd w:val="clear" w:color="auto" w:fill="FFFFFF"/>
        <w:spacing w:after="0" w:line="240" w:lineRule="auto"/>
        <w:jc w:val="center"/>
        <w:rPr>
          <w:rFonts w:ascii="Times New Roman" w:eastAsia="Times New Roman" w:hAnsi="Times New Roman" w:cs="Times New Roman"/>
          <w:b/>
          <w:bCs/>
          <w:sz w:val="24"/>
          <w:szCs w:val="24"/>
          <w:lang w:eastAsia="tr-TR"/>
        </w:rPr>
      </w:pPr>
      <w:bookmarkStart w:id="1" w:name="_Hlk46301036"/>
    </w:p>
    <w:p w14:paraId="564B0352" w14:textId="02C72481" w:rsidR="00E61EE1" w:rsidRPr="00E00E5F" w:rsidRDefault="00A25E5E" w:rsidP="00F113E4">
      <w:pPr>
        <w:shd w:val="clear" w:color="auto" w:fill="FFFFFF"/>
        <w:spacing w:after="0" w:line="240" w:lineRule="auto"/>
        <w:jc w:val="center"/>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Ek</w:t>
      </w:r>
      <w:r w:rsidR="00E61EE1" w:rsidRPr="00E00E5F">
        <w:rPr>
          <w:rFonts w:ascii="Times New Roman" w:eastAsia="Times New Roman" w:hAnsi="Times New Roman" w:cs="Times New Roman"/>
          <w:b/>
          <w:bCs/>
          <w:sz w:val="24"/>
          <w:szCs w:val="24"/>
          <w:lang w:eastAsia="tr-TR"/>
        </w:rPr>
        <w:t xml:space="preserve"> V</w:t>
      </w:r>
    </w:p>
    <w:p w14:paraId="16CB37A2"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184F1AC4" w14:textId="462AC9DC" w:rsidR="001E662D" w:rsidRPr="00E00E5F" w:rsidRDefault="001E662D" w:rsidP="00F113E4">
      <w:pPr>
        <w:shd w:val="clear" w:color="auto" w:fill="FFFFFF"/>
        <w:spacing w:after="0" w:line="240" w:lineRule="auto"/>
        <w:jc w:val="center"/>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Yuvarlanma Direncinin Ölçülmesi İçin Laboratuvar Doğrulama Prosedürü</w:t>
      </w:r>
    </w:p>
    <w:p w14:paraId="6DCCE6A8" w14:textId="77777777" w:rsidR="00A25E5E" w:rsidRPr="00E00E5F" w:rsidRDefault="00A25E5E" w:rsidP="00F113E4">
      <w:pPr>
        <w:shd w:val="clear" w:color="auto" w:fill="FFFFFF"/>
        <w:spacing w:after="0" w:line="240" w:lineRule="auto"/>
        <w:jc w:val="both"/>
        <w:rPr>
          <w:rFonts w:ascii="Times New Roman" w:eastAsia="Times New Roman" w:hAnsi="Times New Roman" w:cs="Times New Roman"/>
          <w:b/>
          <w:bCs/>
          <w:color w:val="FF0000"/>
          <w:sz w:val="24"/>
          <w:szCs w:val="24"/>
          <w:lang w:eastAsia="tr-TR"/>
        </w:rPr>
      </w:pPr>
    </w:p>
    <w:p w14:paraId="68B9A0A2" w14:textId="00FA5E6D" w:rsidR="00E61EE1" w:rsidRPr="00E00E5F" w:rsidRDefault="00E61EE1" w:rsidP="00510CFE">
      <w:pPr>
        <w:shd w:val="clear" w:color="auto" w:fill="FFFFFF"/>
        <w:spacing w:after="0" w:line="240" w:lineRule="auto"/>
        <w:jc w:val="both"/>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1.   </w:t>
      </w:r>
      <w:r w:rsidR="001E662D" w:rsidRPr="00E00E5F">
        <w:rPr>
          <w:rFonts w:ascii="Times New Roman" w:eastAsia="Times New Roman" w:hAnsi="Times New Roman" w:cs="Times New Roman"/>
          <w:b/>
          <w:bCs/>
          <w:sz w:val="24"/>
          <w:szCs w:val="24"/>
          <w:lang w:eastAsia="tr-TR"/>
        </w:rPr>
        <w:t>Tanımlar</w:t>
      </w:r>
    </w:p>
    <w:p w14:paraId="34544C61" w14:textId="1A26926A" w:rsidR="00E61EE1" w:rsidRPr="00E00E5F" w:rsidRDefault="001E662D"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Yuvarlanma direncinin ölçülmesi için laboratuvar doğrulama prosedürünün amaçları bakımından aşağıdaki tanımlar geçerlidir:</w:t>
      </w:r>
    </w:p>
    <w:p w14:paraId="2B9F476E" w14:textId="282BA3B4" w:rsidR="001E662D" w:rsidRPr="00E00E5F" w:rsidRDefault="001E662D"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1) </w:t>
      </w:r>
      <w:r w:rsidR="003F4602"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 xml:space="preserve">Referans laboratuvar”, </w:t>
      </w:r>
      <w:r w:rsidR="004E486E" w:rsidRPr="00E00E5F">
        <w:rPr>
          <w:rFonts w:ascii="Times New Roman" w:eastAsia="Times New Roman" w:hAnsi="Times New Roman" w:cs="Times New Roman"/>
          <w:sz w:val="24"/>
          <w:szCs w:val="24"/>
          <w:lang w:eastAsia="tr-TR"/>
        </w:rPr>
        <w:t xml:space="preserve">laboratuvar </w:t>
      </w:r>
      <w:r w:rsidR="005D20C5" w:rsidRPr="00E00E5F">
        <w:rPr>
          <w:rFonts w:ascii="Times New Roman" w:eastAsia="Times New Roman" w:hAnsi="Times New Roman" w:cs="Times New Roman"/>
          <w:sz w:val="24"/>
          <w:szCs w:val="24"/>
          <w:lang w:eastAsia="tr-TR"/>
        </w:rPr>
        <w:t xml:space="preserve">doğrulama </w:t>
      </w:r>
      <w:r w:rsidR="00FA2256" w:rsidRPr="00E00E5F">
        <w:rPr>
          <w:rFonts w:ascii="Times New Roman" w:eastAsia="Times New Roman" w:hAnsi="Times New Roman" w:cs="Times New Roman"/>
          <w:sz w:val="24"/>
          <w:szCs w:val="24"/>
          <w:lang w:eastAsia="tr-TR"/>
        </w:rPr>
        <w:t xml:space="preserve">prosedürü </w:t>
      </w:r>
      <w:r w:rsidRPr="00E00E5F">
        <w:rPr>
          <w:rFonts w:ascii="Times New Roman" w:eastAsia="Times New Roman" w:hAnsi="Times New Roman" w:cs="Times New Roman"/>
          <w:sz w:val="24"/>
          <w:szCs w:val="24"/>
          <w:lang w:eastAsia="tr-TR"/>
        </w:rPr>
        <w:t xml:space="preserve">amacıyla adları AB </w:t>
      </w:r>
      <w:r w:rsidR="003F4602" w:rsidRPr="00E00E5F">
        <w:rPr>
          <w:rFonts w:ascii="Times New Roman" w:eastAsia="Times New Roman" w:hAnsi="Times New Roman" w:cs="Times New Roman"/>
          <w:sz w:val="24"/>
          <w:szCs w:val="24"/>
          <w:lang w:eastAsia="tr-TR"/>
        </w:rPr>
        <w:t>Resmî</w:t>
      </w:r>
      <w:r w:rsidRPr="00E00E5F">
        <w:rPr>
          <w:rFonts w:ascii="Times New Roman" w:eastAsia="Times New Roman" w:hAnsi="Times New Roman" w:cs="Times New Roman"/>
          <w:sz w:val="24"/>
          <w:szCs w:val="24"/>
          <w:lang w:eastAsia="tr-TR"/>
        </w:rPr>
        <w:t xml:space="preserve"> Gazetesi’nde yayımla</w:t>
      </w:r>
      <w:r w:rsidR="00C809C9" w:rsidRPr="00E00E5F">
        <w:rPr>
          <w:rFonts w:ascii="Times New Roman" w:eastAsia="Times New Roman" w:hAnsi="Times New Roman" w:cs="Times New Roman"/>
          <w:sz w:val="24"/>
          <w:szCs w:val="24"/>
          <w:lang w:eastAsia="tr-TR"/>
        </w:rPr>
        <w:t xml:space="preserve">nan ve laboratuvar ağının parçası olan laboratuvarı </w:t>
      </w:r>
      <w:r w:rsidRPr="00E00E5F">
        <w:rPr>
          <w:rFonts w:ascii="Times New Roman" w:eastAsia="Times New Roman" w:hAnsi="Times New Roman" w:cs="Times New Roman"/>
          <w:sz w:val="24"/>
          <w:szCs w:val="24"/>
          <w:lang w:eastAsia="tr-TR"/>
        </w:rPr>
        <w:t xml:space="preserve">ve </w:t>
      </w:r>
      <w:r w:rsidR="00C809C9" w:rsidRPr="00E00E5F">
        <w:rPr>
          <w:rFonts w:ascii="Times New Roman" w:eastAsia="Times New Roman" w:hAnsi="Times New Roman" w:cs="Times New Roman"/>
          <w:sz w:val="24"/>
          <w:szCs w:val="24"/>
          <w:lang w:eastAsia="tr-TR"/>
        </w:rPr>
        <w:t xml:space="preserve">bu ekin </w:t>
      </w:r>
      <w:r w:rsidRPr="00E00E5F">
        <w:rPr>
          <w:rFonts w:ascii="Times New Roman" w:eastAsia="Times New Roman" w:hAnsi="Times New Roman" w:cs="Times New Roman"/>
          <w:sz w:val="24"/>
          <w:szCs w:val="24"/>
          <w:lang w:eastAsia="tr-TR"/>
        </w:rPr>
        <w:t>3</w:t>
      </w:r>
      <w:r w:rsidR="00C809C9"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üncü madde</w:t>
      </w:r>
      <w:r w:rsidR="00C809C9" w:rsidRPr="00E00E5F">
        <w:rPr>
          <w:rFonts w:ascii="Times New Roman" w:eastAsia="Times New Roman" w:hAnsi="Times New Roman" w:cs="Times New Roman"/>
          <w:sz w:val="24"/>
          <w:szCs w:val="24"/>
          <w:lang w:eastAsia="tr-TR"/>
        </w:rPr>
        <w:t>sin</w:t>
      </w:r>
      <w:r w:rsidRPr="00E00E5F">
        <w:rPr>
          <w:rFonts w:ascii="Times New Roman" w:eastAsia="Times New Roman" w:hAnsi="Times New Roman" w:cs="Times New Roman"/>
          <w:sz w:val="24"/>
          <w:szCs w:val="24"/>
          <w:lang w:eastAsia="tr-TR"/>
        </w:rPr>
        <w:t xml:space="preserve">de </w:t>
      </w:r>
      <w:r w:rsidR="00C809C9" w:rsidRPr="00E00E5F">
        <w:rPr>
          <w:rFonts w:ascii="Times New Roman" w:eastAsia="Times New Roman" w:hAnsi="Times New Roman" w:cs="Times New Roman"/>
          <w:sz w:val="24"/>
          <w:szCs w:val="24"/>
          <w:lang w:eastAsia="tr-TR"/>
        </w:rPr>
        <w:t xml:space="preserve">belirtilen test sonuçlarının doğruluğunu </w:t>
      </w:r>
      <w:r w:rsidRPr="00E00E5F">
        <w:rPr>
          <w:rFonts w:ascii="Times New Roman" w:eastAsia="Times New Roman" w:hAnsi="Times New Roman" w:cs="Times New Roman"/>
          <w:sz w:val="24"/>
          <w:szCs w:val="24"/>
          <w:lang w:eastAsia="tr-TR"/>
        </w:rPr>
        <w:t xml:space="preserve">referans makinesiyle </w:t>
      </w:r>
      <w:r w:rsidR="005D20C5" w:rsidRPr="00E00E5F">
        <w:rPr>
          <w:rFonts w:ascii="Times New Roman" w:eastAsia="Times New Roman" w:hAnsi="Times New Roman" w:cs="Times New Roman"/>
          <w:sz w:val="24"/>
          <w:szCs w:val="24"/>
          <w:lang w:eastAsia="tr-TR"/>
        </w:rPr>
        <w:t xml:space="preserve">gerçekleştirebilen </w:t>
      </w:r>
      <w:r w:rsidRPr="00E00E5F">
        <w:rPr>
          <w:rFonts w:ascii="Times New Roman" w:eastAsia="Times New Roman" w:hAnsi="Times New Roman" w:cs="Times New Roman"/>
          <w:sz w:val="24"/>
          <w:szCs w:val="24"/>
          <w:lang w:eastAsia="tr-TR"/>
        </w:rPr>
        <w:t>laboratuvarı ifade eder.</w:t>
      </w:r>
    </w:p>
    <w:p w14:paraId="18841D22" w14:textId="09429CD3" w:rsidR="001E662D" w:rsidRPr="00E00E5F" w:rsidRDefault="001E662D"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2) </w:t>
      </w:r>
      <w:r w:rsidR="003F4602"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Aday laboratuvar</w:t>
      </w:r>
      <w:r w:rsidR="003F4602"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 xml:space="preserve">, referans laboratuvar olmayan ve </w:t>
      </w:r>
      <w:r w:rsidR="003F4602" w:rsidRPr="00E00E5F">
        <w:rPr>
          <w:rFonts w:ascii="Times New Roman" w:eastAsia="Times New Roman" w:hAnsi="Times New Roman" w:cs="Times New Roman"/>
          <w:sz w:val="24"/>
          <w:szCs w:val="24"/>
          <w:lang w:eastAsia="tr-TR"/>
        </w:rPr>
        <w:t xml:space="preserve">laboratuvar doğrulama </w:t>
      </w:r>
      <w:r w:rsidRPr="00E00E5F">
        <w:rPr>
          <w:rFonts w:ascii="Times New Roman" w:eastAsia="Times New Roman" w:hAnsi="Times New Roman" w:cs="Times New Roman"/>
          <w:sz w:val="24"/>
          <w:szCs w:val="24"/>
          <w:lang w:eastAsia="tr-TR"/>
        </w:rPr>
        <w:t>prosedürün</w:t>
      </w:r>
      <w:r w:rsidR="00DA7BE2" w:rsidRPr="00E00E5F">
        <w:rPr>
          <w:rFonts w:ascii="Times New Roman" w:eastAsia="Times New Roman" w:hAnsi="Times New Roman" w:cs="Times New Roman"/>
          <w:sz w:val="24"/>
          <w:szCs w:val="24"/>
          <w:lang w:eastAsia="tr-TR"/>
        </w:rPr>
        <w:t xml:space="preserve">de yer alan </w:t>
      </w:r>
      <w:r w:rsidR="003F4602" w:rsidRPr="00E00E5F">
        <w:rPr>
          <w:rFonts w:ascii="Times New Roman" w:eastAsia="Times New Roman" w:hAnsi="Times New Roman" w:cs="Times New Roman"/>
          <w:sz w:val="24"/>
          <w:szCs w:val="24"/>
          <w:lang w:eastAsia="tr-TR"/>
        </w:rPr>
        <w:t>laboratuvarı ifade eder.</w:t>
      </w:r>
    </w:p>
    <w:p w14:paraId="1F5E507C" w14:textId="5A88E92C" w:rsidR="001E662D" w:rsidRPr="00E00E5F" w:rsidRDefault="001E662D"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3) </w:t>
      </w:r>
      <w:r w:rsidR="003F4602" w:rsidRPr="00E00E5F">
        <w:rPr>
          <w:rFonts w:ascii="Times New Roman" w:eastAsia="Times New Roman" w:hAnsi="Times New Roman" w:cs="Times New Roman"/>
          <w:sz w:val="24"/>
          <w:szCs w:val="24"/>
          <w:lang w:eastAsia="tr-TR"/>
        </w:rPr>
        <w:t>“</w:t>
      </w:r>
      <w:r w:rsidR="00950BE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lastiği</w:t>
      </w:r>
      <w:r w:rsidR="003F4602"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 xml:space="preserve">, </w:t>
      </w:r>
      <w:r w:rsidR="003F4602" w:rsidRPr="00E00E5F">
        <w:rPr>
          <w:rFonts w:ascii="Times New Roman" w:eastAsia="Times New Roman" w:hAnsi="Times New Roman" w:cs="Times New Roman"/>
          <w:sz w:val="24"/>
          <w:szCs w:val="24"/>
          <w:lang w:eastAsia="tr-TR"/>
        </w:rPr>
        <w:t xml:space="preserve">laboratuvar doğrulama prosedürünü </w:t>
      </w:r>
      <w:r w:rsidRPr="00E00E5F">
        <w:rPr>
          <w:rFonts w:ascii="Times New Roman" w:eastAsia="Times New Roman" w:hAnsi="Times New Roman" w:cs="Times New Roman"/>
          <w:sz w:val="24"/>
          <w:szCs w:val="24"/>
          <w:lang w:eastAsia="tr-TR"/>
        </w:rPr>
        <w:t>gerçekleştirmek amacıyla test edilen lasti</w:t>
      </w:r>
      <w:r w:rsidR="003F4602" w:rsidRPr="00E00E5F">
        <w:rPr>
          <w:rFonts w:ascii="Times New Roman" w:eastAsia="Times New Roman" w:hAnsi="Times New Roman" w:cs="Times New Roman"/>
          <w:sz w:val="24"/>
          <w:szCs w:val="24"/>
          <w:lang w:eastAsia="tr-TR"/>
        </w:rPr>
        <w:t>ği ifade eder.</w:t>
      </w:r>
    </w:p>
    <w:p w14:paraId="00426231" w14:textId="32B7B33F" w:rsidR="001E662D" w:rsidRPr="00E00E5F" w:rsidRDefault="001E662D"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4) </w:t>
      </w:r>
      <w:r w:rsidR="003F4602" w:rsidRPr="00E00E5F">
        <w:rPr>
          <w:rFonts w:ascii="Times New Roman" w:eastAsia="Times New Roman" w:hAnsi="Times New Roman" w:cs="Times New Roman"/>
          <w:sz w:val="24"/>
          <w:szCs w:val="24"/>
          <w:lang w:eastAsia="tr-TR"/>
        </w:rPr>
        <w:t>“</w:t>
      </w:r>
      <w:r w:rsidR="00950BE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w:t>
      </w:r>
      <w:r w:rsidR="003F4602" w:rsidRPr="00E00E5F">
        <w:rPr>
          <w:rFonts w:ascii="Times New Roman" w:eastAsia="Times New Roman" w:hAnsi="Times New Roman" w:cs="Times New Roman"/>
          <w:sz w:val="24"/>
          <w:szCs w:val="24"/>
          <w:lang w:eastAsia="tr-TR"/>
        </w:rPr>
        <w:t>ği</w:t>
      </w:r>
      <w:r w:rsidRPr="00E00E5F">
        <w:rPr>
          <w:rFonts w:ascii="Times New Roman" w:eastAsia="Times New Roman" w:hAnsi="Times New Roman" w:cs="Times New Roman"/>
          <w:sz w:val="24"/>
          <w:szCs w:val="24"/>
          <w:lang w:eastAsia="tr-TR"/>
        </w:rPr>
        <w:t xml:space="preserve"> seti</w:t>
      </w:r>
      <w:r w:rsidR="003F4602"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 xml:space="preserve">, tek bir makinenin </w:t>
      </w:r>
      <w:r w:rsidR="00950BE1" w:rsidRPr="00E00E5F">
        <w:rPr>
          <w:rFonts w:ascii="Times New Roman" w:eastAsia="Times New Roman" w:hAnsi="Times New Roman" w:cs="Times New Roman"/>
          <w:sz w:val="24"/>
          <w:szCs w:val="24"/>
          <w:lang w:eastAsia="tr-TR"/>
        </w:rPr>
        <w:t>doğrulanması</w:t>
      </w:r>
      <w:r w:rsidRPr="00E00E5F">
        <w:rPr>
          <w:rFonts w:ascii="Times New Roman" w:eastAsia="Times New Roman" w:hAnsi="Times New Roman" w:cs="Times New Roman"/>
          <w:sz w:val="24"/>
          <w:szCs w:val="24"/>
          <w:lang w:eastAsia="tr-TR"/>
        </w:rPr>
        <w:t xml:space="preserve"> için kullanılan beş veya daha fazla </w:t>
      </w:r>
      <w:r w:rsidR="00ED4EF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lastiği seti</w:t>
      </w:r>
      <w:r w:rsidR="003F4602" w:rsidRPr="00E00E5F">
        <w:rPr>
          <w:rFonts w:ascii="Times New Roman" w:eastAsia="Times New Roman" w:hAnsi="Times New Roman" w:cs="Times New Roman"/>
          <w:sz w:val="24"/>
          <w:szCs w:val="24"/>
          <w:lang w:eastAsia="tr-TR"/>
        </w:rPr>
        <w:t>ni ifade eder.</w:t>
      </w:r>
    </w:p>
    <w:p w14:paraId="0DBDADAC" w14:textId="0554C28F" w:rsidR="001E662D" w:rsidRPr="00E00E5F" w:rsidRDefault="001E662D"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5) </w:t>
      </w:r>
      <w:r w:rsidR="003F4602"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Atan</w:t>
      </w:r>
      <w:r w:rsidR="003F4602" w:rsidRPr="00E00E5F">
        <w:rPr>
          <w:rFonts w:ascii="Times New Roman" w:eastAsia="Times New Roman" w:hAnsi="Times New Roman" w:cs="Times New Roman"/>
          <w:sz w:val="24"/>
          <w:szCs w:val="24"/>
          <w:lang w:eastAsia="tr-TR"/>
        </w:rPr>
        <w:t>mış</w:t>
      </w:r>
      <w:r w:rsidRPr="00E00E5F">
        <w:rPr>
          <w:rFonts w:ascii="Times New Roman" w:eastAsia="Times New Roman" w:hAnsi="Times New Roman" w:cs="Times New Roman"/>
          <w:sz w:val="24"/>
          <w:szCs w:val="24"/>
          <w:lang w:eastAsia="tr-TR"/>
        </w:rPr>
        <w:t xml:space="preserve"> değer</w:t>
      </w:r>
      <w:r w:rsidR="003F4602"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 xml:space="preserve">, laboratuvar </w:t>
      </w:r>
      <w:r w:rsidR="000A582A" w:rsidRPr="00E00E5F">
        <w:rPr>
          <w:rFonts w:ascii="Times New Roman" w:eastAsia="Times New Roman" w:hAnsi="Times New Roman" w:cs="Times New Roman"/>
          <w:sz w:val="24"/>
          <w:szCs w:val="24"/>
          <w:lang w:eastAsia="tr-TR"/>
        </w:rPr>
        <w:t xml:space="preserve">doğrulama </w:t>
      </w:r>
      <w:r w:rsidRPr="00E00E5F">
        <w:rPr>
          <w:rFonts w:ascii="Times New Roman" w:eastAsia="Times New Roman" w:hAnsi="Times New Roman" w:cs="Times New Roman"/>
          <w:sz w:val="24"/>
          <w:szCs w:val="24"/>
          <w:lang w:eastAsia="tr-TR"/>
        </w:rPr>
        <w:t xml:space="preserve">prosedürü için kullanılan referans laboratuvar ağını temsil eden </w:t>
      </w:r>
      <w:r w:rsidR="000A582A" w:rsidRPr="00E00E5F">
        <w:rPr>
          <w:rFonts w:ascii="Times New Roman" w:eastAsia="Times New Roman" w:hAnsi="Times New Roman" w:cs="Times New Roman"/>
          <w:sz w:val="24"/>
          <w:szCs w:val="24"/>
          <w:lang w:eastAsia="tr-TR"/>
        </w:rPr>
        <w:t xml:space="preserve">bir </w:t>
      </w:r>
      <w:r w:rsidRPr="00E00E5F">
        <w:rPr>
          <w:rFonts w:ascii="Times New Roman" w:eastAsia="Times New Roman" w:hAnsi="Times New Roman" w:cs="Times New Roman"/>
          <w:sz w:val="24"/>
          <w:szCs w:val="24"/>
          <w:lang w:eastAsia="tr-TR"/>
        </w:rPr>
        <w:t>teorik laboratuvar tarafından ölçül</w:t>
      </w:r>
      <w:r w:rsidR="000A582A" w:rsidRPr="00E00E5F">
        <w:rPr>
          <w:rFonts w:ascii="Times New Roman" w:eastAsia="Times New Roman" w:hAnsi="Times New Roman" w:cs="Times New Roman"/>
          <w:sz w:val="24"/>
          <w:szCs w:val="24"/>
          <w:lang w:eastAsia="tr-TR"/>
        </w:rPr>
        <w:t xml:space="preserve">düğü üzere </w:t>
      </w:r>
      <w:r w:rsidR="003F4602" w:rsidRPr="00E00E5F">
        <w:rPr>
          <w:rFonts w:ascii="Times New Roman" w:eastAsia="Times New Roman" w:hAnsi="Times New Roman" w:cs="Times New Roman"/>
          <w:sz w:val="24"/>
          <w:szCs w:val="24"/>
          <w:lang w:eastAsia="tr-TR"/>
        </w:rPr>
        <w:t xml:space="preserve">bir </w:t>
      </w:r>
      <w:r w:rsidR="00ED4EF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lastiğinin </w:t>
      </w:r>
      <w:r w:rsidR="003F4602" w:rsidRPr="00E00E5F">
        <w:rPr>
          <w:rFonts w:ascii="Times New Roman" w:eastAsia="Times New Roman" w:hAnsi="Times New Roman" w:cs="Times New Roman"/>
          <w:sz w:val="24"/>
          <w:szCs w:val="24"/>
          <w:lang w:eastAsia="tr-TR"/>
        </w:rPr>
        <w:t xml:space="preserve">yuvarlanma </w:t>
      </w:r>
      <w:r w:rsidRPr="00E00E5F">
        <w:rPr>
          <w:rFonts w:ascii="Times New Roman" w:eastAsia="Times New Roman" w:hAnsi="Times New Roman" w:cs="Times New Roman"/>
          <w:sz w:val="24"/>
          <w:szCs w:val="24"/>
          <w:lang w:eastAsia="tr-TR"/>
        </w:rPr>
        <w:t>direnci katsayısının (RRC) teorik değeri</w:t>
      </w:r>
      <w:r w:rsidR="003F4602" w:rsidRPr="00E00E5F">
        <w:rPr>
          <w:rFonts w:ascii="Times New Roman" w:eastAsia="Times New Roman" w:hAnsi="Times New Roman" w:cs="Times New Roman"/>
          <w:sz w:val="24"/>
          <w:szCs w:val="24"/>
          <w:lang w:eastAsia="tr-TR"/>
        </w:rPr>
        <w:t>ni ifade eder.</w:t>
      </w:r>
    </w:p>
    <w:p w14:paraId="54CB9B90" w14:textId="50E07C16" w:rsidR="001E662D" w:rsidRPr="00E00E5F" w:rsidRDefault="001E662D"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6) </w:t>
      </w:r>
      <w:r w:rsidR="003F4602"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Makine</w:t>
      </w:r>
      <w:r w:rsidR="003F4602"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 belirli bir ölçüm yöntemindeki her lastik test milini</w:t>
      </w:r>
      <w:r w:rsidR="003F4602" w:rsidRPr="00E00E5F">
        <w:rPr>
          <w:rFonts w:ascii="Times New Roman" w:eastAsia="Times New Roman" w:hAnsi="Times New Roman" w:cs="Times New Roman"/>
          <w:sz w:val="24"/>
          <w:szCs w:val="24"/>
          <w:lang w:eastAsia="tr-TR"/>
        </w:rPr>
        <w:t xml:space="preserve"> ifade eder</w:t>
      </w:r>
      <w:r w:rsidR="000A582A" w:rsidRPr="00E00E5F">
        <w:rPr>
          <w:rFonts w:ascii="Times New Roman" w:eastAsia="Times New Roman" w:hAnsi="Times New Roman" w:cs="Times New Roman"/>
          <w:sz w:val="24"/>
          <w:szCs w:val="24"/>
          <w:lang w:eastAsia="tr-TR"/>
        </w:rPr>
        <w:t>;</w:t>
      </w:r>
      <w:r w:rsidR="003F4602" w:rsidRPr="00E00E5F">
        <w:rPr>
          <w:rFonts w:ascii="Times New Roman" w:eastAsia="Times New Roman" w:hAnsi="Times New Roman" w:cs="Times New Roman"/>
          <w:sz w:val="24"/>
          <w:szCs w:val="24"/>
          <w:lang w:eastAsia="tr-TR"/>
        </w:rPr>
        <w:t xml:space="preserve"> </w:t>
      </w:r>
      <w:r w:rsidR="000A582A" w:rsidRPr="00E00E5F">
        <w:rPr>
          <w:rFonts w:ascii="Times New Roman" w:eastAsia="Times New Roman" w:hAnsi="Times New Roman" w:cs="Times New Roman"/>
          <w:sz w:val="24"/>
          <w:szCs w:val="24"/>
          <w:lang w:eastAsia="tr-TR"/>
        </w:rPr>
        <w:t>ö</w:t>
      </w:r>
      <w:r w:rsidRPr="00E00E5F">
        <w:rPr>
          <w:rFonts w:ascii="Times New Roman" w:eastAsia="Times New Roman" w:hAnsi="Times New Roman" w:cs="Times New Roman"/>
          <w:sz w:val="24"/>
          <w:szCs w:val="24"/>
          <w:lang w:eastAsia="tr-TR"/>
        </w:rPr>
        <w:t>rneğin</w:t>
      </w:r>
      <w:r w:rsidR="003F4602"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 xml:space="preserve"> aynı tambur üzerine etki eden iki mil tek bir makine olarak kabul edilme</w:t>
      </w:r>
      <w:r w:rsidR="003F4602" w:rsidRPr="00E00E5F">
        <w:rPr>
          <w:rFonts w:ascii="Times New Roman" w:eastAsia="Times New Roman" w:hAnsi="Times New Roman" w:cs="Times New Roman"/>
          <w:sz w:val="24"/>
          <w:szCs w:val="24"/>
          <w:lang w:eastAsia="tr-TR"/>
        </w:rPr>
        <w:t>z.</w:t>
      </w:r>
    </w:p>
    <w:p w14:paraId="3882424D" w14:textId="77777777" w:rsidR="00EF3F25" w:rsidRPr="00E00E5F" w:rsidRDefault="00EF3F25"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77DA82E1" w14:textId="5DBD44AA" w:rsidR="003F4602" w:rsidRPr="00E00E5F" w:rsidRDefault="003F4602" w:rsidP="00510CFE">
      <w:pPr>
        <w:shd w:val="clear" w:color="auto" w:fill="FFFFFF"/>
        <w:spacing w:after="0" w:line="240" w:lineRule="auto"/>
        <w:jc w:val="both"/>
        <w:rPr>
          <w:rFonts w:ascii="Times New Roman" w:eastAsia="Times New Roman" w:hAnsi="Times New Roman" w:cs="Times New Roman"/>
          <w:b/>
          <w:sz w:val="24"/>
          <w:szCs w:val="24"/>
          <w:lang w:eastAsia="tr-TR"/>
        </w:rPr>
      </w:pPr>
      <w:r w:rsidRPr="00E00E5F">
        <w:rPr>
          <w:rFonts w:ascii="Times New Roman" w:eastAsia="Times New Roman" w:hAnsi="Times New Roman" w:cs="Times New Roman"/>
          <w:b/>
          <w:sz w:val="24"/>
          <w:szCs w:val="24"/>
          <w:lang w:eastAsia="tr-TR"/>
        </w:rPr>
        <w:t>2. Genel Hükümler</w:t>
      </w:r>
    </w:p>
    <w:p w14:paraId="41001F20" w14:textId="77777777" w:rsidR="008420C3" w:rsidRPr="00E00E5F" w:rsidRDefault="008420C3" w:rsidP="00510CFE">
      <w:pPr>
        <w:shd w:val="clear" w:color="auto" w:fill="FFFFFF"/>
        <w:spacing w:after="0" w:line="240" w:lineRule="auto"/>
        <w:jc w:val="both"/>
        <w:rPr>
          <w:rFonts w:ascii="Times New Roman" w:eastAsia="Times New Roman" w:hAnsi="Times New Roman" w:cs="Times New Roman"/>
          <w:b/>
          <w:sz w:val="24"/>
          <w:szCs w:val="24"/>
          <w:lang w:eastAsia="tr-TR"/>
        </w:rPr>
      </w:pPr>
    </w:p>
    <w:p w14:paraId="18873357" w14:textId="16EAD7D2" w:rsidR="003F4602" w:rsidRPr="00E00E5F" w:rsidRDefault="003F4602"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2.1. </w:t>
      </w:r>
      <w:r w:rsidR="00E07FF3" w:rsidRPr="00E00E5F">
        <w:rPr>
          <w:rFonts w:ascii="Times New Roman" w:eastAsia="Times New Roman" w:hAnsi="Times New Roman" w:cs="Times New Roman"/>
          <w:sz w:val="24"/>
          <w:szCs w:val="24"/>
          <w:lang w:eastAsia="tr-TR"/>
        </w:rPr>
        <w:t>Kural</w:t>
      </w:r>
    </w:p>
    <w:p w14:paraId="534BFDC5" w14:textId="77777777" w:rsidR="008420C3" w:rsidRPr="00E00E5F" w:rsidRDefault="008420C3"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4922BCEC" w14:textId="2992AA06" w:rsidR="003F4602" w:rsidRPr="00E00E5F" w:rsidRDefault="008420C3"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Bir r</w:t>
      </w:r>
      <w:r w:rsidR="003F4602" w:rsidRPr="00E00E5F">
        <w:rPr>
          <w:rFonts w:ascii="Times New Roman" w:eastAsia="Times New Roman" w:hAnsi="Times New Roman" w:cs="Times New Roman"/>
          <w:sz w:val="24"/>
          <w:szCs w:val="24"/>
          <w:lang w:eastAsia="tr-TR"/>
        </w:rPr>
        <w:t xml:space="preserve">eferans laboratuvarda (l) </w:t>
      </w:r>
      <w:r w:rsidRPr="00E00E5F">
        <w:rPr>
          <w:rFonts w:ascii="Times New Roman" w:eastAsia="Times New Roman" w:hAnsi="Times New Roman" w:cs="Times New Roman"/>
          <w:sz w:val="24"/>
          <w:szCs w:val="24"/>
          <w:lang w:eastAsia="tr-TR"/>
        </w:rPr>
        <w:t xml:space="preserve">elde edilen </w:t>
      </w:r>
      <w:r w:rsidR="003F4602" w:rsidRPr="00E00E5F">
        <w:rPr>
          <w:rFonts w:ascii="Times New Roman" w:eastAsia="Times New Roman" w:hAnsi="Times New Roman" w:cs="Times New Roman"/>
          <w:sz w:val="24"/>
          <w:szCs w:val="24"/>
          <w:lang w:eastAsia="tr-TR"/>
        </w:rPr>
        <w:t>ölçül</w:t>
      </w:r>
      <w:r w:rsidRPr="00E00E5F">
        <w:rPr>
          <w:rFonts w:ascii="Times New Roman" w:eastAsia="Times New Roman" w:hAnsi="Times New Roman" w:cs="Times New Roman"/>
          <w:sz w:val="24"/>
          <w:szCs w:val="24"/>
          <w:lang w:eastAsia="tr-TR"/>
        </w:rPr>
        <w:t>müş</w:t>
      </w:r>
      <w:r w:rsidR="003F4602" w:rsidRPr="00E00E5F">
        <w:rPr>
          <w:rFonts w:ascii="Times New Roman" w:eastAsia="Times New Roman" w:hAnsi="Times New Roman" w:cs="Times New Roman"/>
          <w:sz w:val="24"/>
          <w:szCs w:val="24"/>
          <w:lang w:eastAsia="tr-TR"/>
        </w:rPr>
        <w:t xml:space="preserve"> (m) yuvarlanma direnci katsayısı, (</w:t>
      </w:r>
      <w:proofErr w:type="spellStart"/>
      <w:proofErr w:type="gramStart"/>
      <w:r w:rsidR="003F4602" w:rsidRPr="00E00E5F">
        <w:rPr>
          <w:rFonts w:ascii="Times New Roman" w:eastAsia="Times New Roman" w:hAnsi="Times New Roman" w:cs="Times New Roman"/>
          <w:sz w:val="24"/>
          <w:szCs w:val="24"/>
          <w:lang w:eastAsia="tr-TR"/>
        </w:rPr>
        <w:t>RRC</w:t>
      </w:r>
      <w:r w:rsidR="003F4602" w:rsidRPr="00E00E5F">
        <w:rPr>
          <w:rFonts w:ascii="Times New Roman" w:eastAsia="Times New Roman" w:hAnsi="Times New Roman" w:cs="Times New Roman"/>
          <w:sz w:val="24"/>
          <w:szCs w:val="24"/>
          <w:vertAlign w:val="subscript"/>
          <w:lang w:eastAsia="tr-TR"/>
        </w:rPr>
        <w:t>m,l</w:t>
      </w:r>
      <w:proofErr w:type="spellEnd"/>
      <w:proofErr w:type="gramEnd"/>
      <w:r w:rsidR="003F4602" w:rsidRPr="00E00E5F">
        <w:rPr>
          <w:rFonts w:ascii="Times New Roman" w:eastAsia="Times New Roman" w:hAnsi="Times New Roman" w:cs="Times New Roman"/>
          <w:sz w:val="24"/>
          <w:szCs w:val="24"/>
          <w:lang w:eastAsia="tr-TR"/>
        </w:rPr>
        <w:t>), referans laboratuvar</w:t>
      </w:r>
      <w:r w:rsidRPr="00E00E5F">
        <w:rPr>
          <w:rFonts w:ascii="Times New Roman" w:eastAsia="Times New Roman" w:hAnsi="Times New Roman" w:cs="Times New Roman"/>
          <w:sz w:val="24"/>
          <w:szCs w:val="24"/>
          <w:lang w:eastAsia="tr-TR"/>
        </w:rPr>
        <w:t>lar</w:t>
      </w:r>
      <w:r w:rsidR="003F4602" w:rsidRPr="00E00E5F">
        <w:rPr>
          <w:rFonts w:ascii="Times New Roman" w:eastAsia="Times New Roman" w:hAnsi="Times New Roman" w:cs="Times New Roman"/>
          <w:sz w:val="24"/>
          <w:szCs w:val="24"/>
          <w:lang w:eastAsia="tr-TR"/>
        </w:rPr>
        <w:t xml:space="preserve"> ağının atanmış değerleri</w:t>
      </w:r>
      <w:r w:rsidRPr="00E00E5F">
        <w:rPr>
          <w:rFonts w:ascii="Times New Roman" w:eastAsia="Times New Roman" w:hAnsi="Times New Roman" w:cs="Times New Roman"/>
          <w:sz w:val="24"/>
          <w:szCs w:val="24"/>
          <w:lang w:eastAsia="tr-TR"/>
        </w:rPr>
        <w:t>yle</w:t>
      </w:r>
      <w:r w:rsidR="003F4602" w:rsidRPr="00E00E5F">
        <w:rPr>
          <w:rFonts w:ascii="Times New Roman" w:eastAsia="Times New Roman" w:hAnsi="Times New Roman" w:cs="Times New Roman"/>
          <w:sz w:val="24"/>
          <w:szCs w:val="24"/>
          <w:lang w:eastAsia="tr-TR"/>
        </w:rPr>
        <w:t xml:space="preserve"> </w:t>
      </w:r>
      <w:r w:rsidR="00950BE1" w:rsidRPr="00E00E5F">
        <w:rPr>
          <w:rFonts w:ascii="Times New Roman" w:eastAsia="Times New Roman" w:hAnsi="Times New Roman" w:cs="Times New Roman"/>
          <w:sz w:val="24"/>
          <w:szCs w:val="24"/>
          <w:lang w:eastAsia="tr-TR"/>
        </w:rPr>
        <w:t>uyumlu olmalıdır</w:t>
      </w:r>
      <w:r w:rsidR="003F4602" w:rsidRPr="00E00E5F">
        <w:rPr>
          <w:rFonts w:ascii="Times New Roman" w:eastAsia="Times New Roman" w:hAnsi="Times New Roman" w:cs="Times New Roman"/>
          <w:sz w:val="24"/>
          <w:szCs w:val="24"/>
          <w:lang w:eastAsia="tr-TR"/>
        </w:rPr>
        <w:t xml:space="preserve">. </w:t>
      </w:r>
      <w:r w:rsidRPr="00E00E5F">
        <w:rPr>
          <w:rFonts w:ascii="Times New Roman" w:eastAsia="Times New Roman" w:hAnsi="Times New Roman" w:cs="Times New Roman"/>
          <w:sz w:val="24"/>
          <w:szCs w:val="24"/>
          <w:lang w:eastAsia="tr-TR"/>
        </w:rPr>
        <w:t>Bir a</w:t>
      </w:r>
      <w:r w:rsidR="003F4602" w:rsidRPr="00E00E5F">
        <w:rPr>
          <w:rFonts w:ascii="Times New Roman" w:eastAsia="Times New Roman" w:hAnsi="Times New Roman" w:cs="Times New Roman"/>
          <w:sz w:val="24"/>
          <w:szCs w:val="24"/>
          <w:lang w:eastAsia="tr-TR"/>
        </w:rPr>
        <w:t>day laboratuvarda (c)</w:t>
      </w:r>
      <w:r w:rsidR="00727164" w:rsidRPr="00E00E5F">
        <w:rPr>
          <w:rFonts w:ascii="Times New Roman" w:eastAsia="Times New Roman" w:hAnsi="Times New Roman" w:cs="Times New Roman"/>
          <w:sz w:val="24"/>
          <w:szCs w:val="24"/>
          <w:lang w:eastAsia="tr-TR"/>
        </w:rPr>
        <w:t xml:space="preserve"> </w:t>
      </w:r>
      <w:r w:rsidR="003F4602" w:rsidRPr="00E00E5F">
        <w:rPr>
          <w:rFonts w:ascii="Times New Roman" w:eastAsia="Times New Roman" w:hAnsi="Times New Roman" w:cs="Times New Roman"/>
          <w:sz w:val="24"/>
          <w:szCs w:val="24"/>
          <w:lang w:eastAsia="tr-TR"/>
        </w:rPr>
        <w:t>bir makine tarafından</w:t>
      </w:r>
      <w:r w:rsidRPr="00E00E5F">
        <w:rPr>
          <w:rFonts w:ascii="Times New Roman" w:eastAsia="Times New Roman" w:hAnsi="Times New Roman" w:cs="Times New Roman"/>
          <w:sz w:val="24"/>
          <w:szCs w:val="24"/>
          <w:lang w:eastAsia="tr-TR"/>
        </w:rPr>
        <w:t xml:space="preserve"> elde edilen</w:t>
      </w:r>
      <w:r w:rsidR="003F4602" w:rsidRPr="00E00E5F">
        <w:rPr>
          <w:rFonts w:ascii="Times New Roman" w:eastAsia="Times New Roman" w:hAnsi="Times New Roman" w:cs="Times New Roman"/>
          <w:sz w:val="24"/>
          <w:szCs w:val="24"/>
          <w:lang w:eastAsia="tr-TR"/>
        </w:rPr>
        <w:t xml:space="preserve"> ölçül</w:t>
      </w:r>
      <w:r w:rsidRPr="00E00E5F">
        <w:rPr>
          <w:rFonts w:ascii="Times New Roman" w:eastAsia="Times New Roman" w:hAnsi="Times New Roman" w:cs="Times New Roman"/>
          <w:sz w:val="24"/>
          <w:szCs w:val="24"/>
          <w:lang w:eastAsia="tr-TR"/>
        </w:rPr>
        <w:t>müş</w:t>
      </w:r>
      <w:r w:rsidR="003F4602" w:rsidRPr="00E00E5F">
        <w:rPr>
          <w:rFonts w:ascii="Times New Roman" w:eastAsia="Times New Roman" w:hAnsi="Times New Roman" w:cs="Times New Roman"/>
          <w:sz w:val="24"/>
          <w:szCs w:val="24"/>
          <w:lang w:eastAsia="tr-TR"/>
        </w:rPr>
        <w:t xml:space="preserve"> (m) </w:t>
      </w:r>
      <w:r w:rsidR="00727164" w:rsidRPr="00E00E5F">
        <w:rPr>
          <w:rFonts w:ascii="Times New Roman" w:eastAsia="Times New Roman" w:hAnsi="Times New Roman" w:cs="Times New Roman"/>
          <w:sz w:val="24"/>
          <w:szCs w:val="24"/>
          <w:lang w:eastAsia="tr-TR"/>
        </w:rPr>
        <w:t xml:space="preserve">yuvarlanma </w:t>
      </w:r>
      <w:r w:rsidR="003F4602" w:rsidRPr="00E00E5F">
        <w:rPr>
          <w:rFonts w:ascii="Times New Roman" w:eastAsia="Times New Roman" w:hAnsi="Times New Roman" w:cs="Times New Roman"/>
          <w:sz w:val="24"/>
          <w:szCs w:val="24"/>
          <w:lang w:eastAsia="tr-TR"/>
        </w:rPr>
        <w:t xml:space="preserve">direnci katsayısı, </w:t>
      </w:r>
      <w:r w:rsidR="00727164" w:rsidRPr="00E00E5F">
        <w:rPr>
          <w:rFonts w:ascii="Times New Roman" w:eastAsia="Times New Roman" w:hAnsi="Times New Roman" w:cs="Times New Roman"/>
          <w:sz w:val="24"/>
          <w:szCs w:val="24"/>
          <w:lang w:eastAsia="tr-TR"/>
        </w:rPr>
        <w:t>(</w:t>
      </w:r>
      <w:proofErr w:type="spellStart"/>
      <w:proofErr w:type="gramStart"/>
      <w:r w:rsidR="00727164" w:rsidRPr="00E00E5F">
        <w:rPr>
          <w:rFonts w:ascii="Times New Roman" w:eastAsia="Times New Roman" w:hAnsi="Times New Roman" w:cs="Times New Roman"/>
          <w:iCs/>
          <w:sz w:val="24"/>
          <w:szCs w:val="24"/>
          <w:lang w:eastAsia="tr-TR"/>
        </w:rPr>
        <w:t>RRC</w:t>
      </w:r>
      <w:r w:rsidR="00727164" w:rsidRPr="00E00E5F">
        <w:rPr>
          <w:rFonts w:ascii="Times New Roman" w:eastAsia="Times New Roman" w:hAnsi="Times New Roman" w:cs="Times New Roman"/>
          <w:iCs/>
          <w:sz w:val="24"/>
          <w:szCs w:val="24"/>
          <w:vertAlign w:val="subscript"/>
          <w:lang w:eastAsia="tr-TR"/>
        </w:rPr>
        <w:t>m,c</w:t>
      </w:r>
      <w:proofErr w:type="spellEnd"/>
      <w:proofErr w:type="gramEnd"/>
      <w:r w:rsidR="00727164" w:rsidRPr="00E00E5F">
        <w:rPr>
          <w:rFonts w:ascii="Times New Roman" w:eastAsia="Times New Roman" w:hAnsi="Times New Roman" w:cs="Times New Roman"/>
          <w:sz w:val="24"/>
          <w:szCs w:val="24"/>
          <w:lang w:eastAsia="tr-TR"/>
        </w:rPr>
        <w:t xml:space="preserve">), </w:t>
      </w:r>
      <w:r w:rsidR="003F4602" w:rsidRPr="00E00E5F">
        <w:rPr>
          <w:rFonts w:ascii="Times New Roman" w:eastAsia="Times New Roman" w:hAnsi="Times New Roman" w:cs="Times New Roman"/>
          <w:sz w:val="24"/>
          <w:szCs w:val="24"/>
          <w:lang w:eastAsia="tr-TR"/>
        </w:rPr>
        <w:t xml:space="preserve">kendi seçtiği ağın bir referans laboratuvarı ile </w:t>
      </w:r>
      <w:r w:rsidR="00950BE1" w:rsidRPr="00E00E5F">
        <w:rPr>
          <w:rFonts w:ascii="Times New Roman" w:eastAsia="Times New Roman" w:hAnsi="Times New Roman" w:cs="Times New Roman"/>
          <w:sz w:val="24"/>
          <w:szCs w:val="24"/>
          <w:lang w:eastAsia="tr-TR"/>
        </w:rPr>
        <w:t>uyumlu olmalıdır</w:t>
      </w:r>
      <w:r w:rsidR="003F4602" w:rsidRPr="00E00E5F">
        <w:rPr>
          <w:rFonts w:ascii="Times New Roman" w:eastAsia="Times New Roman" w:hAnsi="Times New Roman" w:cs="Times New Roman"/>
          <w:sz w:val="24"/>
          <w:szCs w:val="24"/>
          <w:lang w:eastAsia="tr-TR"/>
        </w:rPr>
        <w:t>.</w:t>
      </w:r>
    </w:p>
    <w:p w14:paraId="05CE7DD0" w14:textId="77777777" w:rsidR="008420C3" w:rsidRPr="00E00E5F" w:rsidRDefault="008420C3"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4EFB5AAC" w14:textId="77777777" w:rsidR="008420C3" w:rsidRPr="00E00E5F" w:rsidRDefault="008420C3"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6D513B78" w14:textId="77777777" w:rsidR="008420C3" w:rsidRPr="00E00E5F" w:rsidRDefault="008420C3"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6B94B78B" w14:textId="7A916B9D" w:rsidR="00727164" w:rsidRPr="00E00E5F" w:rsidRDefault="00727164"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2.2. Lastik seçim </w:t>
      </w:r>
      <w:r w:rsidR="008420C3" w:rsidRPr="00E00E5F">
        <w:rPr>
          <w:rFonts w:ascii="Times New Roman" w:eastAsia="Times New Roman" w:hAnsi="Times New Roman" w:cs="Times New Roman"/>
          <w:sz w:val="24"/>
          <w:szCs w:val="24"/>
          <w:lang w:eastAsia="tr-TR"/>
        </w:rPr>
        <w:t xml:space="preserve">gereklilikleri </w:t>
      </w:r>
    </w:p>
    <w:p w14:paraId="60F0C6AF" w14:textId="77777777" w:rsidR="008420C3" w:rsidRPr="00E00E5F" w:rsidRDefault="008420C3"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59F98E02" w14:textId="278CED7B" w:rsidR="001E662D" w:rsidRPr="00E00E5F" w:rsidRDefault="00727164"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Laboratuvar </w:t>
      </w:r>
      <w:r w:rsidR="008420C3" w:rsidRPr="00E00E5F">
        <w:rPr>
          <w:rFonts w:ascii="Times New Roman" w:eastAsia="Times New Roman" w:hAnsi="Times New Roman" w:cs="Times New Roman"/>
          <w:sz w:val="24"/>
          <w:szCs w:val="24"/>
          <w:lang w:eastAsia="tr-TR"/>
        </w:rPr>
        <w:t xml:space="preserve">doğrulama </w:t>
      </w:r>
      <w:r w:rsidRPr="00E00E5F">
        <w:rPr>
          <w:rFonts w:ascii="Times New Roman" w:eastAsia="Times New Roman" w:hAnsi="Times New Roman" w:cs="Times New Roman"/>
          <w:sz w:val="24"/>
          <w:szCs w:val="24"/>
          <w:lang w:eastAsia="tr-TR"/>
        </w:rPr>
        <w:t xml:space="preserve">prosedürü için </w:t>
      </w:r>
      <w:r w:rsidR="00950BE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lastik setleri aşağıdaki kriterlere </w:t>
      </w:r>
      <w:r w:rsidR="008420C3" w:rsidRPr="00E00E5F">
        <w:rPr>
          <w:rFonts w:ascii="Times New Roman" w:eastAsia="Times New Roman" w:hAnsi="Times New Roman" w:cs="Times New Roman"/>
          <w:sz w:val="24"/>
          <w:szCs w:val="24"/>
          <w:lang w:eastAsia="tr-TR"/>
        </w:rPr>
        <w:t xml:space="preserve">uygun olarak </w:t>
      </w:r>
      <w:r w:rsidRPr="00E00E5F">
        <w:rPr>
          <w:rFonts w:ascii="Times New Roman" w:eastAsia="Times New Roman" w:hAnsi="Times New Roman" w:cs="Times New Roman"/>
          <w:sz w:val="24"/>
          <w:szCs w:val="24"/>
          <w:lang w:eastAsia="tr-TR"/>
        </w:rPr>
        <w:t xml:space="preserve">seçilir. C1 ve C2 sınıfı lastikler (birlikte) için bir </w:t>
      </w:r>
      <w:r w:rsidR="00950BE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lastik seti ve C3 sınıfı lastikleri için bir set seçilir:</w:t>
      </w:r>
    </w:p>
    <w:p w14:paraId="0ACC2FD7" w14:textId="77777777" w:rsidR="00862DC1" w:rsidRPr="00E00E5F" w:rsidRDefault="00862DC1"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0D88721E" w14:textId="69388F8C" w:rsidR="00727164" w:rsidRPr="00E00E5F" w:rsidRDefault="00727164"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a) </w:t>
      </w:r>
      <w:r w:rsidR="00950BE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lastik seti, C1 ve C2 sınıfı lastiklerin (birlikte) veya C3 sınıfı lastiklerin farklı RRC aralıklarını kapsayacak şekilde seçilir; her halükârda, </w:t>
      </w:r>
      <w:r w:rsidR="00ED4EF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lastik setinin en yüksek </w:t>
      </w:r>
      <w:proofErr w:type="spellStart"/>
      <w:r w:rsidRPr="00E00E5F">
        <w:rPr>
          <w:rFonts w:ascii="Times New Roman" w:eastAsia="Times New Roman" w:hAnsi="Times New Roman" w:cs="Times New Roman"/>
          <w:sz w:val="24"/>
          <w:szCs w:val="24"/>
          <w:lang w:eastAsia="tr-TR"/>
        </w:rPr>
        <w:t>RRC</w:t>
      </w:r>
      <w:r w:rsidRPr="00E00E5F">
        <w:rPr>
          <w:rFonts w:ascii="Times New Roman" w:eastAsia="Times New Roman" w:hAnsi="Times New Roman" w:cs="Times New Roman"/>
          <w:sz w:val="24"/>
          <w:szCs w:val="24"/>
          <w:vertAlign w:val="subscript"/>
          <w:lang w:eastAsia="tr-TR"/>
        </w:rPr>
        <w:t>m</w:t>
      </w:r>
      <w:r w:rsidRPr="00E00E5F">
        <w:rPr>
          <w:rFonts w:ascii="Times New Roman" w:eastAsia="Times New Roman" w:hAnsi="Times New Roman" w:cs="Times New Roman"/>
          <w:sz w:val="24"/>
          <w:szCs w:val="24"/>
          <w:lang w:eastAsia="tr-TR"/>
        </w:rPr>
        <w:t>’si</w:t>
      </w:r>
      <w:proofErr w:type="spellEnd"/>
      <w:r w:rsidRPr="00E00E5F">
        <w:rPr>
          <w:rFonts w:ascii="Times New Roman" w:eastAsia="Times New Roman" w:hAnsi="Times New Roman" w:cs="Times New Roman"/>
          <w:sz w:val="24"/>
          <w:szCs w:val="24"/>
          <w:lang w:eastAsia="tr-TR"/>
        </w:rPr>
        <w:t xml:space="preserve"> ile </w:t>
      </w:r>
      <w:r w:rsidR="00ED4EF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lastik setinin en düşük </w:t>
      </w:r>
      <w:proofErr w:type="spellStart"/>
      <w:r w:rsidRPr="00E00E5F">
        <w:rPr>
          <w:rFonts w:ascii="Times New Roman" w:eastAsia="Times New Roman" w:hAnsi="Times New Roman" w:cs="Times New Roman"/>
          <w:sz w:val="24"/>
          <w:szCs w:val="24"/>
          <w:lang w:eastAsia="tr-TR"/>
        </w:rPr>
        <w:t>RRC</w:t>
      </w:r>
      <w:r w:rsidRPr="00E00E5F">
        <w:rPr>
          <w:rFonts w:ascii="Times New Roman" w:eastAsia="Times New Roman" w:hAnsi="Times New Roman" w:cs="Times New Roman"/>
          <w:sz w:val="24"/>
          <w:szCs w:val="24"/>
          <w:vertAlign w:val="subscript"/>
          <w:lang w:eastAsia="tr-TR"/>
        </w:rPr>
        <w:t>m</w:t>
      </w:r>
      <w:r w:rsidRPr="00E00E5F">
        <w:rPr>
          <w:rFonts w:ascii="Times New Roman" w:eastAsia="Times New Roman" w:hAnsi="Times New Roman" w:cs="Times New Roman"/>
          <w:sz w:val="24"/>
          <w:szCs w:val="24"/>
          <w:lang w:eastAsia="tr-TR"/>
        </w:rPr>
        <w:t>’si</w:t>
      </w:r>
      <w:proofErr w:type="spellEnd"/>
      <w:r w:rsidRPr="00E00E5F">
        <w:rPr>
          <w:rFonts w:ascii="Times New Roman" w:eastAsia="Times New Roman" w:hAnsi="Times New Roman" w:cs="Times New Roman"/>
          <w:sz w:val="24"/>
          <w:szCs w:val="24"/>
          <w:lang w:eastAsia="tr-TR"/>
        </w:rPr>
        <w:t xml:space="preserve"> arasındaki fark, </w:t>
      </w:r>
      <w:r w:rsidR="00ED4EF1" w:rsidRPr="00E00E5F">
        <w:rPr>
          <w:rFonts w:ascii="Times New Roman" w:eastAsia="Times New Roman" w:hAnsi="Times New Roman" w:cs="Times New Roman"/>
          <w:sz w:val="24"/>
          <w:szCs w:val="24"/>
          <w:lang w:eastAsia="tr-TR"/>
        </w:rPr>
        <w:t>doğrulamadan</w:t>
      </w:r>
      <w:r w:rsidRPr="00E00E5F">
        <w:rPr>
          <w:rFonts w:ascii="Times New Roman" w:eastAsia="Times New Roman" w:hAnsi="Times New Roman" w:cs="Times New Roman"/>
          <w:sz w:val="24"/>
          <w:szCs w:val="24"/>
          <w:lang w:eastAsia="tr-TR"/>
        </w:rPr>
        <w:t xml:space="preserve"> önce ve sonra en azından aşağıdaki değerlere eşit olur:</w:t>
      </w:r>
    </w:p>
    <w:p w14:paraId="629B802A" w14:textId="77777777" w:rsidR="008420C3" w:rsidRPr="00E00E5F" w:rsidRDefault="008420C3"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08B9DBB4" w14:textId="5F1565AF" w:rsidR="00727164" w:rsidRPr="00E00E5F" w:rsidRDefault="00727164" w:rsidP="00E06A8A">
      <w:pPr>
        <w:shd w:val="clear" w:color="auto" w:fill="FFFFFF"/>
        <w:spacing w:after="0" w:line="240" w:lineRule="auto"/>
        <w:ind w:firstLine="708"/>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(i)  C1 ve C2 sınıfı lastikleri için 3 N/</w:t>
      </w:r>
      <w:proofErr w:type="spellStart"/>
      <w:r w:rsidRPr="00E00E5F">
        <w:rPr>
          <w:rFonts w:ascii="Times New Roman" w:eastAsia="Times New Roman" w:hAnsi="Times New Roman" w:cs="Times New Roman"/>
          <w:sz w:val="24"/>
          <w:szCs w:val="24"/>
          <w:lang w:eastAsia="tr-TR"/>
        </w:rPr>
        <w:t>kN</w:t>
      </w:r>
      <w:proofErr w:type="spellEnd"/>
      <w:r w:rsidRPr="00E00E5F">
        <w:rPr>
          <w:rFonts w:ascii="Times New Roman" w:eastAsia="Times New Roman" w:hAnsi="Times New Roman" w:cs="Times New Roman"/>
          <w:sz w:val="24"/>
          <w:szCs w:val="24"/>
          <w:lang w:eastAsia="tr-TR"/>
        </w:rPr>
        <w:t xml:space="preserve"> ve</w:t>
      </w:r>
    </w:p>
    <w:p w14:paraId="4FC793C4" w14:textId="7A715A4A" w:rsidR="00E61EE1" w:rsidRPr="00E00E5F" w:rsidRDefault="00727164" w:rsidP="00E06A8A">
      <w:pPr>
        <w:shd w:val="clear" w:color="auto" w:fill="FFFFFF"/>
        <w:spacing w:after="0" w:line="240" w:lineRule="auto"/>
        <w:ind w:firstLine="708"/>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(ii) C3 sınıfı lastikleri için 2 N/</w:t>
      </w:r>
      <w:proofErr w:type="spellStart"/>
      <w:r w:rsidRPr="00E00E5F">
        <w:rPr>
          <w:rFonts w:ascii="Times New Roman" w:eastAsia="Times New Roman" w:hAnsi="Times New Roman" w:cs="Times New Roman"/>
          <w:sz w:val="24"/>
          <w:szCs w:val="24"/>
          <w:lang w:eastAsia="tr-TR"/>
        </w:rPr>
        <w:t>kN</w:t>
      </w:r>
      <w:proofErr w:type="spellEnd"/>
      <w:r w:rsidRPr="00E00E5F">
        <w:rPr>
          <w:rFonts w:ascii="Times New Roman" w:eastAsia="Times New Roman" w:hAnsi="Times New Roman" w:cs="Times New Roman"/>
          <w:sz w:val="24"/>
          <w:szCs w:val="24"/>
          <w:lang w:eastAsia="tr-TR"/>
        </w:rPr>
        <w:t>.,</w:t>
      </w:r>
    </w:p>
    <w:p w14:paraId="69A1CDE1" w14:textId="77777777" w:rsidR="008420C3" w:rsidRPr="00E00E5F" w:rsidRDefault="008420C3"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773A55EB" w14:textId="0DD26F75" w:rsidR="00727164" w:rsidRPr="00E00E5F" w:rsidRDefault="00727164"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b) </w:t>
      </w:r>
      <w:r w:rsidR="00950BE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lastik setinin her bir </w:t>
      </w:r>
      <w:r w:rsidR="00950BE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lastiğinin beyan edilen RRC değerlerine </w:t>
      </w:r>
      <w:r w:rsidR="00510CFE" w:rsidRPr="00E00E5F">
        <w:rPr>
          <w:rFonts w:ascii="Times New Roman" w:eastAsia="Times New Roman" w:hAnsi="Times New Roman" w:cs="Times New Roman"/>
          <w:sz w:val="24"/>
          <w:szCs w:val="24"/>
          <w:lang w:eastAsia="tr-TR"/>
        </w:rPr>
        <w:t>göre</w:t>
      </w:r>
      <w:r w:rsidRPr="00E00E5F">
        <w:rPr>
          <w:rFonts w:ascii="Times New Roman" w:eastAsia="Times New Roman" w:hAnsi="Times New Roman" w:cs="Times New Roman"/>
          <w:sz w:val="24"/>
          <w:szCs w:val="24"/>
          <w:lang w:eastAsia="tr-TR"/>
        </w:rPr>
        <w:t xml:space="preserve"> aday veya referans laboratuvarlarındaki </w:t>
      </w:r>
      <w:r w:rsidR="00510CFE" w:rsidRPr="00E00E5F">
        <w:rPr>
          <w:rFonts w:ascii="Times New Roman" w:eastAsia="Times New Roman" w:hAnsi="Times New Roman" w:cs="Times New Roman"/>
          <w:sz w:val="24"/>
          <w:szCs w:val="24"/>
          <w:lang w:eastAsia="tr-TR"/>
        </w:rPr>
        <w:t>(</w:t>
      </w:r>
      <w:proofErr w:type="spellStart"/>
      <w:r w:rsidR="00510CFE" w:rsidRPr="00E00E5F">
        <w:rPr>
          <w:rFonts w:ascii="Times New Roman" w:eastAsia="Times New Roman" w:hAnsi="Times New Roman" w:cs="Times New Roman"/>
          <w:sz w:val="24"/>
          <w:szCs w:val="24"/>
          <w:lang w:eastAsia="tr-TR"/>
        </w:rPr>
        <w:t>RRC</w:t>
      </w:r>
      <w:r w:rsidR="00510CFE" w:rsidRPr="00E00E5F">
        <w:rPr>
          <w:rFonts w:ascii="Times New Roman" w:eastAsia="Times New Roman" w:hAnsi="Times New Roman" w:cs="Times New Roman"/>
          <w:sz w:val="24"/>
          <w:szCs w:val="24"/>
          <w:vertAlign w:val="subscript"/>
          <w:lang w:eastAsia="tr-TR"/>
        </w:rPr>
        <w:t>m</w:t>
      </w:r>
      <w:proofErr w:type="spellEnd"/>
      <w:r w:rsidR="00510CFE" w:rsidRPr="00E00E5F">
        <w:rPr>
          <w:rFonts w:ascii="Times New Roman" w:eastAsia="Times New Roman" w:hAnsi="Times New Roman" w:cs="Times New Roman"/>
          <w:sz w:val="24"/>
          <w:szCs w:val="24"/>
          <w:vertAlign w:val="subscript"/>
          <w:lang w:eastAsia="tr-TR"/>
        </w:rPr>
        <w:t xml:space="preserve">, c </w:t>
      </w:r>
      <w:r w:rsidR="00510CFE" w:rsidRPr="00E00E5F">
        <w:rPr>
          <w:rFonts w:ascii="Times New Roman" w:eastAsia="Times New Roman" w:hAnsi="Times New Roman" w:cs="Times New Roman"/>
          <w:sz w:val="24"/>
          <w:szCs w:val="24"/>
          <w:lang w:eastAsia="tr-TR"/>
        </w:rPr>
        <w:t xml:space="preserve">veya </w:t>
      </w:r>
      <w:proofErr w:type="spellStart"/>
      <w:proofErr w:type="gramStart"/>
      <w:r w:rsidR="00510CFE" w:rsidRPr="00E00E5F">
        <w:rPr>
          <w:rFonts w:ascii="Times New Roman" w:eastAsia="Times New Roman" w:hAnsi="Times New Roman" w:cs="Times New Roman"/>
          <w:sz w:val="24"/>
          <w:szCs w:val="24"/>
          <w:lang w:eastAsia="tr-TR"/>
        </w:rPr>
        <w:t>RRC</w:t>
      </w:r>
      <w:r w:rsidR="00510CFE" w:rsidRPr="00E00E5F">
        <w:rPr>
          <w:rFonts w:ascii="Times New Roman" w:eastAsia="Times New Roman" w:hAnsi="Times New Roman" w:cs="Times New Roman"/>
          <w:sz w:val="24"/>
          <w:szCs w:val="24"/>
          <w:vertAlign w:val="subscript"/>
          <w:lang w:eastAsia="tr-TR"/>
        </w:rPr>
        <w:t>m,l</w:t>
      </w:r>
      <w:proofErr w:type="spellEnd"/>
      <w:proofErr w:type="gramEnd"/>
      <w:r w:rsidR="00510CFE" w:rsidRPr="00E00E5F">
        <w:rPr>
          <w:rFonts w:ascii="Times New Roman" w:eastAsia="Times New Roman" w:hAnsi="Times New Roman" w:cs="Times New Roman"/>
          <w:sz w:val="24"/>
          <w:szCs w:val="24"/>
          <w:lang w:eastAsia="tr-TR"/>
        </w:rPr>
        <w:t xml:space="preserve">) </w:t>
      </w:r>
      <w:proofErr w:type="spellStart"/>
      <w:r w:rsidRPr="00E00E5F">
        <w:rPr>
          <w:rFonts w:ascii="Times New Roman" w:eastAsia="Times New Roman" w:hAnsi="Times New Roman" w:cs="Times New Roman"/>
          <w:sz w:val="24"/>
          <w:szCs w:val="24"/>
          <w:lang w:eastAsia="tr-TR"/>
        </w:rPr>
        <w:t>RRC</w:t>
      </w:r>
      <w:r w:rsidRPr="00E00E5F">
        <w:rPr>
          <w:rFonts w:ascii="Times New Roman" w:eastAsia="Times New Roman" w:hAnsi="Times New Roman" w:cs="Times New Roman"/>
          <w:sz w:val="24"/>
          <w:szCs w:val="24"/>
          <w:vertAlign w:val="subscript"/>
          <w:lang w:eastAsia="tr-TR"/>
        </w:rPr>
        <w:t>m</w:t>
      </w:r>
      <w:proofErr w:type="spellEnd"/>
      <w:r w:rsidR="00510CFE"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 xml:space="preserve"> eşit olarak dağıtıl</w:t>
      </w:r>
      <w:r w:rsidR="00510CFE" w:rsidRPr="00E00E5F">
        <w:rPr>
          <w:rFonts w:ascii="Times New Roman" w:eastAsia="Times New Roman" w:hAnsi="Times New Roman" w:cs="Times New Roman"/>
          <w:sz w:val="24"/>
          <w:szCs w:val="24"/>
          <w:lang w:eastAsia="tr-TR"/>
        </w:rPr>
        <w:t>ır.</w:t>
      </w:r>
    </w:p>
    <w:p w14:paraId="3E580605" w14:textId="77777777" w:rsidR="008420C3" w:rsidRPr="00E00E5F" w:rsidRDefault="008420C3"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6146EA7B" w14:textId="6D98AA46" w:rsidR="00510CFE" w:rsidRPr="00E00E5F" w:rsidRDefault="00510CFE"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c) </w:t>
      </w:r>
      <w:r w:rsidR="00950BE1" w:rsidRPr="00E00E5F">
        <w:rPr>
          <w:rFonts w:ascii="Times New Roman" w:eastAsia="Times New Roman" w:hAnsi="Times New Roman" w:cs="Times New Roman"/>
          <w:sz w:val="24"/>
          <w:szCs w:val="24"/>
          <w:lang w:eastAsia="tr-TR"/>
        </w:rPr>
        <w:t>Yük indeksi değerleri, test edilecek lastiklerin aralığını yeterince kapsar ve yuvarlanma direnci değerlerinin test edilecek lastiklerin aralığını da kapsaması sağlanır</w:t>
      </w:r>
      <w:r w:rsidRPr="00E00E5F">
        <w:rPr>
          <w:rFonts w:ascii="Times New Roman" w:eastAsia="Times New Roman" w:hAnsi="Times New Roman" w:cs="Times New Roman"/>
          <w:sz w:val="24"/>
          <w:szCs w:val="24"/>
          <w:lang w:eastAsia="tr-TR"/>
        </w:rPr>
        <w:t xml:space="preserve">. Her bir </w:t>
      </w:r>
      <w:r w:rsidR="00950BE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lastiği kullanımdan önce kontrol edilir ve aşağıdaki durumlarda değiştirilir:</w:t>
      </w:r>
    </w:p>
    <w:p w14:paraId="6F54AC0F" w14:textId="77777777" w:rsidR="00862DC1" w:rsidRPr="00E00E5F" w:rsidRDefault="00862DC1"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789E49D8" w14:textId="528D45E1" w:rsidR="00510CFE" w:rsidRPr="00E00E5F" w:rsidRDefault="00510CFE" w:rsidP="00950BE1">
      <w:pPr>
        <w:shd w:val="clear" w:color="auto" w:fill="FFFFFF"/>
        <w:spacing w:after="0" w:line="240" w:lineRule="auto"/>
        <w:ind w:left="708"/>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(i) </w:t>
      </w:r>
      <w:r w:rsidR="00950BE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lastiği daha sonraki testler için kullanılamaz hale getiren bir durum göste</w:t>
      </w:r>
      <w:r w:rsidR="001308D1" w:rsidRPr="00E00E5F">
        <w:rPr>
          <w:rFonts w:ascii="Times New Roman" w:eastAsia="Times New Roman" w:hAnsi="Times New Roman" w:cs="Times New Roman"/>
          <w:sz w:val="24"/>
          <w:szCs w:val="24"/>
          <w:lang w:eastAsia="tr-TR"/>
        </w:rPr>
        <w:t xml:space="preserve">rdiğinde; veya </w:t>
      </w:r>
    </w:p>
    <w:p w14:paraId="046AF084" w14:textId="51EBD00C" w:rsidR="00510CFE" w:rsidRPr="00E00E5F" w:rsidRDefault="00510CFE" w:rsidP="00950BE1">
      <w:pPr>
        <w:shd w:val="clear" w:color="auto" w:fill="FFFFFF"/>
        <w:spacing w:after="0" w:line="240" w:lineRule="auto"/>
        <w:ind w:left="708"/>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(ii) Herhangi bir makine sapması düzeltmesinden sonra önceki ölçümlere göre %1,5’dan daha fazla </w:t>
      </w:r>
      <w:proofErr w:type="spellStart"/>
      <w:proofErr w:type="gramStart"/>
      <w:r w:rsidRPr="00E00E5F">
        <w:rPr>
          <w:rFonts w:ascii="Times New Roman" w:eastAsia="Times New Roman" w:hAnsi="Times New Roman" w:cs="Times New Roman"/>
          <w:sz w:val="24"/>
          <w:szCs w:val="24"/>
          <w:lang w:eastAsia="tr-TR"/>
        </w:rPr>
        <w:t>RRC</w:t>
      </w:r>
      <w:r w:rsidRPr="00E00E5F">
        <w:rPr>
          <w:rFonts w:ascii="Times New Roman" w:eastAsia="Times New Roman" w:hAnsi="Times New Roman" w:cs="Times New Roman"/>
          <w:sz w:val="24"/>
          <w:szCs w:val="24"/>
          <w:vertAlign w:val="subscript"/>
          <w:lang w:eastAsia="tr-TR"/>
        </w:rPr>
        <w:t>m,c</w:t>
      </w:r>
      <w:proofErr w:type="spellEnd"/>
      <w:proofErr w:type="gramEnd"/>
      <w:r w:rsidRPr="00E00E5F">
        <w:rPr>
          <w:rFonts w:ascii="Times New Roman" w:eastAsia="Times New Roman" w:hAnsi="Times New Roman" w:cs="Times New Roman"/>
          <w:sz w:val="24"/>
          <w:szCs w:val="24"/>
          <w:lang w:eastAsia="tr-TR"/>
        </w:rPr>
        <w:t xml:space="preserve"> veya </w:t>
      </w:r>
      <w:proofErr w:type="spellStart"/>
      <w:r w:rsidRPr="00E00E5F">
        <w:rPr>
          <w:rFonts w:ascii="Times New Roman" w:eastAsia="Times New Roman" w:hAnsi="Times New Roman" w:cs="Times New Roman"/>
          <w:sz w:val="24"/>
          <w:szCs w:val="24"/>
          <w:lang w:eastAsia="tr-TR"/>
        </w:rPr>
        <w:t>RRC</w:t>
      </w:r>
      <w:r w:rsidRPr="00E00E5F">
        <w:rPr>
          <w:rFonts w:ascii="Times New Roman" w:eastAsia="Times New Roman" w:hAnsi="Times New Roman" w:cs="Times New Roman"/>
          <w:sz w:val="24"/>
          <w:szCs w:val="24"/>
          <w:vertAlign w:val="subscript"/>
          <w:lang w:eastAsia="tr-TR"/>
        </w:rPr>
        <w:t>m</w:t>
      </w:r>
      <w:proofErr w:type="spellEnd"/>
      <w:r w:rsidRPr="00E00E5F">
        <w:rPr>
          <w:rFonts w:ascii="Times New Roman" w:eastAsia="Times New Roman" w:hAnsi="Times New Roman" w:cs="Times New Roman"/>
          <w:sz w:val="24"/>
          <w:szCs w:val="24"/>
          <w:lang w:eastAsia="tr-TR"/>
        </w:rPr>
        <w:t xml:space="preserve"> sapmaları varsa.</w:t>
      </w:r>
    </w:p>
    <w:p w14:paraId="5E993B38" w14:textId="77777777" w:rsidR="008420C3" w:rsidRPr="00E00E5F" w:rsidRDefault="008420C3"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255BC871" w14:textId="3781AB89" w:rsidR="00510CFE" w:rsidRPr="00E00E5F" w:rsidRDefault="00510CFE"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2.3. Ölçüm metodu</w:t>
      </w:r>
    </w:p>
    <w:p w14:paraId="049E7898" w14:textId="77777777" w:rsidR="008420C3" w:rsidRPr="00E00E5F" w:rsidRDefault="008420C3"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4FE46A6E" w14:textId="47D57021" w:rsidR="00510CFE" w:rsidRPr="00E00E5F" w:rsidRDefault="00510CFE"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Referans laboratuvarı, her </w:t>
      </w:r>
      <w:r w:rsidR="00950BE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lastiğini dört kez </w:t>
      </w:r>
      <w:r w:rsidR="009F31D3" w:rsidRPr="00E00E5F">
        <w:rPr>
          <w:rFonts w:ascii="Times New Roman" w:eastAsia="Times New Roman" w:hAnsi="Times New Roman" w:cs="Times New Roman"/>
          <w:sz w:val="24"/>
          <w:szCs w:val="24"/>
          <w:lang w:eastAsia="tr-TR"/>
        </w:rPr>
        <w:t>ölçer</w:t>
      </w:r>
      <w:r w:rsidR="00950BE1" w:rsidRPr="00E00E5F">
        <w:rPr>
          <w:rFonts w:ascii="Times New Roman" w:eastAsia="Times New Roman" w:hAnsi="Times New Roman" w:cs="Times New Roman"/>
          <w:sz w:val="24"/>
          <w:szCs w:val="24"/>
          <w:lang w:eastAsia="tr-TR"/>
        </w:rPr>
        <w:t xml:space="preserve"> </w:t>
      </w:r>
      <w:r w:rsidRPr="00E00E5F">
        <w:rPr>
          <w:rFonts w:ascii="Times New Roman" w:eastAsia="Times New Roman" w:hAnsi="Times New Roman" w:cs="Times New Roman"/>
          <w:sz w:val="24"/>
          <w:szCs w:val="24"/>
          <w:lang w:eastAsia="tr-TR"/>
        </w:rPr>
        <w:t>ve 117 sayılı BM/AEK Regülasyonu Ek 6 4</w:t>
      </w:r>
      <w:r w:rsidR="009F31D3"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üncü maddesine uygun olarak ve 117 sayılı BM/AEK Regülasyonu Ek 6 3</w:t>
      </w:r>
      <w:r w:rsidR="009F31D3"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 xml:space="preserve">üncü maddesinde belirtilen koşullar altında daha sonraki analizler için son üç sonucu </w:t>
      </w:r>
      <w:r w:rsidR="009F31D3" w:rsidRPr="00E00E5F">
        <w:rPr>
          <w:rFonts w:ascii="Times New Roman" w:eastAsia="Times New Roman" w:hAnsi="Times New Roman" w:cs="Times New Roman"/>
          <w:sz w:val="24"/>
          <w:szCs w:val="24"/>
          <w:lang w:eastAsia="tr-TR"/>
        </w:rPr>
        <w:t xml:space="preserve">muhafaza eder. </w:t>
      </w:r>
    </w:p>
    <w:p w14:paraId="19D4D4B7" w14:textId="77777777" w:rsidR="009F31D3" w:rsidRPr="00E00E5F" w:rsidRDefault="009F31D3"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67CDCDF0" w14:textId="16520C9F" w:rsidR="00510CFE" w:rsidRPr="00E00E5F" w:rsidRDefault="00510CFE"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Aday laboratuvar her bir </w:t>
      </w:r>
      <w:r w:rsidR="00950BE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lastiğini (n+1) kez</w:t>
      </w:r>
      <w:r w:rsidR="008A20DF" w:rsidRPr="00E00E5F">
        <w:rPr>
          <w:rFonts w:ascii="Times New Roman" w:eastAsia="Times New Roman" w:hAnsi="Times New Roman" w:cs="Times New Roman"/>
          <w:sz w:val="24"/>
          <w:szCs w:val="24"/>
          <w:lang w:eastAsia="tr-TR"/>
        </w:rPr>
        <w:t xml:space="preserve">, bu ekin </w:t>
      </w:r>
      <w:r w:rsidR="00C62CFD" w:rsidRPr="00E00E5F">
        <w:rPr>
          <w:rFonts w:ascii="Times New Roman" w:eastAsia="Times New Roman" w:hAnsi="Times New Roman" w:cs="Times New Roman"/>
          <w:sz w:val="24"/>
          <w:szCs w:val="24"/>
          <w:lang w:eastAsia="tr-TR"/>
        </w:rPr>
        <w:t xml:space="preserve">5’inci maddesinde belirtilen </w:t>
      </w:r>
      <w:r w:rsidR="00C62CFD" w:rsidRPr="00E00E5F">
        <w:rPr>
          <w:rFonts w:ascii="Times New Roman" w:eastAsia="Times New Roman" w:hAnsi="Times New Roman" w:cs="Times New Roman"/>
          <w:i/>
          <w:sz w:val="24"/>
          <w:szCs w:val="24"/>
          <w:lang w:eastAsia="tr-TR"/>
        </w:rPr>
        <w:t>n</w:t>
      </w:r>
      <w:r w:rsidR="00C62CFD" w:rsidRPr="00E00E5F">
        <w:rPr>
          <w:rFonts w:ascii="Times New Roman" w:eastAsia="Times New Roman" w:hAnsi="Times New Roman" w:cs="Times New Roman"/>
          <w:sz w:val="24"/>
          <w:szCs w:val="24"/>
          <w:lang w:eastAsia="tr-TR"/>
        </w:rPr>
        <w:t xml:space="preserve"> ile birlikte</w:t>
      </w:r>
      <w:r w:rsidRPr="00E00E5F">
        <w:rPr>
          <w:rFonts w:ascii="Times New Roman" w:eastAsia="Times New Roman" w:hAnsi="Times New Roman" w:cs="Times New Roman"/>
          <w:sz w:val="24"/>
          <w:szCs w:val="24"/>
          <w:lang w:eastAsia="tr-TR"/>
        </w:rPr>
        <w:t xml:space="preserve"> ölç</w:t>
      </w:r>
      <w:r w:rsidR="00C62CFD" w:rsidRPr="00E00E5F">
        <w:rPr>
          <w:rFonts w:ascii="Times New Roman" w:eastAsia="Times New Roman" w:hAnsi="Times New Roman" w:cs="Times New Roman"/>
          <w:sz w:val="24"/>
          <w:szCs w:val="24"/>
          <w:lang w:eastAsia="tr-TR"/>
        </w:rPr>
        <w:t>er</w:t>
      </w:r>
      <w:r w:rsidRPr="00E00E5F">
        <w:rPr>
          <w:rFonts w:ascii="Times New Roman" w:eastAsia="Times New Roman" w:hAnsi="Times New Roman" w:cs="Times New Roman"/>
          <w:sz w:val="24"/>
          <w:szCs w:val="24"/>
          <w:lang w:eastAsia="tr-TR"/>
        </w:rPr>
        <w:t xml:space="preserve"> ve 117 sayılı BM/AEK Regülasyonu Ek 6 4</w:t>
      </w:r>
      <w:r w:rsidR="00C62CFD"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üncü maddesine uygun olarak ve 117 sayılı BM/AEK Regülasyonu Ek 6 3</w:t>
      </w:r>
      <w:r w:rsidR="00C62CFD"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üncü maddesinde belirtilen koşullar</w:t>
      </w:r>
      <w:r w:rsidR="00C62CFD" w:rsidRPr="00E00E5F">
        <w:rPr>
          <w:rFonts w:ascii="Times New Roman" w:eastAsia="Times New Roman" w:hAnsi="Times New Roman" w:cs="Times New Roman"/>
          <w:sz w:val="24"/>
          <w:szCs w:val="24"/>
          <w:lang w:eastAsia="tr-TR"/>
        </w:rPr>
        <w:t>ı</w:t>
      </w:r>
      <w:r w:rsidRPr="00E00E5F">
        <w:rPr>
          <w:rFonts w:ascii="Times New Roman" w:eastAsia="Times New Roman" w:hAnsi="Times New Roman" w:cs="Times New Roman"/>
          <w:sz w:val="24"/>
          <w:szCs w:val="24"/>
          <w:lang w:eastAsia="tr-TR"/>
        </w:rPr>
        <w:t xml:space="preserve"> uygula</w:t>
      </w:r>
      <w:r w:rsidR="00C62CFD" w:rsidRPr="00E00E5F">
        <w:rPr>
          <w:rFonts w:ascii="Times New Roman" w:eastAsia="Times New Roman" w:hAnsi="Times New Roman" w:cs="Times New Roman"/>
          <w:sz w:val="24"/>
          <w:szCs w:val="24"/>
          <w:lang w:eastAsia="tr-TR"/>
        </w:rPr>
        <w:t>y</w:t>
      </w:r>
      <w:r w:rsidRPr="00E00E5F">
        <w:rPr>
          <w:rFonts w:ascii="Times New Roman" w:eastAsia="Times New Roman" w:hAnsi="Times New Roman" w:cs="Times New Roman"/>
          <w:sz w:val="24"/>
          <w:szCs w:val="24"/>
          <w:lang w:eastAsia="tr-TR"/>
        </w:rPr>
        <w:t xml:space="preserve">arak </w:t>
      </w:r>
      <w:r w:rsidR="00D24ACE" w:rsidRPr="00E00E5F">
        <w:rPr>
          <w:rFonts w:ascii="Times New Roman" w:eastAsia="Times New Roman" w:hAnsi="Times New Roman" w:cs="Times New Roman"/>
          <w:sz w:val="24"/>
          <w:szCs w:val="24"/>
          <w:lang w:eastAsia="tr-TR"/>
        </w:rPr>
        <w:t xml:space="preserve">daha sonraki analizler için </w:t>
      </w:r>
      <w:r w:rsidRPr="00E00E5F">
        <w:rPr>
          <w:rFonts w:ascii="Times New Roman" w:eastAsia="Times New Roman" w:hAnsi="Times New Roman" w:cs="Times New Roman"/>
          <w:sz w:val="24"/>
          <w:szCs w:val="24"/>
          <w:lang w:eastAsia="tr-TR"/>
        </w:rPr>
        <w:t xml:space="preserve">son </w:t>
      </w:r>
      <w:r w:rsidR="00D24ACE" w:rsidRPr="00E00E5F">
        <w:rPr>
          <w:rFonts w:ascii="Times New Roman" w:eastAsia="Times New Roman" w:hAnsi="Times New Roman" w:cs="Times New Roman"/>
          <w:sz w:val="24"/>
          <w:szCs w:val="24"/>
          <w:lang w:eastAsia="tr-TR"/>
        </w:rPr>
        <w:t xml:space="preserve">n </w:t>
      </w:r>
      <w:r w:rsidR="00AC54A9" w:rsidRPr="00E00E5F">
        <w:rPr>
          <w:rFonts w:ascii="Times New Roman" w:eastAsia="Times New Roman" w:hAnsi="Times New Roman" w:cs="Times New Roman"/>
          <w:sz w:val="24"/>
          <w:szCs w:val="24"/>
          <w:lang w:eastAsia="tr-TR"/>
        </w:rPr>
        <w:t xml:space="preserve">tane </w:t>
      </w:r>
      <w:r w:rsidRPr="00E00E5F">
        <w:rPr>
          <w:rFonts w:ascii="Times New Roman" w:eastAsia="Times New Roman" w:hAnsi="Times New Roman" w:cs="Times New Roman"/>
          <w:sz w:val="24"/>
          <w:szCs w:val="24"/>
          <w:lang w:eastAsia="tr-TR"/>
        </w:rPr>
        <w:t>sonu</w:t>
      </w:r>
      <w:r w:rsidR="00D24ACE" w:rsidRPr="00E00E5F">
        <w:rPr>
          <w:rFonts w:ascii="Times New Roman" w:eastAsia="Times New Roman" w:hAnsi="Times New Roman" w:cs="Times New Roman"/>
          <w:sz w:val="24"/>
          <w:szCs w:val="24"/>
          <w:lang w:eastAsia="tr-TR"/>
        </w:rPr>
        <w:t>cu</w:t>
      </w:r>
      <w:r w:rsidRPr="00E00E5F">
        <w:rPr>
          <w:rFonts w:ascii="Times New Roman" w:eastAsia="Times New Roman" w:hAnsi="Times New Roman" w:cs="Times New Roman"/>
          <w:sz w:val="24"/>
          <w:szCs w:val="24"/>
          <w:lang w:eastAsia="tr-TR"/>
        </w:rPr>
        <w:t xml:space="preserve"> saklar. </w:t>
      </w:r>
    </w:p>
    <w:p w14:paraId="03F728EB" w14:textId="77777777" w:rsidR="009F31D3" w:rsidRPr="00E00E5F" w:rsidRDefault="009F31D3"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0E5A9C72" w14:textId="4FA902C4" w:rsidR="00D24ACE" w:rsidRPr="00E00E5F" w:rsidRDefault="00950BE1" w:rsidP="00510CF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Doğrulama</w:t>
      </w:r>
      <w:r w:rsidR="00D24ACE" w:rsidRPr="00E00E5F">
        <w:rPr>
          <w:rFonts w:ascii="Times New Roman" w:eastAsia="Times New Roman" w:hAnsi="Times New Roman" w:cs="Times New Roman"/>
          <w:sz w:val="24"/>
          <w:szCs w:val="24"/>
          <w:lang w:eastAsia="tr-TR"/>
        </w:rPr>
        <w:t xml:space="preserve"> lastiği </w:t>
      </w:r>
      <w:r w:rsidR="00EE6A70" w:rsidRPr="00E00E5F">
        <w:rPr>
          <w:rFonts w:ascii="Times New Roman" w:eastAsia="Times New Roman" w:hAnsi="Times New Roman" w:cs="Times New Roman"/>
          <w:sz w:val="24"/>
          <w:szCs w:val="24"/>
          <w:lang w:eastAsia="tr-TR"/>
        </w:rPr>
        <w:t xml:space="preserve">her </w:t>
      </w:r>
      <w:r w:rsidR="00D24ACE" w:rsidRPr="00E00E5F">
        <w:rPr>
          <w:rFonts w:ascii="Times New Roman" w:eastAsia="Times New Roman" w:hAnsi="Times New Roman" w:cs="Times New Roman"/>
          <w:sz w:val="24"/>
          <w:szCs w:val="24"/>
          <w:lang w:eastAsia="tr-TR"/>
        </w:rPr>
        <w:t>ölçüldüğünde, lastik/tekerlek grubu makineden çıkarılır ve 117 sayılı BM/AEK Regülasyonu Ek 6 4</w:t>
      </w:r>
      <w:r w:rsidR="00884D06" w:rsidRPr="00E00E5F">
        <w:rPr>
          <w:rFonts w:ascii="Times New Roman" w:eastAsia="Times New Roman" w:hAnsi="Times New Roman" w:cs="Times New Roman"/>
          <w:sz w:val="24"/>
          <w:szCs w:val="24"/>
          <w:lang w:eastAsia="tr-TR"/>
        </w:rPr>
        <w:t>’</w:t>
      </w:r>
      <w:r w:rsidR="00D24ACE" w:rsidRPr="00E00E5F">
        <w:rPr>
          <w:rFonts w:ascii="Times New Roman" w:eastAsia="Times New Roman" w:hAnsi="Times New Roman" w:cs="Times New Roman"/>
          <w:sz w:val="24"/>
          <w:szCs w:val="24"/>
          <w:lang w:eastAsia="tr-TR"/>
        </w:rPr>
        <w:t xml:space="preserve">üncü maddesinde belirtilen </w:t>
      </w:r>
      <w:r w:rsidR="00EE6A70" w:rsidRPr="00E00E5F">
        <w:rPr>
          <w:rFonts w:ascii="Times New Roman" w:eastAsia="Times New Roman" w:hAnsi="Times New Roman" w:cs="Times New Roman"/>
          <w:sz w:val="24"/>
          <w:szCs w:val="24"/>
          <w:lang w:eastAsia="tr-TR"/>
        </w:rPr>
        <w:t>bütün</w:t>
      </w:r>
      <w:r w:rsidR="00D24ACE" w:rsidRPr="00E00E5F">
        <w:rPr>
          <w:rFonts w:ascii="Times New Roman" w:eastAsia="Times New Roman" w:hAnsi="Times New Roman" w:cs="Times New Roman"/>
          <w:sz w:val="24"/>
          <w:szCs w:val="24"/>
          <w:lang w:eastAsia="tr-TR"/>
        </w:rPr>
        <w:t xml:space="preserve"> test prosedürü </w:t>
      </w:r>
      <w:r w:rsidR="00884D06" w:rsidRPr="00E00E5F">
        <w:rPr>
          <w:rFonts w:ascii="Times New Roman" w:eastAsia="Times New Roman" w:hAnsi="Times New Roman" w:cs="Times New Roman"/>
          <w:sz w:val="24"/>
          <w:szCs w:val="24"/>
          <w:lang w:eastAsia="tr-TR"/>
        </w:rPr>
        <w:t xml:space="preserve">tekrar </w:t>
      </w:r>
      <w:r w:rsidR="00D24ACE" w:rsidRPr="00E00E5F">
        <w:rPr>
          <w:rFonts w:ascii="Times New Roman" w:eastAsia="Times New Roman" w:hAnsi="Times New Roman" w:cs="Times New Roman"/>
          <w:sz w:val="24"/>
          <w:szCs w:val="24"/>
          <w:lang w:eastAsia="tr-TR"/>
        </w:rPr>
        <w:t xml:space="preserve">baştan </w:t>
      </w:r>
      <w:r w:rsidR="00884D06" w:rsidRPr="00E00E5F">
        <w:rPr>
          <w:rFonts w:ascii="Times New Roman" w:eastAsia="Times New Roman" w:hAnsi="Times New Roman" w:cs="Times New Roman"/>
          <w:sz w:val="24"/>
          <w:szCs w:val="24"/>
          <w:lang w:eastAsia="tr-TR"/>
        </w:rPr>
        <w:t xml:space="preserve">itibaren takip edilir. </w:t>
      </w:r>
    </w:p>
    <w:p w14:paraId="5AF8B593" w14:textId="77777777" w:rsidR="00884D06" w:rsidRPr="00E00E5F" w:rsidRDefault="00884D06" w:rsidP="00510CFE">
      <w:pPr>
        <w:shd w:val="clear" w:color="auto" w:fill="FFFFFF"/>
        <w:spacing w:after="0" w:line="240" w:lineRule="auto"/>
        <w:jc w:val="both"/>
        <w:rPr>
          <w:rFonts w:ascii="Times New Roman" w:eastAsia="Times New Roman" w:hAnsi="Times New Roman" w:cs="Times New Roman"/>
          <w:sz w:val="24"/>
          <w:szCs w:val="24"/>
          <w:lang w:eastAsia="tr-TR"/>
        </w:rPr>
      </w:pPr>
    </w:p>
    <w:p w14:paraId="327C191D" w14:textId="73161226" w:rsidR="00EE6A70" w:rsidRPr="00E00E5F" w:rsidRDefault="00EE6A70" w:rsidP="00EE6A70">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Aday veya referans laboratuvar </w:t>
      </w:r>
      <w:r w:rsidR="00884D06" w:rsidRPr="00E00E5F">
        <w:rPr>
          <w:rFonts w:ascii="Times New Roman" w:eastAsia="Times New Roman" w:hAnsi="Times New Roman" w:cs="Times New Roman"/>
          <w:sz w:val="24"/>
          <w:szCs w:val="24"/>
          <w:lang w:eastAsia="tr-TR"/>
        </w:rPr>
        <w:t xml:space="preserve">aşağıdakileri </w:t>
      </w:r>
      <w:r w:rsidRPr="00E00E5F">
        <w:rPr>
          <w:rFonts w:ascii="Times New Roman" w:eastAsia="Times New Roman" w:hAnsi="Times New Roman" w:cs="Times New Roman"/>
          <w:sz w:val="24"/>
          <w:szCs w:val="24"/>
          <w:lang w:eastAsia="tr-TR"/>
        </w:rPr>
        <w:t>hesaplar:</w:t>
      </w:r>
    </w:p>
    <w:p w14:paraId="06607B13" w14:textId="77777777" w:rsidR="009F31D3" w:rsidRPr="00E00E5F" w:rsidRDefault="009F31D3" w:rsidP="00EE6A70">
      <w:pPr>
        <w:shd w:val="clear" w:color="auto" w:fill="FFFFFF"/>
        <w:spacing w:after="0" w:line="240" w:lineRule="auto"/>
        <w:jc w:val="both"/>
        <w:rPr>
          <w:rFonts w:ascii="Times New Roman" w:eastAsia="Times New Roman" w:hAnsi="Times New Roman" w:cs="Times New Roman"/>
          <w:sz w:val="24"/>
          <w:szCs w:val="24"/>
          <w:lang w:eastAsia="tr-TR"/>
        </w:rPr>
      </w:pPr>
    </w:p>
    <w:p w14:paraId="5DDC3098" w14:textId="2EA809D5" w:rsidR="00EE6A70" w:rsidRPr="00E00E5F" w:rsidRDefault="00EE6A70" w:rsidP="00EE6A70">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a) 117 sayılı BM/AEK Regülasyonu Ek 6 6.2 ve 6.3 maddelerinde belirtilen her bir ölçüm için her bir </w:t>
      </w:r>
      <w:r w:rsidR="00950BE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lastiğinin ölçülen değeri (örneğin, 2 metre çaplı tambur ve 25 °C sıcaklık için düzeltilmiş)</w:t>
      </w:r>
    </w:p>
    <w:p w14:paraId="634126DC" w14:textId="6E399A47" w:rsidR="00EE6A70" w:rsidRPr="00E00E5F" w:rsidRDefault="00EE6A70" w:rsidP="00EE6A70">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b) Her bir </w:t>
      </w:r>
      <w:r w:rsidR="00950BE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lastiğinin son ölçülen üç değerinin ortalama değeri (referans laboratuvarları için) veya her bir </w:t>
      </w:r>
      <w:r w:rsidR="00ED4EF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lastiğinin son ölçülen n tane değerinin ortalama değeri (aday laboratuvarları için) ve</w:t>
      </w:r>
    </w:p>
    <w:p w14:paraId="4FD070AB" w14:textId="48EA203F" w:rsidR="00510CFE" w:rsidRPr="00E00E5F" w:rsidRDefault="00EE6A70" w:rsidP="00EE6A70">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c) Aşağıdaki gibi standart sapma (</w:t>
      </w:r>
      <w:proofErr w:type="spellStart"/>
      <w:r w:rsidRPr="00E00E5F">
        <w:rPr>
          <w:rFonts w:ascii="Times New Roman" w:eastAsia="Times New Roman" w:hAnsi="Times New Roman" w:cs="Times New Roman"/>
          <w:sz w:val="24"/>
          <w:szCs w:val="24"/>
          <w:lang w:eastAsia="tr-TR"/>
        </w:rPr>
        <w:t>σ</w:t>
      </w:r>
      <w:r w:rsidRPr="00E00E5F">
        <w:rPr>
          <w:rFonts w:ascii="Times New Roman" w:eastAsia="Times New Roman" w:hAnsi="Times New Roman" w:cs="Times New Roman"/>
          <w:sz w:val="24"/>
          <w:szCs w:val="24"/>
          <w:vertAlign w:val="subscript"/>
          <w:lang w:eastAsia="tr-TR"/>
        </w:rPr>
        <w:t>m</w:t>
      </w:r>
      <w:proofErr w:type="spellEnd"/>
      <w:r w:rsidRPr="00E00E5F">
        <w:rPr>
          <w:rFonts w:ascii="Times New Roman" w:eastAsia="Times New Roman" w:hAnsi="Times New Roman" w:cs="Times New Roman"/>
          <w:sz w:val="24"/>
          <w:szCs w:val="24"/>
          <w:lang w:eastAsia="tr-TR"/>
        </w:rPr>
        <w:t>):</w:t>
      </w:r>
    </w:p>
    <w:p w14:paraId="58E3EDA6" w14:textId="77777777" w:rsidR="00255832" w:rsidRPr="00E00E5F" w:rsidRDefault="00255832" w:rsidP="00EE6A70">
      <w:pPr>
        <w:shd w:val="clear" w:color="auto" w:fill="FFFFFF"/>
        <w:spacing w:after="0" w:line="240" w:lineRule="auto"/>
        <w:jc w:val="both"/>
        <w:rPr>
          <w:rFonts w:ascii="Times New Roman" w:eastAsia="Times New Roman" w:hAnsi="Times New Roman" w:cs="Times New Roman"/>
          <w:sz w:val="24"/>
          <w:szCs w:val="24"/>
          <w:lang w:eastAsia="tr-TR"/>
        </w:rPr>
      </w:pPr>
    </w:p>
    <w:p w14:paraId="1A4581B7" w14:textId="45FE9AB1" w:rsidR="00F363F5" w:rsidRPr="00E00E5F" w:rsidRDefault="00F363F5" w:rsidP="00EE6A70">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noProof/>
          <w:color w:val="FF0000"/>
          <w:sz w:val="24"/>
          <w:szCs w:val="24"/>
          <w:lang w:eastAsia="tr-TR"/>
        </w:rPr>
        <w:drawing>
          <wp:inline distT="0" distB="0" distL="0" distR="0" wp14:anchorId="2F9C64F1" wp14:editId="1DD92E52">
            <wp:extent cx="1169035" cy="445135"/>
            <wp:effectExtent l="0" t="0" r="0" b="0"/>
            <wp:docPr id="2" name="Resim 2" descr="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9035" cy="445135"/>
                    </a:xfrm>
                    <a:prstGeom prst="rect">
                      <a:avLst/>
                    </a:prstGeom>
                    <a:noFill/>
                    <a:ln>
                      <a:noFill/>
                    </a:ln>
                  </pic:spPr>
                </pic:pic>
              </a:graphicData>
            </a:graphic>
          </wp:inline>
        </w:drawing>
      </w:r>
    </w:p>
    <w:p w14:paraId="53815177" w14:textId="77777777" w:rsidR="00F363F5" w:rsidRPr="00E00E5F" w:rsidRDefault="00F363F5" w:rsidP="00EE6A70">
      <w:pPr>
        <w:shd w:val="clear" w:color="auto" w:fill="FFFFFF"/>
        <w:spacing w:after="0" w:line="240" w:lineRule="auto"/>
        <w:jc w:val="both"/>
        <w:rPr>
          <w:rFonts w:ascii="Times New Roman" w:eastAsia="Times New Roman" w:hAnsi="Times New Roman" w:cs="Times New Roman"/>
          <w:sz w:val="24"/>
          <w:szCs w:val="24"/>
          <w:lang w:eastAsia="tr-TR"/>
        </w:rPr>
      </w:pPr>
    </w:p>
    <w:p w14:paraId="50B79ABE" w14:textId="4FCD47D7" w:rsidR="00F363F5" w:rsidRPr="00E00E5F" w:rsidRDefault="00F363F5" w:rsidP="00EE6A70">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noProof/>
          <w:color w:val="FF0000"/>
          <w:sz w:val="24"/>
          <w:szCs w:val="24"/>
          <w:lang w:eastAsia="tr-TR"/>
        </w:rPr>
        <w:drawing>
          <wp:inline distT="0" distB="0" distL="0" distR="0" wp14:anchorId="6C73F048" wp14:editId="36D5DFFC">
            <wp:extent cx="2425065" cy="532765"/>
            <wp:effectExtent l="0" t="0" r="0" b="635"/>
            <wp:docPr id="1" name="Resim 1" descr="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25065" cy="532765"/>
                    </a:xfrm>
                    <a:prstGeom prst="rect">
                      <a:avLst/>
                    </a:prstGeom>
                    <a:noFill/>
                    <a:ln>
                      <a:noFill/>
                    </a:ln>
                  </pic:spPr>
                </pic:pic>
              </a:graphicData>
            </a:graphic>
          </wp:inline>
        </w:drawing>
      </w:r>
    </w:p>
    <w:p w14:paraId="1149F60C" w14:textId="6940E2E1" w:rsidR="00F363F5" w:rsidRPr="00E00E5F" w:rsidRDefault="00F363F5" w:rsidP="00EE6A70">
      <w:pPr>
        <w:shd w:val="clear" w:color="auto" w:fill="FFFFFF"/>
        <w:spacing w:after="0" w:line="240" w:lineRule="auto"/>
        <w:jc w:val="both"/>
        <w:rPr>
          <w:rFonts w:ascii="Times New Roman" w:eastAsia="Times New Roman" w:hAnsi="Times New Roman" w:cs="Times New Roman"/>
          <w:sz w:val="24"/>
          <w:szCs w:val="24"/>
          <w:lang w:eastAsia="tr-TR"/>
        </w:rPr>
      </w:pPr>
    </w:p>
    <w:p w14:paraId="794CC6B3" w14:textId="7C55A252" w:rsidR="00F363F5" w:rsidRPr="00E00E5F" w:rsidRDefault="00F363F5" w:rsidP="00EE6A70">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Burada</w:t>
      </w:r>
      <w:r w:rsidR="00FB0A68" w:rsidRPr="00E00E5F">
        <w:rPr>
          <w:rFonts w:ascii="Times New Roman" w:eastAsia="Times New Roman" w:hAnsi="Times New Roman" w:cs="Times New Roman"/>
          <w:sz w:val="24"/>
          <w:szCs w:val="24"/>
          <w:lang w:eastAsia="tr-TR"/>
        </w:rPr>
        <w:t>:</w:t>
      </w:r>
    </w:p>
    <w:p w14:paraId="79CCCD64" w14:textId="7BA6E9B8" w:rsidR="00FB0A68" w:rsidRPr="00E00E5F" w:rsidRDefault="00FB0A68" w:rsidP="00E60528">
      <w:pPr>
        <w:pStyle w:val="ListeParagraf"/>
        <w:ind w:left="0"/>
        <w:jc w:val="both"/>
        <w:rPr>
          <w:rFonts w:ascii="Times New Roman" w:hAnsi="Times New Roman" w:cs="Times New Roman"/>
          <w:sz w:val="24"/>
          <w:szCs w:val="24"/>
        </w:rPr>
      </w:pPr>
      <w:proofErr w:type="gramStart"/>
      <w:r w:rsidRPr="00E00E5F">
        <w:rPr>
          <w:rFonts w:ascii="Times New Roman" w:hAnsi="Times New Roman" w:cs="Times New Roman"/>
          <w:sz w:val="24"/>
          <w:szCs w:val="24"/>
        </w:rPr>
        <w:t>i</w:t>
      </w:r>
      <w:proofErr w:type="gramEnd"/>
      <w:r w:rsidRPr="00E00E5F">
        <w:rPr>
          <w:rFonts w:ascii="Times New Roman" w:hAnsi="Times New Roman" w:cs="Times New Roman"/>
          <w:sz w:val="24"/>
          <w:szCs w:val="24"/>
        </w:rPr>
        <w:t xml:space="preserve">, </w:t>
      </w:r>
      <w:r w:rsidR="00ED4EF1" w:rsidRPr="00E00E5F">
        <w:rPr>
          <w:rFonts w:ascii="Times New Roman" w:hAnsi="Times New Roman" w:cs="Times New Roman"/>
          <w:sz w:val="24"/>
          <w:szCs w:val="24"/>
        </w:rPr>
        <w:t>doğrulama</w:t>
      </w:r>
      <w:r w:rsidRPr="00E00E5F">
        <w:rPr>
          <w:rFonts w:ascii="Times New Roman" w:hAnsi="Times New Roman" w:cs="Times New Roman"/>
          <w:sz w:val="24"/>
          <w:szCs w:val="24"/>
        </w:rPr>
        <w:t xml:space="preserve"> lastikleri için 1’den p’ye kadar olan sayaç</w:t>
      </w:r>
      <w:r w:rsidR="00E60528" w:rsidRPr="00E00E5F">
        <w:rPr>
          <w:rFonts w:ascii="Times New Roman" w:hAnsi="Times New Roman" w:cs="Times New Roman"/>
          <w:sz w:val="24"/>
          <w:szCs w:val="24"/>
        </w:rPr>
        <w:t>tır</w:t>
      </w:r>
      <w:r w:rsidRPr="00E00E5F">
        <w:rPr>
          <w:rFonts w:ascii="Times New Roman" w:hAnsi="Times New Roman" w:cs="Times New Roman"/>
          <w:sz w:val="24"/>
          <w:szCs w:val="24"/>
        </w:rPr>
        <w:t>.</w:t>
      </w:r>
    </w:p>
    <w:p w14:paraId="40F06B6A" w14:textId="2A76D5B4" w:rsidR="00FB0A68" w:rsidRPr="00E00E5F" w:rsidRDefault="00FB0A68" w:rsidP="00E60528">
      <w:pPr>
        <w:pStyle w:val="ListeParagraf"/>
        <w:ind w:left="0"/>
        <w:jc w:val="both"/>
        <w:rPr>
          <w:rFonts w:ascii="Times New Roman" w:hAnsi="Times New Roman" w:cs="Times New Roman"/>
          <w:sz w:val="24"/>
          <w:szCs w:val="24"/>
        </w:rPr>
      </w:pPr>
      <w:proofErr w:type="gramStart"/>
      <w:r w:rsidRPr="00E00E5F">
        <w:rPr>
          <w:rFonts w:ascii="Times New Roman" w:hAnsi="Times New Roman" w:cs="Times New Roman"/>
          <w:sz w:val="24"/>
          <w:szCs w:val="24"/>
        </w:rPr>
        <w:t>j</w:t>
      </w:r>
      <w:proofErr w:type="gramEnd"/>
      <w:r w:rsidRPr="00E00E5F">
        <w:rPr>
          <w:rFonts w:ascii="Times New Roman" w:hAnsi="Times New Roman" w:cs="Times New Roman"/>
          <w:sz w:val="24"/>
          <w:szCs w:val="24"/>
        </w:rPr>
        <w:t xml:space="preserve">, belirli bir </w:t>
      </w:r>
      <w:r w:rsidR="00ED4EF1" w:rsidRPr="00E00E5F">
        <w:rPr>
          <w:rFonts w:ascii="Times New Roman" w:hAnsi="Times New Roman" w:cs="Times New Roman"/>
          <w:sz w:val="24"/>
          <w:szCs w:val="24"/>
        </w:rPr>
        <w:t>doğrulama</w:t>
      </w:r>
      <w:r w:rsidRPr="00E00E5F">
        <w:rPr>
          <w:rFonts w:ascii="Times New Roman" w:hAnsi="Times New Roman" w:cs="Times New Roman"/>
          <w:sz w:val="24"/>
          <w:szCs w:val="24"/>
        </w:rPr>
        <w:t xml:space="preserve"> lastiğinin her ölçümünün n son tekrarları için 2’den n+1’e sayaç</w:t>
      </w:r>
      <w:r w:rsidR="00E60528" w:rsidRPr="00E00E5F">
        <w:rPr>
          <w:rFonts w:ascii="Times New Roman" w:hAnsi="Times New Roman" w:cs="Times New Roman"/>
          <w:sz w:val="24"/>
          <w:szCs w:val="24"/>
        </w:rPr>
        <w:t>tır</w:t>
      </w:r>
      <w:r w:rsidRPr="00E00E5F">
        <w:rPr>
          <w:rFonts w:ascii="Times New Roman" w:hAnsi="Times New Roman" w:cs="Times New Roman"/>
          <w:sz w:val="24"/>
          <w:szCs w:val="24"/>
        </w:rPr>
        <w:t>.</w:t>
      </w:r>
    </w:p>
    <w:p w14:paraId="1CDF10C6" w14:textId="453A0977" w:rsidR="00FB0A68" w:rsidRPr="00E00E5F" w:rsidRDefault="00FB0A68" w:rsidP="00E60528">
      <w:pPr>
        <w:pStyle w:val="ListeParagraf"/>
        <w:ind w:left="0"/>
        <w:jc w:val="both"/>
        <w:rPr>
          <w:rFonts w:ascii="Times New Roman" w:hAnsi="Times New Roman" w:cs="Times New Roman"/>
          <w:sz w:val="24"/>
          <w:szCs w:val="24"/>
        </w:rPr>
      </w:pPr>
      <w:proofErr w:type="gramStart"/>
      <w:r w:rsidRPr="00E00E5F">
        <w:rPr>
          <w:rFonts w:ascii="Times New Roman" w:hAnsi="Times New Roman" w:cs="Times New Roman"/>
          <w:sz w:val="24"/>
          <w:szCs w:val="24"/>
        </w:rPr>
        <w:t>n</w:t>
      </w:r>
      <w:proofErr w:type="gramEnd"/>
      <w:r w:rsidRPr="00E00E5F">
        <w:rPr>
          <w:rFonts w:ascii="Times New Roman" w:hAnsi="Times New Roman" w:cs="Times New Roman"/>
          <w:sz w:val="24"/>
          <w:szCs w:val="24"/>
        </w:rPr>
        <w:t>+1, lastik ölçümlerinin tekrar sayısı</w:t>
      </w:r>
      <w:r w:rsidR="00E60528" w:rsidRPr="00E00E5F">
        <w:rPr>
          <w:rFonts w:ascii="Times New Roman" w:hAnsi="Times New Roman" w:cs="Times New Roman"/>
          <w:sz w:val="24"/>
          <w:szCs w:val="24"/>
        </w:rPr>
        <w:t>dır</w:t>
      </w:r>
      <w:r w:rsidRPr="00E00E5F">
        <w:rPr>
          <w:rFonts w:ascii="Times New Roman" w:hAnsi="Times New Roman" w:cs="Times New Roman"/>
          <w:sz w:val="24"/>
          <w:szCs w:val="24"/>
        </w:rPr>
        <w:t xml:space="preserve"> (referans laboratuvarlar için n+1=4 ve aday laboratuvarlar için n+1 ≥ 4).</w:t>
      </w:r>
    </w:p>
    <w:p w14:paraId="472C21C3" w14:textId="68D67F53" w:rsidR="00FB0A68" w:rsidRPr="00E00E5F" w:rsidRDefault="00FB0A68" w:rsidP="00E60528">
      <w:pPr>
        <w:pStyle w:val="ListeParagraf"/>
        <w:spacing w:after="0" w:line="240" w:lineRule="auto"/>
        <w:ind w:left="0"/>
        <w:jc w:val="both"/>
        <w:rPr>
          <w:rFonts w:ascii="Times New Roman" w:hAnsi="Times New Roman" w:cs="Times New Roman"/>
          <w:sz w:val="24"/>
          <w:szCs w:val="24"/>
        </w:rPr>
      </w:pPr>
      <w:proofErr w:type="gramStart"/>
      <w:r w:rsidRPr="00E00E5F">
        <w:rPr>
          <w:rFonts w:ascii="Times New Roman" w:hAnsi="Times New Roman" w:cs="Times New Roman"/>
          <w:sz w:val="24"/>
          <w:szCs w:val="24"/>
        </w:rPr>
        <w:t>p</w:t>
      </w:r>
      <w:proofErr w:type="gramEnd"/>
      <w:r w:rsidRPr="00E00E5F">
        <w:rPr>
          <w:rFonts w:ascii="Times New Roman" w:hAnsi="Times New Roman" w:cs="Times New Roman"/>
          <w:sz w:val="24"/>
          <w:szCs w:val="24"/>
        </w:rPr>
        <w:t xml:space="preserve">, </w:t>
      </w:r>
      <w:r w:rsidR="00ED4EF1" w:rsidRPr="00E00E5F">
        <w:rPr>
          <w:rFonts w:ascii="Times New Roman" w:hAnsi="Times New Roman" w:cs="Times New Roman"/>
          <w:sz w:val="24"/>
          <w:szCs w:val="24"/>
        </w:rPr>
        <w:t>doğrulama</w:t>
      </w:r>
      <w:r w:rsidRPr="00E00E5F">
        <w:rPr>
          <w:rFonts w:ascii="Times New Roman" w:hAnsi="Times New Roman" w:cs="Times New Roman"/>
          <w:sz w:val="24"/>
          <w:szCs w:val="24"/>
        </w:rPr>
        <w:t xml:space="preserve"> lastiklerinin sayısı</w:t>
      </w:r>
      <w:r w:rsidR="00E60528" w:rsidRPr="00E00E5F">
        <w:rPr>
          <w:rFonts w:ascii="Times New Roman" w:hAnsi="Times New Roman" w:cs="Times New Roman"/>
          <w:sz w:val="24"/>
          <w:szCs w:val="24"/>
        </w:rPr>
        <w:t>dır</w:t>
      </w:r>
      <w:r w:rsidRPr="00E00E5F">
        <w:rPr>
          <w:rFonts w:ascii="Times New Roman" w:hAnsi="Times New Roman" w:cs="Times New Roman"/>
          <w:sz w:val="24"/>
          <w:szCs w:val="24"/>
        </w:rPr>
        <w:t xml:space="preserve"> (p ≥ 5).</w:t>
      </w:r>
    </w:p>
    <w:p w14:paraId="7BFFEF05" w14:textId="77777777" w:rsidR="00FC7F91" w:rsidRPr="00E00E5F" w:rsidRDefault="00FC7F91" w:rsidP="00E60528">
      <w:pPr>
        <w:pStyle w:val="ListeParagraf"/>
        <w:spacing w:after="0" w:line="240" w:lineRule="auto"/>
        <w:ind w:left="0"/>
        <w:jc w:val="both"/>
        <w:rPr>
          <w:rFonts w:ascii="Times New Roman" w:hAnsi="Times New Roman" w:cs="Times New Roman"/>
          <w:sz w:val="24"/>
          <w:szCs w:val="24"/>
        </w:rPr>
      </w:pPr>
    </w:p>
    <w:p w14:paraId="51DB117E" w14:textId="77777777" w:rsidR="00C919AA" w:rsidRPr="00E00E5F" w:rsidRDefault="00C919AA" w:rsidP="00C919AA">
      <w:pPr>
        <w:spacing w:after="0" w:line="240" w:lineRule="auto"/>
        <w:jc w:val="both"/>
        <w:rPr>
          <w:rFonts w:ascii="Times New Roman" w:hAnsi="Times New Roman" w:cs="Times New Roman"/>
          <w:sz w:val="24"/>
          <w:szCs w:val="24"/>
        </w:rPr>
      </w:pPr>
      <w:r w:rsidRPr="00E00E5F">
        <w:rPr>
          <w:rFonts w:ascii="Times New Roman" w:hAnsi="Times New Roman" w:cs="Times New Roman"/>
          <w:sz w:val="24"/>
          <w:szCs w:val="24"/>
        </w:rPr>
        <w:t>2.4. Hesaplamalar ve sonuçlar için kullanılacak veri formatları</w:t>
      </w:r>
    </w:p>
    <w:p w14:paraId="02B1B6F6" w14:textId="77B0CBC8" w:rsidR="00FB0A68" w:rsidRPr="00E00E5F" w:rsidRDefault="00C919AA" w:rsidP="00C919AA">
      <w:pPr>
        <w:spacing w:after="0" w:line="240" w:lineRule="auto"/>
        <w:jc w:val="both"/>
        <w:rPr>
          <w:rFonts w:ascii="Times New Roman" w:hAnsi="Times New Roman" w:cs="Times New Roman"/>
          <w:sz w:val="24"/>
          <w:szCs w:val="24"/>
        </w:rPr>
      </w:pPr>
      <w:r w:rsidRPr="00E00E5F">
        <w:rPr>
          <w:rFonts w:ascii="Times New Roman" w:hAnsi="Times New Roman" w:cs="Times New Roman"/>
          <w:sz w:val="24"/>
          <w:szCs w:val="24"/>
        </w:rPr>
        <w:t xml:space="preserve">Tambur çapı ve sıcaklığından düzeltilen RRC değerleri iki ondalık basamağa yuvarlanır. Daha sonra hesaplamalar tüm basamaklarla yapılır: son </w:t>
      </w:r>
      <w:r w:rsidR="00950BE1" w:rsidRPr="00E00E5F">
        <w:rPr>
          <w:rFonts w:ascii="Times New Roman" w:hAnsi="Times New Roman" w:cs="Times New Roman"/>
          <w:sz w:val="24"/>
          <w:szCs w:val="24"/>
        </w:rPr>
        <w:t>doğrulama</w:t>
      </w:r>
      <w:r w:rsidRPr="00E00E5F">
        <w:rPr>
          <w:rFonts w:ascii="Times New Roman" w:hAnsi="Times New Roman" w:cs="Times New Roman"/>
          <w:sz w:val="24"/>
          <w:szCs w:val="24"/>
        </w:rPr>
        <w:t xml:space="preserve"> denklemleri dışında başka yuvarlama yapılmaz. Tüm standart sapma değerleri üç ondalık basamakla gösterilir. Tüm RRC değerleri iki ondalık basamakla gösterilir. Tüm ölçüm katsayıları </w:t>
      </w:r>
      <w:r w:rsidRPr="00E00E5F">
        <w:rPr>
          <w:rFonts w:ascii="Times New Roman" w:eastAsia="Times New Roman" w:hAnsi="Times New Roman" w:cs="Times New Roman"/>
          <w:sz w:val="24"/>
          <w:szCs w:val="24"/>
          <w:lang w:eastAsia="tr-TR"/>
        </w:rPr>
        <w:t>(A1</w:t>
      </w:r>
      <w:r w:rsidRPr="00E00E5F">
        <w:rPr>
          <w:rFonts w:ascii="Times New Roman" w:eastAsia="Times New Roman" w:hAnsi="Times New Roman" w:cs="Times New Roman"/>
          <w:i/>
          <w:iCs/>
          <w:sz w:val="24"/>
          <w:szCs w:val="24"/>
          <w:vertAlign w:val="subscript"/>
          <w:lang w:eastAsia="tr-TR"/>
        </w:rPr>
        <w:t>l</w:t>
      </w:r>
      <w:r w:rsidRPr="00E00E5F">
        <w:rPr>
          <w:rFonts w:ascii="Times New Roman" w:eastAsia="Times New Roman" w:hAnsi="Times New Roman" w:cs="Times New Roman"/>
          <w:sz w:val="24"/>
          <w:szCs w:val="24"/>
          <w:lang w:eastAsia="tr-TR"/>
        </w:rPr>
        <w:t>, B1</w:t>
      </w:r>
      <w:r w:rsidRPr="00E00E5F">
        <w:rPr>
          <w:rFonts w:ascii="Times New Roman" w:eastAsia="Times New Roman" w:hAnsi="Times New Roman" w:cs="Times New Roman"/>
          <w:i/>
          <w:iCs/>
          <w:sz w:val="24"/>
          <w:szCs w:val="24"/>
          <w:vertAlign w:val="subscript"/>
          <w:lang w:eastAsia="tr-TR"/>
        </w:rPr>
        <w:t>l</w:t>
      </w:r>
      <w:r w:rsidRPr="00E00E5F">
        <w:rPr>
          <w:rFonts w:ascii="Times New Roman" w:eastAsia="Times New Roman" w:hAnsi="Times New Roman" w:cs="Times New Roman"/>
          <w:sz w:val="24"/>
          <w:szCs w:val="24"/>
          <w:lang w:eastAsia="tr-TR"/>
        </w:rPr>
        <w:t>, A2</w:t>
      </w:r>
      <w:r w:rsidRPr="00E00E5F">
        <w:rPr>
          <w:rFonts w:ascii="Times New Roman" w:eastAsia="Times New Roman" w:hAnsi="Times New Roman" w:cs="Times New Roman"/>
          <w:i/>
          <w:iCs/>
          <w:sz w:val="24"/>
          <w:szCs w:val="24"/>
          <w:vertAlign w:val="subscript"/>
          <w:lang w:eastAsia="tr-TR"/>
        </w:rPr>
        <w:t>c</w:t>
      </w:r>
      <w:r w:rsidRPr="00E00E5F">
        <w:rPr>
          <w:rFonts w:ascii="Times New Roman" w:eastAsia="Times New Roman" w:hAnsi="Times New Roman" w:cs="Times New Roman"/>
          <w:i/>
          <w:iCs/>
          <w:sz w:val="24"/>
          <w:szCs w:val="24"/>
          <w:lang w:eastAsia="tr-TR"/>
        </w:rPr>
        <w:t> </w:t>
      </w:r>
      <w:r w:rsidRPr="00E00E5F">
        <w:rPr>
          <w:rFonts w:ascii="Times New Roman" w:eastAsia="Times New Roman" w:hAnsi="Times New Roman" w:cs="Times New Roman"/>
          <w:sz w:val="24"/>
          <w:szCs w:val="24"/>
          <w:lang w:eastAsia="tr-TR"/>
        </w:rPr>
        <w:t>ve B2</w:t>
      </w:r>
      <w:r w:rsidRPr="00E00E5F">
        <w:rPr>
          <w:rFonts w:ascii="Times New Roman" w:eastAsia="Times New Roman" w:hAnsi="Times New Roman" w:cs="Times New Roman"/>
          <w:i/>
          <w:iCs/>
          <w:sz w:val="24"/>
          <w:szCs w:val="24"/>
          <w:vertAlign w:val="subscript"/>
          <w:lang w:eastAsia="tr-TR"/>
        </w:rPr>
        <w:t>c</w:t>
      </w:r>
      <w:r w:rsidRPr="00E00E5F">
        <w:rPr>
          <w:rFonts w:ascii="Times New Roman" w:eastAsia="Times New Roman" w:hAnsi="Times New Roman" w:cs="Times New Roman"/>
          <w:sz w:val="24"/>
          <w:szCs w:val="24"/>
          <w:lang w:eastAsia="tr-TR"/>
        </w:rPr>
        <w:t xml:space="preserve">) </w:t>
      </w:r>
      <w:r w:rsidRPr="00E00E5F">
        <w:rPr>
          <w:rFonts w:ascii="Times New Roman" w:hAnsi="Times New Roman" w:cs="Times New Roman"/>
          <w:sz w:val="24"/>
          <w:szCs w:val="24"/>
        </w:rPr>
        <w:t>yuvarlanır ve dört ondalık basamakla gösterilir.</w:t>
      </w:r>
    </w:p>
    <w:p w14:paraId="123289BB" w14:textId="77777777" w:rsidR="009F31D3" w:rsidRPr="00E00E5F" w:rsidRDefault="009F31D3" w:rsidP="00C919AA">
      <w:pPr>
        <w:spacing w:after="0" w:line="240" w:lineRule="auto"/>
        <w:jc w:val="both"/>
        <w:rPr>
          <w:rFonts w:ascii="Times New Roman" w:hAnsi="Times New Roman" w:cs="Times New Roman"/>
          <w:sz w:val="24"/>
          <w:szCs w:val="24"/>
        </w:rPr>
      </w:pPr>
    </w:p>
    <w:p w14:paraId="5091758B" w14:textId="7E0A1F58" w:rsidR="0019764A" w:rsidRPr="00E00E5F" w:rsidRDefault="0019764A" w:rsidP="0019764A">
      <w:pPr>
        <w:spacing w:after="0" w:line="240" w:lineRule="auto"/>
        <w:jc w:val="both"/>
        <w:rPr>
          <w:rFonts w:ascii="Times New Roman" w:hAnsi="Times New Roman" w:cs="Times New Roman"/>
          <w:b/>
          <w:sz w:val="24"/>
          <w:szCs w:val="24"/>
        </w:rPr>
      </w:pPr>
      <w:r w:rsidRPr="00E00E5F">
        <w:rPr>
          <w:rFonts w:ascii="Times New Roman" w:hAnsi="Times New Roman" w:cs="Times New Roman"/>
          <w:b/>
          <w:sz w:val="24"/>
          <w:szCs w:val="24"/>
        </w:rPr>
        <w:t>3. Referans laboratuvarlar için geçerli gereklilikler ve atanmış değerlerin belirlenmesi</w:t>
      </w:r>
    </w:p>
    <w:p w14:paraId="656176C4" w14:textId="77777777" w:rsidR="006D1945" w:rsidRPr="00E00E5F" w:rsidRDefault="006D1945" w:rsidP="0019764A">
      <w:pPr>
        <w:spacing w:after="0" w:line="240" w:lineRule="auto"/>
        <w:jc w:val="both"/>
        <w:rPr>
          <w:rFonts w:ascii="Times New Roman" w:hAnsi="Times New Roman" w:cs="Times New Roman"/>
          <w:b/>
          <w:sz w:val="24"/>
          <w:szCs w:val="24"/>
        </w:rPr>
      </w:pPr>
    </w:p>
    <w:p w14:paraId="680D38E9" w14:textId="6EA8DDAE" w:rsidR="0019764A" w:rsidRPr="00E00E5F" w:rsidRDefault="0019764A" w:rsidP="0019764A">
      <w:pPr>
        <w:spacing w:after="0" w:line="240" w:lineRule="auto"/>
        <w:jc w:val="both"/>
        <w:rPr>
          <w:rFonts w:ascii="Times New Roman" w:hAnsi="Times New Roman" w:cs="Times New Roman"/>
          <w:sz w:val="24"/>
          <w:szCs w:val="24"/>
        </w:rPr>
      </w:pPr>
      <w:r w:rsidRPr="00E00E5F">
        <w:rPr>
          <w:rFonts w:ascii="Times New Roman" w:hAnsi="Times New Roman" w:cs="Times New Roman"/>
          <w:sz w:val="24"/>
          <w:szCs w:val="24"/>
        </w:rPr>
        <w:t xml:space="preserve">Her bir </w:t>
      </w:r>
      <w:r w:rsidR="00950BE1" w:rsidRPr="00E00E5F">
        <w:rPr>
          <w:rFonts w:ascii="Times New Roman" w:hAnsi="Times New Roman" w:cs="Times New Roman"/>
          <w:sz w:val="24"/>
          <w:szCs w:val="24"/>
        </w:rPr>
        <w:t>doğrulama</w:t>
      </w:r>
      <w:r w:rsidRPr="00E00E5F">
        <w:rPr>
          <w:rFonts w:ascii="Times New Roman" w:hAnsi="Times New Roman" w:cs="Times New Roman"/>
          <w:sz w:val="24"/>
          <w:szCs w:val="24"/>
        </w:rPr>
        <w:t xml:space="preserve"> lastiğinin atanmış değerleri bir referans laboratuvarları ağı tarafından belirlenir. Her iki yılda bir ağ, atanmış değerlerin kararlılığını ve geçerliliğini değerlendirir. Ağa katılan her referans laboratuvarı 117 sayılı BM/AEK Regülasyonu Ek 6’da yer alan özelliklere uygun olmalı ve aşağıdaki gibi bir standart sapmaya (</w:t>
      </w:r>
      <w:proofErr w:type="spellStart"/>
      <w:r w:rsidRPr="00E00E5F">
        <w:rPr>
          <w:rFonts w:ascii="Times New Roman" w:hAnsi="Times New Roman" w:cs="Times New Roman"/>
          <w:sz w:val="24"/>
          <w:szCs w:val="24"/>
        </w:rPr>
        <w:t>σ</w:t>
      </w:r>
      <w:r w:rsidRPr="00E00E5F">
        <w:rPr>
          <w:rFonts w:ascii="Times New Roman" w:hAnsi="Times New Roman" w:cs="Times New Roman"/>
          <w:sz w:val="24"/>
          <w:szCs w:val="24"/>
          <w:vertAlign w:val="subscript"/>
        </w:rPr>
        <w:t>m</w:t>
      </w:r>
      <w:proofErr w:type="spellEnd"/>
      <w:r w:rsidRPr="00E00E5F">
        <w:rPr>
          <w:rFonts w:ascii="Times New Roman" w:hAnsi="Times New Roman" w:cs="Times New Roman"/>
          <w:sz w:val="24"/>
          <w:szCs w:val="24"/>
        </w:rPr>
        <w:t>) sahip olmalıdır:</w:t>
      </w:r>
    </w:p>
    <w:p w14:paraId="5E4D30DD" w14:textId="3E5CAB1D" w:rsidR="0019764A" w:rsidRPr="00E00E5F" w:rsidRDefault="0019764A" w:rsidP="0019764A">
      <w:pPr>
        <w:spacing w:after="0" w:line="240" w:lineRule="auto"/>
        <w:jc w:val="both"/>
        <w:rPr>
          <w:rFonts w:ascii="Times New Roman" w:hAnsi="Times New Roman" w:cs="Times New Roman"/>
          <w:sz w:val="24"/>
          <w:szCs w:val="24"/>
        </w:rPr>
      </w:pPr>
      <w:r w:rsidRPr="00E00E5F">
        <w:rPr>
          <w:rFonts w:ascii="Times New Roman" w:hAnsi="Times New Roman" w:cs="Times New Roman"/>
          <w:sz w:val="24"/>
          <w:szCs w:val="24"/>
        </w:rPr>
        <w:t>a) C1 ve C2 sınıfı lastikler için 0,05 N/</w:t>
      </w:r>
      <w:proofErr w:type="spellStart"/>
      <w:r w:rsidRPr="00E00E5F">
        <w:rPr>
          <w:rFonts w:ascii="Times New Roman" w:hAnsi="Times New Roman" w:cs="Times New Roman"/>
          <w:sz w:val="24"/>
          <w:szCs w:val="24"/>
        </w:rPr>
        <w:t>kN’den</w:t>
      </w:r>
      <w:proofErr w:type="spellEnd"/>
      <w:r w:rsidRPr="00E00E5F">
        <w:rPr>
          <w:rFonts w:ascii="Times New Roman" w:hAnsi="Times New Roman" w:cs="Times New Roman"/>
          <w:sz w:val="24"/>
          <w:szCs w:val="24"/>
        </w:rPr>
        <w:t xml:space="preserve"> büyük olmamalıdır ve</w:t>
      </w:r>
    </w:p>
    <w:p w14:paraId="52586F8B" w14:textId="519CD115" w:rsidR="0019764A" w:rsidRPr="00E00E5F" w:rsidRDefault="0019764A" w:rsidP="0019764A">
      <w:pPr>
        <w:spacing w:after="0" w:line="240" w:lineRule="auto"/>
        <w:jc w:val="both"/>
        <w:rPr>
          <w:rFonts w:ascii="Times New Roman" w:hAnsi="Times New Roman" w:cs="Times New Roman"/>
          <w:sz w:val="24"/>
          <w:szCs w:val="24"/>
        </w:rPr>
      </w:pPr>
      <w:r w:rsidRPr="00E00E5F">
        <w:rPr>
          <w:rFonts w:ascii="Times New Roman" w:hAnsi="Times New Roman" w:cs="Times New Roman"/>
          <w:sz w:val="24"/>
          <w:szCs w:val="24"/>
        </w:rPr>
        <w:t>b) C3 sınıfı lastikler için 0,05 N/</w:t>
      </w:r>
      <w:proofErr w:type="spellStart"/>
      <w:r w:rsidRPr="00E00E5F">
        <w:rPr>
          <w:rFonts w:ascii="Times New Roman" w:hAnsi="Times New Roman" w:cs="Times New Roman"/>
          <w:sz w:val="24"/>
          <w:szCs w:val="24"/>
        </w:rPr>
        <w:t>kN’den</w:t>
      </w:r>
      <w:proofErr w:type="spellEnd"/>
      <w:r w:rsidRPr="00E00E5F">
        <w:rPr>
          <w:rFonts w:ascii="Times New Roman" w:hAnsi="Times New Roman" w:cs="Times New Roman"/>
          <w:sz w:val="24"/>
          <w:szCs w:val="24"/>
        </w:rPr>
        <w:t xml:space="preserve"> büyük olmamalıdır.</w:t>
      </w:r>
    </w:p>
    <w:p w14:paraId="74A844BE" w14:textId="36019EB4" w:rsidR="0019764A" w:rsidRPr="00E00E5F" w:rsidRDefault="0019764A" w:rsidP="0019764A">
      <w:pPr>
        <w:spacing w:after="0" w:line="240" w:lineRule="auto"/>
        <w:jc w:val="both"/>
        <w:rPr>
          <w:rFonts w:ascii="Times New Roman" w:hAnsi="Times New Roman" w:cs="Times New Roman"/>
          <w:sz w:val="24"/>
          <w:szCs w:val="24"/>
        </w:rPr>
      </w:pPr>
      <w:r w:rsidRPr="00E00E5F">
        <w:rPr>
          <w:rFonts w:ascii="Times New Roman" w:hAnsi="Times New Roman" w:cs="Times New Roman"/>
          <w:sz w:val="24"/>
          <w:szCs w:val="24"/>
        </w:rPr>
        <w:t xml:space="preserve">2.2 maddesine </w:t>
      </w:r>
      <w:r w:rsidR="006D1945" w:rsidRPr="00E00E5F">
        <w:rPr>
          <w:rFonts w:ascii="Times New Roman" w:hAnsi="Times New Roman" w:cs="Times New Roman"/>
          <w:sz w:val="24"/>
          <w:szCs w:val="24"/>
        </w:rPr>
        <w:t>uygun olarak</w:t>
      </w:r>
      <w:r w:rsidRPr="00E00E5F">
        <w:rPr>
          <w:rFonts w:ascii="Times New Roman" w:hAnsi="Times New Roman" w:cs="Times New Roman"/>
          <w:sz w:val="24"/>
          <w:szCs w:val="24"/>
        </w:rPr>
        <w:t xml:space="preserve"> seçilen </w:t>
      </w:r>
      <w:r w:rsidR="00950BE1" w:rsidRPr="00E00E5F">
        <w:rPr>
          <w:rFonts w:ascii="Times New Roman" w:hAnsi="Times New Roman" w:cs="Times New Roman"/>
          <w:sz w:val="24"/>
          <w:szCs w:val="24"/>
        </w:rPr>
        <w:t>doğrulama</w:t>
      </w:r>
      <w:r w:rsidRPr="00E00E5F">
        <w:rPr>
          <w:rFonts w:ascii="Times New Roman" w:hAnsi="Times New Roman" w:cs="Times New Roman"/>
          <w:sz w:val="24"/>
          <w:szCs w:val="24"/>
        </w:rPr>
        <w:t xml:space="preserve"> lastik setleri, ağın her bir referans laboratuvarı tarafından 2.3 maddesine </w:t>
      </w:r>
      <w:r w:rsidR="006D1945" w:rsidRPr="00E00E5F">
        <w:rPr>
          <w:rFonts w:ascii="Times New Roman" w:hAnsi="Times New Roman" w:cs="Times New Roman"/>
          <w:sz w:val="24"/>
          <w:szCs w:val="24"/>
        </w:rPr>
        <w:t>uygun olarak</w:t>
      </w:r>
      <w:r w:rsidRPr="00E00E5F">
        <w:rPr>
          <w:rFonts w:ascii="Times New Roman" w:hAnsi="Times New Roman" w:cs="Times New Roman"/>
          <w:sz w:val="24"/>
          <w:szCs w:val="24"/>
        </w:rPr>
        <w:t xml:space="preserve"> ölçülür.</w:t>
      </w:r>
      <w:r w:rsidR="00C675E1" w:rsidRPr="00E00E5F">
        <w:rPr>
          <w:rFonts w:ascii="Times New Roman" w:hAnsi="Times New Roman" w:cs="Times New Roman"/>
          <w:sz w:val="24"/>
          <w:szCs w:val="24"/>
        </w:rPr>
        <w:t xml:space="preserve"> </w:t>
      </w:r>
      <w:r w:rsidRPr="00E00E5F">
        <w:rPr>
          <w:rFonts w:ascii="Times New Roman" w:hAnsi="Times New Roman" w:cs="Times New Roman"/>
          <w:sz w:val="24"/>
          <w:szCs w:val="24"/>
        </w:rPr>
        <w:t xml:space="preserve">Her bir </w:t>
      </w:r>
      <w:r w:rsidR="00950BE1" w:rsidRPr="00E00E5F">
        <w:rPr>
          <w:rFonts w:ascii="Times New Roman" w:hAnsi="Times New Roman" w:cs="Times New Roman"/>
          <w:sz w:val="24"/>
          <w:szCs w:val="24"/>
        </w:rPr>
        <w:t>doğrulama</w:t>
      </w:r>
      <w:r w:rsidRPr="00E00E5F">
        <w:rPr>
          <w:rFonts w:ascii="Times New Roman" w:hAnsi="Times New Roman" w:cs="Times New Roman"/>
          <w:sz w:val="24"/>
          <w:szCs w:val="24"/>
        </w:rPr>
        <w:t xml:space="preserve"> lastiğinin atan</w:t>
      </w:r>
      <w:r w:rsidR="00C675E1" w:rsidRPr="00E00E5F">
        <w:rPr>
          <w:rFonts w:ascii="Times New Roman" w:hAnsi="Times New Roman" w:cs="Times New Roman"/>
          <w:sz w:val="24"/>
          <w:szCs w:val="24"/>
        </w:rPr>
        <w:t>mış</w:t>
      </w:r>
      <w:r w:rsidRPr="00E00E5F">
        <w:rPr>
          <w:rFonts w:ascii="Times New Roman" w:hAnsi="Times New Roman" w:cs="Times New Roman"/>
          <w:sz w:val="24"/>
          <w:szCs w:val="24"/>
        </w:rPr>
        <w:t xml:space="preserve"> değeri, bu </w:t>
      </w:r>
      <w:r w:rsidR="00950BE1" w:rsidRPr="00E00E5F">
        <w:rPr>
          <w:rFonts w:ascii="Times New Roman" w:hAnsi="Times New Roman" w:cs="Times New Roman"/>
          <w:sz w:val="24"/>
          <w:szCs w:val="24"/>
        </w:rPr>
        <w:t>doğrulama</w:t>
      </w:r>
      <w:r w:rsidRPr="00E00E5F">
        <w:rPr>
          <w:rFonts w:ascii="Times New Roman" w:hAnsi="Times New Roman" w:cs="Times New Roman"/>
          <w:sz w:val="24"/>
          <w:szCs w:val="24"/>
        </w:rPr>
        <w:t xml:space="preserve"> lastiği için ağın referans laboratuvarları tarafından ölçülen değerlerin ortalamasıdır.</w:t>
      </w:r>
    </w:p>
    <w:p w14:paraId="530B2102" w14:textId="77777777" w:rsidR="009F31D3" w:rsidRPr="00E00E5F" w:rsidRDefault="009F31D3" w:rsidP="0019764A">
      <w:pPr>
        <w:spacing w:after="0" w:line="240" w:lineRule="auto"/>
        <w:jc w:val="both"/>
        <w:rPr>
          <w:rFonts w:ascii="Times New Roman" w:hAnsi="Times New Roman" w:cs="Times New Roman"/>
          <w:sz w:val="24"/>
          <w:szCs w:val="24"/>
        </w:rPr>
      </w:pPr>
    </w:p>
    <w:p w14:paraId="3190D504" w14:textId="0218AAD4" w:rsidR="00E60528" w:rsidRPr="00E00E5F" w:rsidRDefault="00E60528" w:rsidP="00E60528">
      <w:pPr>
        <w:spacing w:after="0" w:line="240" w:lineRule="auto"/>
        <w:jc w:val="both"/>
        <w:rPr>
          <w:rFonts w:ascii="Times New Roman" w:eastAsia="Times New Roman" w:hAnsi="Times New Roman" w:cs="Times New Roman"/>
          <w:b/>
          <w:sz w:val="24"/>
          <w:szCs w:val="24"/>
          <w:lang w:eastAsia="tr-TR"/>
        </w:rPr>
      </w:pPr>
      <w:r w:rsidRPr="00E00E5F">
        <w:rPr>
          <w:rFonts w:ascii="Times New Roman" w:eastAsia="Times New Roman" w:hAnsi="Times New Roman" w:cs="Times New Roman"/>
          <w:b/>
          <w:sz w:val="24"/>
          <w:szCs w:val="24"/>
          <w:lang w:eastAsia="tr-TR"/>
        </w:rPr>
        <w:t>4. Bir referans laboratuvarının atanmış değerler</w:t>
      </w:r>
      <w:r w:rsidR="00950BE1" w:rsidRPr="00E00E5F">
        <w:rPr>
          <w:rFonts w:ascii="Times New Roman" w:eastAsia="Times New Roman" w:hAnsi="Times New Roman" w:cs="Times New Roman"/>
          <w:b/>
          <w:sz w:val="24"/>
          <w:szCs w:val="24"/>
          <w:lang w:eastAsia="tr-TR"/>
        </w:rPr>
        <w:t>l</w:t>
      </w:r>
      <w:r w:rsidRPr="00E00E5F">
        <w:rPr>
          <w:rFonts w:ascii="Times New Roman" w:eastAsia="Times New Roman" w:hAnsi="Times New Roman" w:cs="Times New Roman"/>
          <w:b/>
          <w:sz w:val="24"/>
          <w:szCs w:val="24"/>
          <w:lang w:eastAsia="tr-TR"/>
        </w:rPr>
        <w:t xml:space="preserve">e </w:t>
      </w:r>
      <w:r w:rsidR="00950BE1" w:rsidRPr="00E00E5F">
        <w:rPr>
          <w:rFonts w:ascii="Times New Roman" w:eastAsia="Times New Roman" w:hAnsi="Times New Roman" w:cs="Times New Roman"/>
          <w:b/>
          <w:sz w:val="24"/>
          <w:szCs w:val="24"/>
          <w:lang w:eastAsia="tr-TR"/>
        </w:rPr>
        <w:t xml:space="preserve">doğrulanması </w:t>
      </w:r>
      <w:r w:rsidRPr="00E00E5F">
        <w:rPr>
          <w:rFonts w:ascii="Times New Roman" w:eastAsia="Times New Roman" w:hAnsi="Times New Roman" w:cs="Times New Roman"/>
          <w:b/>
          <w:sz w:val="24"/>
          <w:szCs w:val="24"/>
          <w:lang w:eastAsia="tr-TR"/>
        </w:rPr>
        <w:t>için prosedür</w:t>
      </w:r>
    </w:p>
    <w:p w14:paraId="30287ADB" w14:textId="77777777" w:rsidR="00FA2A14" w:rsidRDefault="00FA2A14" w:rsidP="00E60528">
      <w:pPr>
        <w:spacing w:after="0" w:line="240" w:lineRule="auto"/>
        <w:jc w:val="both"/>
        <w:rPr>
          <w:rFonts w:ascii="Times New Roman" w:eastAsia="Times New Roman" w:hAnsi="Times New Roman" w:cs="Times New Roman"/>
          <w:sz w:val="24"/>
          <w:szCs w:val="24"/>
          <w:lang w:eastAsia="tr-TR"/>
        </w:rPr>
      </w:pPr>
    </w:p>
    <w:p w14:paraId="2F1F48C6" w14:textId="2CC8D88E" w:rsidR="00E60528" w:rsidRPr="00E00E5F" w:rsidRDefault="00E60528" w:rsidP="00E60528">
      <w:pPr>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Her referans laboratuvarı (l), her zaman önemli bir makine değişikliğinden veya makine kontrol lastiği izleme verilerindeki herhangi bir sapmadan sonra her yeni atanmış değer grubuna kendini </w:t>
      </w:r>
      <w:r w:rsidR="007D3F7E" w:rsidRPr="00E00E5F">
        <w:rPr>
          <w:rFonts w:ascii="Times New Roman" w:eastAsia="Times New Roman" w:hAnsi="Times New Roman" w:cs="Times New Roman"/>
          <w:sz w:val="24"/>
          <w:szCs w:val="24"/>
          <w:lang w:eastAsia="tr-TR"/>
        </w:rPr>
        <w:t>doğrular</w:t>
      </w:r>
      <w:r w:rsidRPr="00E00E5F">
        <w:rPr>
          <w:rFonts w:ascii="Times New Roman" w:eastAsia="Times New Roman" w:hAnsi="Times New Roman" w:cs="Times New Roman"/>
          <w:sz w:val="24"/>
          <w:szCs w:val="24"/>
          <w:lang w:eastAsia="tr-TR"/>
        </w:rPr>
        <w:t xml:space="preserve">. </w:t>
      </w:r>
      <w:r w:rsidR="007D3F7E" w:rsidRPr="00E00E5F">
        <w:rPr>
          <w:rFonts w:ascii="Times New Roman" w:eastAsia="Times New Roman" w:hAnsi="Times New Roman" w:cs="Times New Roman"/>
          <w:sz w:val="24"/>
          <w:szCs w:val="24"/>
          <w:lang w:eastAsia="tr-TR"/>
        </w:rPr>
        <w:t>Doğrulamada</w:t>
      </w:r>
      <w:r w:rsidRPr="00E00E5F">
        <w:rPr>
          <w:rFonts w:ascii="Times New Roman" w:eastAsia="Times New Roman" w:hAnsi="Times New Roman" w:cs="Times New Roman"/>
          <w:sz w:val="24"/>
          <w:szCs w:val="24"/>
          <w:lang w:eastAsia="tr-TR"/>
        </w:rPr>
        <w:t>, tüm bireysel veriler üzerinde doğrusal bir regresyon tekniği kullanır. Regresyon katsayıları, A1</w:t>
      </w:r>
      <w:r w:rsidRPr="00E00E5F">
        <w:rPr>
          <w:rFonts w:ascii="Times New Roman" w:eastAsia="Times New Roman" w:hAnsi="Times New Roman" w:cs="Times New Roman"/>
          <w:sz w:val="24"/>
          <w:szCs w:val="24"/>
          <w:vertAlign w:val="subscript"/>
          <w:lang w:eastAsia="tr-TR"/>
        </w:rPr>
        <w:t>l</w:t>
      </w:r>
      <w:r w:rsidRPr="00E00E5F">
        <w:rPr>
          <w:rFonts w:ascii="Times New Roman" w:eastAsia="Times New Roman" w:hAnsi="Times New Roman" w:cs="Times New Roman"/>
          <w:sz w:val="24"/>
          <w:szCs w:val="24"/>
          <w:lang w:eastAsia="tr-TR"/>
        </w:rPr>
        <w:t xml:space="preserve"> </w:t>
      </w:r>
      <w:proofErr w:type="spellStart"/>
      <w:r w:rsidRPr="00E00E5F">
        <w:rPr>
          <w:rFonts w:ascii="Times New Roman" w:eastAsia="Times New Roman" w:hAnsi="Times New Roman" w:cs="Times New Roman"/>
          <w:sz w:val="24"/>
          <w:szCs w:val="24"/>
          <w:lang w:eastAsia="tr-TR"/>
        </w:rPr>
        <w:t>and</w:t>
      </w:r>
      <w:proofErr w:type="spellEnd"/>
      <w:r w:rsidRPr="00E00E5F">
        <w:rPr>
          <w:rFonts w:ascii="Times New Roman" w:eastAsia="Times New Roman" w:hAnsi="Times New Roman" w:cs="Times New Roman"/>
          <w:sz w:val="24"/>
          <w:szCs w:val="24"/>
          <w:lang w:eastAsia="tr-TR"/>
        </w:rPr>
        <w:t xml:space="preserve"> B1</w:t>
      </w:r>
      <w:r w:rsidRPr="00E00E5F">
        <w:rPr>
          <w:rFonts w:ascii="Times New Roman" w:eastAsia="Times New Roman" w:hAnsi="Times New Roman" w:cs="Times New Roman"/>
          <w:sz w:val="24"/>
          <w:szCs w:val="24"/>
          <w:vertAlign w:val="subscript"/>
          <w:lang w:eastAsia="tr-TR"/>
        </w:rPr>
        <w:t>l</w:t>
      </w:r>
      <w:r w:rsidRPr="00E00E5F">
        <w:rPr>
          <w:rFonts w:ascii="Times New Roman" w:eastAsia="Times New Roman" w:hAnsi="Times New Roman" w:cs="Times New Roman"/>
          <w:sz w:val="24"/>
          <w:szCs w:val="24"/>
          <w:lang w:eastAsia="tr-TR"/>
        </w:rPr>
        <w:t>, aşağıdaki gibi hesaplanır:</w:t>
      </w:r>
    </w:p>
    <w:p w14:paraId="5E37B33D" w14:textId="2FB35078" w:rsidR="00E60528" w:rsidRPr="00E00E5F" w:rsidRDefault="00E60528" w:rsidP="00E60528">
      <w:pPr>
        <w:spacing w:after="0" w:line="240" w:lineRule="auto"/>
        <w:jc w:val="both"/>
        <w:rPr>
          <w:rFonts w:ascii="Times New Roman" w:eastAsia="Times New Roman" w:hAnsi="Times New Roman" w:cs="Times New Roman"/>
          <w:sz w:val="24"/>
          <w:szCs w:val="24"/>
          <w:vertAlign w:val="subscript"/>
          <w:lang w:eastAsia="tr-TR"/>
        </w:rPr>
      </w:pPr>
      <w:r w:rsidRPr="00E00E5F">
        <w:rPr>
          <w:rFonts w:ascii="Times New Roman" w:eastAsia="Times New Roman" w:hAnsi="Times New Roman" w:cs="Times New Roman"/>
          <w:sz w:val="24"/>
          <w:szCs w:val="24"/>
          <w:lang w:eastAsia="tr-TR"/>
        </w:rPr>
        <w:t>RRC = A1</w:t>
      </w:r>
      <w:r w:rsidRPr="00E00E5F">
        <w:rPr>
          <w:rFonts w:ascii="Times New Roman" w:eastAsia="Times New Roman" w:hAnsi="Times New Roman" w:cs="Times New Roman"/>
          <w:sz w:val="24"/>
          <w:szCs w:val="24"/>
          <w:vertAlign w:val="subscript"/>
          <w:lang w:eastAsia="tr-TR"/>
        </w:rPr>
        <w:t>l</w:t>
      </w:r>
      <w:r w:rsidRPr="00E00E5F">
        <w:rPr>
          <w:rFonts w:ascii="Times New Roman" w:eastAsia="Times New Roman" w:hAnsi="Times New Roman" w:cs="Times New Roman"/>
          <w:sz w:val="24"/>
          <w:szCs w:val="24"/>
          <w:lang w:eastAsia="tr-TR"/>
        </w:rPr>
        <w:t xml:space="preserve"> × </w:t>
      </w:r>
      <w:proofErr w:type="spellStart"/>
      <w:proofErr w:type="gramStart"/>
      <w:r w:rsidRPr="00E00E5F">
        <w:rPr>
          <w:rFonts w:ascii="Times New Roman" w:eastAsia="Times New Roman" w:hAnsi="Times New Roman" w:cs="Times New Roman"/>
          <w:sz w:val="24"/>
          <w:szCs w:val="24"/>
          <w:lang w:eastAsia="tr-TR"/>
        </w:rPr>
        <w:t>RRC</w:t>
      </w:r>
      <w:r w:rsidRPr="00E00E5F">
        <w:rPr>
          <w:rFonts w:ascii="Times New Roman" w:eastAsia="Times New Roman" w:hAnsi="Times New Roman" w:cs="Times New Roman"/>
          <w:sz w:val="24"/>
          <w:szCs w:val="24"/>
          <w:vertAlign w:val="subscript"/>
          <w:lang w:eastAsia="tr-TR"/>
        </w:rPr>
        <w:t>m,l</w:t>
      </w:r>
      <w:proofErr w:type="spellEnd"/>
      <w:proofErr w:type="gramEnd"/>
      <w:r w:rsidRPr="00E00E5F">
        <w:rPr>
          <w:rFonts w:ascii="Times New Roman" w:eastAsia="Times New Roman" w:hAnsi="Times New Roman" w:cs="Times New Roman"/>
          <w:sz w:val="24"/>
          <w:szCs w:val="24"/>
          <w:lang w:eastAsia="tr-TR"/>
        </w:rPr>
        <w:t xml:space="preserve"> + B1</w:t>
      </w:r>
      <w:r w:rsidRPr="00E00E5F">
        <w:rPr>
          <w:rFonts w:ascii="Times New Roman" w:eastAsia="Times New Roman" w:hAnsi="Times New Roman" w:cs="Times New Roman"/>
          <w:sz w:val="24"/>
          <w:szCs w:val="24"/>
          <w:vertAlign w:val="subscript"/>
          <w:lang w:eastAsia="tr-TR"/>
        </w:rPr>
        <w:t>l</w:t>
      </w:r>
    </w:p>
    <w:p w14:paraId="0D22D04E" w14:textId="00D49440" w:rsidR="00E60528" w:rsidRPr="00E00E5F" w:rsidRDefault="00E60528" w:rsidP="00E60528">
      <w:pPr>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Burada:</w:t>
      </w:r>
    </w:p>
    <w:p w14:paraId="19E406CD" w14:textId="2C5E566C" w:rsidR="00E60528" w:rsidRPr="00E00E5F" w:rsidRDefault="00E60528" w:rsidP="00E60528">
      <w:pPr>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RRC l, dönme direnci katsayısının atanmış değeridir.</w:t>
      </w:r>
    </w:p>
    <w:p w14:paraId="32C1D434" w14:textId="6CFE2177" w:rsidR="00E61EE1" w:rsidRPr="00E00E5F" w:rsidRDefault="00E60528" w:rsidP="00E60528">
      <w:pPr>
        <w:shd w:val="clear" w:color="auto" w:fill="FFFFFF"/>
        <w:spacing w:after="0" w:line="240" w:lineRule="auto"/>
        <w:jc w:val="both"/>
        <w:rPr>
          <w:rFonts w:ascii="Times New Roman" w:eastAsia="Times New Roman" w:hAnsi="Times New Roman" w:cs="Times New Roman"/>
          <w:sz w:val="24"/>
          <w:szCs w:val="24"/>
          <w:lang w:eastAsia="tr-TR"/>
        </w:rPr>
      </w:pPr>
      <w:proofErr w:type="spellStart"/>
      <w:r w:rsidRPr="00E00E5F">
        <w:rPr>
          <w:rFonts w:ascii="Times New Roman" w:eastAsia="Times New Roman" w:hAnsi="Times New Roman" w:cs="Times New Roman"/>
          <w:sz w:val="24"/>
          <w:szCs w:val="24"/>
          <w:lang w:eastAsia="tr-TR"/>
        </w:rPr>
        <w:t>RRC</w:t>
      </w:r>
      <w:r w:rsidRPr="00E00E5F">
        <w:rPr>
          <w:rFonts w:ascii="Times New Roman" w:eastAsia="Times New Roman" w:hAnsi="Times New Roman" w:cs="Times New Roman"/>
          <w:sz w:val="24"/>
          <w:szCs w:val="24"/>
          <w:vertAlign w:val="subscript"/>
          <w:lang w:eastAsia="tr-TR"/>
        </w:rPr>
        <w:t>m</w:t>
      </w:r>
      <w:proofErr w:type="spellEnd"/>
      <w:r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ab/>
        <w:t>l, referans laboratuvarı ‘l’ tarafından yuvarlanma direnci katsayısının ayrı ayrı ölçülen değeridir (sıcaklık ve tambur çapı düzeltmeleri dahil).</w:t>
      </w:r>
    </w:p>
    <w:p w14:paraId="6C56C6F7" w14:textId="77777777" w:rsidR="009F31D3" w:rsidRPr="00E00E5F" w:rsidRDefault="009F31D3" w:rsidP="00E60528">
      <w:pPr>
        <w:shd w:val="clear" w:color="auto" w:fill="FFFFFF"/>
        <w:spacing w:after="0" w:line="240" w:lineRule="auto"/>
        <w:jc w:val="both"/>
        <w:rPr>
          <w:rFonts w:ascii="Times New Roman" w:eastAsia="Times New Roman" w:hAnsi="Times New Roman" w:cs="Times New Roman"/>
          <w:sz w:val="24"/>
          <w:szCs w:val="24"/>
          <w:lang w:eastAsia="tr-TR"/>
        </w:rPr>
      </w:pPr>
    </w:p>
    <w:p w14:paraId="7594A08D" w14:textId="77777777" w:rsidR="00E60528" w:rsidRPr="00E00E5F" w:rsidRDefault="00E60528" w:rsidP="00E60528">
      <w:pPr>
        <w:shd w:val="clear" w:color="auto" w:fill="FFFFFF"/>
        <w:spacing w:after="0" w:line="240" w:lineRule="auto"/>
        <w:jc w:val="both"/>
        <w:rPr>
          <w:rFonts w:ascii="Times New Roman" w:eastAsia="Times New Roman" w:hAnsi="Times New Roman" w:cs="Times New Roman"/>
          <w:b/>
          <w:sz w:val="24"/>
          <w:szCs w:val="24"/>
          <w:lang w:eastAsia="tr-TR"/>
        </w:rPr>
      </w:pPr>
      <w:r w:rsidRPr="00E00E5F">
        <w:rPr>
          <w:rFonts w:ascii="Times New Roman" w:eastAsia="Times New Roman" w:hAnsi="Times New Roman" w:cs="Times New Roman"/>
          <w:b/>
          <w:sz w:val="24"/>
          <w:szCs w:val="24"/>
          <w:lang w:eastAsia="tr-TR"/>
        </w:rPr>
        <w:t>5. Aday laboratuvarlar için geçerli gereklilikler</w:t>
      </w:r>
    </w:p>
    <w:p w14:paraId="7814B910" w14:textId="77777777" w:rsidR="00FA2A14" w:rsidRDefault="00FA2A14" w:rsidP="00E60528">
      <w:pPr>
        <w:shd w:val="clear" w:color="auto" w:fill="FFFFFF"/>
        <w:spacing w:after="0" w:line="240" w:lineRule="auto"/>
        <w:jc w:val="both"/>
        <w:rPr>
          <w:rFonts w:ascii="Times New Roman" w:eastAsia="Times New Roman" w:hAnsi="Times New Roman" w:cs="Times New Roman"/>
          <w:sz w:val="24"/>
          <w:szCs w:val="24"/>
          <w:lang w:eastAsia="tr-TR"/>
        </w:rPr>
      </w:pPr>
    </w:p>
    <w:p w14:paraId="61E04193" w14:textId="1BFDF109" w:rsidR="00E60528" w:rsidRPr="00E00E5F" w:rsidRDefault="00E60528" w:rsidP="00E60528">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Aday laboratuvarları, her zaman önemli bir makine değişikliğinden veya makine kontrol lastiği izleme verilerindeki herhangi bir sapmadan sonra, </w:t>
      </w:r>
      <w:r w:rsidR="007D3F7E"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prosedürünü her makine için en az her iki yılda bir kez tekrarlar.</w:t>
      </w:r>
    </w:p>
    <w:p w14:paraId="73408415" w14:textId="7ED3964D" w:rsidR="00E60528" w:rsidRPr="00E00E5F" w:rsidRDefault="00E60528" w:rsidP="00E60528">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2.2 maddesine </w:t>
      </w:r>
      <w:r w:rsidR="00490A19" w:rsidRPr="00E00E5F">
        <w:rPr>
          <w:rFonts w:ascii="Times New Roman" w:eastAsia="Times New Roman" w:hAnsi="Times New Roman" w:cs="Times New Roman"/>
          <w:sz w:val="24"/>
          <w:szCs w:val="24"/>
          <w:lang w:eastAsia="tr-TR"/>
        </w:rPr>
        <w:t xml:space="preserve">uygun olarak </w:t>
      </w:r>
      <w:r w:rsidRPr="00E00E5F">
        <w:rPr>
          <w:rFonts w:ascii="Times New Roman" w:eastAsia="Times New Roman" w:hAnsi="Times New Roman" w:cs="Times New Roman"/>
          <w:sz w:val="24"/>
          <w:szCs w:val="24"/>
          <w:lang w:eastAsia="tr-TR"/>
        </w:rPr>
        <w:t xml:space="preserve">seçilen sıradan beş farklı lastik seti, önce aday laboratuvar tarafından, ardından bir referans laboratuvarı tarafından 2.3 maddesine </w:t>
      </w:r>
      <w:r w:rsidR="00490A19" w:rsidRPr="00E00E5F">
        <w:rPr>
          <w:rFonts w:ascii="Times New Roman" w:eastAsia="Times New Roman" w:hAnsi="Times New Roman" w:cs="Times New Roman"/>
          <w:sz w:val="24"/>
          <w:szCs w:val="24"/>
          <w:lang w:eastAsia="tr-TR"/>
        </w:rPr>
        <w:t>uygun olarak</w:t>
      </w:r>
      <w:r w:rsidRPr="00E00E5F">
        <w:rPr>
          <w:rFonts w:ascii="Times New Roman" w:eastAsia="Times New Roman" w:hAnsi="Times New Roman" w:cs="Times New Roman"/>
          <w:sz w:val="24"/>
          <w:szCs w:val="24"/>
          <w:lang w:eastAsia="tr-TR"/>
        </w:rPr>
        <w:t xml:space="preserve"> ölçülür. Aday laboratuvarın talebi üzerine beşten fazla </w:t>
      </w:r>
      <w:r w:rsidR="00ED4EF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lastiği test edilebilir.</w:t>
      </w:r>
    </w:p>
    <w:p w14:paraId="50B6632A" w14:textId="77777777" w:rsidR="00705A4D" w:rsidRPr="00E00E5F" w:rsidRDefault="00705A4D" w:rsidP="00E60528">
      <w:pPr>
        <w:shd w:val="clear" w:color="auto" w:fill="FFFFFF"/>
        <w:spacing w:after="0" w:line="240" w:lineRule="auto"/>
        <w:jc w:val="both"/>
        <w:rPr>
          <w:rFonts w:ascii="Times New Roman" w:eastAsia="Times New Roman" w:hAnsi="Times New Roman" w:cs="Times New Roman"/>
          <w:sz w:val="24"/>
          <w:szCs w:val="24"/>
          <w:lang w:eastAsia="tr-TR"/>
        </w:rPr>
      </w:pPr>
    </w:p>
    <w:p w14:paraId="0D18181C" w14:textId="0F8578C4" w:rsidR="00E60528" w:rsidRPr="00E00E5F" w:rsidRDefault="00E60528" w:rsidP="00E60528">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Aday laboratuvar, seçilen referans laboratuvarına </w:t>
      </w:r>
      <w:r w:rsidR="00ED4EF1" w:rsidRPr="00E00E5F">
        <w:rPr>
          <w:rFonts w:ascii="Times New Roman" w:eastAsia="Times New Roman" w:hAnsi="Times New Roman" w:cs="Times New Roman"/>
          <w:sz w:val="24"/>
          <w:szCs w:val="24"/>
          <w:lang w:eastAsia="tr-TR"/>
        </w:rPr>
        <w:t>doğrulama</w:t>
      </w:r>
      <w:r w:rsidRPr="00E00E5F">
        <w:rPr>
          <w:rFonts w:ascii="Times New Roman" w:eastAsia="Times New Roman" w:hAnsi="Times New Roman" w:cs="Times New Roman"/>
          <w:sz w:val="24"/>
          <w:szCs w:val="24"/>
          <w:lang w:eastAsia="tr-TR"/>
        </w:rPr>
        <w:t xml:space="preserve"> lastiğini sağlar.</w:t>
      </w:r>
    </w:p>
    <w:p w14:paraId="2BFBBAB0" w14:textId="77777777" w:rsidR="00705A4D" w:rsidRPr="00E00E5F" w:rsidRDefault="00705A4D" w:rsidP="00E60528">
      <w:pPr>
        <w:shd w:val="clear" w:color="auto" w:fill="FFFFFF"/>
        <w:spacing w:after="0" w:line="240" w:lineRule="auto"/>
        <w:jc w:val="both"/>
        <w:rPr>
          <w:rFonts w:ascii="Times New Roman" w:eastAsia="Times New Roman" w:hAnsi="Times New Roman" w:cs="Times New Roman"/>
          <w:sz w:val="24"/>
          <w:szCs w:val="24"/>
          <w:lang w:eastAsia="tr-TR"/>
        </w:rPr>
      </w:pPr>
    </w:p>
    <w:p w14:paraId="7061B506" w14:textId="704FA08A" w:rsidR="00E60528" w:rsidRPr="00E00E5F" w:rsidRDefault="00E60528" w:rsidP="00E60528">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Aday laboratuvar (c) 117 sayılı BM/AEK Regülasyonu Ek 6</w:t>
      </w:r>
      <w:r w:rsidR="00705A4D" w:rsidRPr="00E00E5F">
        <w:rPr>
          <w:rFonts w:ascii="Times New Roman" w:eastAsia="Times New Roman" w:hAnsi="Times New Roman" w:cs="Times New Roman"/>
          <w:sz w:val="24"/>
          <w:szCs w:val="24"/>
          <w:lang w:eastAsia="tr-TR"/>
        </w:rPr>
        <w:t>’da yer alan</w:t>
      </w:r>
      <w:r w:rsidRPr="00E00E5F">
        <w:rPr>
          <w:rFonts w:ascii="Times New Roman" w:eastAsia="Times New Roman" w:hAnsi="Times New Roman" w:cs="Times New Roman"/>
          <w:sz w:val="24"/>
          <w:szCs w:val="24"/>
          <w:lang w:eastAsia="tr-TR"/>
        </w:rPr>
        <w:t xml:space="preserve"> </w:t>
      </w:r>
      <w:proofErr w:type="spellStart"/>
      <w:r w:rsidRPr="00E00E5F">
        <w:rPr>
          <w:rFonts w:ascii="Times New Roman" w:eastAsia="Times New Roman" w:hAnsi="Times New Roman" w:cs="Times New Roman"/>
          <w:sz w:val="24"/>
          <w:szCs w:val="24"/>
          <w:lang w:eastAsia="tr-TR"/>
        </w:rPr>
        <w:t>gerekliliklerikarşılar</w:t>
      </w:r>
      <w:proofErr w:type="spellEnd"/>
      <w:r w:rsidRPr="00E00E5F">
        <w:rPr>
          <w:rFonts w:ascii="Times New Roman" w:eastAsia="Times New Roman" w:hAnsi="Times New Roman" w:cs="Times New Roman"/>
          <w:sz w:val="24"/>
          <w:szCs w:val="24"/>
          <w:lang w:eastAsia="tr-TR"/>
        </w:rPr>
        <w:t xml:space="preserve"> ve tercihen aşağıdaki gibi standart sapmalara (</w:t>
      </w:r>
      <w:proofErr w:type="spellStart"/>
      <w:r w:rsidRPr="00E00E5F">
        <w:rPr>
          <w:rFonts w:ascii="Times New Roman" w:eastAsia="Times New Roman" w:hAnsi="Times New Roman" w:cs="Times New Roman"/>
          <w:sz w:val="24"/>
          <w:szCs w:val="24"/>
          <w:lang w:eastAsia="tr-TR"/>
        </w:rPr>
        <w:t>σ</w:t>
      </w:r>
      <w:r w:rsidRPr="00E00E5F">
        <w:rPr>
          <w:rFonts w:ascii="Times New Roman" w:eastAsia="Times New Roman" w:hAnsi="Times New Roman" w:cs="Times New Roman"/>
          <w:sz w:val="24"/>
          <w:szCs w:val="24"/>
          <w:vertAlign w:val="subscript"/>
          <w:lang w:eastAsia="tr-TR"/>
        </w:rPr>
        <w:t>m</w:t>
      </w:r>
      <w:proofErr w:type="spellEnd"/>
      <w:r w:rsidRPr="00E00E5F">
        <w:rPr>
          <w:rFonts w:ascii="Times New Roman" w:eastAsia="Times New Roman" w:hAnsi="Times New Roman" w:cs="Times New Roman"/>
          <w:sz w:val="24"/>
          <w:szCs w:val="24"/>
          <w:lang w:eastAsia="tr-TR"/>
        </w:rPr>
        <w:t>) sahip olur:</w:t>
      </w:r>
    </w:p>
    <w:p w14:paraId="6DA460F8" w14:textId="77777777" w:rsidR="00705A4D" w:rsidRPr="00E00E5F" w:rsidRDefault="00705A4D" w:rsidP="00E60528">
      <w:pPr>
        <w:shd w:val="clear" w:color="auto" w:fill="FFFFFF"/>
        <w:spacing w:after="0" w:line="240" w:lineRule="auto"/>
        <w:jc w:val="both"/>
        <w:rPr>
          <w:rFonts w:ascii="Times New Roman" w:eastAsia="Times New Roman" w:hAnsi="Times New Roman" w:cs="Times New Roman"/>
          <w:sz w:val="24"/>
          <w:szCs w:val="24"/>
          <w:lang w:eastAsia="tr-TR"/>
        </w:rPr>
      </w:pPr>
    </w:p>
    <w:p w14:paraId="6F6A92A0" w14:textId="24A329FD" w:rsidR="00E60528" w:rsidRPr="00E00E5F" w:rsidRDefault="00E60528" w:rsidP="00E60528">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a) C1 ve C2 sınıfı lastikler için 0,075 N/</w:t>
      </w:r>
      <w:proofErr w:type="spellStart"/>
      <w:r w:rsidRPr="00E00E5F">
        <w:rPr>
          <w:rFonts w:ascii="Times New Roman" w:eastAsia="Times New Roman" w:hAnsi="Times New Roman" w:cs="Times New Roman"/>
          <w:sz w:val="24"/>
          <w:szCs w:val="24"/>
          <w:lang w:eastAsia="tr-TR"/>
        </w:rPr>
        <w:t>kN’den</w:t>
      </w:r>
      <w:proofErr w:type="spellEnd"/>
      <w:r w:rsidRPr="00E00E5F">
        <w:rPr>
          <w:rFonts w:ascii="Times New Roman" w:eastAsia="Times New Roman" w:hAnsi="Times New Roman" w:cs="Times New Roman"/>
          <w:sz w:val="24"/>
          <w:szCs w:val="24"/>
          <w:lang w:eastAsia="tr-TR"/>
        </w:rPr>
        <w:t xml:space="preserve"> büyük olmamalı ve</w:t>
      </w:r>
    </w:p>
    <w:p w14:paraId="6687F03F" w14:textId="5628ECA0" w:rsidR="00E60528" w:rsidRPr="00E00E5F" w:rsidRDefault="00E60528" w:rsidP="00E60528">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b) C3 sınıfı lastikler için 0,06 N/</w:t>
      </w:r>
      <w:proofErr w:type="spellStart"/>
      <w:r w:rsidRPr="00E00E5F">
        <w:rPr>
          <w:rFonts w:ascii="Times New Roman" w:eastAsia="Times New Roman" w:hAnsi="Times New Roman" w:cs="Times New Roman"/>
          <w:sz w:val="24"/>
          <w:szCs w:val="24"/>
          <w:lang w:eastAsia="tr-TR"/>
        </w:rPr>
        <w:t>kN'den</w:t>
      </w:r>
      <w:proofErr w:type="spellEnd"/>
      <w:r w:rsidRPr="00E00E5F">
        <w:rPr>
          <w:rFonts w:ascii="Times New Roman" w:eastAsia="Times New Roman" w:hAnsi="Times New Roman" w:cs="Times New Roman"/>
          <w:sz w:val="24"/>
          <w:szCs w:val="24"/>
          <w:lang w:eastAsia="tr-TR"/>
        </w:rPr>
        <w:t xml:space="preserve"> büyük olmamalıdır.</w:t>
      </w:r>
    </w:p>
    <w:p w14:paraId="7B0A8A91" w14:textId="77777777" w:rsidR="00705A4D" w:rsidRPr="00E00E5F" w:rsidRDefault="00705A4D" w:rsidP="00E60528">
      <w:pPr>
        <w:shd w:val="clear" w:color="auto" w:fill="FFFFFF"/>
        <w:spacing w:after="0" w:line="240" w:lineRule="auto"/>
        <w:jc w:val="both"/>
        <w:rPr>
          <w:rFonts w:ascii="Times New Roman" w:eastAsia="Times New Roman" w:hAnsi="Times New Roman" w:cs="Times New Roman"/>
          <w:sz w:val="24"/>
          <w:szCs w:val="24"/>
          <w:lang w:eastAsia="tr-TR"/>
        </w:rPr>
      </w:pPr>
    </w:p>
    <w:p w14:paraId="08187EED" w14:textId="762DC08A" w:rsidR="00E60528" w:rsidRPr="00E00E5F" w:rsidRDefault="00E60528" w:rsidP="00E60528">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Aday laboratuvarın standart sapması (</w:t>
      </w:r>
      <w:proofErr w:type="spellStart"/>
      <w:r w:rsidRPr="00E00E5F">
        <w:rPr>
          <w:rFonts w:ascii="Times New Roman" w:eastAsia="Times New Roman" w:hAnsi="Times New Roman" w:cs="Times New Roman"/>
          <w:sz w:val="24"/>
          <w:szCs w:val="24"/>
          <w:lang w:eastAsia="tr-TR"/>
        </w:rPr>
        <w:t>σ</w:t>
      </w:r>
      <w:r w:rsidRPr="00E00E5F">
        <w:rPr>
          <w:rFonts w:ascii="Times New Roman" w:eastAsia="Times New Roman" w:hAnsi="Times New Roman" w:cs="Times New Roman"/>
          <w:sz w:val="24"/>
          <w:szCs w:val="24"/>
          <w:vertAlign w:val="subscript"/>
          <w:lang w:eastAsia="tr-TR"/>
        </w:rPr>
        <w:t>m</w:t>
      </w:r>
      <w:proofErr w:type="spellEnd"/>
      <w:r w:rsidRPr="00E00E5F">
        <w:rPr>
          <w:rFonts w:ascii="Times New Roman" w:eastAsia="Times New Roman" w:hAnsi="Times New Roman" w:cs="Times New Roman"/>
          <w:sz w:val="24"/>
          <w:szCs w:val="24"/>
          <w:lang w:eastAsia="tr-TR"/>
        </w:rPr>
        <w:t>) dört ölçümden sonra bu değerlerden yüksekse, son üçü hesaplamada kullanılır, sonra ölçüm tekrarlarının n+1 sayısı tüm parti için aşağıdaki gibi artırılır:</w:t>
      </w:r>
    </w:p>
    <w:p w14:paraId="28A6E655" w14:textId="5E72D1B6" w:rsidR="00E60528" w:rsidRPr="00E00E5F" w:rsidRDefault="00E60528" w:rsidP="00E60528">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n+1 = 1+(</w:t>
      </w:r>
      <w:proofErr w:type="spellStart"/>
      <w:r w:rsidRPr="00E00E5F">
        <w:rPr>
          <w:rFonts w:ascii="Times New Roman" w:eastAsia="Times New Roman" w:hAnsi="Times New Roman" w:cs="Times New Roman"/>
          <w:sz w:val="24"/>
          <w:szCs w:val="24"/>
          <w:lang w:eastAsia="tr-TR"/>
        </w:rPr>
        <w:t>σ</w:t>
      </w:r>
      <w:r w:rsidRPr="00E00E5F">
        <w:rPr>
          <w:rFonts w:ascii="Times New Roman" w:eastAsia="Times New Roman" w:hAnsi="Times New Roman" w:cs="Times New Roman"/>
          <w:sz w:val="24"/>
          <w:szCs w:val="24"/>
          <w:vertAlign w:val="subscript"/>
          <w:lang w:eastAsia="tr-TR"/>
        </w:rPr>
        <w:t>m</w:t>
      </w:r>
      <w:proofErr w:type="spellEnd"/>
      <w:r w:rsidRPr="00E00E5F">
        <w:rPr>
          <w:rFonts w:ascii="Times New Roman" w:eastAsia="Times New Roman" w:hAnsi="Times New Roman" w:cs="Times New Roman"/>
          <w:sz w:val="24"/>
          <w:szCs w:val="24"/>
          <w:lang w:eastAsia="tr-TR"/>
        </w:rPr>
        <w:t>/γ)</w:t>
      </w:r>
      <w:proofErr w:type="gramStart"/>
      <w:r w:rsidRPr="00E00E5F">
        <w:rPr>
          <w:rFonts w:ascii="Times New Roman" w:eastAsia="Times New Roman" w:hAnsi="Times New Roman" w:cs="Times New Roman"/>
          <w:sz w:val="24"/>
          <w:szCs w:val="24"/>
          <w:vertAlign w:val="superscript"/>
          <w:lang w:eastAsia="tr-TR"/>
        </w:rPr>
        <w:t>2</w:t>
      </w:r>
      <w:r w:rsidR="00567077" w:rsidRPr="00E00E5F">
        <w:rPr>
          <w:rFonts w:ascii="Times New Roman" w:eastAsia="Times New Roman" w:hAnsi="Times New Roman" w:cs="Times New Roman"/>
          <w:sz w:val="24"/>
          <w:szCs w:val="24"/>
          <w:lang w:eastAsia="tr-TR"/>
        </w:rPr>
        <w:t xml:space="preserve"> , en</w:t>
      </w:r>
      <w:proofErr w:type="gramEnd"/>
      <w:r w:rsidR="00567077" w:rsidRPr="00E00E5F">
        <w:rPr>
          <w:rFonts w:ascii="Times New Roman" w:eastAsia="Times New Roman" w:hAnsi="Times New Roman" w:cs="Times New Roman"/>
          <w:sz w:val="24"/>
          <w:szCs w:val="24"/>
          <w:lang w:eastAsia="tr-TR"/>
        </w:rPr>
        <w:t xml:space="preserve"> yakın daha yüksek tamsayı değerine yuvarlanmış.</w:t>
      </w:r>
    </w:p>
    <w:p w14:paraId="75E428D4" w14:textId="77777777" w:rsidR="00705A4D" w:rsidRPr="00E00E5F" w:rsidRDefault="00705A4D" w:rsidP="00E60528">
      <w:pPr>
        <w:shd w:val="clear" w:color="auto" w:fill="FFFFFF"/>
        <w:spacing w:after="0" w:line="240" w:lineRule="auto"/>
        <w:jc w:val="both"/>
        <w:rPr>
          <w:rFonts w:ascii="Times New Roman" w:eastAsia="Times New Roman" w:hAnsi="Times New Roman" w:cs="Times New Roman"/>
          <w:sz w:val="24"/>
          <w:szCs w:val="24"/>
          <w:lang w:eastAsia="tr-TR"/>
        </w:rPr>
      </w:pPr>
    </w:p>
    <w:p w14:paraId="43C4F327" w14:textId="77777777" w:rsidR="00E60528" w:rsidRPr="00E00E5F" w:rsidRDefault="00E60528" w:rsidP="00E60528">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Burada:</w:t>
      </w:r>
    </w:p>
    <w:p w14:paraId="4AF0D789" w14:textId="77777777" w:rsidR="00567077" w:rsidRPr="00E00E5F" w:rsidRDefault="00E60528" w:rsidP="00E60528">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C1 ve C2 </w:t>
      </w:r>
      <w:r w:rsidR="00567077" w:rsidRPr="00E00E5F">
        <w:rPr>
          <w:rFonts w:ascii="Times New Roman" w:eastAsia="Times New Roman" w:hAnsi="Times New Roman" w:cs="Times New Roman"/>
          <w:sz w:val="24"/>
          <w:szCs w:val="24"/>
          <w:lang w:eastAsia="tr-TR"/>
        </w:rPr>
        <w:t xml:space="preserve">sınıfı </w:t>
      </w:r>
      <w:r w:rsidRPr="00E00E5F">
        <w:rPr>
          <w:rFonts w:ascii="Times New Roman" w:eastAsia="Times New Roman" w:hAnsi="Times New Roman" w:cs="Times New Roman"/>
          <w:sz w:val="24"/>
          <w:szCs w:val="24"/>
          <w:lang w:eastAsia="tr-TR"/>
        </w:rPr>
        <w:t>lastikleri için γ = 0,043 N/</w:t>
      </w:r>
      <w:proofErr w:type="spellStart"/>
      <w:r w:rsidRPr="00E00E5F">
        <w:rPr>
          <w:rFonts w:ascii="Times New Roman" w:eastAsia="Times New Roman" w:hAnsi="Times New Roman" w:cs="Times New Roman"/>
          <w:sz w:val="24"/>
          <w:szCs w:val="24"/>
          <w:lang w:eastAsia="tr-TR"/>
        </w:rPr>
        <w:t>kN</w:t>
      </w:r>
      <w:proofErr w:type="spellEnd"/>
      <w:r w:rsidR="00567077" w:rsidRPr="00E00E5F">
        <w:rPr>
          <w:rFonts w:ascii="Times New Roman" w:eastAsia="Times New Roman" w:hAnsi="Times New Roman" w:cs="Times New Roman"/>
          <w:sz w:val="24"/>
          <w:szCs w:val="24"/>
          <w:lang w:eastAsia="tr-TR"/>
        </w:rPr>
        <w:t>.</w:t>
      </w:r>
    </w:p>
    <w:p w14:paraId="0E44C3E5" w14:textId="581BF1EE" w:rsidR="00E60528" w:rsidRPr="00E00E5F" w:rsidRDefault="00E60528" w:rsidP="00201A33">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C3 </w:t>
      </w:r>
      <w:r w:rsidR="00567077" w:rsidRPr="00E00E5F">
        <w:rPr>
          <w:rFonts w:ascii="Times New Roman" w:eastAsia="Times New Roman" w:hAnsi="Times New Roman" w:cs="Times New Roman"/>
          <w:sz w:val="24"/>
          <w:szCs w:val="24"/>
          <w:lang w:eastAsia="tr-TR"/>
        </w:rPr>
        <w:t xml:space="preserve">sınıfı </w:t>
      </w:r>
      <w:r w:rsidRPr="00E00E5F">
        <w:rPr>
          <w:rFonts w:ascii="Times New Roman" w:eastAsia="Times New Roman" w:hAnsi="Times New Roman" w:cs="Times New Roman"/>
          <w:sz w:val="24"/>
          <w:szCs w:val="24"/>
          <w:lang w:eastAsia="tr-TR"/>
        </w:rPr>
        <w:t>lasti</w:t>
      </w:r>
      <w:r w:rsidR="00567077" w:rsidRPr="00E00E5F">
        <w:rPr>
          <w:rFonts w:ascii="Times New Roman" w:eastAsia="Times New Roman" w:hAnsi="Times New Roman" w:cs="Times New Roman"/>
          <w:sz w:val="24"/>
          <w:szCs w:val="24"/>
          <w:lang w:eastAsia="tr-TR"/>
        </w:rPr>
        <w:t>kler</w:t>
      </w:r>
      <w:r w:rsidRPr="00E00E5F">
        <w:rPr>
          <w:rFonts w:ascii="Times New Roman" w:eastAsia="Times New Roman" w:hAnsi="Times New Roman" w:cs="Times New Roman"/>
          <w:sz w:val="24"/>
          <w:szCs w:val="24"/>
          <w:lang w:eastAsia="tr-TR"/>
        </w:rPr>
        <w:t xml:space="preserve"> için γ = 0,035 N/</w:t>
      </w:r>
      <w:proofErr w:type="spellStart"/>
      <w:r w:rsidRPr="00E00E5F">
        <w:rPr>
          <w:rFonts w:ascii="Times New Roman" w:eastAsia="Times New Roman" w:hAnsi="Times New Roman" w:cs="Times New Roman"/>
          <w:sz w:val="24"/>
          <w:szCs w:val="24"/>
          <w:lang w:eastAsia="tr-TR"/>
        </w:rPr>
        <w:t>kN</w:t>
      </w:r>
      <w:proofErr w:type="spellEnd"/>
      <w:r w:rsidR="00567077" w:rsidRPr="00E00E5F">
        <w:rPr>
          <w:rFonts w:ascii="Times New Roman" w:eastAsia="Times New Roman" w:hAnsi="Times New Roman" w:cs="Times New Roman"/>
          <w:sz w:val="24"/>
          <w:szCs w:val="24"/>
          <w:lang w:eastAsia="tr-TR"/>
        </w:rPr>
        <w:t>.</w:t>
      </w:r>
    </w:p>
    <w:p w14:paraId="431D2F92" w14:textId="77777777" w:rsidR="009F31D3" w:rsidRPr="00E00E5F" w:rsidRDefault="009F31D3" w:rsidP="00201A33">
      <w:pPr>
        <w:shd w:val="clear" w:color="auto" w:fill="FFFFFF"/>
        <w:spacing w:after="0" w:line="240" w:lineRule="auto"/>
        <w:jc w:val="both"/>
        <w:rPr>
          <w:rFonts w:ascii="Times New Roman" w:eastAsia="Times New Roman" w:hAnsi="Times New Roman" w:cs="Times New Roman"/>
          <w:sz w:val="24"/>
          <w:szCs w:val="24"/>
          <w:lang w:eastAsia="tr-TR"/>
        </w:rPr>
      </w:pPr>
    </w:p>
    <w:p w14:paraId="1F0A2118" w14:textId="076AAF56" w:rsidR="00201A33" w:rsidRPr="00E00E5F" w:rsidRDefault="00201A33" w:rsidP="00201A33">
      <w:pPr>
        <w:spacing w:after="0" w:line="240" w:lineRule="auto"/>
        <w:jc w:val="both"/>
        <w:rPr>
          <w:rFonts w:ascii="Times New Roman" w:hAnsi="Times New Roman" w:cs="Times New Roman"/>
          <w:b/>
          <w:sz w:val="24"/>
          <w:szCs w:val="24"/>
        </w:rPr>
      </w:pPr>
      <w:r w:rsidRPr="00E00E5F">
        <w:rPr>
          <w:rFonts w:ascii="Times New Roman" w:hAnsi="Times New Roman" w:cs="Times New Roman"/>
          <w:b/>
          <w:sz w:val="24"/>
          <w:szCs w:val="24"/>
        </w:rPr>
        <w:t xml:space="preserve">6. Bir aday laboratuvarın </w:t>
      </w:r>
      <w:r w:rsidR="007D3F7E" w:rsidRPr="00E00E5F">
        <w:rPr>
          <w:rFonts w:ascii="Times New Roman" w:hAnsi="Times New Roman" w:cs="Times New Roman"/>
          <w:b/>
          <w:sz w:val="24"/>
          <w:szCs w:val="24"/>
        </w:rPr>
        <w:t>doğrulanması</w:t>
      </w:r>
      <w:r w:rsidRPr="00E00E5F">
        <w:rPr>
          <w:rFonts w:ascii="Times New Roman" w:hAnsi="Times New Roman" w:cs="Times New Roman"/>
          <w:b/>
          <w:sz w:val="24"/>
          <w:szCs w:val="24"/>
        </w:rPr>
        <w:t xml:space="preserve"> için prosedür</w:t>
      </w:r>
    </w:p>
    <w:p w14:paraId="52FD2D23" w14:textId="77777777" w:rsidR="00FA2A14" w:rsidRDefault="00FA2A14" w:rsidP="00201A33">
      <w:pPr>
        <w:spacing w:after="0" w:line="240" w:lineRule="auto"/>
        <w:jc w:val="both"/>
        <w:rPr>
          <w:rFonts w:ascii="Times New Roman" w:hAnsi="Times New Roman" w:cs="Times New Roman"/>
          <w:sz w:val="24"/>
          <w:szCs w:val="24"/>
        </w:rPr>
      </w:pPr>
    </w:p>
    <w:p w14:paraId="62A447FE" w14:textId="4E0C9000" w:rsidR="00201A33" w:rsidRPr="00E00E5F" w:rsidRDefault="00201A33" w:rsidP="00201A33">
      <w:pPr>
        <w:spacing w:after="0" w:line="240" w:lineRule="auto"/>
        <w:jc w:val="both"/>
        <w:rPr>
          <w:rFonts w:ascii="Times New Roman" w:hAnsi="Times New Roman" w:cs="Times New Roman"/>
          <w:sz w:val="24"/>
          <w:szCs w:val="24"/>
        </w:rPr>
      </w:pPr>
      <w:r w:rsidRPr="00E00E5F">
        <w:rPr>
          <w:rFonts w:ascii="Times New Roman" w:hAnsi="Times New Roman" w:cs="Times New Roman"/>
          <w:sz w:val="24"/>
          <w:szCs w:val="24"/>
        </w:rPr>
        <w:t>Ağın bir referans laboratuvarı (l), aday laboratuvarın (c) tüm bireysel verileri üzerindeki doğrusal regresyon fonksiyonunu hesaplar. A2</w:t>
      </w:r>
      <w:r w:rsidRPr="00E00E5F">
        <w:rPr>
          <w:rFonts w:ascii="Times New Roman" w:hAnsi="Times New Roman" w:cs="Times New Roman"/>
          <w:sz w:val="24"/>
          <w:szCs w:val="24"/>
          <w:vertAlign w:val="subscript"/>
        </w:rPr>
        <w:t>c</w:t>
      </w:r>
      <w:r w:rsidRPr="00E00E5F">
        <w:rPr>
          <w:rFonts w:ascii="Times New Roman" w:hAnsi="Times New Roman" w:cs="Times New Roman"/>
          <w:sz w:val="24"/>
          <w:szCs w:val="24"/>
        </w:rPr>
        <w:t xml:space="preserve"> </w:t>
      </w:r>
      <w:proofErr w:type="spellStart"/>
      <w:r w:rsidRPr="00E00E5F">
        <w:rPr>
          <w:rFonts w:ascii="Times New Roman" w:hAnsi="Times New Roman" w:cs="Times New Roman"/>
          <w:sz w:val="24"/>
          <w:szCs w:val="24"/>
        </w:rPr>
        <w:t>and</w:t>
      </w:r>
      <w:proofErr w:type="spellEnd"/>
      <w:r w:rsidRPr="00E00E5F">
        <w:rPr>
          <w:rFonts w:ascii="Times New Roman" w:hAnsi="Times New Roman" w:cs="Times New Roman"/>
          <w:sz w:val="24"/>
          <w:szCs w:val="24"/>
        </w:rPr>
        <w:t xml:space="preserve"> B2</w:t>
      </w:r>
      <w:r w:rsidRPr="00E00E5F">
        <w:rPr>
          <w:rFonts w:ascii="Times New Roman" w:hAnsi="Times New Roman" w:cs="Times New Roman"/>
          <w:sz w:val="24"/>
          <w:szCs w:val="24"/>
          <w:vertAlign w:val="subscript"/>
        </w:rPr>
        <w:t>c</w:t>
      </w:r>
      <w:r w:rsidRPr="00E00E5F">
        <w:rPr>
          <w:rFonts w:ascii="Times New Roman" w:hAnsi="Times New Roman" w:cs="Times New Roman"/>
          <w:sz w:val="24"/>
          <w:szCs w:val="24"/>
        </w:rPr>
        <w:t xml:space="preserve"> regresyon katsayıları aşağıdaki gibi hesaplanır:</w:t>
      </w:r>
    </w:p>
    <w:p w14:paraId="536AD6E7" w14:textId="66D787EF" w:rsidR="00201A33" w:rsidRPr="00E00E5F" w:rsidRDefault="00201A33" w:rsidP="00201A33">
      <w:pPr>
        <w:shd w:val="clear" w:color="auto" w:fill="FFFFFF"/>
        <w:spacing w:after="0" w:line="240" w:lineRule="auto"/>
        <w:jc w:val="both"/>
        <w:rPr>
          <w:rFonts w:ascii="Times New Roman" w:eastAsia="Times New Roman" w:hAnsi="Times New Roman" w:cs="Times New Roman"/>
          <w:iCs/>
          <w:color w:val="000000" w:themeColor="text1"/>
          <w:sz w:val="24"/>
          <w:szCs w:val="24"/>
          <w:vertAlign w:val="subscript"/>
          <w:lang w:eastAsia="tr-TR"/>
        </w:rPr>
      </w:pPr>
      <w:proofErr w:type="spellStart"/>
      <w:proofErr w:type="gramStart"/>
      <w:r w:rsidRPr="00E00E5F">
        <w:rPr>
          <w:rFonts w:ascii="Times New Roman" w:eastAsia="Times New Roman" w:hAnsi="Times New Roman" w:cs="Times New Roman"/>
          <w:iCs/>
          <w:color w:val="000000" w:themeColor="text1"/>
          <w:sz w:val="24"/>
          <w:szCs w:val="24"/>
          <w:lang w:eastAsia="tr-TR"/>
        </w:rPr>
        <w:t>RRC</w:t>
      </w:r>
      <w:r w:rsidRPr="00E00E5F">
        <w:rPr>
          <w:rFonts w:ascii="Times New Roman" w:eastAsia="Times New Roman" w:hAnsi="Times New Roman" w:cs="Times New Roman"/>
          <w:iCs/>
          <w:color w:val="000000" w:themeColor="text1"/>
          <w:sz w:val="24"/>
          <w:szCs w:val="24"/>
          <w:vertAlign w:val="subscript"/>
          <w:lang w:eastAsia="tr-TR"/>
        </w:rPr>
        <w:t>m,l</w:t>
      </w:r>
      <w:proofErr w:type="spellEnd"/>
      <w:proofErr w:type="gramEnd"/>
      <w:r w:rsidRPr="00E00E5F">
        <w:rPr>
          <w:rFonts w:ascii="Times New Roman" w:eastAsia="Times New Roman" w:hAnsi="Times New Roman" w:cs="Times New Roman"/>
          <w:iCs/>
          <w:color w:val="000000" w:themeColor="text1"/>
          <w:sz w:val="24"/>
          <w:szCs w:val="24"/>
          <w:lang w:eastAsia="tr-TR"/>
        </w:rPr>
        <w:t> =</w:t>
      </w:r>
      <w:r w:rsidRPr="00E00E5F">
        <w:rPr>
          <w:rFonts w:ascii="Times New Roman" w:eastAsia="Times New Roman" w:hAnsi="Times New Roman" w:cs="Times New Roman"/>
          <w:color w:val="000000" w:themeColor="text1"/>
          <w:sz w:val="24"/>
          <w:szCs w:val="24"/>
          <w:lang w:eastAsia="tr-TR"/>
        </w:rPr>
        <w:t> A2</w:t>
      </w:r>
      <w:r w:rsidRPr="00E00E5F">
        <w:rPr>
          <w:rFonts w:ascii="Times New Roman" w:eastAsia="Times New Roman" w:hAnsi="Times New Roman" w:cs="Times New Roman"/>
          <w:iCs/>
          <w:color w:val="000000" w:themeColor="text1"/>
          <w:sz w:val="24"/>
          <w:szCs w:val="24"/>
          <w:vertAlign w:val="subscript"/>
          <w:lang w:eastAsia="tr-TR"/>
        </w:rPr>
        <w:t>c</w:t>
      </w:r>
      <w:r w:rsidRPr="00E00E5F">
        <w:rPr>
          <w:rFonts w:ascii="Times New Roman" w:eastAsia="Times New Roman" w:hAnsi="Times New Roman" w:cs="Times New Roman"/>
          <w:iCs/>
          <w:color w:val="000000" w:themeColor="text1"/>
          <w:sz w:val="24"/>
          <w:szCs w:val="24"/>
          <w:lang w:eastAsia="tr-TR"/>
        </w:rPr>
        <w:t xml:space="preserve"> × </w:t>
      </w:r>
      <w:proofErr w:type="spellStart"/>
      <w:r w:rsidRPr="00E00E5F">
        <w:rPr>
          <w:rFonts w:ascii="Times New Roman" w:eastAsia="Times New Roman" w:hAnsi="Times New Roman" w:cs="Times New Roman"/>
          <w:iCs/>
          <w:color w:val="000000" w:themeColor="text1"/>
          <w:sz w:val="24"/>
          <w:szCs w:val="24"/>
          <w:lang w:eastAsia="tr-TR"/>
        </w:rPr>
        <w:t>RRC</w:t>
      </w:r>
      <w:r w:rsidRPr="00E00E5F">
        <w:rPr>
          <w:rFonts w:ascii="Times New Roman" w:eastAsia="Times New Roman" w:hAnsi="Times New Roman" w:cs="Times New Roman"/>
          <w:iCs/>
          <w:color w:val="000000" w:themeColor="text1"/>
          <w:sz w:val="24"/>
          <w:szCs w:val="24"/>
          <w:vertAlign w:val="subscript"/>
          <w:lang w:eastAsia="tr-TR"/>
        </w:rPr>
        <w:t>m,c</w:t>
      </w:r>
      <w:proofErr w:type="spellEnd"/>
      <w:r w:rsidRPr="00E00E5F">
        <w:rPr>
          <w:rFonts w:ascii="Times New Roman" w:eastAsia="Times New Roman" w:hAnsi="Times New Roman" w:cs="Times New Roman"/>
          <w:iCs/>
          <w:color w:val="000000" w:themeColor="text1"/>
          <w:sz w:val="24"/>
          <w:szCs w:val="24"/>
          <w:lang w:eastAsia="tr-TR"/>
        </w:rPr>
        <w:t> </w:t>
      </w:r>
      <w:r w:rsidRPr="00E00E5F">
        <w:rPr>
          <w:rFonts w:ascii="Times New Roman" w:eastAsia="Times New Roman" w:hAnsi="Times New Roman" w:cs="Times New Roman"/>
          <w:color w:val="000000" w:themeColor="text1"/>
          <w:sz w:val="24"/>
          <w:szCs w:val="24"/>
          <w:lang w:eastAsia="tr-TR"/>
        </w:rPr>
        <w:t>+ B2</w:t>
      </w:r>
      <w:r w:rsidRPr="00E00E5F">
        <w:rPr>
          <w:rFonts w:ascii="Times New Roman" w:eastAsia="Times New Roman" w:hAnsi="Times New Roman" w:cs="Times New Roman"/>
          <w:iCs/>
          <w:color w:val="000000" w:themeColor="text1"/>
          <w:sz w:val="24"/>
          <w:szCs w:val="24"/>
          <w:vertAlign w:val="subscript"/>
          <w:lang w:eastAsia="tr-TR"/>
        </w:rPr>
        <w:t>c</w:t>
      </w:r>
    </w:p>
    <w:p w14:paraId="44C350E2" w14:textId="47EB419E" w:rsidR="00201A33" w:rsidRPr="00E00E5F" w:rsidRDefault="00201A33" w:rsidP="00201A33">
      <w:pPr>
        <w:shd w:val="clear" w:color="auto" w:fill="FFFFFF"/>
        <w:spacing w:after="0" w:line="240" w:lineRule="auto"/>
        <w:jc w:val="both"/>
        <w:rPr>
          <w:rFonts w:ascii="Times New Roman" w:eastAsia="Times New Roman" w:hAnsi="Times New Roman" w:cs="Times New Roman"/>
          <w:color w:val="000000" w:themeColor="text1"/>
          <w:sz w:val="24"/>
          <w:szCs w:val="24"/>
          <w:lang w:eastAsia="tr-TR"/>
        </w:rPr>
      </w:pPr>
      <w:r w:rsidRPr="00E00E5F">
        <w:rPr>
          <w:rFonts w:ascii="Times New Roman" w:eastAsia="Times New Roman" w:hAnsi="Times New Roman" w:cs="Times New Roman"/>
          <w:iCs/>
          <w:color w:val="000000" w:themeColor="text1"/>
          <w:sz w:val="24"/>
          <w:szCs w:val="24"/>
          <w:lang w:eastAsia="tr-TR"/>
        </w:rPr>
        <w:t>Burada:</w:t>
      </w:r>
    </w:p>
    <w:p w14:paraId="1402B656" w14:textId="4B34E3D9" w:rsidR="00201A33" w:rsidRPr="00E00E5F" w:rsidRDefault="00201A33" w:rsidP="00201A33">
      <w:pPr>
        <w:spacing w:after="0" w:line="240" w:lineRule="auto"/>
        <w:jc w:val="both"/>
        <w:rPr>
          <w:rFonts w:ascii="Times New Roman" w:hAnsi="Times New Roman" w:cs="Times New Roman"/>
          <w:color w:val="000000" w:themeColor="text1"/>
          <w:sz w:val="24"/>
          <w:szCs w:val="24"/>
        </w:rPr>
      </w:pPr>
      <w:proofErr w:type="spellStart"/>
      <w:proofErr w:type="gramStart"/>
      <w:r w:rsidRPr="00E00E5F">
        <w:rPr>
          <w:rFonts w:ascii="Times New Roman" w:eastAsia="Times New Roman" w:hAnsi="Times New Roman" w:cs="Times New Roman"/>
          <w:iCs/>
          <w:color w:val="000000" w:themeColor="text1"/>
          <w:sz w:val="24"/>
          <w:szCs w:val="24"/>
          <w:lang w:eastAsia="tr-TR"/>
        </w:rPr>
        <w:t>RRC</w:t>
      </w:r>
      <w:r w:rsidRPr="00E00E5F">
        <w:rPr>
          <w:rFonts w:ascii="Times New Roman" w:eastAsia="Times New Roman" w:hAnsi="Times New Roman" w:cs="Times New Roman"/>
          <w:iCs/>
          <w:color w:val="000000" w:themeColor="text1"/>
          <w:sz w:val="24"/>
          <w:szCs w:val="24"/>
          <w:vertAlign w:val="subscript"/>
          <w:lang w:eastAsia="tr-TR"/>
        </w:rPr>
        <w:t>m,l</w:t>
      </w:r>
      <w:proofErr w:type="spellEnd"/>
      <w:proofErr w:type="gramEnd"/>
      <w:r w:rsidRPr="00E00E5F">
        <w:rPr>
          <w:rFonts w:ascii="Times New Roman" w:eastAsia="Times New Roman" w:hAnsi="Times New Roman" w:cs="Times New Roman"/>
          <w:iCs/>
          <w:color w:val="000000" w:themeColor="text1"/>
          <w:sz w:val="24"/>
          <w:szCs w:val="24"/>
          <w:lang w:eastAsia="tr-TR"/>
        </w:rPr>
        <w:t>,</w:t>
      </w:r>
      <w:r w:rsidRPr="00E00E5F">
        <w:rPr>
          <w:rFonts w:ascii="Times New Roman" w:eastAsia="Times New Roman" w:hAnsi="Times New Roman" w:cs="Times New Roman"/>
          <w:color w:val="000000" w:themeColor="text1"/>
          <w:sz w:val="24"/>
          <w:szCs w:val="24"/>
          <w:lang w:eastAsia="tr-TR"/>
        </w:rPr>
        <w:t xml:space="preserve"> </w:t>
      </w:r>
      <w:r w:rsidRPr="00E00E5F">
        <w:rPr>
          <w:rFonts w:ascii="Times New Roman" w:hAnsi="Times New Roman" w:cs="Times New Roman"/>
          <w:color w:val="000000" w:themeColor="text1"/>
          <w:sz w:val="24"/>
          <w:szCs w:val="24"/>
        </w:rPr>
        <w:t>referans laboratuvar (l) tarafından yuvarlanma direnci katsayısının ayrı ayrı ölçülen değeridir (sıcaklık ve tambur çapı düzeltmeleri dahil).</w:t>
      </w:r>
    </w:p>
    <w:p w14:paraId="4719B89D" w14:textId="226C651A" w:rsidR="00201A33" w:rsidRPr="00E00E5F" w:rsidRDefault="00201A33" w:rsidP="00201A33">
      <w:pPr>
        <w:spacing w:after="0" w:line="240" w:lineRule="auto"/>
        <w:jc w:val="both"/>
        <w:rPr>
          <w:rFonts w:ascii="Times New Roman" w:eastAsia="Times New Roman" w:hAnsi="Times New Roman" w:cs="Times New Roman"/>
          <w:color w:val="000000" w:themeColor="text1"/>
          <w:sz w:val="24"/>
          <w:szCs w:val="24"/>
          <w:lang w:eastAsia="tr-TR"/>
        </w:rPr>
      </w:pPr>
      <w:proofErr w:type="spellStart"/>
      <w:proofErr w:type="gramStart"/>
      <w:r w:rsidRPr="00E00E5F">
        <w:rPr>
          <w:rFonts w:ascii="Times New Roman" w:eastAsia="Times New Roman" w:hAnsi="Times New Roman" w:cs="Times New Roman"/>
          <w:iCs/>
          <w:color w:val="000000" w:themeColor="text1"/>
          <w:sz w:val="24"/>
          <w:szCs w:val="24"/>
          <w:lang w:eastAsia="tr-TR"/>
        </w:rPr>
        <w:t>RRC</w:t>
      </w:r>
      <w:r w:rsidRPr="00E00E5F">
        <w:rPr>
          <w:rFonts w:ascii="Times New Roman" w:eastAsia="Times New Roman" w:hAnsi="Times New Roman" w:cs="Times New Roman"/>
          <w:iCs/>
          <w:color w:val="000000" w:themeColor="text1"/>
          <w:sz w:val="24"/>
          <w:szCs w:val="24"/>
          <w:vertAlign w:val="subscript"/>
          <w:lang w:eastAsia="tr-TR"/>
        </w:rPr>
        <w:t>m,c</w:t>
      </w:r>
      <w:proofErr w:type="spellEnd"/>
      <w:proofErr w:type="gramEnd"/>
      <w:r w:rsidRPr="00E00E5F">
        <w:rPr>
          <w:rFonts w:ascii="Times New Roman" w:eastAsia="Times New Roman" w:hAnsi="Times New Roman" w:cs="Times New Roman"/>
          <w:iCs/>
          <w:color w:val="000000" w:themeColor="text1"/>
          <w:sz w:val="24"/>
          <w:szCs w:val="24"/>
          <w:lang w:eastAsia="tr-TR"/>
        </w:rPr>
        <w:t xml:space="preserve">, </w:t>
      </w:r>
      <w:r w:rsidRPr="00E00E5F">
        <w:rPr>
          <w:rFonts w:ascii="Times New Roman" w:eastAsia="Times New Roman" w:hAnsi="Times New Roman" w:cs="Times New Roman"/>
          <w:color w:val="000000" w:themeColor="text1"/>
          <w:sz w:val="24"/>
          <w:szCs w:val="24"/>
          <w:lang w:eastAsia="tr-TR"/>
        </w:rPr>
        <w:t xml:space="preserve">aday laboratuvar (c) tarafından </w:t>
      </w:r>
      <w:r w:rsidRPr="00E00E5F">
        <w:rPr>
          <w:rFonts w:ascii="Times New Roman" w:hAnsi="Times New Roman" w:cs="Times New Roman"/>
          <w:color w:val="000000" w:themeColor="text1"/>
          <w:sz w:val="24"/>
          <w:szCs w:val="24"/>
        </w:rPr>
        <w:t>yuvarlanma</w:t>
      </w:r>
      <w:r w:rsidRPr="00E00E5F">
        <w:rPr>
          <w:rFonts w:ascii="Times New Roman" w:eastAsia="Times New Roman" w:hAnsi="Times New Roman" w:cs="Times New Roman"/>
          <w:color w:val="000000" w:themeColor="text1"/>
          <w:sz w:val="24"/>
          <w:szCs w:val="24"/>
          <w:lang w:eastAsia="tr-TR"/>
        </w:rPr>
        <w:t xml:space="preserve"> direnci katsayısının </w:t>
      </w:r>
      <w:r w:rsidRPr="00E00E5F">
        <w:rPr>
          <w:rFonts w:ascii="Times New Roman" w:hAnsi="Times New Roman" w:cs="Times New Roman"/>
          <w:color w:val="000000" w:themeColor="text1"/>
          <w:sz w:val="24"/>
          <w:szCs w:val="24"/>
        </w:rPr>
        <w:t xml:space="preserve">ayrı ayrı ölçülen değeridir </w:t>
      </w:r>
      <w:r w:rsidRPr="00E00E5F">
        <w:rPr>
          <w:rFonts w:ascii="Times New Roman" w:eastAsia="Times New Roman" w:hAnsi="Times New Roman" w:cs="Times New Roman"/>
          <w:color w:val="000000" w:themeColor="text1"/>
          <w:sz w:val="24"/>
          <w:szCs w:val="24"/>
          <w:lang w:eastAsia="tr-TR"/>
        </w:rPr>
        <w:t>(sıcaklık ve tambur çapı düzeltmeleri dahil).</w:t>
      </w:r>
    </w:p>
    <w:p w14:paraId="7704CBA7" w14:textId="0F745732" w:rsidR="00201A33" w:rsidRPr="00E00E5F" w:rsidRDefault="00201A33" w:rsidP="00201A33">
      <w:pPr>
        <w:spacing w:after="0" w:line="240" w:lineRule="auto"/>
        <w:jc w:val="both"/>
        <w:rPr>
          <w:rFonts w:ascii="Times New Roman" w:eastAsia="Times New Roman" w:hAnsi="Times New Roman" w:cs="Times New Roman"/>
          <w:color w:val="000000" w:themeColor="text1"/>
          <w:sz w:val="24"/>
          <w:szCs w:val="24"/>
          <w:lang w:eastAsia="tr-TR"/>
        </w:rPr>
      </w:pPr>
      <w:r w:rsidRPr="00E00E5F">
        <w:rPr>
          <w:rFonts w:ascii="Times New Roman" w:eastAsia="Times New Roman" w:hAnsi="Times New Roman" w:cs="Times New Roman"/>
          <w:color w:val="000000" w:themeColor="text1"/>
          <w:sz w:val="24"/>
          <w:szCs w:val="24"/>
          <w:lang w:eastAsia="tr-TR"/>
        </w:rPr>
        <w:t>Eğer R</w:t>
      </w:r>
      <w:r w:rsidRPr="00E00E5F">
        <w:rPr>
          <w:rFonts w:ascii="Times New Roman" w:eastAsia="Times New Roman" w:hAnsi="Times New Roman" w:cs="Times New Roman"/>
          <w:color w:val="000000" w:themeColor="text1"/>
          <w:sz w:val="24"/>
          <w:szCs w:val="24"/>
          <w:vertAlign w:val="superscript"/>
          <w:lang w:eastAsia="tr-TR"/>
        </w:rPr>
        <w:t>2</w:t>
      </w:r>
      <w:r w:rsidRPr="00E00E5F">
        <w:rPr>
          <w:rFonts w:ascii="Times New Roman" w:eastAsia="Times New Roman" w:hAnsi="Times New Roman" w:cs="Times New Roman"/>
          <w:color w:val="000000" w:themeColor="text1"/>
          <w:sz w:val="24"/>
          <w:szCs w:val="24"/>
          <w:lang w:eastAsia="tr-TR"/>
        </w:rPr>
        <w:t xml:space="preserve"> belirleme katsayısı 0,97’den düşükse, aday laboratuvar </w:t>
      </w:r>
      <w:r w:rsidR="007D3F7E" w:rsidRPr="00E00E5F">
        <w:rPr>
          <w:rFonts w:ascii="Times New Roman" w:eastAsia="Times New Roman" w:hAnsi="Times New Roman" w:cs="Times New Roman"/>
          <w:color w:val="000000" w:themeColor="text1"/>
          <w:sz w:val="24"/>
          <w:szCs w:val="24"/>
          <w:lang w:eastAsia="tr-TR"/>
        </w:rPr>
        <w:t>doğrulanmalıdır</w:t>
      </w:r>
      <w:r w:rsidRPr="00E00E5F">
        <w:rPr>
          <w:rFonts w:ascii="Times New Roman" w:eastAsia="Times New Roman" w:hAnsi="Times New Roman" w:cs="Times New Roman"/>
          <w:color w:val="000000" w:themeColor="text1"/>
          <w:sz w:val="24"/>
          <w:szCs w:val="24"/>
          <w:lang w:eastAsia="tr-TR"/>
        </w:rPr>
        <w:t>.</w:t>
      </w:r>
    </w:p>
    <w:p w14:paraId="0E05CDBE" w14:textId="4EA16978" w:rsidR="00201A33" w:rsidRPr="00E00E5F" w:rsidRDefault="00201A33" w:rsidP="00201A33">
      <w:pPr>
        <w:spacing w:after="0" w:line="240" w:lineRule="auto"/>
        <w:jc w:val="both"/>
        <w:rPr>
          <w:rFonts w:ascii="Times New Roman" w:eastAsia="Times New Roman" w:hAnsi="Times New Roman" w:cs="Times New Roman"/>
          <w:color w:val="000000" w:themeColor="text1"/>
          <w:sz w:val="24"/>
          <w:szCs w:val="24"/>
          <w:lang w:eastAsia="tr-TR"/>
        </w:rPr>
      </w:pPr>
      <w:r w:rsidRPr="00E00E5F">
        <w:rPr>
          <w:rFonts w:ascii="Times New Roman" w:eastAsia="Times New Roman" w:hAnsi="Times New Roman" w:cs="Times New Roman"/>
          <w:color w:val="000000" w:themeColor="text1"/>
          <w:sz w:val="24"/>
          <w:szCs w:val="24"/>
          <w:lang w:eastAsia="tr-TR"/>
        </w:rPr>
        <w:t xml:space="preserve">Aday laboratuvar tarafından test edilen </w:t>
      </w:r>
      <w:r w:rsidR="00ED4EF1" w:rsidRPr="00E00E5F">
        <w:rPr>
          <w:rFonts w:ascii="Times New Roman" w:eastAsia="Times New Roman" w:hAnsi="Times New Roman" w:cs="Times New Roman"/>
          <w:color w:val="000000" w:themeColor="text1"/>
          <w:sz w:val="24"/>
          <w:szCs w:val="24"/>
          <w:lang w:eastAsia="tr-TR"/>
        </w:rPr>
        <w:t>doğrulama</w:t>
      </w:r>
      <w:r w:rsidRPr="00E00E5F">
        <w:rPr>
          <w:rFonts w:ascii="Times New Roman" w:eastAsia="Times New Roman" w:hAnsi="Times New Roman" w:cs="Times New Roman"/>
          <w:color w:val="000000" w:themeColor="text1"/>
          <w:sz w:val="24"/>
          <w:szCs w:val="24"/>
          <w:lang w:eastAsia="tr-TR"/>
        </w:rPr>
        <w:t xml:space="preserve"> lastiklerinin RRC değeri aşağıdaki gibi hesaplanır:</w:t>
      </w:r>
    </w:p>
    <w:p w14:paraId="1D63F712" w14:textId="721F1ABF" w:rsidR="00201A33" w:rsidRPr="00E00E5F" w:rsidRDefault="00201A33" w:rsidP="00201A33">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iCs/>
          <w:color w:val="000000" w:themeColor="text1"/>
          <w:sz w:val="24"/>
          <w:szCs w:val="24"/>
          <w:lang w:eastAsia="tr-TR"/>
        </w:rPr>
        <w:t>RRC = (</w:t>
      </w:r>
      <w:r w:rsidRPr="00E00E5F">
        <w:rPr>
          <w:rFonts w:ascii="Times New Roman" w:eastAsia="Times New Roman" w:hAnsi="Times New Roman" w:cs="Times New Roman"/>
          <w:color w:val="000000" w:themeColor="text1"/>
          <w:sz w:val="24"/>
          <w:szCs w:val="24"/>
          <w:lang w:eastAsia="tr-TR"/>
        </w:rPr>
        <w:t>A1</w:t>
      </w:r>
      <w:r w:rsidRPr="00E00E5F">
        <w:rPr>
          <w:rFonts w:ascii="Times New Roman" w:eastAsia="Times New Roman" w:hAnsi="Times New Roman" w:cs="Times New Roman"/>
          <w:iCs/>
          <w:color w:val="000000" w:themeColor="text1"/>
          <w:sz w:val="24"/>
          <w:szCs w:val="24"/>
          <w:vertAlign w:val="subscript"/>
          <w:lang w:eastAsia="tr-TR"/>
        </w:rPr>
        <w:t>l</w:t>
      </w:r>
      <w:r w:rsidRPr="00E00E5F">
        <w:rPr>
          <w:rFonts w:ascii="Times New Roman" w:eastAsia="Times New Roman" w:hAnsi="Times New Roman" w:cs="Times New Roman"/>
          <w:iCs/>
          <w:color w:val="000000" w:themeColor="text1"/>
          <w:sz w:val="24"/>
          <w:szCs w:val="24"/>
          <w:lang w:eastAsia="tr-TR"/>
        </w:rPr>
        <w:t> ×</w:t>
      </w:r>
      <w:r w:rsidRPr="00E00E5F">
        <w:rPr>
          <w:rFonts w:ascii="Times New Roman" w:eastAsia="Times New Roman" w:hAnsi="Times New Roman" w:cs="Times New Roman"/>
          <w:color w:val="000000" w:themeColor="text1"/>
          <w:sz w:val="24"/>
          <w:szCs w:val="24"/>
          <w:lang w:eastAsia="tr-TR"/>
        </w:rPr>
        <w:t> A2</w:t>
      </w:r>
      <w:r w:rsidRPr="00E00E5F">
        <w:rPr>
          <w:rFonts w:ascii="Times New Roman" w:eastAsia="Times New Roman" w:hAnsi="Times New Roman" w:cs="Times New Roman"/>
          <w:iCs/>
          <w:color w:val="000000" w:themeColor="text1"/>
          <w:sz w:val="24"/>
          <w:szCs w:val="24"/>
          <w:vertAlign w:val="subscript"/>
          <w:lang w:eastAsia="tr-TR"/>
        </w:rPr>
        <w:t>c</w:t>
      </w:r>
      <w:r w:rsidRPr="00E00E5F">
        <w:rPr>
          <w:rFonts w:ascii="Times New Roman" w:eastAsia="Times New Roman" w:hAnsi="Times New Roman" w:cs="Times New Roman"/>
          <w:color w:val="000000" w:themeColor="text1"/>
          <w:sz w:val="24"/>
          <w:szCs w:val="24"/>
          <w:lang w:eastAsia="tr-TR"/>
        </w:rPr>
        <w:t>) × </w:t>
      </w:r>
      <w:proofErr w:type="spellStart"/>
      <w:proofErr w:type="gramStart"/>
      <w:r w:rsidRPr="00E00E5F">
        <w:rPr>
          <w:rFonts w:ascii="Times New Roman" w:eastAsia="Times New Roman" w:hAnsi="Times New Roman" w:cs="Times New Roman"/>
          <w:iCs/>
          <w:color w:val="000000" w:themeColor="text1"/>
          <w:sz w:val="24"/>
          <w:szCs w:val="24"/>
          <w:lang w:eastAsia="tr-TR"/>
        </w:rPr>
        <w:t>RRC</w:t>
      </w:r>
      <w:r w:rsidRPr="00E00E5F">
        <w:rPr>
          <w:rFonts w:ascii="Times New Roman" w:eastAsia="Times New Roman" w:hAnsi="Times New Roman" w:cs="Times New Roman"/>
          <w:iCs/>
          <w:color w:val="000000" w:themeColor="text1"/>
          <w:sz w:val="24"/>
          <w:szCs w:val="24"/>
          <w:vertAlign w:val="subscript"/>
          <w:lang w:eastAsia="tr-TR"/>
        </w:rPr>
        <w:t>m,c</w:t>
      </w:r>
      <w:proofErr w:type="spellEnd"/>
      <w:proofErr w:type="gramEnd"/>
      <w:r w:rsidRPr="00E00E5F">
        <w:rPr>
          <w:rFonts w:ascii="Times New Roman" w:eastAsia="Times New Roman" w:hAnsi="Times New Roman" w:cs="Times New Roman"/>
          <w:iCs/>
          <w:color w:val="000000" w:themeColor="text1"/>
          <w:sz w:val="24"/>
          <w:szCs w:val="24"/>
          <w:lang w:eastAsia="tr-TR"/>
        </w:rPr>
        <w:t> </w:t>
      </w:r>
      <w:r w:rsidRPr="00E00E5F">
        <w:rPr>
          <w:rFonts w:ascii="Times New Roman" w:eastAsia="Times New Roman" w:hAnsi="Times New Roman" w:cs="Times New Roman"/>
          <w:color w:val="000000" w:themeColor="text1"/>
          <w:sz w:val="24"/>
          <w:szCs w:val="24"/>
          <w:lang w:eastAsia="tr-TR"/>
        </w:rPr>
        <w:t>+ (A1</w:t>
      </w:r>
      <w:r w:rsidRPr="00E00E5F">
        <w:rPr>
          <w:rFonts w:ascii="Times New Roman" w:eastAsia="Times New Roman" w:hAnsi="Times New Roman" w:cs="Times New Roman"/>
          <w:iCs/>
          <w:color w:val="000000" w:themeColor="text1"/>
          <w:sz w:val="24"/>
          <w:szCs w:val="24"/>
          <w:vertAlign w:val="subscript"/>
          <w:lang w:eastAsia="tr-TR"/>
        </w:rPr>
        <w:t>l</w:t>
      </w:r>
      <w:r w:rsidRPr="00E00E5F">
        <w:rPr>
          <w:rFonts w:ascii="Times New Roman" w:eastAsia="Times New Roman" w:hAnsi="Times New Roman" w:cs="Times New Roman"/>
          <w:iCs/>
          <w:color w:val="000000" w:themeColor="text1"/>
          <w:sz w:val="24"/>
          <w:szCs w:val="24"/>
          <w:lang w:eastAsia="tr-TR"/>
        </w:rPr>
        <w:t> </w:t>
      </w:r>
      <w:r w:rsidRPr="00E00E5F">
        <w:rPr>
          <w:rFonts w:ascii="Times New Roman" w:eastAsia="Times New Roman" w:hAnsi="Times New Roman" w:cs="Times New Roman"/>
          <w:color w:val="000000" w:themeColor="text1"/>
          <w:sz w:val="24"/>
          <w:szCs w:val="24"/>
          <w:lang w:eastAsia="tr-TR"/>
        </w:rPr>
        <w:t>× B2</w:t>
      </w:r>
      <w:r w:rsidRPr="00E00E5F">
        <w:rPr>
          <w:rFonts w:ascii="Times New Roman" w:eastAsia="Times New Roman" w:hAnsi="Times New Roman" w:cs="Times New Roman"/>
          <w:iCs/>
          <w:color w:val="000000" w:themeColor="text1"/>
          <w:sz w:val="24"/>
          <w:szCs w:val="24"/>
          <w:vertAlign w:val="subscript"/>
          <w:lang w:eastAsia="tr-TR"/>
        </w:rPr>
        <w:t>c</w:t>
      </w:r>
      <w:r w:rsidRPr="00E00E5F">
        <w:rPr>
          <w:rFonts w:ascii="Times New Roman" w:eastAsia="Times New Roman" w:hAnsi="Times New Roman" w:cs="Times New Roman"/>
          <w:iCs/>
          <w:color w:val="000000" w:themeColor="text1"/>
          <w:sz w:val="24"/>
          <w:szCs w:val="24"/>
          <w:lang w:eastAsia="tr-TR"/>
        </w:rPr>
        <w:t> </w:t>
      </w:r>
      <w:r w:rsidRPr="00E00E5F">
        <w:rPr>
          <w:rFonts w:ascii="Times New Roman" w:eastAsia="Times New Roman" w:hAnsi="Times New Roman" w:cs="Times New Roman"/>
          <w:color w:val="000000" w:themeColor="text1"/>
          <w:sz w:val="24"/>
          <w:szCs w:val="24"/>
          <w:lang w:eastAsia="tr-TR"/>
        </w:rPr>
        <w:t>+ B1</w:t>
      </w:r>
      <w:r w:rsidRPr="00E00E5F">
        <w:rPr>
          <w:rFonts w:ascii="Times New Roman" w:eastAsia="Times New Roman" w:hAnsi="Times New Roman" w:cs="Times New Roman"/>
          <w:iCs/>
          <w:color w:val="000000" w:themeColor="text1"/>
          <w:sz w:val="24"/>
          <w:szCs w:val="24"/>
          <w:vertAlign w:val="subscript"/>
          <w:lang w:eastAsia="tr-TR"/>
        </w:rPr>
        <w:t>l</w:t>
      </w:r>
      <w:r w:rsidRPr="00E00E5F">
        <w:rPr>
          <w:rFonts w:ascii="Times New Roman" w:eastAsia="Times New Roman" w:hAnsi="Times New Roman" w:cs="Times New Roman"/>
          <w:color w:val="000000" w:themeColor="text1"/>
          <w:sz w:val="24"/>
          <w:szCs w:val="24"/>
          <w:lang w:eastAsia="tr-TR"/>
        </w:rPr>
        <w:t>)</w:t>
      </w:r>
    </w:p>
    <w:bookmarkEnd w:id="1"/>
    <w:p w14:paraId="527FD05C" w14:textId="16AFFA8C" w:rsidR="00201A33" w:rsidRPr="00E00E5F" w:rsidRDefault="00201A33"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82B9B9B" w14:textId="3BFD85D7" w:rsidR="008C25B2" w:rsidRPr="00E00E5F" w:rsidRDefault="008C25B2"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8045EC1" w14:textId="2AB3B6D4" w:rsidR="008C25B2" w:rsidRPr="00E00E5F" w:rsidRDefault="008C25B2"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B79BD01" w14:textId="1E44BAE9" w:rsidR="008C25B2" w:rsidRPr="00E00E5F" w:rsidRDefault="008C25B2"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DC340D4" w14:textId="569AEA18"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01375D6" w14:textId="559C416C"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686AC4A" w14:textId="578C8DD7"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62A4DB7" w14:textId="5FF452CD"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B195CD6" w14:textId="570B59D4"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981FCEB" w14:textId="3AD0BA95"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7492BF97" w14:textId="3CCCFF6A"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F6F4D37" w14:textId="0BF20A4E"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5F820536" w14:textId="1A0ECF46"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5325E10" w14:textId="384F570B"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56CB028F" w14:textId="452DFF51"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0A89853" w14:textId="2EE87016"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620BDDB" w14:textId="5120476F"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5E615519" w14:textId="570A8FE0"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B3E5E83" w14:textId="32BCB523"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C7DC8A0" w14:textId="50864B7C"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B0AB813" w14:textId="75449D8C"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45CEC3C" w14:textId="5BDF94AF"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B57E414" w14:textId="65D59952"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E67D89F" w14:textId="00EE32F1"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4D24FF99" w14:textId="1F6E6554"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6932172A" w14:textId="41AF8352"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54DAB32" w14:textId="0FAD5ECE"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91ABCD0" w14:textId="61CA1EF9"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2132521" w14:textId="53842154"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EFF7227" w14:textId="78CB0573"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1F9D1154" w14:textId="609335DA" w:rsidR="00396FBE"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A85E91B" w14:textId="77777777" w:rsidR="00E00E5F" w:rsidRPr="00E00E5F" w:rsidRDefault="00E00E5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CF4EA7B" w14:textId="77777777" w:rsidR="00396FBE" w:rsidRPr="00E00E5F" w:rsidRDefault="00396FBE"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29CAAEE" w14:textId="77777777" w:rsidR="0048350F" w:rsidRPr="00E00E5F" w:rsidRDefault="0048350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3ED94964" w14:textId="08B9D783" w:rsidR="00E61EE1" w:rsidRPr="00E00E5F" w:rsidRDefault="00A25E5E" w:rsidP="00F113E4">
      <w:pPr>
        <w:shd w:val="clear" w:color="auto" w:fill="FFFFFF"/>
        <w:spacing w:after="0" w:line="240" w:lineRule="auto"/>
        <w:jc w:val="center"/>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Ek</w:t>
      </w:r>
      <w:r w:rsidR="00E61EE1" w:rsidRPr="00E00E5F">
        <w:rPr>
          <w:rFonts w:ascii="Times New Roman" w:eastAsia="Times New Roman" w:hAnsi="Times New Roman" w:cs="Times New Roman"/>
          <w:b/>
          <w:bCs/>
          <w:sz w:val="24"/>
          <w:szCs w:val="24"/>
          <w:lang w:eastAsia="tr-TR"/>
        </w:rPr>
        <w:t xml:space="preserve"> VI</w:t>
      </w:r>
    </w:p>
    <w:p w14:paraId="30E15F5D"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51144B0D" w14:textId="77777777" w:rsidR="00E61EE1" w:rsidRPr="00E00E5F" w:rsidRDefault="0077377E" w:rsidP="00F113E4">
      <w:pPr>
        <w:shd w:val="clear" w:color="auto" w:fill="FFFFFF"/>
        <w:spacing w:after="0" w:line="240" w:lineRule="auto"/>
        <w:jc w:val="center"/>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Doğrulama Prosedürü</w:t>
      </w:r>
    </w:p>
    <w:p w14:paraId="12900A84"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3AF026CC" w14:textId="0D61EE3C" w:rsidR="0077377E" w:rsidRPr="00E00E5F" w:rsidRDefault="0077377E" w:rsidP="0077377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Beyan edilen yakıt verimliliği, ıslak yol tutuşu ve dış yuvarlanma gürültüsü sınıflarının bu Yönetmeliğine uygunluğu</w:t>
      </w:r>
      <w:r w:rsidR="009C7FC3"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 xml:space="preserve"> beyan edilen değerler</w:t>
      </w:r>
      <w:r w:rsidR="009C7FC3" w:rsidRPr="00E00E5F">
        <w:rPr>
          <w:rFonts w:ascii="Times New Roman" w:eastAsia="Times New Roman" w:hAnsi="Times New Roman" w:cs="Times New Roman"/>
          <w:sz w:val="24"/>
          <w:szCs w:val="24"/>
          <w:lang w:eastAsia="tr-TR"/>
        </w:rPr>
        <w:t xml:space="preserve">in </w:t>
      </w:r>
      <w:r w:rsidR="00150B38" w:rsidRPr="00E00E5F">
        <w:rPr>
          <w:rFonts w:ascii="Times New Roman" w:eastAsia="Times New Roman" w:hAnsi="Times New Roman" w:cs="Times New Roman"/>
          <w:sz w:val="24"/>
          <w:szCs w:val="24"/>
          <w:lang w:eastAsia="tr-TR"/>
        </w:rPr>
        <w:t xml:space="preserve">yanı sıra </w:t>
      </w:r>
      <w:r w:rsidRPr="00E00E5F">
        <w:rPr>
          <w:rFonts w:ascii="Times New Roman" w:eastAsia="Times New Roman" w:hAnsi="Times New Roman" w:cs="Times New Roman"/>
          <w:sz w:val="24"/>
          <w:szCs w:val="24"/>
          <w:lang w:eastAsia="tr-TR"/>
        </w:rPr>
        <w:t xml:space="preserve">ve lastik etiketindeki </w:t>
      </w:r>
      <w:r w:rsidR="00523C3B" w:rsidRPr="00E00E5F">
        <w:rPr>
          <w:rFonts w:ascii="Times New Roman" w:eastAsia="Times New Roman" w:hAnsi="Times New Roman" w:cs="Times New Roman"/>
          <w:sz w:val="24"/>
          <w:szCs w:val="24"/>
          <w:lang w:eastAsia="tr-TR"/>
        </w:rPr>
        <w:t xml:space="preserve">her türlü ilave </w:t>
      </w:r>
      <w:r w:rsidRPr="00E00E5F">
        <w:rPr>
          <w:rFonts w:ascii="Times New Roman" w:eastAsia="Times New Roman" w:hAnsi="Times New Roman" w:cs="Times New Roman"/>
          <w:sz w:val="24"/>
          <w:szCs w:val="24"/>
          <w:lang w:eastAsia="tr-TR"/>
        </w:rPr>
        <w:t xml:space="preserve">performans bilgileri, </w:t>
      </w:r>
      <w:r w:rsidR="00523C3B" w:rsidRPr="00E00E5F">
        <w:rPr>
          <w:rFonts w:ascii="Times New Roman" w:eastAsia="Times New Roman" w:hAnsi="Times New Roman" w:cs="Times New Roman"/>
          <w:sz w:val="24"/>
          <w:szCs w:val="24"/>
          <w:lang w:eastAsia="tr-TR"/>
        </w:rPr>
        <w:t xml:space="preserve">aşağıdaki prosedürlerden birine göre tedarikçi tarafından belirlenen şekilde </w:t>
      </w:r>
      <w:r w:rsidRPr="00E00E5F">
        <w:rPr>
          <w:rFonts w:ascii="Times New Roman" w:eastAsia="Times New Roman" w:hAnsi="Times New Roman" w:cs="Times New Roman"/>
          <w:sz w:val="24"/>
          <w:szCs w:val="24"/>
          <w:lang w:eastAsia="tr-TR"/>
        </w:rPr>
        <w:t>her bir lastik tipi veya her bir lastik grubu için değerlendirilir:</w:t>
      </w:r>
    </w:p>
    <w:p w14:paraId="738E4C6B" w14:textId="77777777" w:rsidR="009C7FC3" w:rsidRPr="00E00E5F" w:rsidRDefault="009C7FC3" w:rsidP="0077377E">
      <w:pPr>
        <w:shd w:val="clear" w:color="auto" w:fill="FFFFFF"/>
        <w:spacing w:after="0" w:line="240" w:lineRule="auto"/>
        <w:jc w:val="both"/>
        <w:rPr>
          <w:rFonts w:ascii="Times New Roman" w:eastAsia="Times New Roman" w:hAnsi="Times New Roman" w:cs="Times New Roman"/>
          <w:sz w:val="24"/>
          <w:szCs w:val="24"/>
          <w:lang w:eastAsia="tr-TR"/>
        </w:rPr>
      </w:pPr>
    </w:p>
    <w:p w14:paraId="2A0D2678" w14:textId="35169078" w:rsidR="005101EA" w:rsidRPr="00E00E5F" w:rsidRDefault="005101EA" w:rsidP="0077377E">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1. Önce tek bir lastik veya lastik seti test edilir. Ölçülen değerler, aşağıdaki tabloda belirtilen doğrulama toleransları dahilinde beyan edilen sınıfları veya beyan edilen dış yuvarlanma gürültüsü değerini sağlarsa, lastik etiketinin bu Yönetmeliğe uygun olduğu kabul edilir.</w:t>
      </w:r>
    </w:p>
    <w:p w14:paraId="3DB11F24" w14:textId="77777777" w:rsidR="009C7FC3" w:rsidRPr="00E00E5F" w:rsidRDefault="009C7FC3" w:rsidP="0077377E">
      <w:pPr>
        <w:shd w:val="clear" w:color="auto" w:fill="FFFFFF"/>
        <w:spacing w:after="0" w:line="240" w:lineRule="auto"/>
        <w:jc w:val="both"/>
        <w:rPr>
          <w:rFonts w:ascii="Times New Roman" w:eastAsia="Times New Roman" w:hAnsi="Times New Roman" w:cs="Times New Roman"/>
          <w:sz w:val="24"/>
          <w:szCs w:val="24"/>
          <w:lang w:eastAsia="tr-TR"/>
        </w:rPr>
      </w:pPr>
    </w:p>
    <w:p w14:paraId="55899293" w14:textId="33487E32" w:rsidR="005101EA" w:rsidRPr="00E00E5F" w:rsidRDefault="005101EA" w:rsidP="005101EA">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2. Ölçülen değerler, aşağıdaki tabloda belirtilen doğrulama toleransları dahilinde beyan edilen sınıfları veya beyan edilen dış yuvarlanma gürültü değerini karşılamıyorsa, üç tane ilave lastik veya lastik seti test edilir; test edilen üç ilave lastik veya lastik setinden kaynaklanan ortalama ölçüm değeri, aşağıdaki tabloda belirtilen doğrulama toleransları dikkate alınarak beyan edilen bilgileri doğrulamak için kullanılır.</w:t>
      </w:r>
    </w:p>
    <w:p w14:paraId="7F1E21F9" w14:textId="77777777" w:rsidR="009C7FC3" w:rsidRPr="00E00E5F" w:rsidRDefault="009C7FC3" w:rsidP="005101EA">
      <w:pPr>
        <w:shd w:val="clear" w:color="auto" w:fill="FFFFFF"/>
        <w:spacing w:after="0" w:line="240" w:lineRule="auto"/>
        <w:jc w:val="both"/>
        <w:rPr>
          <w:rFonts w:ascii="Times New Roman" w:eastAsia="Times New Roman" w:hAnsi="Times New Roman" w:cs="Times New Roman"/>
          <w:sz w:val="24"/>
          <w:szCs w:val="24"/>
          <w:lang w:eastAsia="tr-TR"/>
        </w:rPr>
      </w:pPr>
    </w:p>
    <w:p w14:paraId="19C8E819" w14:textId="70858F90" w:rsidR="005101EA" w:rsidRPr="00E00E5F" w:rsidRDefault="005101EA" w:rsidP="005101EA">
      <w:pPr>
        <w:shd w:val="clear" w:color="auto" w:fill="FFFFFF"/>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 xml:space="preserve">3. Lastik etiketindeki sınıfların veya değerlerin, </w:t>
      </w:r>
      <w:r w:rsidR="004031E9" w:rsidRPr="00E00E5F">
        <w:rPr>
          <w:rFonts w:ascii="Times New Roman" w:hAnsi="Times New Roman" w:cs="Times New Roman"/>
          <w:sz w:val="24"/>
          <w:szCs w:val="24"/>
        </w:rPr>
        <w:t xml:space="preserve">Motorlu Araçların ve Bunlar İçin Tasarlanan Römorklar, Sistemler, Aksamlar ve Ayrı Teknik Ünitelerin Genel Güvenliği ile İlgili Tip Onayı Yönetmeliği </w:t>
      </w:r>
      <w:r w:rsidRPr="00E00E5F">
        <w:rPr>
          <w:rFonts w:ascii="Times New Roman" w:eastAsia="Times New Roman" w:hAnsi="Times New Roman" w:cs="Times New Roman"/>
          <w:sz w:val="24"/>
          <w:szCs w:val="24"/>
          <w:lang w:eastAsia="tr-TR"/>
        </w:rPr>
        <w:t xml:space="preserve">veya 117 sayılı BM/AEK </w:t>
      </w:r>
      <w:proofErr w:type="spellStart"/>
      <w:r w:rsidRPr="00E00E5F">
        <w:rPr>
          <w:rFonts w:ascii="Times New Roman" w:eastAsia="Times New Roman" w:hAnsi="Times New Roman" w:cs="Times New Roman"/>
          <w:sz w:val="24"/>
          <w:szCs w:val="24"/>
          <w:lang w:eastAsia="tr-TR"/>
        </w:rPr>
        <w:t>Regülasyonu</w:t>
      </w:r>
      <w:r w:rsidR="0050074E" w:rsidRPr="00E00E5F">
        <w:rPr>
          <w:rFonts w:ascii="Times New Roman" w:eastAsia="Times New Roman" w:hAnsi="Times New Roman" w:cs="Times New Roman"/>
          <w:sz w:val="24"/>
          <w:szCs w:val="24"/>
          <w:lang w:eastAsia="tr-TR"/>
        </w:rPr>
        <w:t>’na</w:t>
      </w:r>
      <w:proofErr w:type="spellEnd"/>
      <w:r w:rsidR="0050074E" w:rsidRPr="00E00E5F">
        <w:rPr>
          <w:rFonts w:ascii="Times New Roman" w:eastAsia="Times New Roman" w:hAnsi="Times New Roman" w:cs="Times New Roman"/>
          <w:sz w:val="24"/>
          <w:szCs w:val="24"/>
          <w:lang w:eastAsia="tr-TR"/>
        </w:rPr>
        <w:t xml:space="preserve"> uygun olarak</w:t>
      </w:r>
      <w:r w:rsidR="004031E9" w:rsidRPr="00E00E5F">
        <w:rPr>
          <w:rFonts w:ascii="Times New Roman" w:eastAsia="Times New Roman" w:hAnsi="Times New Roman" w:cs="Times New Roman"/>
          <w:sz w:val="24"/>
          <w:szCs w:val="24"/>
          <w:lang w:eastAsia="tr-TR"/>
        </w:rPr>
        <w:t xml:space="preserve"> </w:t>
      </w:r>
      <w:r w:rsidRPr="00E00E5F">
        <w:rPr>
          <w:rFonts w:ascii="Times New Roman" w:eastAsia="Times New Roman" w:hAnsi="Times New Roman" w:cs="Times New Roman"/>
          <w:sz w:val="24"/>
          <w:szCs w:val="24"/>
          <w:lang w:eastAsia="tr-TR"/>
        </w:rPr>
        <w:t xml:space="preserve">elde edilen tip onay testi sonuçlarından türetildiği durumlarda, </w:t>
      </w:r>
      <w:r w:rsidR="00E00E5F" w:rsidRPr="00E00E5F">
        <w:rPr>
          <w:rFonts w:ascii="Times New Roman" w:eastAsia="Times New Roman" w:hAnsi="Times New Roman" w:cs="Times New Roman"/>
          <w:sz w:val="24"/>
          <w:szCs w:val="24"/>
          <w:lang w:eastAsia="tr-TR"/>
        </w:rPr>
        <w:t>Bakanlık</w:t>
      </w:r>
      <w:r w:rsidR="005E7393" w:rsidRPr="00E00E5F">
        <w:rPr>
          <w:rFonts w:ascii="Times New Roman" w:eastAsia="Times New Roman" w:hAnsi="Times New Roman" w:cs="Times New Roman"/>
          <w:sz w:val="24"/>
          <w:szCs w:val="24"/>
          <w:lang w:eastAsia="tr-TR"/>
        </w:rPr>
        <w:t xml:space="preserve"> </w:t>
      </w:r>
      <w:r w:rsidR="004031E9" w:rsidRPr="00E00E5F">
        <w:rPr>
          <w:rFonts w:ascii="Times New Roman" w:eastAsia="Times New Roman" w:hAnsi="Times New Roman" w:cs="Times New Roman"/>
          <w:sz w:val="24"/>
          <w:szCs w:val="24"/>
          <w:lang w:eastAsia="tr-TR"/>
        </w:rPr>
        <w:t>19/4/2020 tarihli ve 31104 sayılı Resmî Gazete’de yayımlanan Motorlu Araçlar ve Römorkları ile Bunların Aksam, Sistem ve Ayrı Teknik Ünitelerinin Tip Onayı ve Piyasa Gözetimi ve Denetimi Hakkında Yönetmeliğinde</w:t>
      </w:r>
      <w:r w:rsidRPr="00E00E5F">
        <w:rPr>
          <w:rFonts w:ascii="Times New Roman" w:eastAsia="Times New Roman" w:hAnsi="Times New Roman" w:cs="Times New Roman"/>
          <w:sz w:val="24"/>
          <w:szCs w:val="24"/>
          <w:lang w:eastAsia="tr-TR"/>
        </w:rPr>
        <w:t xml:space="preserve"> belirlenen tip onay prosedürleri çerçevesinde gerçekleştirilen</w:t>
      </w:r>
      <w:r w:rsidR="00A274F7" w:rsidRPr="00E00E5F">
        <w:rPr>
          <w:rFonts w:ascii="Times New Roman" w:eastAsia="Times New Roman" w:hAnsi="Times New Roman" w:cs="Times New Roman"/>
          <w:sz w:val="24"/>
          <w:szCs w:val="24"/>
          <w:lang w:eastAsia="tr-TR"/>
        </w:rPr>
        <w:t>,</w:t>
      </w:r>
      <w:r w:rsidRPr="00E00E5F">
        <w:rPr>
          <w:rFonts w:ascii="Times New Roman" w:eastAsia="Times New Roman" w:hAnsi="Times New Roman" w:cs="Times New Roman"/>
          <w:sz w:val="24"/>
          <w:szCs w:val="24"/>
          <w:lang w:eastAsia="tr-TR"/>
        </w:rPr>
        <w:t xml:space="preserve"> lastiklerin üretimin uygunluğu testleri</w:t>
      </w:r>
      <w:r w:rsidR="005E7393" w:rsidRPr="00E00E5F">
        <w:rPr>
          <w:rFonts w:ascii="Times New Roman" w:eastAsia="Times New Roman" w:hAnsi="Times New Roman" w:cs="Times New Roman"/>
          <w:sz w:val="24"/>
          <w:szCs w:val="24"/>
          <w:lang w:eastAsia="tr-TR"/>
        </w:rPr>
        <w:t>nden elde edilen ölçüm verilerini kullanabilir.</w:t>
      </w:r>
      <w:r w:rsidR="005E7393" w:rsidRPr="00E00E5F">
        <w:rPr>
          <w:rFonts w:ascii="Times New Roman" w:hAnsi="Times New Roman" w:cs="Times New Roman"/>
          <w:sz w:val="24"/>
          <w:szCs w:val="24"/>
        </w:rPr>
        <w:t xml:space="preserve"> </w:t>
      </w:r>
      <w:r w:rsidR="005E7393" w:rsidRPr="00E00E5F">
        <w:rPr>
          <w:rFonts w:ascii="Times New Roman" w:eastAsia="Times New Roman" w:hAnsi="Times New Roman" w:cs="Times New Roman"/>
          <w:sz w:val="24"/>
          <w:szCs w:val="24"/>
          <w:lang w:eastAsia="tr-TR"/>
        </w:rPr>
        <w:t>Üretimin uygunluğu testlerinden elde edilen ölçüm verilerinin değerlendirmeleri, aşağıdaki tabloda belirtilen doğrulama toleranslarını dikkate alır.</w:t>
      </w:r>
    </w:p>
    <w:p w14:paraId="4B7CC0A0" w14:textId="77777777" w:rsidR="00A25E5E" w:rsidRPr="00E00E5F" w:rsidRDefault="00A25E5E" w:rsidP="00F113E4">
      <w:pPr>
        <w:shd w:val="clear" w:color="auto" w:fill="FFFFFF"/>
        <w:spacing w:after="0" w:line="240" w:lineRule="auto"/>
        <w:jc w:val="both"/>
        <w:rPr>
          <w:rFonts w:ascii="Times New Roman" w:eastAsia="Times New Roman" w:hAnsi="Times New Roman" w:cs="Times New Roman"/>
          <w:color w:val="FF0000"/>
          <w:sz w:val="24"/>
          <w:szCs w:val="24"/>
          <w:lang w:eastAsia="tr-TR"/>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10"/>
        <w:gridCol w:w="7146"/>
      </w:tblGrid>
      <w:tr w:rsidR="00C469A2" w:rsidRPr="00E00E5F" w14:paraId="445EF8D1" w14:textId="77777777" w:rsidTr="00E61EE1">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BF6A726" w14:textId="77777777" w:rsidR="00E61EE1" w:rsidRPr="00E00E5F" w:rsidRDefault="005E7393" w:rsidP="005E7393">
            <w:pPr>
              <w:spacing w:after="0" w:line="240" w:lineRule="auto"/>
              <w:jc w:val="both"/>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Ölçülen parametre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0771B4C" w14:textId="77777777" w:rsidR="00E61EE1" w:rsidRPr="00E00E5F" w:rsidRDefault="005E7393" w:rsidP="00F113E4">
            <w:pPr>
              <w:spacing w:after="0" w:line="240" w:lineRule="auto"/>
              <w:ind w:right="195"/>
              <w:jc w:val="center"/>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Doğrulama toleransları</w:t>
            </w:r>
          </w:p>
        </w:tc>
      </w:tr>
      <w:tr w:rsidR="00C469A2" w:rsidRPr="00E00E5F" w14:paraId="34713CB9" w14:textId="77777777" w:rsidTr="00E61EE1">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A7C4B56" w14:textId="77777777" w:rsidR="00E61EE1" w:rsidRPr="00E00E5F" w:rsidRDefault="00E61EE1" w:rsidP="00F113E4">
            <w:pPr>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RRC (</w:t>
            </w:r>
            <w:r w:rsidR="005E7393" w:rsidRPr="00E00E5F">
              <w:rPr>
                <w:rFonts w:ascii="Times New Roman" w:eastAsia="Times New Roman" w:hAnsi="Times New Roman" w:cs="Times New Roman"/>
                <w:sz w:val="24"/>
                <w:szCs w:val="24"/>
                <w:lang w:eastAsia="tr-TR"/>
              </w:rPr>
              <w:t>yakıt verimliliği</w:t>
            </w:r>
            <w:r w:rsidRPr="00E00E5F">
              <w:rPr>
                <w:rFonts w:ascii="Times New Roman" w:eastAsia="Times New Roman" w:hAnsi="Times New Roman" w:cs="Times New Roman"/>
                <w:sz w:val="24"/>
                <w:szCs w:val="24"/>
                <w:lang w:eastAsia="tr-TR"/>
              </w:rPr>
              <w: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D62DAD0" w14:textId="50571E16" w:rsidR="00E61EE1" w:rsidRPr="00E00E5F" w:rsidRDefault="007D3F7E" w:rsidP="005E7393">
            <w:pPr>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Doğrulanmış</w:t>
            </w:r>
            <w:r w:rsidR="005E7393" w:rsidRPr="00E00E5F">
              <w:rPr>
                <w:rFonts w:ascii="Times New Roman" w:eastAsia="Times New Roman" w:hAnsi="Times New Roman" w:cs="Times New Roman"/>
                <w:sz w:val="24"/>
                <w:szCs w:val="24"/>
                <w:lang w:eastAsia="tr-TR"/>
              </w:rPr>
              <w:t xml:space="preserve"> ölçülen değer, beyan edilen sınıfın üst sınırın</w:t>
            </w:r>
            <w:r w:rsidR="00A5571C" w:rsidRPr="00E00E5F">
              <w:rPr>
                <w:rFonts w:ascii="Times New Roman" w:eastAsia="Times New Roman" w:hAnsi="Times New Roman" w:cs="Times New Roman"/>
                <w:sz w:val="24"/>
                <w:szCs w:val="24"/>
                <w:lang w:eastAsia="tr-TR"/>
              </w:rPr>
              <w:t>ın</w:t>
            </w:r>
            <w:r w:rsidR="005E7393" w:rsidRPr="00E00E5F">
              <w:rPr>
                <w:rFonts w:ascii="Times New Roman" w:eastAsia="Times New Roman" w:hAnsi="Times New Roman" w:cs="Times New Roman"/>
                <w:sz w:val="24"/>
                <w:szCs w:val="24"/>
                <w:lang w:eastAsia="tr-TR"/>
              </w:rPr>
              <w:t xml:space="preserve"> (en yüksek RRC) 0,3 N/</w:t>
            </w:r>
            <w:proofErr w:type="spellStart"/>
            <w:r w:rsidR="005E7393" w:rsidRPr="00E00E5F">
              <w:rPr>
                <w:rFonts w:ascii="Times New Roman" w:eastAsia="Times New Roman" w:hAnsi="Times New Roman" w:cs="Times New Roman"/>
                <w:sz w:val="24"/>
                <w:szCs w:val="24"/>
                <w:lang w:eastAsia="tr-TR"/>
              </w:rPr>
              <w:t>kN</w:t>
            </w:r>
            <w:proofErr w:type="spellEnd"/>
            <w:r w:rsidR="005E7393" w:rsidRPr="00E00E5F">
              <w:rPr>
                <w:rFonts w:ascii="Times New Roman" w:eastAsia="Times New Roman" w:hAnsi="Times New Roman" w:cs="Times New Roman"/>
                <w:sz w:val="24"/>
                <w:szCs w:val="24"/>
                <w:lang w:eastAsia="tr-TR"/>
              </w:rPr>
              <w:t xml:space="preserve"> daha fazla</w:t>
            </w:r>
            <w:r w:rsidR="0086417B" w:rsidRPr="00E00E5F">
              <w:rPr>
                <w:rFonts w:ascii="Times New Roman" w:eastAsia="Times New Roman" w:hAnsi="Times New Roman" w:cs="Times New Roman"/>
                <w:sz w:val="24"/>
                <w:szCs w:val="24"/>
                <w:lang w:eastAsia="tr-TR"/>
              </w:rPr>
              <w:t>sından yüksek</w:t>
            </w:r>
            <w:r w:rsidR="005E7393" w:rsidRPr="00E00E5F">
              <w:rPr>
                <w:rFonts w:ascii="Times New Roman" w:eastAsia="Times New Roman" w:hAnsi="Times New Roman" w:cs="Times New Roman"/>
                <w:sz w:val="24"/>
                <w:szCs w:val="24"/>
                <w:lang w:eastAsia="tr-TR"/>
              </w:rPr>
              <w:t xml:space="preserve"> o</w:t>
            </w:r>
            <w:r w:rsidR="0086417B" w:rsidRPr="00E00E5F">
              <w:rPr>
                <w:rFonts w:ascii="Times New Roman" w:eastAsia="Times New Roman" w:hAnsi="Times New Roman" w:cs="Times New Roman"/>
                <w:sz w:val="24"/>
                <w:szCs w:val="24"/>
                <w:lang w:eastAsia="tr-TR"/>
              </w:rPr>
              <w:t>lamaz.</w:t>
            </w:r>
          </w:p>
        </w:tc>
      </w:tr>
      <w:tr w:rsidR="00C469A2" w:rsidRPr="00E00E5F" w14:paraId="37BB0702" w14:textId="77777777" w:rsidTr="00E61EE1">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73352E8" w14:textId="77777777" w:rsidR="00E61EE1" w:rsidRPr="00E00E5F" w:rsidRDefault="005E7393" w:rsidP="00F113E4">
            <w:pPr>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Dış yuvarlanma gürültüsü</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70075FC" w14:textId="1B9F0CDE" w:rsidR="00E61EE1" w:rsidRPr="00E00E5F" w:rsidRDefault="005E7393" w:rsidP="005E7393">
            <w:pPr>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Ölçülen değer, beyan edilen N değerin</w:t>
            </w:r>
            <w:r w:rsidR="0086417B" w:rsidRPr="00E00E5F">
              <w:rPr>
                <w:rFonts w:ascii="Times New Roman" w:eastAsia="Times New Roman" w:hAnsi="Times New Roman" w:cs="Times New Roman"/>
                <w:sz w:val="24"/>
                <w:szCs w:val="24"/>
                <w:lang w:eastAsia="tr-TR"/>
              </w:rPr>
              <w:t>i</w:t>
            </w:r>
            <w:r w:rsidRPr="00E00E5F">
              <w:rPr>
                <w:rFonts w:ascii="Times New Roman" w:eastAsia="Times New Roman" w:hAnsi="Times New Roman" w:cs="Times New Roman"/>
                <w:sz w:val="24"/>
                <w:szCs w:val="24"/>
                <w:lang w:eastAsia="tr-TR"/>
              </w:rPr>
              <w:t xml:space="preserve"> 1 </w:t>
            </w:r>
            <w:proofErr w:type="spellStart"/>
            <w:r w:rsidRPr="00E00E5F">
              <w:rPr>
                <w:rFonts w:ascii="Times New Roman" w:eastAsia="Times New Roman" w:hAnsi="Times New Roman" w:cs="Times New Roman"/>
                <w:sz w:val="24"/>
                <w:szCs w:val="24"/>
                <w:lang w:eastAsia="tr-TR"/>
              </w:rPr>
              <w:t>dB</w:t>
            </w:r>
            <w:proofErr w:type="spellEnd"/>
            <w:r w:rsidRPr="00E00E5F">
              <w:rPr>
                <w:rFonts w:ascii="Times New Roman" w:eastAsia="Times New Roman" w:hAnsi="Times New Roman" w:cs="Times New Roman"/>
                <w:sz w:val="24"/>
                <w:szCs w:val="24"/>
                <w:lang w:eastAsia="tr-TR"/>
              </w:rPr>
              <w:t xml:space="preserve"> (A) daha fazla</w:t>
            </w:r>
            <w:r w:rsidR="0086417B" w:rsidRPr="00E00E5F">
              <w:rPr>
                <w:rFonts w:ascii="Times New Roman" w:eastAsia="Times New Roman" w:hAnsi="Times New Roman" w:cs="Times New Roman"/>
                <w:sz w:val="24"/>
                <w:szCs w:val="24"/>
                <w:lang w:eastAsia="tr-TR"/>
              </w:rPr>
              <w:t>sından yüksek</w:t>
            </w:r>
            <w:r w:rsidRPr="00E00E5F">
              <w:rPr>
                <w:rFonts w:ascii="Times New Roman" w:eastAsia="Times New Roman" w:hAnsi="Times New Roman" w:cs="Times New Roman"/>
                <w:sz w:val="24"/>
                <w:szCs w:val="24"/>
                <w:lang w:eastAsia="tr-TR"/>
              </w:rPr>
              <w:t xml:space="preserve"> olamaz.</w:t>
            </w:r>
          </w:p>
        </w:tc>
      </w:tr>
      <w:tr w:rsidR="00C469A2" w:rsidRPr="00E00E5F" w14:paraId="47296C45" w14:textId="77777777" w:rsidTr="00E61EE1">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D08B5FD" w14:textId="77777777" w:rsidR="00E61EE1" w:rsidRPr="00E00E5F" w:rsidRDefault="005E7393" w:rsidP="00F113E4">
            <w:pPr>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Islak yol tutuş</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23A71B7" w14:textId="77777777" w:rsidR="00E61EE1" w:rsidRPr="00E00E5F" w:rsidRDefault="005E7393" w:rsidP="005E7393">
            <w:pPr>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Ölçülen G(T) değeri, beyan edilen sınıfın alt sınırından (G’nin en düşük değeri) daha düşük olamaz.</w:t>
            </w:r>
          </w:p>
        </w:tc>
      </w:tr>
      <w:tr w:rsidR="00C469A2" w:rsidRPr="00E00E5F" w14:paraId="51EE3FB9" w14:textId="77777777" w:rsidTr="00E61EE1">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B2B7766" w14:textId="77777777" w:rsidR="00E61EE1" w:rsidRPr="00E00E5F" w:rsidRDefault="005E7393" w:rsidP="00F113E4">
            <w:pPr>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Karda yol tutuş</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D903FD8" w14:textId="77777777" w:rsidR="00E61EE1" w:rsidRPr="00E00E5F" w:rsidRDefault="005E7393" w:rsidP="005E7393">
            <w:pPr>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Ölçülen değer, minimum karda yol tutuş indeksinden düşük olmamalıdır.</w:t>
            </w:r>
          </w:p>
        </w:tc>
      </w:tr>
      <w:tr w:rsidR="00C469A2" w:rsidRPr="00E00E5F" w14:paraId="5C6D2894" w14:textId="77777777" w:rsidTr="00E61EE1">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C0F7898" w14:textId="77777777" w:rsidR="00E61EE1" w:rsidRPr="00E00E5F" w:rsidRDefault="005E7393" w:rsidP="00F113E4">
            <w:pPr>
              <w:spacing w:after="0" w:line="240" w:lineRule="auto"/>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Buzda yol tutuş</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89237A3" w14:textId="77777777" w:rsidR="00E61EE1" w:rsidRPr="00E00E5F" w:rsidRDefault="005E7393" w:rsidP="005E7393">
            <w:pPr>
              <w:spacing w:after="0" w:line="240" w:lineRule="auto"/>
              <w:jc w:val="both"/>
              <w:rPr>
                <w:rFonts w:ascii="Times New Roman" w:eastAsia="Times New Roman" w:hAnsi="Times New Roman" w:cs="Times New Roman"/>
                <w:sz w:val="24"/>
                <w:szCs w:val="24"/>
                <w:lang w:eastAsia="tr-TR"/>
              </w:rPr>
            </w:pPr>
            <w:r w:rsidRPr="00E00E5F">
              <w:rPr>
                <w:rFonts w:ascii="Times New Roman" w:eastAsia="Times New Roman" w:hAnsi="Times New Roman" w:cs="Times New Roman"/>
                <w:sz w:val="24"/>
                <w:szCs w:val="24"/>
                <w:lang w:eastAsia="tr-TR"/>
              </w:rPr>
              <w:t>Ölçülen değer, minimum buzda yol tutuş indeksinden düşük olmamalıdır</w:t>
            </w:r>
            <w:r w:rsidR="00E61EE1" w:rsidRPr="00E00E5F">
              <w:rPr>
                <w:rFonts w:ascii="Times New Roman" w:eastAsia="Times New Roman" w:hAnsi="Times New Roman" w:cs="Times New Roman"/>
                <w:sz w:val="24"/>
                <w:szCs w:val="24"/>
                <w:lang w:eastAsia="tr-TR"/>
              </w:rPr>
              <w:t>.</w:t>
            </w:r>
          </w:p>
        </w:tc>
      </w:tr>
    </w:tbl>
    <w:p w14:paraId="62BA90BA" w14:textId="77777777" w:rsidR="00E61EE1" w:rsidRPr="00E00E5F" w:rsidRDefault="00E61EE1" w:rsidP="00F113E4">
      <w:pPr>
        <w:spacing w:after="0" w:line="240" w:lineRule="auto"/>
        <w:rPr>
          <w:rFonts w:ascii="Times New Roman" w:eastAsia="Times New Roman" w:hAnsi="Times New Roman" w:cs="Times New Roman"/>
          <w:color w:val="FF0000"/>
          <w:sz w:val="24"/>
          <w:szCs w:val="24"/>
          <w:lang w:eastAsia="tr-TR"/>
        </w:rPr>
      </w:pPr>
    </w:p>
    <w:p w14:paraId="2A4F1D0B"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3819F0EF"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563CD4AB"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76B787C6"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79E0A718"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3A7740C6"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0BFCCBEB"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7C279DA1"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16D73096"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45AB1D01" w14:textId="77777777" w:rsidR="004A4FEA" w:rsidRPr="00E00E5F" w:rsidRDefault="004A4FEA"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50849723" w14:textId="385ED5DE" w:rsidR="004A4FEA" w:rsidRPr="00E00E5F" w:rsidRDefault="004A4FEA"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293F7201" w14:textId="0205475D" w:rsidR="0048350F" w:rsidRPr="00E00E5F" w:rsidRDefault="0048350F" w:rsidP="00F113E4">
      <w:pPr>
        <w:shd w:val="clear" w:color="auto" w:fill="FFFFFF"/>
        <w:spacing w:after="0" w:line="240" w:lineRule="auto"/>
        <w:jc w:val="center"/>
        <w:rPr>
          <w:rFonts w:ascii="Times New Roman" w:eastAsia="Times New Roman" w:hAnsi="Times New Roman" w:cs="Times New Roman"/>
          <w:b/>
          <w:bCs/>
          <w:sz w:val="24"/>
          <w:szCs w:val="24"/>
          <w:lang w:eastAsia="tr-TR"/>
        </w:rPr>
      </w:pPr>
    </w:p>
    <w:p w14:paraId="09A70983" w14:textId="77777777" w:rsidR="00E61EE1" w:rsidRPr="00E00E5F" w:rsidRDefault="00A25E5E" w:rsidP="00F113E4">
      <w:pPr>
        <w:shd w:val="clear" w:color="auto" w:fill="FFFFFF"/>
        <w:spacing w:after="0" w:line="240" w:lineRule="auto"/>
        <w:jc w:val="center"/>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Ek</w:t>
      </w:r>
      <w:r w:rsidR="00E61EE1" w:rsidRPr="00E00E5F">
        <w:rPr>
          <w:rFonts w:ascii="Times New Roman" w:eastAsia="Times New Roman" w:hAnsi="Times New Roman" w:cs="Times New Roman"/>
          <w:b/>
          <w:bCs/>
          <w:sz w:val="24"/>
          <w:szCs w:val="24"/>
          <w:lang w:eastAsia="tr-TR"/>
        </w:rPr>
        <w:t xml:space="preserve"> VII</w:t>
      </w:r>
    </w:p>
    <w:p w14:paraId="68249A5D" w14:textId="77777777" w:rsidR="00A25E5E" w:rsidRPr="00E00E5F" w:rsidRDefault="00A25E5E" w:rsidP="00F113E4">
      <w:pPr>
        <w:shd w:val="clear" w:color="auto" w:fill="FFFFFF"/>
        <w:spacing w:after="0" w:line="240" w:lineRule="auto"/>
        <w:jc w:val="center"/>
        <w:rPr>
          <w:rFonts w:ascii="Times New Roman" w:eastAsia="Times New Roman" w:hAnsi="Times New Roman" w:cs="Times New Roman"/>
          <w:b/>
          <w:bCs/>
          <w:color w:val="FF0000"/>
          <w:sz w:val="24"/>
          <w:szCs w:val="24"/>
          <w:lang w:eastAsia="tr-TR"/>
        </w:rPr>
      </w:pPr>
    </w:p>
    <w:p w14:paraId="5F42CF54" w14:textId="77777777" w:rsidR="00E61EE1" w:rsidRPr="00E00E5F" w:rsidRDefault="00B21E4E" w:rsidP="004A4FEA">
      <w:pPr>
        <w:shd w:val="clear" w:color="auto" w:fill="FFFFFF"/>
        <w:spacing w:after="0" w:line="240" w:lineRule="auto"/>
        <w:jc w:val="center"/>
        <w:rPr>
          <w:rFonts w:ascii="Times New Roman" w:eastAsia="Times New Roman" w:hAnsi="Times New Roman" w:cs="Times New Roman"/>
          <w:b/>
          <w:bCs/>
          <w:sz w:val="24"/>
          <w:szCs w:val="24"/>
          <w:lang w:eastAsia="tr-TR"/>
        </w:rPr>
      </w:pPr>
      <w:r w:rsidRPr="00E00E5F">
        <w:rPr>
          <w:rFonts w:ascii="Times New Roman" w:eastAsia="Times New Roman" w:hAnsi="Times New Roman" w:cs="Times New Roman"/>
          <w:b/>
          <w:bCs/>
          <w:sz w:val="24"/>
          <w:szCs w:val="24"/>
          <w:lang w:eastAsia="tr-TR"/>
        </w:rPr>
        <w:t xml:space="preserve">Ürün Veri </w:t>
      </w:r>
      <w:proofErr w:type="spellStart"/>
      <w:r w:rsidRPr="00E00E5F">
        <w:rPr>
          <w:rFonts w:ascii="Times New Roman" w:eastAsia="Times New Roman" w:hAnsi="Times New Roman" w:cs="Times New Roman"/>
          <w:b/>
          <w:bCs/>
          <w:sz w:val="24"/>
          <w:szCs w:val="24"/>
          <w:lang w:eastAsia="tr-TR"/>
        </w:rPr>
        <w:t>Tabanınında</w:t>
      </w:r>
      <w:proofErr w:type="spellEnd"/>
      <w:r w:rsidRPr="00E00E5F">
        <w:rPr>
          <w:rFonts w:ascii="Times New Roman" w:eastAsia="Times New Roman" w:hAnsi="Times New Roman" w:cs="Times New Roman"/>
          <w:b/>
          <w:bCs/>
          <w:sz w:val="24"/>
          <w:szCs w:val="24"/>
          <w:lang w:eastAsia="tr-TR"/>
        </w:rPr>
        <w:t xml:space="preserve"> veya Tedarikçinin Kendi İnternet Sitesinde Yer Alacak Bilgiler</w:t>
      </w:r>
    </w:p>
    <w:p w14:paraId="2118B8C9" w14:textId="77777777" w:rsidR="00B35C76" w:rsidRPr="00E00E5F" w:rsidRDefault="00B35C76" w:rsidP="004A4FEA">
      <w:pPr>
        <w:shd w:val="clear" w:color="auto" w:fill="FFFFFF"/>
        <w:spacing w:after="0" w:line="240" w:lineRule="auto"/>
        <w:jc w:val="center"/>
        <w:rPr>
          <w:rFonts w:ascii="Times New Roman" w:eastAsia="Times New Roman" w:hAnsi="Times New Roman" w:cs="Times New Roman"/>
          <w:b/>
          <w:bCs/>
          <w:sz w:val="24"/>
          <w:szCs w:val="24"/>
          <w:lang w:eastAsia="tr-TR"/>
        </w:rPr>
      </w:pPr>
    </w:p>
    <w:p w14:paraId="4C75C6BE" w14:textId="0B08DC46" w:rsidR="00B35C76" w:rsidRPr="00E00E5F" w:rsidRDefault="00B35C76" w:rsidP="00B35C76">
      <w:pPr>
        <w:shd w:val="clear" w:color="auto" w:fill="FFFFFF"/>
        <w:spacing w:after="0" w:line="240" w:lineRule="auto"/>
        <w:jc w:val="both"/>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 xml:space="preserve">1. </w:t>
      </w:r>
      <w:r w:rsidR="00DC5EBC" w:rsidRPr="00E00E5F">
        <w:rPr>
          <w:rFonts w:ascii="Times New Roman" w:eastAsia="Times New Roman" w:hAnsi="Times New Roman" w:cs="Times New Roman"/>
          <w:bCs/>
          <w:sz w:val="24"/>
          <w:szCs w:val="24"/>
          <w:lang w:eastAsia="tr-TR"/>
        </w:rPr>
        <w:t>Ürün veri tabanın</w:t>
      </w:r>
      <w:r w:rsidR="007D3F7E" w:rsidRPr="00E00E5F">
        <w:rPr>
          <w:rFonts w:ascii="Times New Roman" w:eastAsia="Times New Roman" w:hAnsi="Times New Roman" w:cs="Times New Roman"/>
          <w:bCs/>
          <w:sz w:val="24"/>
          <w:szCs w:val="24"/>
          <w:lang w:eastAsia="tr-TR"/>
        </w:rPr>
        <w:t>ın kamuya açık bölümünde</w:t>
      </w:r>
      <w:r w:rsidR="00DC5EBC" w:rsidRPr="00E00E5F">
        <w:rPr>
          <w:rFonts w:ascii="Times New Roman" w:eastAsia="Times New Roman" w:hAnsi="Times New Roman" w:cs="Times New Roman"/>
          <w:bCs/>
          <w:sz w:val="24"/>
          <w:szCs w:val="24"/>
          <w:lang w:eastAsia="tr-TR"/>
        </w:rPr>
        <w:t xml:space="preserve"> veya tedarikçinin kendi internet sitesinde yer alacak bilgiler aşağıdaki şekildedir</w:t>
      </w:r>
      <w:r w:rsidR="00754C82" w:rsidRPr="00E00E5F">
        <w:rPr>
          <w:rFonts w:ascii="Times New Roman" w:eastAsia="Times New Roman" w:hAnsi="Times New Roman" w:cs="Times New Roman"/>
          <w:bCs/>
          <w:sz w:val="24"/>
          <w:szCs w:val="24"/>
          <w:lang w:eastAsia="tr-TR"/>
        </w:rPr>
        <w:t>:</w:t>
      </w:r>
    </w:p>
    <w:p w14:paraId="5D564B0D" w14:textId="77777777" w:rsidR="00DC5EBC" w:rsidRPr="00E00E5F" w:rsidRDefault="00754C82" w:rsidP="00B35C76">
      <w:pPr>
        <w:shd w:val="clear" w:color="auto" w:fill="FFFFFF"/>
        <w:spacing w:after="0" w:line="240" w:lineRule="auto"/>
        <w:jc w:val="both"/>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a) Tedarikçinin ticari adı veya ticari markası, adresi, iletişim bilgileri ve diğer yasal tanımlamaları.</w:t>
      </w:r>
    </w:p>
    <w:p w14:paraId="528A1E5E" w14:textId="77777777" w:rsidR="00754C82" w:rsidRPr="00E00E5F" w:rsidRDefault="00754C82" w:rsidP="00B35C76">
      <w:pPr>
        <w:shd w:val="clear" w:color="auto" w:fill="FFFFFF"/>
        <w:spacing w:after="0" w:line="240" w:lineRule="auto"/>
        <w:jc w:val="both"/>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b) Lastik tipi tanımlayıcısı.</w:t>
      </w:r>
    </w:p>
    <w:p w14:paraId="17BBE487" w14:textId="77777777" w:rsidR="00754C82" w:rsidRPr="00E00E5F" w:rsidRDefault="00754C82" w:rsidP="00B35C76">
      <w:pPr>
        <w:shd w:val="clear" w:color="auto" w:fill="FFFFFF"/>
        <w:spacing w:after="0" w:line="240" w:lineRule="auto"/>
        <w:jc w:val="both"/>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c) Elektronik formattaki lastik etiketi.</w:t>
      </w:r>
    </w:p>
    <w:p w14:paraId="1E3AC37F" w14:textId="09653B31" w:rsidR="00754C82" w:rsidRPr="00E00E5F" w:rsidRDefault="00114434" w:rsidP="00B35C76">
      <w:pPr>
        <w:shd w:val="clear" w:color="auto" w:fill="FFFFFF"/>
        <w:spacing w:after="0" w:line="240" w:lineRule="auto"/>
        <w:jc w:val="both"/>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ç</w:t>
      </w:r>
      <w:r w:rsidR="00754C82" w:rsidRPr="00E00E5F">
        <w:rPr>
          <w:rFonts w:ascii="Times New Roman" w:eastAsia="Times New Roman" w:hAnsi="Times New Roman" w:cs="Times New Roman"/>
          <w:bCs/>
          <w:sz w:val="24"/>
          <w:szCs w:val="24"/>
          <w:lang w:eastAsia="tr-TR"/>
        </w:rPr>
        <w:t>) Lastik etiketinin sınıf/sınıfları ve diğer parametreleri ve</w:t>
      </w:r>
    </w:p>
    <w:p w14:paraId="4F6A984E" w14:textId="0CA61681" w:rsidR="00754C82" w:rsidRPr="00E00E5F" w:rsidRDefault="00114434" w:rsidP="00B35C76">
      <w:pPr>
        <w:shd w:val="clear" w:color="auto" w:fill="FFFFFF"/>
        <w:spacing w:after="0" w:line="240" w:lineRule="auto"/>
        <w:jc w:val="both"/>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d</w:t>
      </w:r>
      <w:r w:rsidR="00754C82" w:rsidRPr="00E00E5F">
        <w:rPr>
          <w:rFonts w:ascii="Times New Roman" w:eastAsia="Times New Roman" w:hAnsi="Times New Roman" w:cs="Times New Roman"/>
          <w:bCs/>
          <w:sz w:val="24"/>
          <w:szCs w:val="24"/>
          <w:lang w:eastAsia="tr-TR"/>
        </w:rPr>
        <w:t>) Elektronik formattaki ürün bilgi formunun parametreleri.</w:t>
      </w:r>
    </w:p>
    <w:p w14:paraId="5ABA10AE" w14:textId="77777777" w:rsidR="00190A05" w:rsidRPr="00E00E5F" w:rsidRDefault="00190A05" w:rsidP="00B35C76">
      <w:pPr>
        <w:shd w:val="clear" w:color="auto" w:fill="FFFFFF"/>
        <w:spacing w:after="0" w:line="240" w:lineRule="auto"/>
        <w:jc w:val="both"/>
        <w:rPr>
          <w:rFonts w:ascii="Times New Roman" w:eastAsia="Times New Roman" w:hAnsi="Times New Roman" w:cs="Times New Roman"/>
          <w:bCs/>
          <w:sz w:val="24"/>
          <w:szCs w:val="24"/>
          <w:lang w:eastAsia="tr-TR"/>
        </w:rPr>
      </w:pPr>
    </w:p>
    <w:p w14:paraId="4761D8E1" w14:textId="0200E15D" w:rsidR="00754C82" w:rsidRPr="00E00E5F" w:rsidRDefault="00754C82" w:rsidP="00BA5541">
      <w:pPr>
        <w:shd w:val="clear" w:color="auto" w:fill="FFFFFF"/>
        <w:spacing w:after="0" w:line="240" w:lineRule="auto"/>
        <w:jc w:val="both"/>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 xml:space="preserve">2. </w:t>
      </w:r>
      <w:r w:rsidR="00095435">
        <w:rPr>
          <w:rFonts w:ascii="Times New Roman" w:eastAsia="Times New Roman" w:hAnsi="Times New Roman" w:cs="Times New Roman"/>
          <w:bCs/>
          <w:sz w:val="24"/>
          <w:szCs w:val="24"/>
          <w:lang w:eastAsia="tr-TR"/>
        </w:rPr>
        <w:t xml:space="preserve">Tedarikçilerin, Bakanlığın bu Yönetmeliğin uygulanmasını sağlamak amacıyla talebi üzerine Bakanlığa </w:t>
      </w:r>
      <w:r w:rsidR="006C3056" w:rsidRPr="00E00E5F">
        <w:rPr>
          <w:rFonts w:ascii="Times New Roman" w:eastAsia="Times New Roman" w:hAnsi="Times New Roman" w:cs="Times New Roman"/>
          <w:bCs/>
          <w:sz w:val="24"/>
          <w:szCs w:val="24"/>
          <w:lang w:eastAsia="tr-TR"/>
        </w:rPr>
        <w:t>sağlamakla yükümlüğü old</w:t>
      </w:r>
      <w:r w:rsidR="00095435">
        <w:rPr>
          <w:rFonts w:ascii="Times New Roman" w:eastAsia="Times New Roman" w:hAnsi="Times New Roman" w:cs="Times New Roman"/>
          <w:bCs/>
          <w:sz w:val="24"/>
          <w:szCs w:val="24"/>
          <w:lang w:eastAsia="tr-TR"/>
        </w:rPr>
        <w:t>ukları</w:t>
      </w:r>
      <w:r w:rsidR="006C3056" w:rsidRPr="00E00E5F">
        <w:rPr>
          <w:rFonts w:ascii="Times New Roman" w:eastAsia="Times New Roman" w:hAnsi="Times New Roman" w:cs="Times New Roman"/>
          <w:bCs/>
          <w:sz w:val="24"/>
          <w:szCs w:val="24"/>
          <w:lang w:eastAsia="tr-TR"/>
        </w:rPr>
        <w:t xml:space="preserve"> </w:t>
      </w:r>
      <w:r w:rsidRPr="00E00E5F">
        <w:rPr>
          <w:rFonts w:ascii="Times New Roman" w:eastAsia="Times New Roman" w:hAnsi="Times New Roman" w:cs="Times New Roman"/>
          <w:bCs/>
          <w:sz w:val="24"/>
          <w:szCs w:val="24"/>
          <w:lang w:eastAsia="tr-TR"/>
        </w:rPr>
        <w:t>bilgiler</w:t>
      </w:r>
      <w:r w:rsidR="000F2C67" w:rsidRPr="00E00E5F">
        <w:rPr>
          <w:rFonts w:ascii="Times New Roman" w:eastAsia="Times New Roman" w:hAnsi="Times New Roman" w:cs="Times New Roman"/>
          <w:bCs/>
          <w:sz w:val="24"/>
          <w:szCs w:val="24"/>
          <w:lang w:eastAsia="tr-TR"/>
        </w:rPr>
        <w:t xml:space="preserve"> aşağıdaki şekildedir</w:t>
      </w:r>
      <w:r w:rsidRPr="00E00E5F">
        <w:rPr>
          <w:rFonts w:ascii="Times New Roman" w:eastAsia="Times New Roman" w:hAnsi="Times New Roman" w:cs="Times New Roman"/>
          <w:bCs/>
          <w:sz w:val="24"/>
          <w:szCs w:val="24"/>
          <w:lang w:eastAsia="tr-TR"/>
        </w:rPr>
        <w:t>:</w:t>
      </w:r>
    </w:p>
    <w:p w14:paraId="0FCA02D6" w14:textId="51B5093D" w:rsidR="00A25E5E" w:rsidRPr="00E00E5F" w:rsidRDefault="00754C82" w:rsidP="00754C82">
      <w:pPr>
        <w:shd w:val="clear" w:color="auto" w:fill="FFFFFF"/>
        <w:spacing w:after="0" w:line="240" w:lineRule="auto"/>
        <w:jc w:val="both"/>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a) Piyasaya arz edilmiş olan tüm eşdeğer lastik türlerinin lastik tipi tanımlayıcısı.</w:t>
      </w:r>
    </w:p>
    <w:p w14:paraId="53DB9013" w14:textId="3D4A745E" w:rsidR="00754C82" w:rsidRPr="00E00E5F" w:rsidRDefault="00754C82" w:rsidP="00754C82">
      <w:pPr>
        <w:shd w:val="clear" w:color="auto" w:fill="FFFFFF"/>
        <w:spacing w:after="0" w:line="240" w:lineRule="auto"/>
        <w:jc w:val="both"/>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b) Lastik tipinin boyutları, yük endeksi ve hız derecesi de dahil olmak üzere, açık ve kolay bir şekilde tanımlanması için yeterli genel açıklaması.</w:t>
      </w:r>
    </w:p>
    <w:p w14:paraId="29331BEB" w14:textId="1C5416B5" w:rsidR="00754C82" w:rsidRPr="00E00E5F" w:rsidRDefault="00754C82" w:rsidP="00754C82">
      <w:pPr>
        <w:shd w:val="clear" w:color="auto" w:fill="FFFFFF"/>
        <w:spacing w:after="0" w:line="240" w:lineRule="auto"/>
        <w:jc w:val="both"/>
        <w:rPr>
          <w:rFonts w:ascii="Times New Roman" w:eastAsia="Times New Roman" w:hAnsi="Times New Roman" w:cs="Times New Roman"/>
          <w:bCs/>
          <w:sz w:val="24"/>
          <w:szCs w:val="24"/>
          <w:lang w:eastAsia="tr-TR"/>
        </w:rPr>
      </w:pPr>
      <w:r w:rsidRPr="00E00E5F">
        <w:rPr>
          <w:rFonts w:ascii="Times New Roman" w:eastAsia="Times New Roman" w:hAnsi="Times New Roman" w:cs="Times New Roman"/>
          <w:bCs/>
          <w:sz w:val="24"/>
          <w:szCs w:val="24"/>
          <w:lang w:eastAsia="tr-TR"/>
        </w:rPr>
        <w:t>c)</w:t>
      </w:r>
      <w:r w:rsidRPr="00E00E5F">
        <w:rPr>
          <w:rFonts w:ascii="Times New Roman" w:hAnsi="Times New Roman" w:cs="Times New Roman"/>
          <w:sz w:val="24"/>
          <w:szCs w:val="24"/>
        </w:rPr>
        <w:t xml:space="preserve"> </w:t>
      </w:r>
      <w:r w:rsidRPr="00E00E5F">
        <w:rPr>
          <w:rFonts w:ascii="Times New Roman" w:eastAsia="Times New Roman" w:hAnsi="Times New Roman" w:cs="Times New Roman"/>
          <w:bCs/>
          <w:sz w:val="24"/>
          <w:szCs w:val="24"/>
          <w:lang w:eastAsia="tr-TR"/>
        </w:rPr>
        <w:t>Ek I’de belirtilen lastik parametrelerinin ölçüm, sınıflandırma ve test protokolleri.</w:t>
      </w:r>
    </w:p>
    <w:p w14:paraId="28C2D93E" w14:textId="3CEFD101" w:rsidR="00754C82" w:rsidRPr="00E00E5F" w:rsidRDefault="00FA2A14" w:rsidP="00754C82">
      <w:pPr>
        <w:shd w:val="clear" w:color="auto" w:fill="FFFFFF"/>
        <w:spacing w:after="0" w:line="240" w:lineRule="auto"/>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ç</w:t>
      </w:r>
      <w:r w:rsidR="00754C82" w:rsidRPr="00E00E5F">
        <w:rPr>
          <w:rFonts w:ascii="Times New Roman" w:eastAsia="Times New Roman" w:hAnsi="Times New Roman" w:cs="Times New Roman"/>
          <w:bCs/>
          <w:sz w:val="24"/>
          <w:szCs w:val="24"/>
          <w:lang w:eastAsia="tr-TR"/>
        </w:rPr>
        <w:t>) Lastik tipi monte edildiğinde, takıldığında, bakımı yapıldığında veya test edildiğinde alınacak özel önlemler (eğer varsa).</w:t>
      </w:r>
    </w:p>
    <w:p w14:paraId="5614F551" w14:textId="5731F1EC" w:rsidR="00754C82" w:rsidRPr="00E00E5F" w:rsidRDefault="00FA2A14" w:rsidP="00754C82">
      <w:pPr>
        <w:shd w:val="clear" w:color="auto" w:fill="FFFFFF"/>
        <w:spacing w:after="0" w:line="240" w:lineRule="auto"/>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d</w:t>
      </w:r>
      <w:r w:rsidR="00754C82" w:rsidRPr="00E00E5F">
        <w:rPr>
          <w:rFonts w:ascii="Times New Roman" w:eastAsia="Times New Roman" w:hAnsi="Times New Roman" w:cs="Times New Roman"/>
          <w:bCs/>
          <w:sz w:val="24"/>
          <w:szCs w:val="24"/>
          <w:lang w:eastAsia="tr-TR"/>
        </w:rPr>
        <w:t>) İlgili durumlarda, lastik tipinin ölçülen teknik parametreleri</w:t>
      </w:r>
      <w:r w:rsidR="00AA4D01" w:rsidRPr="00E00E5F">
        <w:rPr>
          <w:rFonts w:ascii="Times New Roman" w:eastAsia="Times New Roman" w:hAnsi="Times New Roman" w:cs="Times New Roman"/>
          <w:bCs/>
          <w:sz w:val="24"/>
          <w:szCs w:val="24"/>
          <w:lang w:eastAsia="tr-TR"/>
        </w:rPr>
        <w:t xml:space="preserve"> ve</w:t>
      </w:r>
    </w:p>
    <w:p w14:paraId="7D13FD70" w14:textId="321ACD6B" w:rsidR="00AA4D01" w:rsidRPr="00E00E5F" w:rsidRDefault="00FA2A14" w:rsidP="00754C82">
      <w:pPr>
        <w:shd w:val="clear" w:color="auto" w:fill="FFFFFF"/>
        <w:spacing w:after="0" w:line="240" w:lineRule="auto"/>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e</w:t>
      </w:r>
      <w:r w:rsidR="00AA4D01" w:rsidRPr="00E00E5F">
        <w:rPr>
          <w:rFonts w:ascii="Times New Roman" w:eastAsia="Times New Roman" w:hAnsi="Times New Roman" w:cs="Times New Roman"/>
          <w:bCs/>
          <w:sz w:val="24"/>
          <w:szCs w:val="24"/>
          <w:lang w:eastAsia="tr-TR"/>
        </w:rPr>
        <w:t>) Ölçülen teknik parametrelerle yapılan hesaplamalar.</w:t>
      </w:r>
    </w:p>
    <w:p w14:paraId="3DABCF3E" w14:textId="033A49CE" w:rsidR="00430C0E" w:rsidRDefault="00430C0E" w:rsidP="00754C82">
      <w:pPr>
        <w:shd w:val="clear" w:color="auto" w:fill="FFFFFF"/>
        <w:spacing w:after="0" w:line="240" w:lineRule="auto"/>
        <w:jc w:val="both"/>
        <w:rPr>
          <w:rFonts w:ascii="Times New Roman" w:eastAsia="Times New Roman" w:hAnsi="Times New Roman" w:cs="Times New Roman"/>
          <w:bCs/>
          <w:sz w:val="24"/>
          <w:szCs w:val="24"/>
          <w:lang w:eastAsia="tr-TR"/>
        </w:rPr>
      </w:pPr>
    </w:p>
    <w:p w14:paraId="6E2E13DD" w14:textId="16CB8F45" w:rsidR="00430C0E" w:rsidRPr="007D4B8C" w:rsidRDefault="00430C0E" w:rsidP="00754C82">
      <w:pPr>
        <w:shd w:val="clear" w:color="auto" w:fill="FFFFFF"/>
        <w:spacing w:after="0" w:line="240" w:lineRule="auto"/>
        <w:jc w:val="both"/>
        <w:rPr>
          <w:rFonts w:ascii="Times New Roman" w:eastAsia="Times New Roman" w:hAnsi="Times New Roman" w:cs="Times New Roman"/>
          <w:bCs/>
          <w:sz w:val="24"/>
          <w:szCs w:val="24"/>
          <w:lang w:eastAsia="tr-TR"/>
        </w:rPr>
      </w:pPr>
    </w:p>
    <w:sectPr w:rsidR="00430C0E" w:rsidRPr="007D4B8C" w:rsidSect="00686848">
      <w:footerReference w:type="default" r:id="rId23"/>
      <w:pgSz w:w="11906" w:h="16838"/>
      <w:pgMar w:top="1135" w:right="1417" w:bottom="141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51BD47" w14:textId="77777777" w:rsidR="00CE5E88" w:rsidRDefault="00CE5E88" w:rsidP="00686848">
      <w:pPr>
        <w:spacing w:after="0" w:line="240" w:lineRule="auto"/>
      </w:pPr>
      <w:r>
        <w:separator/>
      </w:r>
    </w:p>
  </w:endnote>
  <w:endnote w:type="continuationSeparator" w:id="0">
    <w:p w14:paraId="60994D10" w14:textId="77777777" w:rsidR="00CE5E88" w:rsidRDefault="00CE5E88" w:rsidP="00686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9E1FEC" w14:textId="6EB43AB7" w:rsidR="00F51E7B" w:rsidRDefault="00F51E7B" w:rsidP="00686848">
    <w:pPr>
      <w:pStyle w:val="Altbilg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81C2E8" w14:textId="77777777" w:rsidR="00CE5E88" w:rsidRDefault="00CE5E88" w:rsidP="00686848">
      <w:pPr>
        <w:spacing w:after="0" w:line="240" w:lineRule="auto"/>
      </w:pPr>
      <w:r>
        <w:separator/>
      </w:r>
    </w:p>
  </w:footnote>
  <w:footnote w:type="continuationSeparator" w:id="0">
    <w:p w14:paraId="62A4CFA3" w14:textId="77777777" w:rsidR="00CE5E88" w:rsidRDefault="00CE5E88" w:rsidP="006868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937482"/>
    <w:multiLevelType w:val="hybridMultilevel"/>
    <w:tmpl w:val="CB8C51D6"/>
    <w:lvl w:ilvl="0" w:tplc="1B2A7AC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EE1"/>
    <w:rsid w:val="0000104E"/>
    <w:rsid w:val="000039D7"/>
    <w:rsid w:val="000047AA"/>
    <w:rsid w:val="00005E67"/>
    <w:rsid w:val="0000792F"/>
    <w:rsid w:val="000319BC"/>
    <w:rsid w:val="00031E6D"/>
    <w:rsid w:val="0003759D"/>
    <w:rsid w:val="000543BF"/>
    <w:rsid w:val="00066257"/>
    <w:rsid w:val="0006678F"/>
    <w:rsid w:val="00074D58"/>
    <w:rsid w:val="00076142"/>
    <w:rsid w:val="00077716"/>
    <w:rsid w:val="00093F89"/>
    <w:rsid w:val="00095435"/>
    <w:rsid w:val="00096CE5"/>
    <w:rsid w:val="000972C5"/>
    <w:rsid w:val="000A582A"/>
    <w:rsid w:val="000A7A21"/>
    <w:rsid w:val="000B185D"/>
    <w:rsid w:val="000B21EC"/>
    <w:rsid w:val="000B5AD7"/>
    <w:rsid w:val="000C035D"/>
    <w:rsid w:val="000C3ECB"/>
    <w:rsid w:val="000C50F1"/>
    <w:rsid w:val="000C5C37"/>
    <w:rsid w:val="000E77CE"/>
    <w:rsid w:val="000F2C67"/>
    <w:rsid w:val="00103554"/>
    <w:rsid w:val="00104107"/>
    <w:rsid w:val="001059EB"/>
    <w:rsid w:val="00114434"/>
    <w:rsid w:val="001308D1"/>
    <w:rsid w:val="00135F91"/>
    <w:rsid w:val="001405CE"/>
    <w:rsid w:val="0014522B"/>
    <w:rsid w:val="0014672D"/>
    <w:rsid w:val="0014679E"/>
    <w:rsid w:val="00150493"/>
    <w:rsid w:val="00150B38"/>
    <w:rsid w:val="00151E82"/>
    <w:rsid w:val="00154122"/>
    <w:rsid w:val="00154FBF"/>
    <w:rsid w:val="001577A1"/>
    <w:rsid w:val="001658EE"/>
    <w:rsid w:val="00165F5A"/>
    <w:rsid w:val="0016696B"/>
    <w:rsid w:val="00171E77"/>
    <w:rsid w:val="00182BEB"/>
    <w:rsid w:val="00190A05"/>
    <w:rsid w:val="00197595"/>
    <w:rsid w:val="0019764A"/>
    <w:rsid w:val="001A0CCC"/>
    <w:rsid w:val="001A31F8"/>
    <w:rsid w:val="001A356A"/>
    <w:rsid w:val="001B15A7"/>
    <w:rsid w:val="001B41D0"/>
    <w:rsid w:val="001B452A"/>
    <w:rsid w:val="001B5A73"/>
    <w:rsid w:val="001C0C3B"/>
    <w:rsid w:val="001C191A"/>
    <w:rsid w:val="001C3A19"/>
    <w:rsid w:val="001C750E"/>
    <w:rsid w:val="001D7E59"/>
    <w:rsid w:val="001E0F18"/>
    <w:rsid w:val="001E1FDD"/>
    <w:rsid w:val="001E662D"/>
    <w:rsid w:val="001E67A8"/>
    <w:rsid w:val="001E70AD"/>
    <w:rsid w:val="001F34F0"/>
    <w:rsid w:val="001F4A17"/>
    <w:rsid w:val="0020160C"/>
    <w:rsid w:val="00201A33"/>
    <w:rsid w:val="0021702B"/>
    <w:rsid w:val="002203E2"/>
    <w:rsid w:val="00221D6C"/>
    <w:rsid w:val="002246EC"/>
    <w:rsid w:val="00225CCE"/>
    <w:rsid w:val="00230450"/>
    <w:rsid w:val="002331B1"/>
    <w:rsid w:val="002332E8"/>
    <w:rsid w:val="00233A5F"/>
    <w:rsid w:val="00234B3F"/>
    <w:rsid w:val="00236A32"/>
    <w:rsid w:val="00242E15"/>
    <w:rsid w:val="0024389F"/>
    <w:rsid w:val="00245F66"/>
    <w:rsid w:val="00252A95"/>
    <w:rsid w:val="00255832"/>
    <w:rsid w:val="00257D16"/>
    <w:rsid w:val="002658DE"/>
    <w:rsid w:val="002715F5"/>
    <w:rsid w:val="002724B5"/>
    <w:rsid w:val="0027368F"/>
    <w:rsid w:val="002774B1"/>
    <w:rsid w:val="002872C1"/>
    <w:rsid w:val="002A30CE"/>
    <w:rsid w:val="002A6F48"/>
    <w:rsid w:val="002C482F"/>
    <w:rsid w:val="002D3F85"/>
    <w:rsid w:val="002D6538"/>
    <w:rsid w:val="002E213F"/>
    <w:rsid w:val="002E2705"/>
    <w:rsid w:val="002E3161"/>
    <w:rsid w:val="002E5775"/>
    <w:rsid w:val="002F09EE"/>
    <w:rsid w:val="002F1EA7"/>
    <w:rsid w:val="002F2498"/>
    <w:rsid w:val="002F3173"/>
    <w:rsid w:val="00305913"/>
    <w:rsid w:val="00306F21"/>
    <w:rsid w:val="003278CA"/>
    <w:rsid w:val="00334C84"/>
    <w:rsid w:val="00335CA3"/>
    <w:rsid w:val="003402D1"/>
    <w:rsid w:val="00343507"/>
    <w:rsid w:val="00344E27"/>
    <w:rsid w:val="00351C03"/>
    <w:rsid w:val="003569EC"/>
    <w:rsid w:val="00362DFB"/>
    <w:rsid w:val="0036366B"/>
    <w:rsid w:val="0037034C"/>
    <w:rsid w:val="0037315B"/>
    <w:rsid w:val="00373841"/>
    <w:rsid w:val="00383EE8"/>
    <w:rsid w:val="0038762C"/>
    <w:rsid w:val="00390DA6"/>
    <w:rsid w:val="003937BD"/>
    <w:rsid w:val="0039411A"/>
    <w:rsid w:val="00396FBE"/>
    <w:rsid w:val="003B0A72"/>
    <w:rsid w:val="003B66C3"/>
    <w:rsid w:val="003C63DA"/>
    <w:rsid w:val="003D0C13"/>
    <w:rsid w:val="003D16C7"/>
    <w:rsid w:val="003D1FFA"/>
    <w:rsid w:val="003D32EB"/>
    <w:rsid w:val="003E0B98"/>
    <w:rsid w:val="003E0D99"/>
    <w:rsid w:val="003E25A5"/>
    <w:rsid w:val="003E33C7"/>
    <w:rsid w:val="003E4ADA"/>
    <w:rsid w:val="003F4602"/>
    <w:rsid w:val="00400682"/>
    <w:rsid w:val="004031E9"/>
    <w:rsid w:val="00420748"/>
    <w:rsid w:val="004223A6"/>
    <w:rsid w:val="00430C0E"/>
    <w:rsid w:val="00430FD0"/>
    <w:rsid w:val="004374D6"/>
    <w:rsid w:val="00437EF7"/>
    <w:rsid w:val="00446F8C"/>
    <w:rsid w:val="004500E7"/>
    <w:rsid w:val="004510EA"/>
    <w:rsid w:val="00460B3A"/>
    <w:rsid w:val="00464B5B"/>
    <w:rsid w:val="00465A3E"/>
    <w:rsid w:val="004669D0"/>
    <w:rsid w:val="004707BA"/>
    <w:rsid w:val="00470D45"/>
    <w:rsid w:val="00473323"/>
    <w:rsid w:val="00473B17"/>
    <w:rsid w:val="00474A7E"/>
    <w:rsid w:val="004779D2"/>
    <w:rsid w:val="00482E67"/>
    <w:rsid w:val="0048350F"/>
    <w:rsid w:val="00490A19"/>
    <w:rsid w:val="0049492D"/>
    <w:rsid w:val="004A4FEA"/>
    <w:rsid w:val="004A7481"/>
    <w:rsid w:val="004B3D6C"/>
    <w:rsid w:val="004B3FB8"/>
    <w:rsid w:val="004B52A2"/>
    <w:rsid w:val="004B5C91"/>
    <w:rsid w:val="004C0988"/>
    <w:rsid w:val="004C2A06"/>
    <w:rsid w:val="004C6951"/>
    <w:rsid w:val="004D116E"/>
    <w:rsid w:val="004D121C"/>
    <w:rsid w:val="004D30D6"/>
    <w:rsid w:val="004D3434"/>
    <w:rsid w:val="004D5566"/>
    <w:rsid w:val="004E200F"/>
    <w:rsid w:val="004E2F82"/>
    <w:rsid w:val="004E486E"/>
    <w:rsid w:val="004E7CD0"/>
    <w:rsid w:val="0050074E"/>
    <w:rsid w:val="00504917"/>
    <w:rsid w:val="005101EA"/>
    <w:rsid w:val="00510CFE"/>
    <w:rsid w:val="00515DE4"/>
    <w:rsid w:val="00516B97"/>
    <w:rsid w:val="00517159"/>
    <w:rsid w:val="0052342E"/>
    <w:rsid w:val="00523C3B"/>
    <w:rsid w:val="00525C59"/>
    <w:rsid w:val="00533C2B"/>
    <w:rsid w:val="0053644B"/>
    <w:rsid w:val="00536D3B"/>
    <w:rsid w:val="00537E47"/>
    <w:rsid w:val="0054164E"/>
    <w:rsid w:val="005446F8"/>
    <w:rsid w:val="00546B74"/>
    <w:rsid w:val="005500E2"/>
    <w:rsid w:val="00552527"/>
    <w:rsid w:val="005530E7"/>
    <w:rsid w:val="00564AF3"/>
    <w:rsid w:val="00566535"/>
    <w:rsid w:val="00567077"/>
    <w:rsid w:val="005710D9"/>
    <w:rsid w:val="00571C65"/>
    <w:rsid w:val="005726C1"/>
    <w:rsid w:val="00573160"/>
    <w:rsid w:val="00586774"/>
    <w:rsid w:val="00587179"/>
    <w:rsid w:val="00587AB0"/>
    <w:rsid w:val="00590D8B"/>
    <w:rsid w:val="00593E53"/>
    <w:rsid w:val="005945CF"/>
    <w:rsid w:val="00594FCB"/>
    <w:rsid w:val="005950E4"/>
    <w:rsid w:val="005A149F"/>
    <w:rsid w:val="005A6547"/>
    <w:rsid w:val="005B1EC3"/>
    <w:rsid w:val="005B2617"/>
    <w:rsid w:val="005B3F2A"/>
    <w:rsid w:val="005B5C0F"/>
    <w:rsid w:val="005C50A7"/>
    <w:rsid w:val="005D0DCD"/>
    <w:rsid w:val="005D20C5"/>
    <w:rsid w:val="005D26A1"/>
    <w:rsid w:val="005E0D55"/>
    <w:rsid w:val="005E7393"/>
    <w:rsid w:val="005F5B6D"/>
    <w:rsid w:val="005F6890"/>
    <w:rsid w:val="005F77E1"/>
    <w:rsid w:val="005F7C6C"/>
    <w:rsid w:val="00601A8D"/>
    <w:rsid w:val="006043F9"/>
    <w:rsid w:val="006072B0"/>
    <w:rsid w:val="00607587"/>
    <w:rsid w:val="006107E5"/>
    <w:rsid w:val="00621FA5"/>
    <w:rsid w:val="0062274C"/>
    <w:rsid w:val="00625E4A"/>
    <w:rsid w:val="00626CE6"/>
    <w:rsid w:val="00630348"/>
    <w:rsid w:val="006308ED"/>
    <w:rsid w:val="00630EC8"/>
    <w:rsid w:val="0063175B"/>
    <w:rsid w:val="0063536F"/>
    <w:rsid w:val="00640244"/>
    <w:rsid w:val="006420E9"/>
    <w:rsid w:val="00642323"/>
    <w:rsid w:val="0064559B"/>
    <w:rsid w:val="00651EDD"/>
    <w:rsid w:val="00652891"/>
    <w:rsid w:val="00666CF5"/>
    <w:rsid w:val="00670C21"/>
    <w:rsid w:val="00670F37"/>
    <w:rsid w:val="00672BF5"/>
    <w:rsid w:val="00686848"/>
    <w:rsid w:val="00686E31"/>
    <w:rsid w:val="00691055"/>
    <w:rsid w:val="006922F5"/>
    <w:rsid w:val="006937B4"/>
    <w:rsid w:val="006937F8"/>
    <w:rsid w:val="006B0105"/>
    <w:rsid w:val="006B22C7"/>
    <w:rsid w:val="006B4647"/>
    <w:rsid w:val="006B5CF7"/>
    <w:rsid w:val="006C3056"/>
    <w:rsid w:val="006C3A63"/>
    <w:rsid w:val="006C4937"/>
    <w:rsid w:val="006C78C2"/>
    <w:rsid w:val="006D1945"/>
    <w:rsid w:val="006D294F"/>
    <w:rsid w:val="006D3759"/>
    <w:rsid w:val="006D4B79"/>
    <w:rsid w:val="006D4ED1"/>
    <w:rsid w:val="006E3968"/>
    <w:rsid w:val="006E3A5B"/>
    <w:rsid w:val="006E471C"/>
    <w:rsid w:val="006E64D9"/>
    <w:rsid w:val="006F73DA"/>
    <w:rsid w:val="006F74B0"/>
    <w:rsid w:val="00701BDF"/>
    <w:rsid w:val="007025BF"/>
    <w:rsid w:val="007059D1"/>
    <w:rsid w:val="00705A4D"/>
    <w:rsid w:val="007120F9"/>
    <w:rsid w:val="00712367"/>
    <w:rsid w:val="007147BF"/>
    <w:rsid w:val="00716D00"/>
    <w:rsid w:val="00720D97"/>
    <w:rsid w:val="00723D95"/>
    <w:rsid w:val="00725EFC"/>
    <w:rsid w:val="00726279"/>
    <w:rsid w:val="00727164"/>
    <w:rsid w:val="007346D1"/>
    <w:rsid w:val="007374B2"/>
    <w:rsid w:val="007376BC"/>
    <w:rsid w:val="007455A9"/>
    <w:rsid w:val="00751D8F"/>
    <w:rsid w:val="00754C82"/>
    <w:rsid w:val="00755F68"/>
    <w:rsid w:val="007602CD"/>
    <w:rsid w:val="00764740"/>
    <w:rsid w:val="0077087F"/>
    <w:rsid w:val="007732B3"/>
    <w:rsid w:val="007733F7"/>
    <w:rsid w:val="0077377E"/>
    <w:rsid w:val="0077399F"/>
    <w:rsid w:val="00777205"/>
    <w:rsid w:val="00781653"/>
    <w:rsid w:val="007825A9"/>
    <w:rsid w:val="007840F6"/>
    <w:rsid w:val="0078729D"/>
    <w:rsid w:val="00790658"/>
    <w:rsid w:val="00793319"/>
    <w:rsid w:val="0079353E"/>
    <w:rsid w:val="00795F11"/>
    <w:rsid w:val="00797B5B"/>
    <w:rsid w:val="007A2AB8"/>
    <w:rsid w:val="007A4112"/>
    <w:rsid w:val="007A45CE"/>
    <w:rsid w:val="007B3990"/>
    <w:rsid w:val="007B6877"/>
    <w:rsid w:val="007B7F19"/>
    <w:rsid w:val="007C2DD4"/>
    <w:rsid w:val="007D0DDA"/>
    <w:rsid w:val="007D138E"/>
    <w:rsid w:val="007D3F7E"/>
    <w:rsid w:val="007D4B8C"/>
    <w:rsid w:val="007E6D2E"/>
    <w:rsid w:val="007E75BF"/>
    <w:rsid w:val="007F5410"/>
    <w:rsid w:val="007F6191"/>
    <w:rsid w:val="007F687B"/>
    <w:rsid w:val="007F7E4C"/>
    <w:rsid w:val="00803AF4"/>
    <w:rsid w:val="00804265"/>
    <w:rsid w:val="0080668A"/>
    <w:rsid w:val="0081022B"/>
    <w:rsid w:val="008131B4"/>
    <w:rsid w:val="00831D5F"/>
    <w:rsid w:val="0083253B"/>
    <w:rsid w:val="0083279F"/>
    <w:rsid w:val="00833A8A"/>
    <w:rsid w:val="0084181F"/>
    <w:rsid w:val="008420C3"/>
    <w:rsid w:val="00844BF0"/>
    <w:rsid w:val="00847608"/>
    <w:rsid w:val="00853607"/>
    <w:rsid w:val="008567D5"/>
    <w:rsid w:val="0086160B"/>
    <w:rsid w:val="00861AB5"/>
    <w:rsid w:val="008627C0"/>
    <w:rsid w:val="00862DC1"/>
    <w:rsid w:val="0086417B"/>
    <w:rsid w:val="008711AD"/>
    <w:rsid w:val="0087515D"/>
    <w:rsid w:val="0087624A"/>
    <w:rsid w:val="00884D06"/>
    <w:rsid w:val="00892FAC"/>
    <w:rsid w:val="00896093"/>
    <w:rsid w:val="008A20DF"/>
    <w:rsid w:val="008A2704"/>
    <w:rsid w:val="008A365F"/>
    <w:rsid w:val="008B2C7D"/>
    <w:rsid w:val="008B5B36"/>
    <w:rsid w:val="008B6901"/>
    <w:rsid w:val="008C15D5"/>
    <w:rsid w:val="008C1DF0"/>
    <w:rsid w:val="008C25B2"/>
    <w:rsid w:val="008C5398"/>
    <w:rsid w:val="008D0170"/>
    <w:rsid w:val="008D3D4B"/>
    <w:rsid w:val="008E09ED"/>
    <w:rsid w:val="008E6A94"/>
    <w:rsid w:val="008F158C"/>
    <w:rsid w:val="008F16BB"/>
    <w:rsid w:val="008F516F"/>
    <w:rsid w:val="009032E7"/>
    <w:rsid w:val="00907F1A"/>
    <w:rsid w:val="00911E10"/>
    <w:rsid w:val="00912C5B"/>
    <w:rsid w:val="00912E00"/>
    <w:rsid w:val="00917417"/>
    <w:rsid w:val="00922890"/>
    <w:rsid w:val="00924085"/>
    <w:rsid w:val="0092720D"/>
    <w:rsid w:val="00930E00"/>
    <w:rsid w:val="00931173"/>
    <w:rsid w:val="00943ADE"/>
    <w:rsid w:val="00944948"/>
    <w:rsid w:val="009504A9"/>
    <w:rsid w:val="00950BE1"/>
    <w:rsid w:val="00951202"/>
    <w:rsid w:val="00951A25"/>
    <w:rsid w:val="00952829"/>
    <w:rsid w:val="00954120"/>
    <w:rsid w:val="00955EE6"/>
    <w:rsid w:val="00956432"/>
    <w:rsid w:val="009760A5"/>
    <w:rsid w:val="00976CCD"/>
    <w:rsid w:val="00994181"/>
    <w:rsid w:val="00994A96"/>
    <w:rsid w:val="009A2664"/>
    <w:rsid w:val="009A55F0"/>
    <w:rsid w:val="009A6BAA"/>
    <w:rsid w:val="009B0845"/>
    <w:rsid w:val="009C3A74"/>
    <w:rsid w:val="009C66EC"/>
    <w:rsid w:val="009C77BA"/>
    <w:rsid w:val="009C7FC3"/>
    <w:rsid w:val="009D193B"/>
    <w:rsid w:val="009D3255"/>
    <w:rsid w:val="009D4AB0"/>
    <w:rsid w:val="009D7B5F"/>
    <w:rsid w:val="009E3F92"/>
    <w:rsid w:val="009E6265"/>
    <w:rsid w:val="009E6584"/>
    <w:rsid w:val="009E6789"/>
    <w:rsid w:val="009F0DA9"/>
    <w:rsid w:val="009F31D3"/>
    <w:rsid w:val="009F7B8F"/>
    <w:rsid w:val="00A024EA"/>
    <w:rsid w:val="00A03AED"/>
    <w:rsid w:val="00A0554E"/>
    <w:rsid w:val="00A05CDD"/>
    <w:rsid w:val="00A15CE7"/>
    <w:rsid w:val="00A2026A"/>
    <w:rsid w:val="00A25E5E"/>
    <w:rsid w:val="00A274F7"/>
    <w:rsid w:val="00A33D95"/>
    <w:rsid w:val="00A377E8"/>
    <w:rsid w:val="00A41668"/>
    <w:rsid w:val="00A44F0B"/>
    <w:rsid w:val="00A53244"/>
    <w:rsid w:val="00A5571C"/>
    <w:rsid w:val="00A57974"/>
    <w:rsid w:val="00A6224A"/>
    <w:rsid w:val="00A62282"/>
    <w:rsid w:val="00A62F06"/>
    <w:rsid w:val="00A6619E"/>
    <w:rsid w:val="00A71B8B"/>
    <w:rsid w:val="00A77FED"/>
    <w:rsid w:val="00A92799"/>
    <w:rsid w:val="00A979FE"/>
    <w:rsid w:val="00AA0037"/>
    <w:rsid w:val="00AA0E2B"/>
    <w:rsid w:val="00AA1010"/>
    <w:rsid w:val="00AA2B0F"/>
    <w:rsid w:val="00AA4D01"/>
    <w:rsid w:val="00AA622B"/>
    <w:rsid w:val="00AA6793"/>
    <w:rsid w:val="00AA7BFF"/>
    <w:rsid w:val="00AB0B82"/>
    <w:rsid w:val="00AB74F8"/>
    <w:rsid w:val="00AC209D"/>
    <w:rsid w:val="00AC54A9"/>
    <w:rsid w:val="00AD0BE4"/>
    <w:rsid w:val="00AD0CEB"/>
    <w:rsid w:val="00AD1B19"/>
    <w:rsid w:val="00AD61AF"/>
    <w:rsid w:val="00AE05AE"/>
    <w:rsid w:val="00AE52A4"/>
    <w:rsid w:val="00AF6869"/>
    <w:rsid w:val="00B008D7"/>
    <w:rsid w:val="00B05743"/>
    <w:rsid w:val="00B1317F"/>
    <w:rsid w:val="00B14ED3"/>
    <w:rsid w:val="00B200D4"/>
    <w:rsid w:val="00B20B34"/>
    <w:rsid w:val="00B21E4E"/>
    <w:rsid w:val="00B24C44"/>
    <w:rsid w:val="00B25294"/>
    <w:rsid w:val="00B26DB0"/>
    <w:rsid w:val="00B30BC0"/>
    <w:rsid w:val="00B35C76"/>
    <w:rsid w:val="00B37DC6"/>
    <w:rsid w:val="00B42CAC"/>
    <w:rsid w:val="00B4430E"/>
    <w:rsid w:val="00B44326"/>
    <w:rsid w:val="00B4492C"/>
    <w:rsid w:val="00B47449"/>
    <w:rsid w:val="00B51B9F"/>
    <w:rsid w:val="00B54E74"/>
    <w:rsid w:val="00B60858"/>
    <w:rsid w:val="00B647C6"/>
    <w:rsid w:val="00B67207"/>
    <w:rsid w:val="00B67FE4"/>
    <w:rsid w:val="00B7463E"/>
    <w:rsid w:val="00B90CDD"/>
    <w:rsid w:val="00B97042"/>
    <w:rsid w:val="00BA5541"/>
    <w:rsid w:val="00BB111C"/>
    <w:rsid w:val="00BB33E9"/>
    <w:rsid w:val="00BB58BE"/>
    <w:rsid w:val="00BC2FE7"/>
    <w:rsid w:val="00BC4BE5"/>
    <w:rsid w:val="00BD490F"/>
    <w:rsid w:val="00BD5519"/>
    <w:rsid w:val="00BD69A8"/>
    <w:rsid w:val="00BE5E62"/>
    <w:rsid w:val="00BF1AFB"/>
    <w:rsid w:val="00BF3FAD"/>
    <w:rsid w:val="00BF52AC"/>
    <w:rsid w:val="00BF56ED"/>
    <w:rsid w:val="00BF6E48"/>
    <w:rsid w:val="00C00A6B"/>
    <w:rsid w:val="00C01E27"/>
    <w:rsid w:val="00C05575"/>
    <w:rsid w:val="00C14474"/>
    <w:rsid w:val="00C14775"/>
    <w:rsid w:val="00C15FC4"/>
    <w:rsid w:val="00C20BD0"/>
    <w:rsid w:val="00C2187F"/>
    <w:rsid w:val="00C22EA9"/>
    <w:rsid w:val="00C254E3"/>
    <w:rsid w:val="00C3490C"/>
    <w:rsid w:val="00C35B4F"/>
    <w:rsid w:val="00C469A2"/>
    <w:rsid w:val="00C51988"/>
    <w:rsid w:val="00C55CA9"/>
    <w:rsid w:val="00C60FDA"/>
    <w:rsid w:val="00C62CFD"/>
    <w:rsid w:val="00C675E1"/>
    <w:rsid w:val="00C71E28"/>
    <w:rsid w:val="00C741EA"/>
    <w:rsid w:val="00C7741C"/>
    <w:rsid w:val="00C809C9"/>
    <w:rsid w:val="00C8452B"/>
    <w:rsid w:val="00C90229"/>
    <w:rsid w:val="00C919AA"/>
    <w:rsid w:val="00C94DFD"/>
    <w:rsid w:val="00C97BAD"/>
    <w:rsid w:val="00C97C45"/>
    <w:rsid w:val="00CA7354"/>
    <w:rsid w:val="00CB68B6"/>
    <w:rsid w:val="00CC15EC"/>
    <w:rsid w:val="00CC7EA5"/>
    <w:rsid w:val="00CD3384"/>
    <w:rsid w:val="00CD4FF1"/>
    <w:rsid w:val="00CD6F2A"/>
    <w:rsid w:val="00CE4140"/>
    <w:rsid w:val="00CE5E88"/>
    <w:rsid w:val="00CF5078"/>
    <w:rsid w:val="00D0173A"/>
    <w:rsid w:val="00D02520"/>
    <w:rsid w:val="00D03A60"/>
    <w:rsid w:val="00D04F4F"/>
    <w:rsid w:val="00D1094F"/>
    <w:rsid w:val="00D147D5"/>
    <w:rsid w:val="00D14D48"/>
    <w:rsid w:val="00D24ACE"/>
    <w:rsid w:val="00D3325C"/>
    <w:rsid w:val="00D35DB9"/>
    <w:rsid w:val="00D4783D"/>
    <w:rsid w:val="00D55DA5"/>
    <w:rsid w:val="00D618F6"/>
    <w:rsid w:val="00D65317"/>
    <w:rsid w:val="00D71E72"/>
    <w:rsid w:val="00D74841"/>
    <w:rsid w:val="00D774CF"/>
    <w:rsid w:val="00D84514"/>
    <w:rsid w:val="00D87BBC"/>
    <w:rsid w:val="00D96375"/>
    <w:rsid w:val="00DA308D"/>
    <w:rsid w:val="00DA7BE2"/>
    <w:rsid w:val="00DB0275"/>
    <w:rsid w:val="00DB391D"/>
    <w:rsid w:val="00DB4FB6"/>
    <w:rsid w:val="00DB5CC2"/>
    <w:rsid w:val="00DC2017"/>
    <w:rsid w:val="00DC30F2"/>
    <w:rsid w:val="00DC5EBC"/>
    <w:rsid w:val="00DD5217"/>
    <w:rsid w:val="00DE33F1"/>
    <w:rsid w:val="00DE5254"/>
    <w:rsid w:val="00DF4CF0"/>
    <w:rsid w:val="00E003C6"/>
    <w:rsid w:val="00E00E5F"/>
    <w:rsid w:val="00E041D4"/>
    <w:rsid w:val="00E06A8A"/>
    <w:rsid w:val="00E07FF3"/>
    <w:rsid w:val="00E14A8A"/>
    <w:rsid w:val="00E2486C"/>
    <w:rsid w:val="00E313B5"/>
    <w:rsid w:val="00E32E9F"/>
    <w:rsid w:val="00E418EB"/>
    <w:rsid w:val="00E467A4"/>
    <w:rsid w:val="00E535B3"/>
    <w:rsid w:val="00E5530E"/>
    <w:rsid w:val="00E569B8"/>
    <w:rsid w:val="00E57021"/>
    <w:rsid w:val="00E60528"/>
    <w:rsid w:val="00E61EE1"/>
    <w:rsid w:val="00E6447A"/>
    <w:rsid w:val="00E66F56"/>
    <w:rsid w:val="00E7005D"/>
    <w:rsid w:val="00E703DC"/>
    <w:rsid w:val="00E7395F"/>
    <w:rsid w:val="00E802C4"/>
    <w:rsid w:val="00E858E3"/>
    <w:rsid w:val="00E9276D"/>
    <w:rsid w:val="00E94821"/>
    <w:rsid w:val="00E949F2"/>
    <w:rsid w:val="00E969E2"/>
    <w:rsid w:val="00EA135B"/>
    <w:rsid w:val="00EA713C"/>
    <w:rsid w:val="00EB481B"/>
    <w:rsid w:val="00EB61BA"/>
    <w:rsid w:val="00EC0ED4"/>
    <w:rsid w:val="00ED0EBF"/>
    <w:rsid w:val="00ED4EF1"/>
    <w:rsid w:val="00ED66CF"/>
    <w:rsid w:val="00ED686F"/>
    <w:rsid w:val="00ED6B55"/>
    <w:rsid w:val="00EE0B99"/>
    <w:rsid w:val="00EE25DF"/>
    <w:rsid w:val="00EE6A70"/>
    <w:rsid w:val="00EF119C"/>
    <w:rsid w:val="00EF21D8"/>
    <w:rsid w:val="00EF3F25"/>
    <w:rsid w:val="00EF4E97"/>
    <w:rsid w:val="00EF6DFE"/>
    <w:rsid w:val="00F06C03"/>
    <w:rsid w:val="00F113E4"/>
    <w:rsid w:val="00F15061"/>
    <w:rsid w:val="00F206DE"/>
    <w:rsid w:val="00F24D87"/>
    <w:rsid w:val="00F253CF"/>
    <w:rsid w:val="00F3037E"/>
    <w:rsid w:val="00F306E8"/>
    <w:rsid w:val="00F35645"/>
    <w:rsid w:val="00F36208"/>
    <w:rsid w:val="00F363F5"/>
    <w:rsid w:val="00F4209D"/>
    <w:rsid w:val="00F4238A"/>
    <w:rsid w:val="00F50B2C"/>
    <w:rsid w:val="00F50EE1"/>
    <w:rsid w:val="00F5101F"/>
    <w:rsid w:val="00F51E7B"/>
    <w:rsid w:val="00F53B06"/>
    <w:rsid w:val="00F54FD1"/>
    <w:rsid w:val="00F5503C"/>
    <w:rsid w:val="00F56B29"/>
    <w:rsid w:val="00F56B44"/>
    <w:rsid w:val="00F66FA9"/>
    <w:rsid w:val="00F6776C"/>
    <w:rsid w:val="00F74458"/>
    <w:rsid w:val="00F74FDF"/>
    <w:rsid w:val="00F76EA2"/>
    <w:rsid w:val="00F770BA"/>
    <w:rsid w:val="00F829F3"/>
    <w:rsid w:val="00F864A8"/>
    <w:rsid w:val="00F87C3C"/>
    <w:rsid w:val="00F87CC4"/>
    <w:rsid w:val="00F95B2E"/>
    <w:rsid w:val="00FA0201"/>
    <w:rsid w:val="00FA15E7"/>
    <w:rsid w:val="00FA2256"/>
    <w:rsid w:val="00FA2A14"/>
    <w:rsid w:val="00FB0A68"/>
    <w:rsid w:val="00FB1B64"/>
    <w:rsid w:val="00FC57EC"/>
    <w:rsid w:val="00FC7F91"/>
    <w:rsid w:val="00FD0692"/>
    <w:rsid w:val="00FD1970"/>
    <w:rsid w:val="00FD2F05"/>
    <w:rsid w:val="00FE024A"/>
    <w:rsid w:val="00FE5C95"/>
    <w:rsid w:val="00FF51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7A307"/>
  <w15:chartTrackingRefBased/>
  <w15:docId w15:val="{7CEDC515-F6C3-4795-8DC2-A47D0C3D6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normal0">
    <w:name w:val="msonormal"/>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i-art">
    <w:name w:val="oj-ti-ar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ti-art">
    <w:name w:val="oj-sti-ar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normal">
    <w:name w:val="oj-normal"/>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italic">
    <w:name w:val="oj-italic"/>
    <w:basedOn w:val="VarsaylanParagrafYazTipi"/>
    <w:rsid w:val="00E61EE1"/>
  </w:style>
  <w:style w:type="character" w:styleId="Kpr">
    <w:name w:val="Hyperlink"/>
    <w:basedOn w:val="VarsaylanParagrafYazTipi"/>
    <w:uiPriority w:val="99"/>
    <w:semiHidden/>
    <w:unhideWhenUsed/>
    <w:rsid w:val="00E61EE1"/>
    <w:rPr>
      <w:color w:val="0000FF"/>
      <w:u w:val="single"/>
    </w:rPr>
  </w:style>
  <w:style w:type="character" w:styleId="zlenenKpr">
    <w:name w:val="FollowedHyperlink"/>
    <w:basedOn w:val="VarsaylanParagrafYazTipi"/>
    <w:uiPriority w:val="99"/>
    <w:semiHidden/>
    <w:unhideWhenUsed/>
    <w:rsid w:val="00E61EE1"/>
    <w:rPr>
      <w:color w:val="800080"/>
      <w:u w:val="single"/>
    </w:rPr>
  </w:style>
  <w:style w:type="character" w:customStyle="1" w:styleId="oj-super">
    <w:name w:val="oj-super"/>
    <w:basedOn w:val="VarsaylanParagrafYazTipi"/>
    <w:rsid w:val="00E61EE1"/>
  </w:style>
  <w:style w:type="paragraph" w:customStyle="1" w:styleId="oj-signatory">
    <w:name w:val="oj-signatory"/>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note">
    <w:name w:val="oj-note"/>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sub">
    <w:name w:val="oj-sub"/>
    <w:basedOn w:val="VarsaylanParagrafYazTipi"/>
    <w:rsid w:val="00E61EE1"/>
  </w:style>
  <w:style w:type="paragraph" w:customStyle="1" w:styleId="oj-doc-ti">
    <w:name w:val="oj-doc-ti"/>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i-grseq-1">
    <w:name w:val="oj-ti-grseq-1"/>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hdr">
    <w:name w:val="oj-tbl-hd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txt">
    <w:name w:val="oj-tbl-tx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image">
    <w:name w:val="oj-image"/>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eparator">
    <w:name w:val="oj-separato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center">
    <w:name w:val="oj-cente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 Yazı"/>
    <w:basedOn w:val="Normal"/>
    <w:rsid w:val="004C0988"/>
    <w:pPr>
      <w:spacing w:after="0" w:line="240" w:lineRule="auto"/>
      <w:jc w:val="both"/>
    </w:pPr>
    <w:rPr>
      <w:rFonts w:ascii="Times New Roman" w:eastAsiaTheme="minorEastAsia" w:hAnsi="Times New Roman" w:cs="Times New Roman"/>
      <w:sz w:val="19"/>
      <w:szCs w:val="19"/>
      <w:lang w:eastAsia="tr-TR"/>
    </w:rPr>
  </w:style>
  <w:style w:type="paragraph" w:customStyle="1" w:styleId="2-OrtaBaslk">
    <w:name w:val="2-Orta Baslık"/>
    <w:basedOn w:val="Normal"/>
    <w:rsid w:val="00C3490C"/>
    <w:pPr>
      <w:spacing w:after="0" w:line="240" w:lineRule="auto"/>
      <w:jc w:val="center"/>
    </w:pPr>
    <w:rPr>
      <w:rFonts w:ascii="Times New Roman" w:eastAsiaTheme="minorEastAsia" w:hAnsi="Times New Roman" w:cs="Times New Roman"/>
      <w:b/>
      <w:bCs/>
      <w:sz w:val="19"/>
      <w:szCs w:val="19"/>
      <w:lang w:eastAsia="tr-TR"/>
    </w:rPr>
  </w:style>
  <w:style w:type="paragraph" w:customStyle="1" w:styleId="metin">
    <w:name w:val="metin"/>
    <w:basedOn w:val="Normal"/>
    <w:rsid w:val="006D4ED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A25E5E"/>
    <w:pPr>
      <w:ind w:left="720"/>
      <w:contextualSpacing/>
    </w:pPr>
  </w:style>
  <w:style w:type="character" w:styleId="AklamaBavurusu">
    <w:name w:val="annotation reference"/>
    <w:basedOn w:val="VarsaylanParagrafYazTipi"/>
    <w:uiPriority w:val="99"/>
    <w:semiHidden/>
    <w:unhideWhenUsed/>
    <w:rsid w:val="00DC5EBC"/>
    <w:rPr>
      <w:sz w:val="16"/>
      <w:szCs w:val="16"/>
    </w:rPr>
  </w:style>
  <w:style w:type="paragraph" w:styleId="AklamaMetni">
    <w:name w:val="annotation text"/>
    <w:basedOn w:val="Normal"/>
    <w:link w:val="AklamaMetniChar"/>
    <w:uiPriority w:val="99"/>
    <w:semiHidden/>
    <w:unhideWhenUsed/>
    <w:rsid w:val="00DC5EB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C5EBC"/>
    <w:rPr>
      <w:sz w:val="20"/>
      <w:szCs w:val="20"/>
    </w:rPr>
  </w:style>
  <w:style w:type="paragraph" w:styleId="AklamaKonusu">
    <w:name w:val="annotation subject"/>
    <w:basedOn w:val="AklamaMetni"/>
    <w:next w:val="AklamaMetni"/>
    <w:link w:val="AklamaKonusuChar"/>
    <w:uiPriority w:val="99"/>
    <w:semiHidden/>
    <w:unhideWhenUsed/>
    <w:rsid w:val="00DC5EBC"/>
    <w:rPr>
      <w:b/>
      <w:bCs/>
    </w:rPr>
  </w:style>
  <w:style w:type="character" w:customStyle="1" w:styleId="AklamaKonusuChar">
    <w:name w:val="Açıklama Konusu Char"/>
    <w:basedOn w:val="AklamaMetniChar"/>
    <w:link w:val="AklamaKonusu"/>
    <w:uiPriority w:val="99"/>
    <w:semiHidden/>
    <w:rsid w:val="00DC5EBC"/>
    <w:rPr>
      <w:b/>
      <w:bCs/>
      <w:sz w:val="20"/>
      <w:szCs w:val="20"/>
    </w:rPr>
  </w:style>
  <w:style w:type="paragraph" w:styleId="BalonMetni">
    <w:name w:val="Balloon Text"/>
    <w:basedOn w:val="Normal"/>
    <w:link w:val="BalonMetniChar"/>
    <w:uiPriority w:val="99"/>
    <w:semiHidden/>
    <w:unhideWhenUsed/>
    <w:rsid w:val="00DC5EB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C5EBC"/>
    <w:rPr>
      <w:rFonts w:ascii="Segoe UI" w:hAnsi="Segoe UI" w:cs="Segoe UI"/>
      <w:sz w:val="18"/>
      <w:szCs w:val="18"/>
    </w:rPr>
  </w:style>
  <w:style w:type="paragraph" w:styleId="Dzeltme">
    <w:name w:val="Revision"/>
    <w:hidden/>
    <w:uiPriority w:val="99"/>
    <w:semiHidden/>
    <w:rsid w:val="00BA5541"/>
    <w:pPr>
      <w:spacing w:after="0" w:line="240" w:lineRule="auto"/>
    </w:pPr>
  </w:style>
  <w:style w:type="paragraph" w:styleId="stbilgi">
    <w:name w:val="header"/>
    <w:basedOn w:val="Normal"/>
    <w:link w:val="stbilgiChar"/>
    <w:uiPriority w:val="99"/>
    <w:unhideWhenUsed/>
    <w:rsid w:val="006868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86848"/>
  </w:style>
  <w:style w:type="paragraph" w:styleId="Altbilgi">
    <w:name w:val="footer"/>
    <w:basedOn w:val="Normal"/>
    <w:link w:val="AltbilgiChar"/>
    <w:uiPriority w:val="99"/>
    <w:unhideWhenUsed/>
    <w:rsid w:val="006868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868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24125">
      <w:bodyDiv w:val="1"/>
      <w:marLeft w:val="0"/>
      <w:marRight w:val="0"/>
      <w:marTop w:val="0"/>
      <w:marBottom w:val="0"/>
      <w:divBdr>
        <w:top w:val="none" w:sz="0" w:space="0" w:color="auto"/>
        <w:left w:val="none" w:sz="0" w:space="0" w:color="auto"/>
        <w:bottom w:val="none" w:sz="0" w:space="0" w:color="auto"/>
        <w:right w:val="none" w:sz="0" w:space="0" w:color="auto"/>
      </w:divBdr>
    </w:div>
    <w:div w:id="59401660">
      <w:bodyDiv w:val="1"/>
      <w:marLeft w:val="0"/>
      <w:marRight w:val="0"/>
      <w:marTop w:val="0"/>
      <w:marBottom w:val="0"/>
      <w:divBdr>
        <w:top w:val="none" w:sz="0" w:space="0" w:color="auto"/>
        <w:left w:val="none" w:sz="0" w:space="0" w:color="auto"/>
        <w:bottom w:val="none" w:sz="0" w:space="0" w:color="auto"/>
        <w:right w:val="none" w:sz="0" w:space="0" w:color="auto"/>
      </w:divBdr>
    </w:div>
    <w:div w:id="70004163">
      <w:bodyDiv w:val="1"/>
      <w:marLeft w:val="0"/>
      <w:marRight w:val="0"/>
      <w:marTop w:val="0"/>
      <w:marBottom w:val="0"/>
      <w:divBdr>
        <w:top w:val="none" w:sz="0" w:space="0" w:color="auto"/>
        <w:left w:val="none" w:sz="0" w:space="0" w:color="auto"/>
        <w:bottom w:val="none" w:sz="0" w:space="0" w:color="auto"/>
        <w:right w:val="none" w:sz="0" w:space="0" w:color="auto"/>
      </w:divBdr>
    </w:div>
    <w:div w:id="73476928">
      <w:bodyDiv w:val="1"/>
      <w:marLeft w:val="0"/>
      <w:marRight w:val="0"/>
      <w:marTop w:val="0"/>
      <w:marBottom w:val="0"/>
      <w:divBdr>
        <w:top w:val="none" w:sz="0" w:space="0" w:color="auto"/>
        <w:left w:val="none" w:sz="0" w:space="0" w:color="auto"/>
        <w:bottom w:val="none" w:sz="0" w:space="0" w:color="auto"/>
        <w:right w:val="none" w:sz="0" w:space="0" w:color="auto"/>
      </w:divBdr>
    </w:div>
    <w:div w:id="73943475">
      <w:bodyDiv w:val="1"/>
      <w:marLeft w:val="0"/>
      <w:marRight w:val="0"/>
      <w:marTop w:val="0"/>
      <w:marBottom w:val="0"/>
      <w:divBdr>
        <w:top w:val="none" w:sz="0" w:space="0" w:color="auto"/>
        <w:left w:val="none" w:sz="0" w:space="0" w:color="auto"/>
        <w:bottom w:val="none" w:sz="0" w:space="0" w:color="auto"/>
        <w:right w:val="none" w:sz="0" w:space="0" w:color="auto"/>
      </w:divBdr>
    </w:div>
    <w:div w:id="100993858">
      <w:bodyDiv w:val="1"/>
      <w:marLeft w:val="0"/>
      <w:marRight w:val="0"/>
      <w:marTop w:val="0"/>
      <w:marBottom w:val="0"/>
      <w:divBdr>
        <w:top w:val="none" w:sz="0" w:space="0" w:color="auto"/>
        <w:left w:val="none" w:sz="0" w:space="0" w:color="auto"/>
        <w:bottom w:val="none" w:sz="0" w:space="0" w:color="auto"/>
        <w:right w:val="none" w:sz="0" w:space="0" w:color="auto"/>
      </w:divBdr>
      <w:divsChild>
        <w:div w:id="730465106">
          <w:marLeft w:val="0"/>
          <w:marRight w:val="0"/>
          <w:marTop w:val="0"/>
          <w:marBottom w:val="0"/>
          <w:divBdr>
            <w:top w:val="none" w:sz="0" w:space="0" w:color="auto"/>
            <w:left w:val="none" w:sz="0" w:space="0" w:color="auto"/>
            <w:bottom w:val="none" w:sz="0" w:space="0" w:color="auto"/>
            <w:right w:val="none" w:sz="0" w:space="0" w:color="auto"/>
          </w:divBdr>
        </w:div>
      </w:divsChild>
    </w:div>
    <w:div w:id="117720049">
      <w:bodyDiv w:val="1"/>
      <w:marLeft w:val="0"/>
      <w:marRight w:val="0"/>
      <w:marTop w:val="0"/>
      <w:marBottom w:val="0"/>
      <w:divBdr>
        <w:top w:val="none" w:sz="0" w:space="0" w:color="auto"/>
        <w:left w:val="none" w:sz="0" w:space="0" w:color="auto"/>
        <w:bottom w:val="none" w:sz="0" w:space="0" w:color="auto"/>
        <w:right w:val="none" w:sz="0" w:space="0" w:color="auto"/>
      </w:divBdr>
    </w:div>
    <w:div w:id="169804411">
      <w:bodyDiv w:val="1"/>
      <w:marLeft w:val="0"/>
      <w:marRight w:val="0"/>
      <w:marTop w:val="0"/>
      <w:marBottom w:val="0"/>
      <w:divBdr>
        <w:top w:val="none" w:sz="0" w:space="0" w:color="auto"/>
        <w:left w:val="none" w:sz="0" w:space="0" w:color="auto"/>
        <w:bottom w:val="none" w:sz="0" w:space="0" w:color="auto"/>
        <w:right w:val="none" w:sz="0" w:space="0" w:color="auto"/>
      </w:divBdr>
    </w:div>
    <w:div w:id="173738019">
      <w:bodyDiv w:val="1"/>
      <w:marLeft w:val="0"/>
      <w:marRight w:val="0"/>
      <w:marTop w:val="0"/>
      <w:marBottom w:val="0"/>
      <w:divBdr>
        <w:top w:val="none" w:sz="0" w:space="0" w:color="auto"/>
        <w:left w:val="none" w:sz="0" w:space="0" w:color="auto"/>
        <w:bottom w:val="none" w:sz="0" w:space="0" w:color="auto"/>
        <w:right w:val="none" w:sz="0" w:space="0" w:color="auto"/>
      </w:divBdr>
    </w:div>
    <w:div w:id="176308114">
      <w:bodyDiv w:val="1"/>
      <w:marLeft w:val="0"/>
      <w:marRight w:val="0"/>
      <w:marTop w:val="0"/>
      <w:marBottom w:val="0"/>
      <w:divBdr>
        <w:top w:val="none" w:sz="0" w:space="0" w:color="auto"/>
        <w:left w:val="none" w:sz="0" w:space="0" w:color="auto"/>
        <w:bottom w:val="none" w:sz="0" w:space="0" w:color="auto"/>
        <w:right w:val="none" w:sz="0" w:space="0" w:color="auto"/>
      </w:divBdr>
    </w:div>
    <w:div w:id="178862013">
      <w:bodyDiv w:val="1"/>
      <w:marLeft w:val="0"/>
      <w:marRight w:val="0"/>
      <w:marTop w:val="0"/>
      <w:marBottom w:val="0"/>
      <w:divBdr>
        <w:top w:val="none" w:sz="0" w:space="0" w:color="auto"/>
        <w:left w:val="none" w:sz="0" w:space="0" w:color="auto"/>
        <w:bottom w:val="none" w:sz="0" w:space="0" w:color="auto"/>
        <w:right w:val="none" w:sz="0" w:space="0" w:color="auto"/>
      </w:divBdr>
    </w:div>
    <w:div w:id="197011584">
      <w:bodyDiv w:val="1"/>
      <w:marLeft w:val="0"/>
      <w:marRight w:val="0"/>
      <w:marTop w:val="0"/>
      <w:marBottom w:val="0"/>
      <w:divBdr>
        <w:top w:val="none" w:sz="0" w:space="0" w:color="auto"/>
        <w:left w:val="none" w:sz="0" w:space="0" w:color="auto"/>
        <w:bottom w:val="none" w:sz="0" w:space="0" w:color="auto"/>
        <w:right w:val="none" w:sz="0" w:space="0" w:color="auto"/>
      </w:divBdr>
    </w:div>
    <w:div w:id="201210133">
      <w:bodyDiv w:val="1"/>
      <w:marLeft w:val="0"/>
      <w:marRight w:val="0"/>
      <w:marTop w:val="0"/>
      <w:marBottom w:val="0"/>
      <w:divBdr>
        <w:top w:val="none" w:sz="0" w:space="0" w:color="auto"/>
        <w:left w:val="none" w:sz="0" w:space="0" w:color="auto"/>
        <w:bottom w:val="none" w:sz="0" w:space="0" w:color="auto"/>
        <w:right w:val="none" w:sz="0" w:space="0" w:color="auto"/>
      </w:divBdr>
    </w:div>
    <w:div w:id="247738003">
      <w:bodyDiv w:val="1"/>
      <w:marLeft w:val="0"/>
      <w:marRight w:val="0"/>
      <w:marTop w:val="0"/>
      <w:marBottom w:val="0"/>
      <w:divBdr>
        <w:top w:val="none" w:sz="0" w:space="0" w:color="auto"/>
        <w:left w:val="none" w:sz="0" w:space="0" w:color="auto"/>
        <w:bottom w:val="none" w:sz="0" w:space="0" w:color="auto"/>
        <w:right w:val="none" w:sz="0" w:space="0" w:color="auto"/>
      </w:divBdr>
      <w:divsChild>
        <w:div w:id="714701257">
          <w:marLeft w:val="0"/>
          <w:marRight w:val="0"/>
          <w:marTop w:val="0"/>
          <w:marBottom w:val="0"/>
          <w:divBdr>
            <w:top w:val="none" w:sz="0" w:space="0" w:color="auto"/>
            <w:left w:val="none" w:sz="0" w:space="0" w:color="auto"/>
            <w:bottom w:val="none" w:sz="0" w:space="0" w:color="auto"/>
            <w:right w:val="none" w:sz="0" w:space="0" w:color="auto"/>
          </w:divBdr>
        </w:div>
      </w:divsChild>
    </w:div>
    <w:div w:id="287207178">
      <w:bodyDiv w:val="1"/>
      <w:marLeft w:val="0"/>
      <w:marRight w:val="0"/>
      <w:marTop w:val="0"/>
      <w:marBottom w:val="0"/>
      <w:divBdr>
        <w:top w:val="none" w:sz="0" w:space="0" w:color="auto"/>
        <w:left w:val="none" w:sz="0" w:space="0" w:color="auto"/>
        <w:bottom w:val="none" w:sz="0" w:space="0" w:color="auto"/>
        <w:right w:val="none" w:sz="0" w:space="0" w:color="auto"/>
      </w:divBdr>
    </w:div>
    <w:div w:id="368990803">
      <w:bodyDiv w:val="1"/>
      <w:marLeft w:val="0"/>
      <w:marRight w:val="0"/>
      <w:marTop w:val="0"/>
      <w:marBottom w:val="0"/>
      <w:divBdr>
        <w:top w:val="none" w:sz="0" w:space="0" w:color="auto"/>
        <w:left w:val="none" w:sz="0" w:space="0" w:color="auto"/>
        <w:bottom w:val="none" w:sz="0" w:space="0" w:color="auto"/>
        <w:right w:val="none" w:sz="0" w:space="0" w:color="auto"/>
      </w:divBdr>
    </w:div>
    <w:div w:id="374891789">
      <w:bodyDiv w:val="1"/>
      <w:marLeft w:val="0"/>
      <w:marRight w:val="0"/>
      <w:marTop w:val="0"/>
      <w:marBottom w:val="0"/>
      <w:divBdr>
        <w:top w:val="none" w:sz="0" w:space="0" w:color="auto"/>
        <w:left w:val="none" w:sz="0" w:space="0" w:color="auto"/>
        <w:bottom w:val="none" w:sz="0" w:space="0" w:color="auto"/>
        <w:right w:val="none" w:sz="0" w:space="0" w:color="auto"/>
      </w:divBdr>
    </w:div>
    <w:div w:id="395317944">
      <w:bodyDiv w:val="1"/>
      <w:marLeft w:val="0"/>
      <w:marRight w:val="0"/>
      <w:marTop w:val="0"/>
      <w:marBottom w:val="0"/>
      <w:divBdr>
        <w:top w:val="none" w:sz="0" w:space="0" w:color="auto"/>
        <w:left w:val="none" w:sz="0" w:space="0" w:color="auto"/>
        <w:bottom w:val="none" w:sz="0" w:space="0" w:color="auto"/>
        <w:right w:val="none" w:sz="0" w:space="0" w:color="auto"/>
      </w:divBdr>
    </w:div>
    <w:div w:id="412432623">
      <w:bodyDiv w:val="1"/>
      <w:marLeft w:val="0"/>
      <w:marRight w:val="0"/>
      <w:marTop w:val="0"/>
      <w:marBottom w:val="0"/>
      <w:divBdr>
        <w:top w:val="none" w:sz="0" w:space="0" w:color="auto"/>
        <w:left w:val="none" w:sz="0" w:space="0" w:color="auto"/>
        <w:bottom w:val="none" w:sz="0" w:space="0" w:color="auto"/>
        <w:right w:val="none" w:sz="0" w:space="0" w:color="auto"/>
      </w:divBdr>
    </w:div>
    <w:div w:id="413404672">
      <w:bodyDiv w:val="1"/>
      <w:marLeft w:val="0"/>
      <w:marRight w:val="0"/>
      <w:marTop w:val="0"/>
      <w:marBottom w:val="0"/>
      <w:divBdr>
        <w:top w:val="none" w:sz="0" w:space="0" w:color="auto"/>
        <w:left w:val="none" w:sz="0" w:space="0" w:color="auto"/>
        <w:bottom w:val="none" w:sz="0" w:space="0" w:color="auto"/>
        <w:right w:val="none" w:sz="0" w:space="0" w:color="auto"/>
      </w:divBdr>
    </w:div>
    <w:div w:id="416560147">
      <w:bodyDiv w:val="1"/>
      <w:marLeft w:val="0"/>
      <w:marRight w:val="0"/>
      <w:marTop w:val="0"/>
      <w:marBottom w:val="0"/>
      <w:divBdr>
        <w:top w:val="none" w:sz="0" w:space="0" w:color="auto"/>
        <w:left w:val="none" w:sz="0" w:space="0" w:color="auto"/>
        <w:bottom w:val="none" w:sz="0" w:space="0" w:color="auto"/>
        <w:right w:val="none" w:sz="0" w:space="0" w:color="auto"/>
      </w:divBdr>
    </w:div>
    <w:div w:id="420757827">
      <w:bodyDiv w:val="1"/>
      <w:marLeft w:val="0"/>
      <w:marRight w:val="0"/>
      <w:marTop w:val="0"/>
      <w:marBottom w:val="0"/>
      <w:divBdr>
        <w:top w:val="none" w:sz="0" w:space="0" w:color="auto"/>
        <w:left w:val="none" w:sz="0" w:space="0" w:color="auto"/>
        <w:bottom w:val="none" w:sz="0" w:space="0" w:color="auto"/>
        <w:right w:val="none" w:sz="0" w:space="0" w:color="auto"/>
      </w:divBdr>
    </w:div>
    <w:div w:id="448596822">
      <w:bodyDiv w:val="1"/>
      <w:marLeft w:val="0"/>
      <w:marRight w:val="0"/>
      <w:marTop w:val="0"/>
      <w:marBottom w:val="0"/>
      <w:divBdr>
        <w:top w:val="none" w:sz="0" w:space="0" w:color="auto"/>
        <w:left w:val="none" w:sz="0" w:space="0" w:color="auto"/>
        <w:bottom w:val="none" w:sz="0" w:space="0" w:color="auto"/>
        <w:right w:val="none" w:sz="0" w:space="0" w:color="auto"/>
      </w:divBdr>
      <w:divsChild>
        <w:div w:id="1159227583">
          <w:marLeft w:val="0"/>
          <w:marRight w:val="0"/>
          <w:marTop w:val="0"/>
          <w:marBottom w:val="0"/>
          <w:divBdr>
            <w:top w:val="none" w:sz="0" w:space="0" w:color="auto"/>
            <w:left w:val="none" w:sz="0" w:space="0" w:color="auto"/>
            <w:bottom w:val="none" w:sz="0" w:space="0" w:color="auto"/>
            <w:right w:val="none" w:sz="0" w:space="0" w:color="auto"/>
          </w:divBdr>
          <w:divsChild>
            <w:div w:id="1888948480">
              <w:marLeft w:val="0"/>
              <w:marRight w:val="0"/>
              <w:marTop w:val="0"/>
              <w:marBottom w:val="0"/>
              <w:divBdr>
                <w:top w:val="none" w:sz="0" w:space="0" w:color="auto"/>
                <w:left w:val="none" w:sz="0" w:space="0" w:color="auto"/>
                <w:bottom w:val="none" w:sz="0" w:space="0" w:color="auto"/>
                <w:right w:val="none" w:sz="0" w:space="0" w:color="auto"/>
              </w:divBdr>
            </w:div>
            <w:div w:id="399643614">
              <w:marLeft w:val="0"/>
              <w:marRight w:val="0"/>
              <w:marTop w:val="0"/>
              <w:marBottom w:val="0"/>
              <w:divBdr>
                <w:top w:val="none" w:sz="0" w:space="0" w:color="auto"/>
                <w:left w:val="none" w:sz="0" w:space="0" w:color="auto"/>
                <w:bottom w:val="none" w:sz="0" w:space="0" w:color="auto"/>
                <w:right w:val="none" w:sz="0" w:space="0" w:color="auto"/>
              </w:divBdr>
              <w:divsChild>
                <w:div w:id="1073308574">
                  <w:marLeft w:val="0"/>
                  <w:marRight w:val="0"/>
                  <w:marTop w:val="0"/>
                  <w:marBottom w:val="0"/>
                  <w:divBdr>
                    <w:top w:val="none" w:sz="0" w:space="0" w:color="auto"/>
                    <w:left w:val="none" w:sz="0" w:space="0" w:color="auto"/>
                    <w:bottom w:val="none" w:sz="0" w:space="0" w:color="auto"/>
                    <w:right w:val="none" w:sz="0" w:space="0" w:color="auto"/>
                  </w:divBdr>
                </w:div>
                <w:div w:id="2013945930">
                  <w:marLeft w:val="0"/>
                  <w:marRight w:val="0"/>
                  <w:marTop w:val="0"/>
                  <w:marBottom w:val="0"/>
                  <w:divBdr>
                    <w:top w:val="none" w:sz="0" w:space="0" w:color="auto"/>
                    <w:left w:val="none" w:sz="0" w:space="0" w:color="auto"/>
                    <w:bottom w:val="none" w:sz="0" w:space="0" w:color="auto"/>
                    <w:right w:val="none" w:sz="0" w:space="0" w:color="auto"/>
                  </w:divBdr>
                </w:div>
              </w:divsChild>
            </w:div>
            <w:div w:id="1521696540">
              <w:marLeft w:val="0"/>
              <w:marRight w:val="0"/>
              <w:marTop w:val="0"/>
              <w:marBottom w:val="0"/>
              <w:divBdr>
                <w:top w:val="none" w:sz="0" w:space="0" w:color="auto"/>
                <w:left w:val="none" w:sz="0" w:space="0" w:color="auto"/>
                <w:bottom w:val="none" w:sz="0" w:space="0" w:color="auto"/>
                <w:right w:val="none" w:sz="0" w:space="0" w:color="auto"/>
              </w:divBdr>
            </w:div>
            <w:div w:id="425007721">
              <w:marLeft w:val="0"/>
              <w:marRight w:val="0"/>
              <w:marTop w:val="0"/>
              <w:marBottom w:val="0"/>
              <w:divBdr>
                <w:top w:val="none" w:sz="0" w:space="0" w:color="auto"/>
                <w:left w:val="none" w:sz="0" w:space="0" w:color="auto"/>
                <w:bottom w:val="none" w:sz="0" w:space="0" w:color="auto"/>
                <w:right w:val="none" w:sz="0" w:space="0" w:color="auto"/>
              </w:divBdr>
              <w:divsChild>
                <w:div w:id="1434084467">
                  <w:marLeft w:val="0"/>
                  <w:marRight w:val="0"/>
                  <w:marTop w:val="0"/>
                  <w:marBottom w:val="0"/>
                  <w:divBdr>
                    <w:top w:val="none" w:sz="0" w:space="0" w:color="auto"/>
                    <w:left w:val="none" w:sz="0" w:space="0" w:color="auto"/>
                    <w:bottom w:val="none" w:sz="0" w:space="0" w:color="auto"/>
                    <w:right w:val="none" w:sz="0" w:space="0" w:color="auto"/>
                  </w:divBdr>
                </w:div>
                <w:div w:id="764224345">
                  <w:marLeft w:val="0"/>
                  <w:marRight w:val="0"/>
                  <w:marTop w:val="0"/>
                  <w:marBottom w:val="0"/>
                  <w:divBdr>
                    <w:top w:val="none" w:sz="0" w:space="0" w:color="auto"/>
                    <w:left w:val="none" w:sz="0" w:space="0" w:color="auto"/>
                    <w:bottom w:val="none" w:sz="0" w:space="0" w:color="auto"/>
                    <w:right w:val="none" w:sz="0" w:space="0" w:color="auto"/>
                  </w:divBdr>
                </w:div>
                <w:div w:id="250162890">
                  <w:marLeft w:val="0"/>
                  <w:marRight w:val="0"/>
                  <w:marTop w:val="0"/>
                  <w:marBottom w:val="0"/>
                  <w:divBdr>
                    <w:top w:val="none" w:sz="0" w:space="0" w:color="auto"/>
                    <w:left w:val="none" w:sz="0" w:space="0" w:color="auto"/>
                    <w:bottom w:val="none" w:sz="0" w:space="0" w:color="auto"/>
                    <w:right w:val="none" w:sz="0" w:space="0" w:color="auto"/>
                  </w:divBdr>
                </w:div>
                <w:div w:id="436994335">
                  <w:marLeft w:val="0"/>
                  <w:marRight w:val="0"/>
                  <w:marTop w:val="0"/>
                  <w:marBottom w:val="0"/>
                  <w:divBdr>
                    <w:top w:val="none" w:sz="0" w:space="0" w:color="auto"/>
                    <w:left w:val="none" w:sz="0" w:space="0" w:color="auto"/>
                    <w:bottom w:val="none" w:sz="0" w:space="0" w:color="auto"/>
                    <w:right w:val="none" w:sz="0" w:space="0" w:color="auto"/>
                  </w:divBdr>
                </w:div>
                <w:div w:id="2095782878">
                  <w:marLeft w:val="0"/>
                  <w:marRight w:val="0"/>
                  <w:marTop w:val="0"/>
                  <w:marBottom w:val="0"/>
                  <w:divBdr>
                    <w:top w:val="none" w:sz="0" w:space="0" w:color="auto"/>
                    <w:left w:val="none" w:sz="0" w:space="0" w:color="auto"/>
                    <w:bottom w:val="none" w:sz="0" w:space="0" w:color="auto"/>
                    <w:right w:val="none" w:sz="0" w:space="0" w:color="auto"/>
                  </w:divBdr>
                </w:div>
                <w:div w:id="881600878">
                  <w:marLeft w:val="0"/>
                  <w:marRight w:val="0"/>
                  <w:marTop w:val="0"/>
                  <w:marBottom w:val="0"/>
                  <w:divBdr>
                    <w:top w:val="none" w:sz="0" w:space="0" w:color="auto"/>
                    <w:left w:val="none" w:sz="0" w:space="0" w:color="auto"/>
                    <w:bottom w:val="none" w:sz="0" w:space="0" w:color="auto"/>
                    <w:right w:val="none" w:sz="0" w:space="0" w:color="auto"/>
                  </w:divBdr>
                </w:div>
                <w:div w:id="1861697193">
                  <w:marLeft w:val="0"/>
                  <w:marRight w:val="0"/>
                  <w:marTop w:val="0"/>
                  <w:marBottom w:val="0"/>
                  <w:divBdr>
                    <w:top w:val="none" w:sz="0" w:space="0" w:color="auto"/>
                    <w:left w:val="none" w:sz="0" w:space="0" w:color="auto"/>
                    <w:bottom w:val="none" w:sz="0" w:space="0" w:color="auto"/>
                    <w:right w:val="none" w:sz="0" w:space="0" w:color="auto"/>
                  </w:divBdr>
                </w:div>
                <w:div w:id="1200189">
                  <w:marLeft w:val="0"/>
                  <w:marRight w:val="0"/>
                  <w:marTop w:val="0"/>
                  <w:marBottom w:val="0"/>
                  <w:divBdr>
                    <w:top w:val="none" w:sz="0" w:space="0" w:color="auto"/>
                    <w:left w:val="none" w:sz="0" w:space="0" w:color="auto"/>
                    <w:bottom w:val="none" w:sz="0" w:space="0" w:color="auto"/>
                    <w:right w:val="none" w:sz="0" w:space="0" w:color="auto"/>
                  </w:divBdr>
                </w:div>
                <w:div w:id="1606687417">
                  <w:marLeft w:val="0"/>
                  <w:marRight w:val="0"/>
                  <w:marTop w:val="0"/>
                  <w:marBottom w:val="0"/>
                  <w:divBdr>
                    <w:top w:val="none" w:sz="0" w:space="0" w:color="auto"/>
                    <w:left w:val="none" w:sz="0" w:space="0" w:color="auto"/>
                    <w:bottom w:val="none" w:sz="0" w:space="0" w:color="auto"/>
                    <w:right w:val="none" w:sz="0" w:space="0" w:color="auto"/>
                  </w:divBdr>
                </w:div>
                <w:div w:id="1064258549">
                  <w:marLeft w:val="0"/>
                  <w:marRight w:val="0"/>
                  <w:marTop w:val="0"/>
                  <w:marBottom w:val="0"/>
                  <w:divBdr>
                    <w:top w:val="none" w:sz="0" w:space="0" w:color="auto"/>
                    <w:left w:val="none" w:sz="0" w:space="0" w:color="auto"/>
                    <w:bottom w:val="none" w:sz="0" w:space="0" w:color="auto"/>
                    <w:right w:val="none" w:sz="0" w:space="0" w:color="auto"/>
                  </w:divBdr>
                </w:div>
              </w:divsChild>
            </w:div>
            <w:div w:id="156578618">
              <w:marLeft w:val="0"/>
              <w:marRight w:val="0"/>
              <w:marTop w:val="0"/>
              <w:marBottom w:val="0"/>
              <w:divBdr>
                <w:top w:val="none" w:sz="0" w:space="0" w:color="auto"/>
                <w:left w:val="none" w:sz="0" w:space="0" w:color="auto"/>
                <w:bottom w:val="none" w:sz="0" w:space="0" w:color="auto"/>
                <w:right w:val="none" w:sz="0" w:space="0" w:color="auto"/>
              </w:divBdr>
              <w:divsChild>
                <w:div w:id="1345476016">
                  <w:marLeft w:val="0"/>
                  <w:marRight w:val="0"/>
                  <w:marTop w:val="0"/>
                  <w:marBottom w:val="0"/>
                  <w:divBdr>
                    <w:top w:val="none" w:sz="0" w:space="0" w:color="auto"/>
                    <w:left w:val="none" w:sz="0" w:space="0" w:color="auto"/>
                    <w:bottom w:val="none" w:sz="0" w:space="0" w:color="auto"/>
                    <w:right w:val="none" w:sz="0" w:space="0" w:color="auto"/>
                  </w:divBdr>
                </w:div>
                <w:div w:id="1786801469">
                  <w:marLeft w:val="0"/>
                  <w:marRight w:val="0"/>
                  <w:marTop w:val="0"/>
                  <w:marBottom w:val="0"/>
                  <w:divBdr>
                    <w:top w:val="none" w:sz="0" w:space="0" w:color="auto"/>
                    <w:left w:val="none" w:sz="0" w:space="0" w:color="auto"/>
                    <w:bottom w:val="none" w:sz="0" w:space="0" w:color="auto"/>
                    <w:right w:val="none" w:sz="0" w:space="0" w:color="auto"/>
                  </w:divBdr>
                </w:div>
                <w:div w:id="1817523327">
                  <w:marLeft w:val="0"/>
                  <w:marRight w:val="0"/>
                  <w:marTop w:val="0"/>
                  <w:marBottom w:val="0"/>
                  <w:divBdr>
                    <w:top w:val="none" w:sz="0" w:space="0" w:color="auto"/>
                    <w:left w:val="none" w:sz="0" w:space="0" w:color="auto"/>
                    <w:bottom w:val="none" w:sz="0" w:space="0" w:color="auto"/>
                    <w:right w:val="none" w:sz="0" w:space="0" w:color="auto"/>
                  </w:divBdr>
                </w:div>
                <w:div w:id="2136823739">
                  <w:marLeft w:val="0"/>
                  <w:marRight w:val="0"/>
                  <w:marTop w:val="0"/>
                  <w:marBottom w:val="0"/>
                  <w:divBdr>
                    <w:top w:val="none" w:sz="0" w:space="0" w:color="auto"/>
                    <w:left w:val="none" w:sz="0" w:space="0" w:color="auto"/>
                    <w:bottom w:val="none" w:sz="0" w:space="0" w:color="auto"/>
                    <w:right w:val="none" w:sz="0" w:space="0" w:color="auto"/>
                  </w:divBdr>
                </w:div>
                <w:div w:id="1100682812">
                  <w:marLeft w:val="0"/>
                  <w:marRight w:val="0"/>
                  <w:marTop w:val="0"/>
                  <w:marBottom w:val="0"/>
                  <w:divBdr>
                    <w:top w:val="none" w:sz="0" w:space="0" w:color="auto"/>
                    <w:left w:val="none" w:sz="0" w:space="0" w:color="auto"/>
                    <w:bottom w:val="none" w:sz="0" w:space="0" w:color="auto"/>
                    <w:right w:val="none" w:sz="0" w:space="0" w:color="auto"/>
                  </w:divBdr>
                </w:div>
                <w:div w:id="2074817487">
                  <w:marLeft w:val="0"/>
                  <w:marRight w:val="0"/>
                  <w:marTop w:val="0"/>
                  <w:marBottom w:val="0"/>
                  <w:divBdr>
                    <w:top w:val="none" w:sz="0" w:space="0" w:color="auto"/>
                    <w:left w:val="none" w:sz="0" w:space="0" w:color="auto"/>
                    <w:bottom w:val="none" w:sz="0" w:space="0" w:color="auto"/>
                    <w:right w:val="none" w:sz="0" w:space="0" w:color="auto"/>
                  </w:divBdr>
                </w:div>
                <w:div w:id="353002677">
                  <w:marLeft w:val="0"/>
                  <w:marRight w:val="0"/>
                  <w:marTop w:val="0"/>
                  <w:marBottom w:val="0"/>
                  <w:divBdr>
                    <w:top w:val="none" w:sz="0" w:space="0" w:color="auto"/>
                    <w:left w:val="none" w:sz="0" w:space="0" w:color="auto"/>
                    <w:bottom w:val="none" w:sz="0" w:space="0" w:color="auto"/>
                    <w:right w:val="none" w:sz="0" w:space="0" w:color="auto"/>
                  </w:divBdr>
                </w:div>
              </w:divsChild>
            </w:div>
            <w:div w:id="1325430263">
              <w:marLeft w:val="0"/>
              <w:marRight w:val="0"/>
              <w:marTop w:val="0"/>
              <w:marBottom w:val="0"/>
              <w:divBdr>
                <w:top w:val="none" w:sz="0" w:space="0" w:color="auto"/>
                <w:left w:val="none" w:sz="0" w:space="0" w:color="auto"/>
                <w:bottom w:val="none" w:sz="0" w:space="0" w:color="auto"/>
                <w:right w:val="none" w:sz="0" w:space="0" w:color="auto"/>
              </w:divBdr>
              <w:divsChild>
                <w:div w:id="203174730">
                  <w:marLeft w:val="0"/>
                  <w:marRight w:val="0"/>
                  <w:marTop w:val="0"/>
                  <w:marBottom w:val="0"/>
                  <w:divBdr>
                    <w:top w:val="none" w:sz="0" w:space="0" w:color="auto"/>
                    <w:left w:val="none" w:sz="0" w:space="0" w:color="auto"/>
                    <w:bottom w:val="none" w:sz="0" w:space="0" w:color="auto"/>
                    <w:right w:val="none" w:sz="0" w:space="0" w:color="auto"/>
                  </w:divBdr>
                </w:div>
                <w:div w:id="999696917">
                  <w:marLeft w:val="0"/>
                  <w:marRight w:val="0"/>
                  <w:marTop w:val="0"/>
                  <w:marBottom w:val="0"/>
                  <w:divBdr>
                    <w:top w:val="none" w:sz="0" w:space="0" w:color="auto"/>
                    <w:left w:val="none" w:sz="0" w:space="0" w:color="auto"/>
                    <w:bottom w:val="none" w:sz="0" w:space="0" w:color="auto"/>
                    <w:right w:val="none" w:sz="0" w:space="0" w:color="auto"/>
                  </w:divBdr>
                </w:div>
                <w:div w:id="1853303953">
                  <w:marLeft w:val="0"/>
                  <w:marRight w:val="0"/>
                  <w:marTop w:val="0"/>
                  <w:marBottom w:val="0"/>
                  <w:divBdr>
                    <w:top w:val="none" w:sz="0" w:space="0" w:color="auto"/>
                    <w:left w:val="none" w:sz="0" w:space="0" w:color="auto"/>
                    <w:bottom w:val="none" w:sz="0" w:space="0" w:color="auto"/>
                    <w:right w:val="none" w:sz="0" w:space="0" w:color="auto"/>
                  </w:divBdr>
                </w:div>
                <w:div w:id="1195075760">
                  <w:marLeft w:val="0"/>
                  <w:marRight w:val="0"/>
                  <w:marTop w:val="0"/>
                  <w:marBottom w:val="0"/>
                  <w:divBdr>
                    <w:top w:val="none" w:sz="0" w:space="0" w:color="auto"/>
                    <w:left w:val="none" w:sz="0" w:space="0" w:color="auto"/>
                    <w:bottom w:val="none" w:sz="0" w:space="0" w:color="auto"/>
                    <w:right w:val="none" w:sz="0" w:space="0" w:color="auto"/>
                  </w:divBdr>
                </w:div>
                <w:div w:id="1393190996">
                  <w:marLeft w:val="0"/>
                  <w:marRight w:val="0"/>
                  <w:marTop w:val="0"/>
                  <w:marBottom w:val="0"/>
                  <w:divBdr>
                    <w:top w:val="none" w:sz="0" w:space="0" w:color="auto"/>
                    <w:left w:val="none" w:sz="0" w:space="0" w:color="auto"/>
                    <w:bottom w:val="none" w:sz="0" w:space="0" w:color="auto"/>
                    <w:right w:val="none" w:sz="0" w:space="0" w:color="auto"/>
                  </w:divBdr>
                </w:div>
                <w:div w:id="219906040">
                  <w:marLeft w:val="0"/>
                  <w:marRight w:val="0"/>
                  <w:marTop w:val="0"/>
                  <w:marBottom w:val="0"/>
                  <w:divBdr>
                    <w:top w:val="none" w:sz="0" w:space="0" w:color="auto"/>
                    <w:left w:val="none" w:sz="0" w:space="0" w:color="auto"/>
                    <w:bottom w:val="none" w:sz="0" w:space="0" w:color="auto"/>
                    <w:right w:val="none" w:sz="0" w:space="0" w:color="auto"/>
                  </w:divBdr>
                </w:div>
                <w:div w:id="1901405172">
                  <w:marLeft w:val="0"/>
                  <w:marRight w:val="0"/>
                  <w:marTop w:val="0"/>
                  <w:marBottom w:val="0"/>
                  <w:divBdr>
                    <w:top w:val="none" w:sz="0" w:space="0" w:color="auto"/>
                    <w:left w:val="none" w:sz="0" w:space="0" w:color="auto"/>
                    <w:bottom w:val="none" w:sz="0" w:space="0" w:color="auto"/>
                    <w:right w:val="none" w:sz="0" w:space="0" w:color="auto"/>
                  </w:divBdr>
                </w:div>
              </w:divsChild>
            </w:div>
            <w:div w:id="1054082937">
              <w:marLeft w:val="0"/>
              <w:marRight w:val="0"/>
              <w:marTop w:val="0"/>
              <w:marBottom w:val="0"/>
              <w:divBdr>
                <w:top w:val="none" w:sz="0" w:space="0" w:color="auto"/>
                <w:left w:val="none" w:sz="0" w:space="0" w:color="auto"/>
                <w:bottom w:val="none" w:sz="0" w:space="0" w:color="auto"/>
                <w:right w:val="none" w:sz="0" w:space="0" w:color="auto"/>
              </w:divBdr>
            </w:div>
            <w:div w:id="1143346917">
              <w:marLeft w:val="0"/>
              <w:marRight w:val="0"/>
              <w:marTop w:val="0"/>
              <w:marBottom w:val="0"/>
              <w:divBdr>
                <w:top w:val="none" w:sz="0" w:space="0" w:color="auto"/>
                <w:left w:val="none" w:sz="0" w:space="0" w:color="auto"/>
                <w:bottom w:val="none" w:sz="0" w:space="0" w:color="auto"/>
                <w:right w:val="none" w:sz="0" w:space="0" w:color="auto"/>
              </w:divBdr>
            </w:div>
            <w:div w:id="1801461737">
              <w:marLeft w:val="0"/>
              <w:marRight w:val="0"/>
              <w:marTop w:val="0"/>
              <w:marBottom w:val="0"/>
              <w:divBdr>
                <w:top w:val="none" w:sz="0" w:space="0" w:color="auto"/>
                <w:left w:val="none" w:sz="0" w:space="0" w:color="auto"/>
                <w:bottom w:val="none" w:sz="0" w:space="0" w:color="auto"/>
                <w:right w:val="none" w:sz="0" w:space="0" w:color="auto"/>
              </w:divBdr>
            </w:div>
            <w:div w:id="1178083697">
              <w:marLeft w:val="0"/>
              <w:marRight w:val="0"/>
              <w:marTop w:val="0"/>
              <w:marBottom w:val="0"/>
              <w:divBdr>
                <w:top w:val="none" w:sz="0" w:space="0" w:color="auto"/>
                <w:left w:val="none" w:sz="0" w:space="0" w:color="auto"/>
                <w:bottom w:val="none" w:sz="0" w:space="0" w:color="auto"/>
                <w:right w:val="none" w:sz="0" w:space="0" w:color="auto"/>
              </w:divBdr>
            </w:div>
            <w:div w:id="55130375">
              <w:marLeft w:val="0"/>
              <w:marRight w:val="0"/>
              <w:marTop w:val="0"/>
              <w:marBottom w:val="0"/>
              <w:divBdr>
                <w:top w:val="none" w:sz="0" w:space="0" w:color="auto"/>
                <w:left w:val="none" w:sz="0" w:space="0" w:color="auto"/>
                <w:bottom w:val="none" w:sz="0" w:space="0" w:color="auto"/>
                <w:right w:val="none" w:sz="0" w:space="0" w:color="auto"/>
              </w:divBdr>
              <w:divsChild>
                <w:div w:id="152796801">
                  <w:marLeft w:val="0"/>
                  <w:marRight w:val="0"/>
                  <w:marTop w:val="0"/>
                  <w:marBottom w:val="0"/>
                  <w:divBdr>
                    <w:top w:val="none" w:sz="0" w:space="0" w:color="auto"/>
                    <w:left w:val="none" w:sz="0" w:space="0" w:color="auto"/>
                    <w:bottom w:val="none" w:sz="0" w:space="0" w:color="auto"/>
                    <w:right w:val="none" w:sz="0" w:space="0" w:color="auto"/>
                  </w:divBdr>
                </w:div>
                <w:div w:id="1283151739">
                  <w:marLeft w:val="0"/>
                  <w:marRight w:val="0"/>
                  <w:marTop w:val="0"/>
                  <w:marBottom w:val="0"/>
                  <w:divBdr>
                    <w:top w:val="none" w:sz="0" w:space="0" w:color="auto"/>
                    <w:left w:val="none" w:sz="0" w:space="0" w:color="auto"/>
                    <w:bottom w:val="none" w:sz="0" w:space="0" w:color="auto"/>
                    <w:right w:val="none" w:sz="0" w:space="0" w:color="auto"/>
                  </w:divBdr>
                </w:div>
                <w:div w:id="809401766">
                  <w:marLeft w:val="0"/>
                  <w:marRight w:val="0"/>
                  <w:marTop w:val="0"/>
                  <w:marBottom w:val="0"/>
                  <w:divBdr>
                    <w:top w:val="none" w:sz="0" w:space="0" w:color="auto"/>
                    <w:left w:val="none" w:sz="0" w:space="0" w:color="auto"/>
                    <w:bottom w:val="none" w:sz="0" w:space="0" w:color="auto"/>
                    <w:right w:val="none" w:sz="0" w:space="0" w:color="auto"/>
                  </w:divBdr>
                </w:div>
                <w:div w:id="1781877811">
                  <w:marLeft w:val="0"/>
                  <w:marRight w:val="0"/>
                  <w:marTop w:val="0"/>
                  <w:marBottom w:val="0"/>
                  <w:divBdr>
                    <w:top w:val="none" w:sz="0" w:space="0" w:color="auto"/>
                    <w:left w:val="none" w:sz="0" w:space="0" w:color="auto"/>
                    <w:bottom w:val="none" w:sz="0" w:space="0" w:color="auto"/>
                    <w:right w:val="none" w:sz="0" w:space="0" w:color="auto"/>
                  </w:divBdr>
                </w:div>
                <w:div w:id="1640762909">
                  <w:marLeft w:val="0"/>
                  <w:marRight w:val="0"/>
                  <w:marTop w:val="0"/>
                  <w:marBottom w:val="0"/>
                  <w:divBdr>
                    <w:top w:val="none" w:sz="0" w:space="0" w:color="auto"/>
                    <w:left w:val="none" w:sz="0" w:space="0" w:color="auto"/>
                    <w:bottom w:val="none" w:sz="0" w:space="0" w:color="auto"/>
                    <w:right w:val="none" w:sz="0" w:space="0" w:color="auto"/>
                  </w:divBdr>
                </w:div>
              </w:divsChild>
            </w:div>
            <w:div w:id="1442069536">
              <w:marLeft w:val="0"/>
              <w:marRight w:val="0"/>
              <w:marTop w:val="0"/>
              <w:marBottom w:val="0"/>
              <w:divBdr>
                <w:top w:val="none" w:sz="0" w:space="0" w:color="auto"/>
                <w:left w:val="none" w:sz="0" w:space="0" w:color="auto"/>
                <w:bottom w:val="none" w:sz="0" w:space="0" w:color="auto"/>
                <w:right w:val="none" w:sz="0" w:space="0" w:color="auto"/>
              </w:divBdr>
              <w:divsChild>
                <w:div w:id="1558514717">
                  <w:marLeft w:val="0"/>
                  <w:marRight w:val="0"/>
                  <w:marTop w:val="0"/>
                  <w:marBottom w:val="0"/>
                  <w:divBdr>
                    <w:top w:val="none" w:sz="0" w:space="0" w:color="auto"/>
                    <w:left w:val="none" w:sz="0" w:space="0" w:color="auto"/>
                    <w:bottom w:val="none" w:sz="0" w:space="0" w:color="auto"/>
                    <w:right w:val="none" w:sz="0" w:space="0" w:color="auto"/>
                  </w:divBdr>
                </w:div>
                <w:div w:id="1072890666">
                  <w:marLeft w:val="0"/>
                  <w:marRight w:val="0"/>
                  <w:marTop w:val="0"/>
                  <w:marBottom w:val="0"/>
                  <w:divBdr>
                    <w:top w:val="none" w:sz="0" w:space="0" w:color="auto"/>
                    <w:left w:val="none" w:sz="0" w:space="0" w:color="auto"/>
                    <w:bottom w:val="none" w:sz="0" w:space="0" w:color="auto"/>
                    <w:right w:val="none" w:sz="0" w:space="0" w:color="auto"/>
                  </w:divBdr>
                </w:div>
                <w:div w:id="1822190969">
                  <w:marLeft w:val="0"/>
                  <w:marRight w:val="0"/>
                  <w:marTop w:val="0"/>
                  <w:marBottom w:val="0"/>
                  <w:divBdr>
                    <w:top w:val="none" w:sz="0" w:space="0" w:color="auto"/>
                    <w:left w:val="none" w:sz="0" w:space="0" w:color="auto"/>
                    <w:bottom w:val="none" w:sz="0" w:space="0" w:color="auto"/>
                    <w:right w:val="none" w:sz="0" w:space="0" w:color="auto"/>
                  </w:divBdr>
                </w:div>
                <w:div w:id="1812673128">
                  <w:marLeft w:val="0"/>
                  <w:marRight w:val="0"/>
                  <w:marTop w:val="0"/>
                  <w:marBottom w:val="0"/>
                  <w:divBdr>
                    <w:top w:val="none" w:sz="0" w:space="0" w:color="auto"/>
                    <w:left w:val="none" w:sz="0" w:space="0" w:color="auto"/>
                    <w:bottom w:val="none" w:sz="0" w:space="0" w:color="auto"/>
                    <w:right w:val="none" w:sz="0" w:space="0" w:color="auto"/>
                  </w:divBdr>
                </w:div>
              </w:divsChild>
            </w:div>
            <w:div w:id="381826746">
              <w:marLeft w:val="0"/>
              <w:marRight w:val="0"/>
              <w:marTop w:val="0"/>
              <w:marBottom w:val="0"/>
              <w:divBdr>
                <w:top w:val="none" w:sz="0" w:space="0" w:color="auto"/>
                <w:left w:val="none" w:sz="0" w:space="0" w:color="auto"/>
                <w:bottom w:val="none" w:sz="0" w:space="0" w:color="auto"/>
                <w:right w:val="none" w:sz="0" w:space="0" w:color="auto"/>
              </w:divBdr>
              <w:divsChild>
                <w:div w:id="353460249">
                  <w:marLeft w:val="0"/>
                  <w:marRight w:val="0"/>
                  <w:marTop w:val="0"/>
                  <w:marBottom w:val="0"/>
                  <w:divBdr>
                    <w:top w:val="none" w:sz="0" w:space="0" w:color="auto"/>
                    <w:left w:val="none" w:sz="0" w:space="0" w:color="auto"/>
                    <w:bottom w:val="none" w:sz="0" w:space="0" w:color="auto"/>
                    <w:right w:val="none" w:sz="0" w:space="0" w:color="auto"/>
                  </w:divBdr>
                </w:div>
                <w:div w:id="982199839">
                  <w:marLeft w:val="0"/>
                  <w:marRight w:val="0"/>
                  <w:marTop w:val="0"/>
                  <w:marBottom w:val="0"/>
                  <w:divBdr>
                    <w:top w:val="none" w:sz="0" w:space="0" w:color="auto"/>
                    <w:left w:val="none" w:sz="0" w:space="0" w:color="auto"/>
                    <w:bottom w:val="none" w:sz="0" w:space="0" w:color="auto"/>
                    <w:right w:val="none" w:sz="0" w:space="0" w:color="auto"/>
                  </w:divBdr>
                </w:div>
                <w:div w:id="1986078180">
                  <w:marLeft w:val="0"/>
                  <w:marRight w:val="0"/>
                  <w:marTop w:val="0"/>
                  <w:marBottom w:val="0"/>
                  <w:divBdr>
                    <w:top w:val="none" w:sz="0" w:space="0" w:color="auto"/>
                    <w:left w:val="none" w:sz="0" w:space="0" w:color="auto"/>
                    <w:bottom w:val="none" w:sz="0" w:space="0" w:color="auto"/>
                    <w:right w:val="none" w:sz="0" w:space="0" w:color="auto"/>
                  </w:divBdr>
                </w:div>
                <w:div w:id="780533787">
                  <w:marLeft w:val="0"/>
                  <w:marRight w:val="0"/>
                  <w:marTop w:val="0"/>
                  <w:marBottom w:val="0"/>
                  <w:divBdr>
                    <w:top w:val="none" w:sz="0" w:space="0" w:color="auto"/>
                    <w:left w:val="none" w:sz="0" w:space="0" w:color="auto"/>
                    <w:bottom w:val="none" w:sz="0" w:space="0" w:color="auto"/>
                    <w:right w:val="none" w:sz="0" w:space="0" w:color="auto"/>
                  </w:divBdr>
                </w:div>
              </w:divsChild>
            </w:div>
            <w:div w:id="1211530300">
              <w:marLeft w:val="0"/>
              <w:marRight w:val="0"/>
              <w:marTop w:val="0"/>
              <w:marBottom w:val="0"/>
              <w:divBdr>
                <w:top w:val="none" w:sz="0" w:space="0" w:color="auto"/>
                <w:left w:val="none" w:sz="0" w:space="0" w:color="auto"/>
                <w:bottom w:val="none" w:sz="0" w:space="0" w:color="auto"/>
                <w:right w:val="none" w:sz="0" w:space="0" w:color="auto"/>
              </w:divBdr>
              <w:divsChild>
                <w:div w:id="195388729">
                  <w:marLeft w:val="0"/>
                  <w:marRight w:val="0"/>
                  <w:marTop w:val="0"/>
                  <w:marBottom w:val="0"/>
                  <w:divBdr>
                    <w:top w:val="none" w:sz="0" w:space="0" w:color="auto"/>
                    <w:left w:val="none" w:sz="0" w:space="0" w:color="auto"/>
                    <w:bottom w:val="none" w:sz="0" w:space="0" w:color="auto"/>
                    <w:right w:val="none" w:sz="0" w:space="0" w:color="auto"/>
                  </w:divBdr>
                </w:div>
                <w:div w:id="1857962107">
                  <w:marLeft w:val="0"/>
                  <w:marRight w:val="0"/>
                  <w:marTop w:val="0"/>
                  <w:marBottom w:val="0"/>
                  <w:divBdr>
                    <w:top w:val="none" w:sz="0" w:space="0" w:color="auto"/>
                    <w:left w:val="none" w:sz="0" w:space="0" w:color="auto"/>
                    <w:bottom w:val="none" w:sz="0" w:space="0" w:color="auto"/>
                    <w:right w:val="none" w:sz="0" w:space="0" w:color="auto"/>
                  </w:divBdr>
                </w:div>
                <w:div w:id="1512988721">
                  <w:marLeft w:val="0"/>
                  <w:marRight w:val="0"/>
                  <w:marTop w:val="0"/>
                  <w:marBottom w:val="0"/>
                  <w:divBdr>
                    <w:top w:val="none" w:sz="0" w:space="0" w:color="auto"/>
                    <w:left w:val="none" w:sz="0" w:space="0" w:color="auto"/>
                    <w:bottom w:val="none" w:sz="0" w:space="0" w:color="auto"/>
                    <w:right w:val="none" w:sz="0" w:space="0" w:color="auto"/>
                  </w:divBdr>
                </w:div>
                <w:div w:id="1765570898">
                  <w:marLeft w:val="0"/>
                  <w:marRight w:val="0"/>
                  <w:marTop w:val="0"/>
                  <w:marBottom w:val="0"/>
                  <w:divBdr>
                    <w:top w:val="none" w:sz="0" w:space="0" w:color="auto"/>
                    <w:left w:val="none" w:sz="0" w:space="0" w:color="auto"/>
                    <w:bottom w:val="none" w:sz="0" w:space="0" w:color="auto"/>
                    <w:right w:val="none" w:sz="0" w:space="0" w:color="auto"/>
                  </w:divBdr>
                </w:div>
                <w:div w:id="1657831298">
                  <w:marLeft w:val="0"/>
                  <w:marRight w:val="0"/>
                  <w:marTop w:val="0"/>
                  <w:marBottom w:val="0"/>
                  <w:divBdr>
                    <w:top w:val="none" w:sz="0" w:space="0" w:color="auto"/>
                    <w:left w:val="none" w:sz="0" w:space="0" w:color="auto"/>
                    <w:bottom w:val="none" w:sz="0" w:space="0" w:color="auto"/>
                    <w:right w:val="none" w:sz="0" w:space="0" w:color="auto"/>
                  </w:divBdr>
                </w:div>
                <w:div w:id="1354725103">
                  <w:marLeft w:val="0"/>
                  <w:marRight w:val="0"/>
                  <w:marTop w:val="0"/>
                  <w:marBottom w:val="0"/>
                  <w:divBdr>
                    <w:top w:val="none" w:sz="0" w:space="0" w:color="auto"/>
                    <w:left w:val="none" w:sz="0" w:space="0" w:color="auto"/>
                    <w:bottom w:val="none" w:sz="0" w:space="0" w:color="auto"/>
                    <w:right w:val="none" w:sz="0" w:space="0" w:color="auto"/>
                  </w:divBdr>
                </w:div>
              </w:divsChild>
            </w:div>
            <w:div w:id="619649047">
              <w:marLeft w:val="0"/>
              <w:marRight w:val="0"/>
              <w:marTop w:val="0"/>
              <w:marBottom w:val="0"/>
              <w:divBdr>
                <w:top w:val="none" w:sz="0" w:space="0" w:color="auto"/>
                <w:left w:val="none" w:sz="0" w:space="0" w:color="auto"/>
                <w:bottom w:val="none" w:sz="0" w:space="0" w:color="auto"/>
                <w:right w:val="none" w:sz="0" w:space="0" w:color="auto"/>
              </w:divBdr>
            </w:div>
            <w:div w:id="732854306">
              <w:marLeft w:val="0"/>
              <w:marRight w:val="0"/>
              <w:marTop w:val="0"/>
              <w:marBottom w:val="0"/>
              <w:divBdr>
                <w:top w:val="none" w:sz="0" w:space="0" w:color="auto"/>
                <w:left w:val="none" w:sz="0" w:space="0" w:color="auto"/>
                <w:bottom w:val="none" w:sz="0" w:space="0" w:color="auto"/>
                <w:right w:val="none" w:sz="0" w:space="0" w:color="auto"/>
              </w:divBdr>
            </w:div>
            <w:div w:id="1488521535">
              <w:marLeft w:val="0"/>
              <w:marRight w:val="0"/>
              <w:marTop w:val="0"/>
              <w:marBottom w:val="0"/>
              <w:divBdr>
                <w:top w:val="none" w:sz="0" w:space="0" w:color="auto"/>
                <w:left w:val="none" w:sz="0" w:space="0" w:color="auto"/>
                <w:bottom w:val="none" w:sz="0" w:space="0" w:color="auto"/>
                <w:right w:val="none" w:sz="0" w:space="0" w:color="auto"/>
              </w:divBdr>
            </w:div>
            <w:div w:id="1181046475">
              <w:marLeft w:val="0"/>
              <w:marRight w:val="0"/>
              <w:marTop w:val="0"/>
              <w:marBottom w:val="0"/>
              <w:divBdr>
                <w:top w:val="none" w:sz="0" w:space="0" w:color="auto"/>
                <w:left w:val="none" w:sz="0" w:space="0" w:color="auto"/>
                <w:bottom w:val="none" w:sz="0" w:space="0" w:color="auto"/>
                <w:right w:val="none" w:sz="0" w:space="0" w:color="auto"/>
              </w:divBdr>
            </w:div>
            <w:div w:id="1245144847">
              <w:marLeft w:val="810"/>
              <w:marRight w:val="810"/>
              <w:marTop w:val="360"/>
              <w:marBottom w:val="0"/>
              <w:divBdr>
                <w:top w:val="none" w:sz="0" w:space="0" w:color="auto"/>
                <w:left w:val="none" w:sz="0" w:space="0" w:color="auto"/>
                <w:bottom w:val="none" w:sz="0" w:space="0" w:color="auto"/>
                <w:right w:val="none" w:sz="0" w:space="0" w:color="auto"/>
              </w:divBdr>
              <w:divsChild>
                <w:div w:id="1001272182">
                  <w:marLeft w:val="4005"/>
                  <w:marRight w:val="810"/>
                  <w:marTop w:val="0"/>
                  <w:marBottom w:val="0"/>
                  <w:divBdr>
                    <w:top w:val="none" w:sz="0" w:space="0" w:color="auto"/>
                    <w:left w:val="none" w:sz="0" w:space="0" w:color="auto"/>
                    <w:bottom w:val="none" w:sz="0" w:space="0" w:color="auto"/>
                    <w:right w:val="none" w:sz="0" w:space="0" w:color="auto"/>
                  </w:divBdr>
                </w:div>
                <w:div w:id="1011418618">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1934046195">
          <w:marLeft w:val="0"/>
          <w:marRight w:val="0"/>
          <w:marTop w:val="0"/>
          <w:marBottom w:val="0"/>
          <w:divBdr>
            <w:top w:val="none" w:sz="0" w:space="0" w:color="auto"/>
            <w:left w:val="none" w:sz="0" w:space="0" w:color="auto"/>
            <w:bottom w:val="none" w:sz="0" w:space="0" w:color="auto"/>
            <w:right w:val="none" w:sz="0" w:space="0" w:color="auto"/>
          </w:divBdr>
          <w:divsChild>
            <w:div w:id="1558542311">
              <w:marLeft w:val="0"/>
              <w:marRight w:val="0"/>
              <w:marTop w:val="0"/>
              <w:marBottom w:val="0"/>
              <w:divBdr>
                <w:top w:val="none" w:sz="0" w:space="0" w:color="auto"/>
                <w:left w:val="none" w:sz="0" w:space="0" w:color="auto"/>
                <w:bottom w:val="none" w:sz="0" w:space="0" w:color="auto"/>
                <w:right w:val="none" w:sz="0" w:space="0" w:color="auto"/>
              </w:divBdr>
            </w:div>
          </w:divsChild>
        </w:div>
        <w:div w:id="976255554">
          <w:marLeft w:val="0"/>
          <w:marRight w:val="0"/>
          <w:marTop w:val="0"/>
          <w:marBottom w:val="0"/>
          <w:divBdr>
            <w:top w:val="none" w:sz="0" w:space="0" w:color="auto"/>
            <w:left w:val="none" w:sz="0" w:space="0" w:color="auto"/>
            <w:bottom w:val="none" w:sz="0" w:space="0" w:color="auto"/>
            <w:right w:val="none" w:sz="0" w:space="0" w:color="auto"/>
          </w:divBdr>
          <w:divsChild>
            <w:div w:id="1982807506">
              <w:marLeft w:val="0"/>
              <w:marRight w:val="0"/>
              <w:marTop w:val="0"/>
              <w:marBottom w:val="0"/>
              <w:divBdr>
                <w:top w:val="none" w:sz="0" w:space="0" w:color="auto"/>
                <w:left w:val="none" w:sz="0" w:space="0" w:color="auto"/>
                <w:bottom w:val="none" w:sz="0" w:space="0" w:color="auto"/>
                <w:right w:val="none" w:sz="0" w:space="0" w:color="auto"/>
              </w:divBdr>
              <w:divsChild>
                <w:div w:id="1977637754">
                  <w:marLeft w:val="0"/>
                  <w:marRight w:val="0"/>
                  <w:marTop w:val="0"/>
                  <w:marBottom w:val="240"/>
                  <w:divBdr>
                    <w:top w:val="none" w:sz="0" w:space="0" w:color="auto"/>
                    <w:left w:val="none" w:sz="0" w:space="0" w:color="auto"/>
                    <w:bottom w:val="none" w:sz="0" w:space="0" w:color="auto"/>
                    <w:right w:val="none" w:sz="0" w:space="0" w:color="auto"/>
                  </w:divBdr>
                </w:div>
                <w:div w:id="133063696">
                  <w:marLeft w:val="0"/>
                  <w:marRight w:val="0"/>
                  <w:marTop w:val="0"/>
                  <w:marBottom w:val="240"/>
                  <w:divBdr>
                    <w:top w:val="none" w:sz="0" w:space="0" w:color="auto"/>
                    <w:left w:val="none" w:sz="0" w:space="0" w:color="auto"/>
                    <w:bottom w:val="none" w:sz="0" w:space="0" w:color="auto"/>
                    <w:right w:val="none" w:sz="0" w:space="0" w:color="auto"/>
                  </w:divBdr>
                </w:div>
                <w:div w:id="1723019021">
                  <w:marLeft w:val="0"/>
                  <w:marRight w:val="0"/>
                  <w:marTop w:val="0"/>
                  <w:marBottom w:val="240"/>
                  <w:divBdr>
                    <w:top w:val="none" w:sz="0" w:space="0" w:color="auto"/>
                    <w:left w:val="none" w:sz="0" w:space="0" w:color="auto"/>
                    <w:bottom w:val="none" w:sz="0" w:space="0" w:color="auto"/>
                    <w:right w:val="none" w:sz="0" w:space="0" w:color="auto"/>
                  </w:divBdr>
                </w:div>
                <w:div w:id="340665330">
                  <w:marLeft w:val="0"/>
                  <w:marRight w:val="0"/>
                  <w:marTop w:val="0"/>
                  <w:marBottom w:val="240"/>
                  <w:divBdr>
                    <w:top w:val="none" w:sz="0" w:space="0" w:color="auto"/>
                    <w:left w:val="none" w:sz="0" w:space="0" w:color="auto"/>
                    <w:bottom w:val="none" w:sz="0" w:space="0" w:color="auto"/>
                    <w:right w:val="none" w:sz="0" w:space="0" w:color="auto"/>
                  </w:divBdr>
                </w:div>
                <w:div w:id="410346420">
                  <w:marLeft w:val="0"/>
                  <w:marRight w:val="0"/>
                  <w:marTop w:val="0"/>
                  <w:marBottom w:val="240"/>
                  <w:divBdr>
                    <w:top w:val="none" w:sz="0" w:space="0" w:color="auto"/>
                    <w:left w:val="none" w:sz="0" w:space="0" w:color="auto"/>
                    <w:bottom w:val="none" w:sz="0" w:space="0" w:color="auto"/>
                    <w:right w:val="none" w:sz="0" w:space="0" w:color="auto"/>
                  </w:divBdr>
                </w:div>
                <w:div w:id="70473118">
                  <w:marLeft w:val="0"/>
                  <w:marRight w:val="0"/>
                  <w:marTop w:val="0"/>
                  <w:marBottom w:val="240"/>
                  <w:divBdr>
                    <w:top w:val="none" w:sz="0" w:space="0" w:color="auto"/>
                    <w:left w:val="none" w:sz="0" w:space="0" w:color="auto"/>
                    <w:bottom w:val="none" w:sz="0" w:space="0" w:color="auto"/>
                    <w:right w:val="none" w:sz="0" w:space="0" w:color="auto"/>
                  </w:divBdr>
                </w:div>
                <w:div w:id="1066495789">
                  <w:marLeft w:val="0"/>
                  <w:marRight w:val="0"/>
                  <w:marTop w:val="0"/>
                  <w:marBottom w:val="240"/>
                  <w:divBdr>
                    <w:top w:val="none" w:sz="0" w:space="0" w:color="auto"/>
                    <w:left w:val="none" w:sz="0" w:space="0" w:color="auto"/>
                    <w:bottom w:val="none" w:sz="0" w:space="0" w:color="auto"/>
                    <w:right w:val="none" w:sz="0" w:space="0" w:color="auto"/>
                  </w:divBdr>
                </w:div>
                <w:div w:id="1277448769">
                  <w:marLeft w:val="0"/>
                  <w:marRight w:val="0"/>
                  <w:marTop w:val="0"/>
                  <w:marBottom w:val="240"/>
                  <w:divBdr>
                    <w:top w:val="none" w:sz="0" w:space="0" w:color="auto"/>
                    <w:left w:val="none" w:sz="0" w:space="0" w:color="auto"/>
                    <w:bottom w:val="none" w:sz="0" w:space="0" w:color="auto"/>
                    <w:right w:val="none" w:sz="0" w:space="0" w:color="auto"/>
                  </w:divBdr>
                </w:div>
                <w:div w:id="414254656">
                  <w:marLeft w:val="0"/>
                  <w:marRight w:val="0"/>
                  <w:marTop w:val="0"/>
                  <w:marBottom w:val="240"/>
                  <w:divBdr>
                    <w:top w:val="none" w:sz="0" w:space="0" w:color="auto"/>
                    <w:left w:val="none" w:sz="0" w:space="0" w:color="auto"/>
                    <w:bottom w:val="none" w:sz="0" w:space="0" w:color="auto"/>
                    <w:right w:val="none" w:sz="0" w:space="0" w:color="auto"/>
                  </w:divBdr>
                </w:div>
                <w:div w:id="1090464721">
                  <w:marLeft w:val="0"/>
                  <w:marRight w:val="0"/>
                  <w:marTop w:val="0"/>
                  <w:marBottom w:val="240"/>
                  <w:divBdr>
                    <w:top w:val="none" w:sz="0" w:space="0" w:color="auto"/>
                    <w:left w:val="none" w:sz="0" w:space="0" w:color="auto"/>
                    <w:bottom w:val="none" w:sz="0" w:space="0" w:color="auto"/>
                    <w:right w:val="none" w:sz="0" w:space="0" w:color="auto"/>
                  </w:divBdr>
                </w:div>
                <w:div w:id="1987200031">
                  <w:marLeft w:val="0"/>
                  <w:marRight w:val="0"/>
                  <w:marTop w:val="0"/>
                  <w:marBottom w:val="240"/>
                  <w:divBdr>
                    <w:top w:val="none" w:sz="0" w:space="0" w:color="auto"/>
                    <w:left w:val="none" w:sz="0" w:space="0" w:color="auto"/>
                    <w:bottom w:val="none" w:sz="0" w:space="0" w:color="auto"/>
                    <w:right w:val="none" w:sz="0" w:space="0" w:color="auto"/>
                  </w:divBdr>
                </w:div>
                <w:div w:id="132136841">
                  <w:marLeft w:val="0"/>
                  <w:marRight w:val="0"/>
                  <w:marTop w:val="0"/>
                  <w:marBottom w:val="240"/>
                  <w:divBdr>
                    <w:top w:val="none" w:sz="0" w:space="0" w:color="auto"/>
                    <w:left w:val="none" w:sz="0" w:space="0" w:color="auto"/>
                    <w:bottom w:val="none" w:sz="0" w:space="0" w:color="auto"/>
                    <w:right w:val="none" w:sz="0" w:space="0" w:color="auto"/>
                  </w:divBdr>
                </w:div>
                <w:div w:id="12298493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76325974">
          <w:marLeft w:val="0"/>
          <w:marRight w:val="0"/>
          <w:marTop w:val="0"/>
          <w:marBottom w:val="0"/>
          <w:divBdr>
            <w:top w:val="none" w:sz="0" w:space="0" w:color="auto"/>
            <w:left w:val="none" w:sz="0" w:space="0" w:color="auto"/>
            <w:bottom w:val="none" w:sz="0" w:space="0" w:color="auto"/>
            <w:right w:val="none" w:sz="0" w:space="0" w:color="auto"/>
          </w:divBdr>
          <w:divsChild>
            <w:div w:id="1993873201">
              <w:marLeft w:val="0"/>
              <w:marRight w:val="0"/>
              <w:marTop w:val="0"/>
              <w:marBottom w:val="0"/>
              <w:divBdr>
                <w:top w:val="none" w:sz="0" w:space="0" w:color="auto"/>
                <w:left w:val="none" w:sz="0" w:space="0" w:color="auto"/>
                <w:bottom w:val="none" w:sz="0" w:space="0" w:color="auto"/>
                <w:right w:val="none" w:sz="0" w:space="0" w:color="auto"/>
              </w:divBdr>
            </w:div>
          </w:divsChild>
        </w:div>
        <w:div w:id="817890469">
          <w:marLeft w:val="0"/>
          <w:marRight w:val="0"/>
          <w:marTop w:val="0"/>
          <w:marBottom w:val="0"/>
          <w:divBdr>
            <w:top w:val="none" w:sz="0" w:space="0" w:color="auto"/>
            <w:left w:val="none" w:sz="0" w:space="0" w:color="auto"/>
            <w:bottom w:val="none" w:sz="0" w:space="0" w:color="auto"/>
            <w:right w:val="none" w:sz="0" w:space="0" w:color="auto"/>
          </w:divBdr>
          <w:divsChild>
            <w:div w:id="2005357235">
              <w:marLeft w:val="0"/>
              <w:marRight w:val="0"/>
              <w:marTop w:val="0"/>
              <w:marBottom w:val="0"/>
              <w:divBdr>
                <w:top w:val="none" w:sz="0" w:space="0" w:color="auto"/>
                <w:left w:val="none" w:sz="0" w:space="0" w:color="auto"/>
                <w:bottom w:val="none" w:sz="0" w:space="0" w:color="auto"/>
                <w:right w:val="none" w:sz="0" w:space="0" w:color="auto"/>
              </w:divBdr>
              <w:divsChild>
                <w:div w:id="1683779952">
                  <w:marLeft w:val="0"/>
                  <w:marRight w:val="0"/>
                  <w:marTop w:val="0"/>
                  <w:marBottom w:val="240"/>
                  <w:divBdr>
                    <w:top w:val="none" w:sz="0" w:space="0" w:color="auto"/>
                    <w:left w:val="none" w:sz="0" w:space="0" w:color="auto"/>
                    <w:bottom w:val="none" w:sz="0" w:space="0" w:color="auto"/>
                    <w:right w:val="none" w:sz="0" w:space="0" w:color="auto"/>
                  </w:divBdr>
                </w:div>
                <w:div w:id="2070378838">
                  <w:marLeft w:val="0"/>
                  <w:marRight w:val="0"/>
                  <w:marTop w:val="0"/>
                  <w:marBottom w:val="240"/>
                  <w:divBdr>
                    <w:top w:val="none" w:sz="0" w:space="0" w:color="auto"/>
                    <w:left w:val="none" w:sz="0" w:space="0" w:color="auto"/>
                    <w:bottom w:val="none" w:sz="0" w:space="0" w:color="auto"/>
                    <w:right w:val="none" w:sz="0" w:space="0" w:color="auto"/>
                  </w:divBdr>
                </w:div>
                <w:div w:id="1481922760">
                  <w:marLeft w:val="0"/>
                  <w:marRight w:val="0"/>
                  <w:marTop w:val="0"/>
                  <w:marBottom w:val="240"/>
                  <w:divBdr>
                    <w:top w:val="none" w:sz="0" w:space="0" w:color="auto"/>
                    <w:left w:val="none" w:sz="0" w:space="0" w:color="auto"/>
                    <w:bottom w:val="none" w:sz="0" w:space="0" w:color="auto"/>
                    <w:right w:val="none" w:sz="0" w:space="0" w:color="auto"/>
                  </w:divBdr>
                </w:div>
                <w:div w:id="4906804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92444970">
          <w:marLeft w:val="0"/>
          <w:marRight w:val="0"/>
          <w:marTop w:val="0"/>
          <w:marBottom w:val="0"/>
          <w:divBdr>
            <w:top w:val="none" w:sz="0" w:space="0" w:color="auto"/>
            <w:left w:val="none" w:sz="0" w:space="0" w:color="auto"/>
            <w:bottom w:val="none" w:sz="0" w:space="0" w:color="auto"/>
            <w:right w:val="none" w:sz="0" w:space="0" w:color="auto"/>
          </w:divBdr>
          <w:divsChild>
            <w:div w:id="1239635688">
              <w:marLeft w:val="0"/>
              <w:marRight w:val="0"/>
              <w:marTop w:val="0"/>
              <w:marBottom w:val="0"/>
              <w:divBdr>
                <w:top w:val="none" w:sz="0" w:space="0" w:color="auto"/>
                <w:left w:val="none" w:sz="0" w:space="0" w:color="auto"/>
                <w:bottom w:val="none" w:sz="0" w:space="0" w:color="auto"/>
                <w:right w:val="none" w:sz="0" w:space="0" w:color="auto"/>
              </w:divBdr>
            </w:div>
          </w:divsChild>
        </w:div>
        <w:div w:id="1390111990">
          <w:marLeft w:val="0"/>
          <w:marRight w:val="0"/>
          <w:marTop w:val="0"/>
          <w:marBottom w:val="0"/>
          <w:divBdr>
            <w:top w:val="none" w:sz="0" w:space="0" w:color="auto"/>
            <w:left w:val="none" w:sz="0" w:space="0" w:color="auto"/>
            <w:bottom w:val="none" w:sz="0" w:space="0" w:color="auto"/>
            <w:right w:val="none" w:sz="0" w:space="0" w:color="auto"/>
          </w:divBdr>
          <w:divsChild>
            <w:div w:id="1219588133">
              <w:marLeft w:val="0"/>
              <w:marRight w:val="0"/>
              <w:marTop w:val="0"/>
              <w:marBottom w:val="0"/>
              <w:divBdr>
                <w:top w:val="none" w:sz="0" w:space="0" w:color="auto"/>
                <w:left w:val="none" w:sz="0" w:space="0" w:color="auto"/>
                <w:bottom w:val="none" w:sz="0" w:space="0" w:color="auto"/>
                <w:right w:val="none" w:sz="0" w:space="0" w:color="auto"/>
              </w:divBdr>
            </w:div>
          </w:divsChild>
        </w:div>
        <w:div w:id="418255207">
          <w:marLeft w:val="0"/>
          <w:marRight w:val="0"/>
          <w:marTop w:val="0"/>
          <w:marBottom w:val="0"/>
          <w:divBdr>
            <w:top w:val="none" w:sz="0" w:space="0" w:color="auto"/>
            <w:left w:val="none" w:sz="0" w:space="0" w:color="auto"/>
            <w:bottom w:val="none" w:sz="0" w:space="0" w:color="auto"/>
            <w:right w:val="none" w:sz="0" w:space="0" w:color="auto"/>
          </w:divBdr>
          <w:divsChild>
            <w:div w:id="1475874387">
              <w:marLeft w:val="0"/>
              <w:marRight w:val="0"/>
              <w:marTop w:val="0"/>
              <w:marBottom w:val="0"/>
              <w:divBdr>
                <w:top w:val="none" w:sz="0" w:space="0" w:color="auto"/>
                <w:left w:val="none" w:sz="0" w:space="0" w:color="auto"/>
                <w:bottom w:val="none" w:sz="0" w:space="0" w:color="auto"/>
                <w:right w:val="none" w:sz="0" w:space="0" w:color="auto"/>
              </w:divBdr>
              <w:divsChild>
                <w:div w:id="1606814424">
                  <w:marLeft w:val="0"/>
                  <w:marRight w:val="0"/>
                  <w:marTop w:val="0"/>
                  <w:marBottom w:val="240"/>
                  <w:divBdr>
                    <w:top w:val="none" w:sz="0" w:space="0" w:color="auto"/>
                    <w:left w:val="none" w:sz="0" w:space="0" w:color="auto"/>
                    <w:bottom w:val="none" w:sz="0" w:space="0" w:color="auto"/>
                    <w:right w:val="none" w:sz="0" w:space="0" w:color="auto"/>
                  </w:divBdr>
                </w:div>
                <w:div w:id="14709725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06798124">
      <w:bodyDiv w:val="1"/>
      <w:marLeft w:val="0"/>
      <w:marRight w:val="0"/>
      <w:marTop w:val="0"/>
      <w:marBottom w:val="0"/>
      <w:divBdr>
        <w:top w:val="none" w:sz="0" w:space="0" w:color="auto"/>
        <w:left w:val="none" w:sz="0" w:space="0" w:color="auto"/>
        <w:bottom w:val="none" w:sz="0" w:space="0" w:color="auto"/>
        <w:right w:val="none" w:sz="0" w:space="0" w:color="auto"/>
      </w:divBdr>
    </w:div>
    <w:div w:id="544605666">
      <w:bodyDiv w:val="1"/>
      <w:marLeft w:val="0"/>
      <w:marRight w:val="0"/>
      <w:marTop w:val="0"/>
      <w:marBottom w:val="0"/>
      <w:divBdr>
        <w:top w:val="none" w:sz="0" w:space="0" w:color="auto"/>
        <w:left w:val="none" w:sz="0" w:space="0" w:color="auto"/>
        <w:bottom w:val="none" w:sz="0" w:space="0" w:color="auto"/>
        <w:right w:val="none" w:sz="0" w:space="0" w:color="auto"/>
      </w:divBdr>
    </w:div>
    <w:div w:id="555162109">
      <w:bodyDiv w:val="1"/>
      <w:marLeft w:val="0"/>
      <w:marRight w:val="0"/>
      <w:marTop w:val="0"/>
      <w:marBottom w:val="0"/>
      <w:divBdr>
        <w:top w:val="none" w:sz="0" w:space="0" w:color="auto"/>
        <w:left w:val="none" w:sz="0" w:space="0" w:color="auto"/>
        <w:bottom w:val="none" w:sz="0" w:space="0" w:color="auto"/>
        <w:right w:val="none" w:sz="0" w:space="0" w:color="auto"/>
      </w:divBdr>
    </w:div>
    <w:div w:id="559512687">
      <w:bodyDiv w:val="1"/>
      <w:marLeft w:val="0"/>
      <w:marRight w:val="0"/>
      <w:marTop w:val="0"/>
      <w:marBottom w:val="0"/>
      <w:divBdr>
        <w:top w:val="none" w:sz="0" w:space="0" w:color="auto"/>
        <w:left w:val="none" w:sz="0" w:space="0" w:color="auto"/>
        <w:bottom w:val="none" w:sz="0" w:space="0" w:color="auto"/>
        <w:right w:val="none" w:sz="0" w:space="0" w:color="auto"/>
      </w:divBdr>
    </w:div>
    <w:div w:id="570042182">
      <w:bodyDiv w:val="1"/>
      <w:marLeft w:val="0"/>
      <w:marRight w:val="0"/>
      <w:marTop w:val="0"/>
      <w:marBottom w:val="0"/>
      <w:divBdr>
        <w:top w:val="none" w:sz="0" w:space="0" w:color="auto"/>
        <w:left w:val="none" w:sz="0" w:space="0" w:color="auto"/>
        <w:bottom w:val="none" w:sz="0" w:space="0" w:color="auto"/>
        <w:right w:val="none" w:sz="0" w:space="0" w:color="auto"/>
      </w:divBdr>
    </w:div>
    <w:div w:id="596063781">
      <w:bodyDiv w:val="1"/>
      <w:marLeft w:val="0"/>
      <w:marRight w:val="0"/>
      <w:marTop w:val="0"/>
      <w:marBottom w:val="0"/>
      <w:divBdr>
        <w:top w:val="none" w:sz="0" w:space="0" w:color="auto"/>
        <w:left w:val="none" w:sz="0" w:space="0" w:color="auto"/>
        <w:bottom w:val="none" w:sz="0" w:space="0" w:color="auto"/>
        <w:right w:val="none" w:sz="0" w:space="0" w:color="auto"/>
      </w:divBdr>
    </w:div>
    <w:div w:id="614288577">
      <w:bodyDiv w:val="1"/>
      <w:marLeft w:val="0"/>
      <w:marRight w:val="0"/>
      <w:marTop w:val="0"/>
      <w:marBottom w:val="0"/>
      <w:divBdr>
        <w:top w:val="none" w:sz="0" w:space="0" w:color="auto"/>
        <w:left w:val="none" w:sz="0" w:space="0" w:color="auto"/>
        <w:bottom w:val="none" w:sz="0" w:space="0" w:color="auto"/>
        <w:right w:val="none" w:sz="0" w:space="0" w:color="auto"/>
      </w:divBdr>
    </w:div>
    <w:div w:id="633290961">
      <w:bodyDiv w:val="1"/>
      <w:marLeft w:val="0"/>
      <w:marRight w:val="0"/>
      <w:marTop w:val="0"/>
      <w:marBottom w:val="0"/>
      <w:divBdr>
        <w:top w:val="none" w:sz="0" w:space="0" w:color="auto"/>
        <w:left w:val="none" w:sz="0" w:space="0" w:color="auto"/>
        <w:bottom w:val="none" w:sz="0" w:space="0" w:color="auto"/>
        <w:right w:val="none" w:sz="0" w:space="0" w:color="auto"/>
      </w:divBdr>
    </w:div>
    <w:div w:id="635915132">
      <w:bodyDiv w:val="1"/>
      <w:marLeft w:val="0"/>
      <w:marRight w:val="0"/>
      <w:marTop w:val="0"/>
      <w:marBottom w:val="0"/>
      <w:divBdr>
        <w:top w:val="none" w:sz="0" w:space="0" w:color="auto"/>
        <w:left w:val="none" w:sz="0" w:space="0" w:color="auto"/>
        <w:bottom w:val="none" w:sz="0" w:space="0" w:color="auto"/>
        <w:right w:val="none" w:sz="0" w:space="0" w:color="auto"/>
      </w:divBdr>
    </w:div>
    <w:div w:id="643314125">
      <w:bodyDiv w:val="1"/>
      <w:marLeft w:val="0"/>
      <w:marRight w:val="0"/>
      <w:marTop w:val="0"/>
      <w:marBottom w:val="0"/>
      <w:divBdr>
        <w:top w:val="none" w:sz="0" w:space="0" w:color="auto"/>
        <w:left w:val="none" w:sz="0" w:space="0" w:color="auto"/>
        <w:bottom w:val="none" w:sz="0" w:space="0" w:color="auto"/>
        <w:right w:val="none" w:sz="0" w:space="0" w:color="auto"/>
      </w:divBdr>
    </w:div>
    <w:div w:id="643775987">
      <w:bodyDiv w:val="1"/>
      <w:marLeft w:val="0"/>
      <w:marRight w:val="0"/>
      <w:marTop w:val="0"/>
      <w:marBottom w:val="0"/>
      <w:divBdr>
        <w:top w:val="none" w:sz="0" w:space="0" w:color="auto"/>
        <w:left w:val="none" w:sz="0" w:space="0" w:color="auto"/>
        <w:bottom w:val="none" w:sz="0" w:space="0" w:color="auto"/>
        <w:right w:val="none" w:sz="0" w:space="0" w:color="auto"/>
      </w:divBdr>
    </w:div>
    <w:div w:id="666442632">
      <w:bodyDiv w:val="1"/>
      <w:marLeft w:val="0"/>
      <w:marRight w:val="0"/>
      <w:marTop w:val="0"/>
      <w:marBottom w:val="0"/>
      <w:divBdr>
        <w:top w:val="none" w:sz="0" w:space="0" w:color="auto"/>
        <w:left w:val="none" w:sz="0" w:space="0" w:color="auto"/>
        <w:bottom w:val="none" w:sz="0" w:space="0" w:color="auto"/>
        <w:right w:val="none" w:sz="0" w:space="0" w:color="auto"/>
      </w:divBdr>
    </w:div>
    <w:div w:id="695888681">
      <w:bodyDiv w:val="1"/>
      <w:marLeft w:val="0"/>
      <w:marRight w:val="0"/>
      <w:marTop w:val="0"/>
      <w:marBottom w:val="0"/>
      <w:divBdr>
        <w:top w:val="none" w:sz="0" w:space="0" w:color="auto"/>
        <w:left w:val="none" w:sz="0" w:space="0" w:color="auto"/>
        <w:bottom w:val="none" w:sz="0" w:space="0" w:color="auto"/>
        <w:right w:val="none" w:sz="0" w:space="0" w:color="auto"/>
      </w:divBdr>
    </w:div>
    <w:div w:id="715931941">
      <w:bodyDiv w:val="1"/>
      <w:marLeft w:val="0"/>
      <w:marRight w:val="0"/>
      <w:marTop w:val="0"/>
      <w:marBottom w:val="0"/>
      <w:divBdr>
        <w:top w:val="none" w:sz="0" w:space="0" w:color="auto"/>
        <w:left w:val="none" w:sz="0" w:space="0" w:color="auto"/>
        <w:bottom w:val="none" w:sz="0" w:space="0" w:color="auto"/>
        <w:right w:val="none" w:sz="0" w:space="0" w:color="auto"/>
      </w:divBdr>
    </w:div>
    <w:div w:id="734820117">
      <w:bodyDiv w:val="1"/>
      <w:marLeft w:val="0"/>
      <w:marRight w:val="0"/>
      <w:marTop w:val="0"/>
      <w:marBottom w:val="0"/>
      <w:divBdr>
        <w:top w:val="none" w:sz="0" w:space="0" w:color="auto"/>
        <w:left w:val="none" w:sz="0" w:space="0" w:color="auto"/>
        <w:bottom w:val="none" w:sz="0" w:space="0" w:color="auto"/>
        <w:right w:val="none" w:sz="0" w:space="0" w:color="auto"/>
      </w:divBdr>
    </w:div>
    <w:div w:id="738749359">
      <w:bodyDiv w:val="1"/>
      <w:marLeft w:val="0"/>
      <w:marRight w:val="0"/>
      <w:marTop w:val="0"/>
      <w:marBottom w:val="0"/>
      <w:divBdr>
        <w:top w:val="none" w:sz="0" w:space="0" w:color="auto"/>
        <w:left w:val="none" w:sz="0" w:space="0" w:color="auto"/>
        <w:bottom w:val="none" w:sz="0" w:space="0" w:color="auto"/>
        <w:right w:val="none" w:sz="0" w:space="0" w:color="auto"/>
      </w:divBdr>
    </w:div>
    <w:div w:id="743572569">
      <w:bodyDiv w:val="1"/>
      <w:marLeft w:val="0"/>
      <w:marRight w:val="0"/>
      <w:marTop w:val="0"/>
      <w:marBottom w:val="0"/>
      <w:divBdr>
        <w:top w:val="none" w:sz="0" w:space="0" w:color="auto"/>
        <w:left w:val="none" w:sz="0" w:space="0" w:color="auto"/>
        <w:bottom w:val="none" w:sz="0" w:space="0" w:color="auto"/>
        <w:right w:val="none" w:sz="0" w:space="0" w:color="auto"/>
      </w:divBdr>
    </w:div>
    <w:div w:id="914783136">
      <w:bodyDiv w:val="1"/>
      <w:marLeft w:val="0"/>
      <w:marRight w:val="0"/>
      <w:marTop w:val="0"/>
      <w:marBottom w:val="0"/>
      <w:divBdr>
        <w:top w:val="none" w:sz="0" w:space="0" w:color="auto"/>
        <w:left w:val="none" w:sz="0" w:space="0" w:color="auto"/>
        <w:bottom w:val="none" w:sz="0" w:space="0" w:color="auto"/>
        <w:right w:val="none" w:sz="0" w:space="0" w:color="auto"/>
      </w:divBdr>
    </w:div>
    <w:div w:id="953828300">
      <w:bodyDiv w:val="1"/>
      <w:marLeft w:val="0"/>
      <w:marRight w:val="0"/>
      <w:marTop w:val="0"/>
      <w:marBottom w:val="0"/>
      <w:divBdr>
        <w:top w:val="none" w:sz="0" w:space="0" w:color="auto"/>
        <w:left w:val="none" w:sz="0" w:space="0" w:color="auto"/>
        <w:bottom w:val="none" w:sz="0" w:space="0" w:color="auto"/>
        <w:right w:val="none" w:sz="0" w:space="0" w:color="auto"/>
      </w:divBdr>
    </w:div>
    <w:div w:id="954679598">
      <w:bodyDiv w:val="1"/>
      <w:marLeft w:val="0"/>
      <w:marRight w:val="0"/>
      <w:marTop w:val="0"/>
      <w:marBottom w:val="0"/>
      <w:divBdr>
        <w:top w:val="none" w:sz="0" w:space="0" w:color="auto"/>
        <w:left w:val="none" w:sz="0" w:space="0" w:color="auto"/>
        <w:bottom w:val="none" w:sz="0" w:space="0" w:color="auto"/>
        <w:right w:val="none" w:sz="0" w:space="0" w:color="auto"/>
      </w:divBdr>
    </w:div>
    <w:div w:id="956251450">
      <w:bodyDiv w:val="1"/>
      <w:marLeft w:val="0"/>
      <w:marRight w:val="0"/>
      <w:marTop w:val="0"/>
      <w:marBottom w:val="0"/>
      <w:divBdr>
        <w:top w:val="none" w:sz="0" w:space="0" w:color="auto"/>
        <w:left w:val="none" w:sz="0" w:space="0" w:color="auto"/>
        <w:bottom w:val="none" w:sz="0" w:space="0" w:color="auto"/>
        <w:right w:val="none" w:sz="0" w:space="0" w:color="auto"/>
      </w:divBdr>
    </w:div>
    <w:div w:id="1008214284">
      <w:bodyDiv w:val="1"/>
      <w:marLeft w:val="0"/>
      <w:marRight w:val="0"/>
      <w:marTop w:val="0"/>
      <w:marBottom w:val="0"/>
      <w:divBdr>
        <w:top w:val="none" w:sz="0" w:space="0" w:color="auto"/>
        <w:left w:val="none" w:sz="0" w:space="0" w:color="auto"/>
        <w:bottom w:val="none" w:sz="0" w:space="0" w:color="auto"/>
        <w:right w:val="none" w:sz="0" w:space="0" w:color="auto"/>
      </w:divBdr>
    </w:div>
    <w:div w:id="1015228815">
      <w:bodyDiv w:val="1"/>
      <w:marLeft w:val="0"/>
      <w:marRight w:val="0"/>
      <w:marTop w:val="0"/>
      <w:marBottom w:val="0"/>
      <w:divBdr>
        <w:top w:val="none" w:sz="0" w:space="0" w:color="auto"/>
        <w:left w:val="none" w:sz="0" w:space="0" w:color="auto"/>
        <w:bottom w:val="none" w:sz="0" w:space="0" w:color="auto"/>
        <w:right w:val="none" w:sz="0" w:space="0" w:color="auto"/>
      </w:divBdr>
    </w:div>
    <w:div w:id="1019232999">
      <w:bodyDiv w:val="1"/>
      <w:marLeft w:val="0"/>
      <w:marRight w:val="0"/>
      <w:marTop w:val="0"/>
      <w:marBottom w:val="0"/>
      <w:divBdr>
        <w:top w:val="none" w:sz="0" w:space="0" w:color="auto"/>
        <w:left w:val="none" w:sz="0" w:space="0" w:color="auto"/>
        <w:bottom w:val="none" w:sz="0" w:space="0" w:color="auto"/>
        <w:right w:val="none" w:sz="0" w:space="0" w:color="auto"/>
      </w:divBdr>
    </w:div>
    <w:div w:id="1019508664">
      <w:bodyDiv w:val="1"/>
      <w:marLeft w:val="0"/>
      <w:marRight w:val="0"/>
      <w:marTop w:val="0"/>
      <w:marBottom w:val="0"/>
      <w:divBdr>
        <w:top w:val="none" w:sz="0" w:space="0" w:color="auto"/>
        <w:left w:val="none" w:sz="0" w:space="0" w:color="auto"/>
        <w:bottom w:val="none" w:sz="0" w:space="0" w:color="auto"/>
        <w:right w:val="none" w:sz="0" w:space="0" w:color="auto"/>
      </w:divBdr>
    </w:div>
    <w:div w:id="1030498587">
      <w:bodyDiv w:val="1"/>
      <w:marLeft w:val="0"/>
      <w:marRight w:val="0"/>
      <w:marTop w:val="0"/>
      <w:marBottom w:val="0"/>
      <w:divBdr>
        <w:top w:val="none" w:sz="0" w:space="0" w:color="auto"/>
        <w:left w:val="none" w:sz="0" w:space="0" w:color="auto"/>
        <w:bottom w:val="none" w:sz="0" w:space="0" w:color="auto"/>
        <w:right w:val="none" w:sz="0" w:space="0" w:color="auto"/>
      </w:divBdr>
    </w:div>
    <w:div w:id="1193302417">
      <w:bodyDiv w:val="1"/>
      <w:marLeft w:val="0"/>
      <w:marRight w:val="0"/>
      <w:marTop w:val="0"/>
      <w:marBottom w:val="0"/>
      <w:divBdr>
        <w:top w:val="none" w:sz="0" w:space="0" w:color="auto"/>
        <w:left w:val="none" w:sz="0" w:space="0" w:color="auto"/>
        <w:bottom w:val="none" w:sz="0" w:space="0" w:color="auto"/>
        <w:right w:val="none" w:sz="0" w:space="0" w:color="auto"/>
      </w:divBdr>
    </w:div>
    <w:div w:id="1195851266">
      <w:bodyDiv w:val="1"/>
      <w:marLeft w:val="0"/>
      <w:marRight w:val="0"/>
      <w:marTop w:val="0"/>
      <w:marBottom w:val="0"/>
      <w:divBdr>
        <w:top w:val="none" w:sz="0" w:space="0" w:color="auto"/>
        <w:left w:val="none" w:sz="0" w:space="0" w:color="auto"/>
        <w:bottom w:val="none" w:sz="0" w:space="0" w:color="auto"/>
        <w:right w:val="none" w:sz="0" w:space="0" w:color="auto"/>
      </w:divBdr>
    </w:div>
    <w:div w:id="1234050242">
      <w:bodyDiv w:val="1"/>
      <w:marLeft w:val="0"/>
      <w:marRight w:val="0"/>
      <w:marTop w:val="0"/>
      <w:marBottom w:val="0"/>
      <w:divBdr>
        <w:top w:val="none" w:sz="0" w:space="0" w:color="auto"/>
        <w:left w:val="none" w:sz="0" w:space="0" w:color="auto"/>
        <w:bottom w:val="none" w:sz="0" w:space="0" w:color="auto"/>
        <w:right w:val="none" w:sz="0" w:space="0" w:color="auto"/>
      </w:divBdr>
    </w:div>
    <w:div w:id="1242720119">
      <w:bodyDiv w:val="1"/>
      <w:marLeft w:val="0"/>
      <w:marRight w:val="0"/>
      <w:marTop w:val="0"/>
      <w:marBottom w:val="0"/>
      <w:divBdr>
        <w:top w:val="none" w:sz="0" w:space="0" w:color="auto"/>
        <w:left w:val="none" w:sz="0" w:space="0" w:color="auto"/>
        <w:bottom w:val="none" w:sz="0" w:space="0" w:color="auto"/>
        <w:right w:val="none" w:sz="0" w:space="0" w:color="auto"/>
      </w:divBdr>
    </w:div>
    <w:div w:id="1250577895">
      <w:bodyDiv w:val="1"/>
      <w:marLeft w:val="0"/>
      <w:marRight w:val="0"/>
      <w:marTop w:val="0"/>
      <w:marBottom w:val="0"/>
      <w:divBdr>
        <w:top w:val="none" w:sz="0" w:space="0" w:color="auto"/>
        <w:left w:val="none" w:sz="0" w:space="0" w:color="auto"/>
        <w:bottom w:val="none" w:sz="0" w:space="0" w:color="auto"/>
        <w:right w:val="none" w:sz="0" w:space="0" w:color="auto"/>
      </w:divBdr>
    </w:div>
    <w:div w:id="1252542630">
      <w:bodyDiv w:val="1"/>
      <w:marLeft w:val="0"/>
      <w:marRight w:val="0"/>
      <w:marTop w:val="0"/>
      <w:marBottom w:val="0"/>
      <w:divBdr>
        <w:top w:val="none" w:sz="0" w:space="0" w:color="auto"/>
        <w:left w:val="none" w:sz="0" w:space="0" w:color="auto"/>
        <w:bottom w:val="none" w:sz="0" w:space="0" w:color="auto"/>
        <w:right w:val="none" w:sz="0" w:space="0" w:color="auto"/>
      </w:divBdr>
    </w:div>
    <w:div w:id="1270167076">
      <w:bodyDiv w:val="1"/>
      <w:marLeft w:val="0"/>
      <w:marRight w:val="0"/>
      <w:marTop w:val="0"/>
      <w:marBottom w:val="0"/>
      <w:divBdr>
        <w:top w:val="none" w:sz="0" w:space="0" w:color="auto"/>
        <w:left w:val="none" w:sz="0" w:space="0" w:color="auto"/>
        <w:bottom w:val="none" w:sz="0" w:space="0" w:color="auto"/>
        <w:right w:val="none" w:sz="0" w:space="0" w:color="auto"/>
      </w:divBdr>
    </w:div>
    <w:div w:id="1309437544">
      <w:bodyDiv w:val="1"/>
      <w:marLeft w:val="0"/>
      <w:marRight w:val="0"/>
      <w:marTop w:val="0"/>
      <w:marBottom w:val="0"/>
      <w:divBdr>
        <w:top w:val="none" w:sz="0" w:space="0" w:color="auto"/>
        <w:left w:val="none" w:sz="0" w:space="0" w:color="auto"/>
        <w:bottom w:val="none" w:sz="0" w:space="0" w:color="auto"/>
        <w:right w:val="none" w:sz="0" w:space="0" w:color="auto"/>
      </w:divBdr>
    </w:div>
    <w:div w:id="1317144316">
      <w:bodyDiv w:val="1"/>
      <w:marLeft w:val="0"/>
      <w:marRight w:val="0"/>
      <w:marTop w:val="0"/>
      <w:marBottom w:val="0"/>
      <w:divBdr>
        <w:top w:val="none" w:sz="0" w:space="0" w:color="auto"/>
        <w:left w:val="none" w:sz="0" w:space="0" w:color="auto"/>
        <w:bottom w:val="none" w:sz="0" w:space="0" w:color="auto"/>
        <w:right w:val="none" w:sz="0" w:space="0" w:color="auto"/>
      </w:divBdr>
    </w:div>
    <w:div w:id="1319573748">
      <w:bodyDiv w:val="1"/>
      <w:marLeft w:val="0"/>
      <w:marRight w:val="0"/>
      <w:marTop w:val="0"/>
      <w:marBottom w:val="0"/>
      <w:divBdr>
        <w:top w:val="none" w:sz="0" w:space="0" w:color="auto"/>
        <w:left w:val="none" w:sz="0" w:space="0" w:color="auto"/>
        <w:bottom w:val="none" w:sz="0" w:space="0" w:color="auto"/>
        <w:right w:val="none" w:sz="0" w:space="0" w:color="auto"/>
      </w:divBdr>
    </w:div>
    <w:div w:id="1375234491">
      <w:bodyDiv w:val="1"/>
      <w:marLeft w:val="0"/>
      <w:marRight w:val="0"/>
      <w:marTop w:val="0"/>
      <w:marBottom w:val="0"/>
      <w:divBdr>
        <w:top w:val="none" w:sz="0" w:space="0" w:color="auto"/>
        <w:left w:val="none" w:sz="0" w:space="0" w:color="auto"/>
        <w:bottom w:val="none" w:sz="0" w:space="0" w:color="auto"/>
        <w:right w:val="none" w:sz="0" w:space="0" w:color="auto"/>
      </w:divBdr>
    </w:div>
    <w:div w:id="1381052546">
      <w:bodyDiv w:val="1"/>
      <w:marLeft w:val="0"/>
      <w:marRight w:val="0"/>
      <w:marTop w:val="0"/>
      <w:marBottom w:val="0"/>
      <w:divBdr>
        <w:top w:val="none" w:sz="0" w:space="0" w:color="auto"/>
        <w:left w:val="none" w:sz="0" w:space="0" w:color="auto"/>
        <w:bottom w:val="none" w:sz="0" w:space="0" w:color="auto"/>
        <w:right w:val="none" w:sz="0" w:space="0" w:color="auto"/>
      </w:divBdr>
    </w:div>
    <w:div w:id="1404376396">
      <w:bodyDiv w:val="1"/>
      <w:marLeft w:val="0"/>
      <w:marRight w:val="0"/>
      <w:marTop w:val="0"/>
      <w:marBottom w:val="0"/>
      <w:divBdr>
        <w:top w:val="none" w:sz="0" w:space="0" w:color="auto"/>
        <w:left w:val="none" w:sz="0" w:space="0" w:color="auto"/>
        <w:bottom w:val="none" w:sz="0" w:space="0" w:color="auto"/>
        <w:right w:val="none" w:sz="0" w:space="0" w:color="auto"/>
      </w:divBdr>
    </w:div>
    <w:div w:id="1482505023">
      <w:bodyDiv w:val="1"/>
      <w:marLeft w:val="0"/>
      <w:marRight w:val="0"/>
      <w:marTop w:val="0"/>
      <w:marBottom w:val="0"/>
      <w:divBdr>
        <w:top w:val="none" w:sz="0" w:space="0" w:color="auto"/>
        <w:left w:val="none" w:sz="0" w:space="0" w:color="auto"/>
        <w:bottom w:val="none" w:sz="0" w:space="0" w:color="auto"/>
        <w:right w:val="none" w:sz="0" w:space="0" w:color="auto"/>
      </w:divBdr>
    </w:div>
    <w:div w:id="1495758013">
      <w:bodyDiv w:val="1"/>
      <w:marLeft w:val="0"/>
      <w:marRight w:val="0"/>
      <w:marTop w:val="0"/>
      <w:marBottom w:val="0"/>
      <w:divBdr>
        <w:top w:val="none" w:sz="0" w:space="0" w:color="auto"/>
        <w:left w:val="none" w:sz="0" w:space="0" w:color="auto"/>
        <w:bottom w:val="none" w:sz="0" w:space="0" w:color="auto"/>
        <w:right w:val="none" w:sz="0" w:space="0" w:color="auto"/>
      </w:divBdr>
    </w:div>
    <w:div w:id="1507818849">
      <w:bodyDiv w:val="1"/>
      <w:marLeft w:val="0"/>
      <w:marRight w:val="0"/>
      <w:marTop w:val="0"/>
      <w:marBottom w:val="0"/>
      <w:divBdr>
        <w:top w:val="none" w:sz="0" w:space="0" w:color="auto"/>
        <w:left w:val="none" w:sz="0" w:space="0" w:color="auto"/>
        <w:bottom w:val="none" w:sz="0" w:space="0" w:color="auto"/>
        <w:right w:val="none" w:sz="0" w:space="0" w:color="auto"/>
      </w:divBdr>
    </w:div>
    <w:div w:id="1513180682">
      <w:bodyDiv w:val="1"/>
      <w:marLeft w:val="0"/>
      <w:marRight w:val="0"/>
      <w:marTop w:val="0"/>
      <w:marBottom w:val="0"/>
      <w:divBdr>
        <w:top w:val="none" w:sz="0" w:space="0" w:color="auto"/>
        <w:left w:val="none" w:sz="0" w:space="0" w:color="auto"/>
        <w:bottom w:val="none" w:sz="0" w:space="0" w:color="auto"/>
        <w:right w:val="none" w:sz="0" w:space="0" w:color="auto"/>
      </w:divBdr>
    </w:div>
    <w:div w:id="1529099636">
      <w:bodyDiv w:val="1"/>
      <w:marLeft w:val="0"/>
      <w:marRight w:val="0"/>
      <w:marTop w:val="0"/>
      <w:marBottom w:val="0"/>
      <w:divBdr>
        <w:top w:val="none" w:sz="0" w:space="0" w:color="auto"/>
        <w:left w:val="none" w:sz="0" w:space="0" w:color="auto"/>
        <w:bottom w:val="none" w:sz="0" w:space="0" w:color="auto"/>
        <w:right w:val="none" w:sz="0" w:space="0" w:color="auto"/>
      </w:divBdr>
    </w:div>
    <w:div w:id="1535189880">
      <w:bodyDiv w:val="1"/>
      <w:marLeft w:val="0"/>
      <w:marRight w:val="0"/>
      <w:marTop w:val="0"/>
      <w:marBottom w:val="0"/>
      <w:divBdr>
        <w:top w:val="none" w:sz="0" w:space="0" w:color="auto"/>
        <w:left w:val="none" w:sz="0" w:space="0" w:color="auto"/>
        <w:bottom w:val="none" w:sz="0" w:space="0" w:color="auto"/>
        <w:right w:val="none" w:sz="0" w:space="0" w:color="auto"/>
      </w:divBdr>
    </w:div>
    <w:div w:id="1541361879">
      <w:bodyDiv w:val="1"/>
      <w:marLeft w:val="0"/>
      <w:marRight w:val="0"/>
      <w:marTop w:val="0"/>
      <w:marBottom w:val="0"/>
      <w:divBdr>
        <w:top w:val="none" w:sz="0" w:space="0" w:color="auto"/>
        <w:left w:val="none" w:sz="0" w:space="0" w:color="auto"/>
        <w:bottom w:val="none" w:sz="0" w:space="0" w:color="auto"/>
        <w:right w:val="none" w:sz="0" w:space="0" w:color="auto"/>
      </w:divBdr>
    </w:div>
    <w:div w:id="1565532036">
      <w:bodyDiv w:val="1"/>
      <w:marLeft w:val="0"/>
      <w:marRight w:val="0"/>
      <w:marTop w:val="0"/>
      <w:marBottom w:val="0"/>
      <w:divBdr>
        <w:top w:val="none" w:sz="0" w:space="0" w:color="auto"/>
        <w:left w:val="none" w:sz="0" w:space="0" w:color="auto"/>
        <w:bottom w:val="none" w:sz="0" w:space="0" w:color="auto"/>
        <w:right w:val="none" w:sz="0" w:space="0" w:color="auto"/>
      </w:divBdr>
    </w:div>
    <w:div w:id="1566718401">
      <w:bodyDiv w:val="1"/>
      <w:marLeft w:val="0"/>
      <w:marRight w:val="0"/>
      <w:marTop w:val="0"/>
      <w:marBottom w:val="0"/>
      <w:divBdr>
        <w:top w:val="none" w:sz="0" w:space="0" w:color="auto"/>
        <w:left w:val="none" w:sz="0" w:space="0" w:color="auto"/>
        <w:bottom w:val="none" w:sz="0" w:space="0" w:color="auto"/>
        <w:right w:val="none" w:sz="0" w:space="0" w:color="auto"/>
      </w:divBdr>
    </w:div>
    <w:div w:id="1625186727">
      <w:bodyDiv w:val="1"/>
      <w:marLeft w:val="0"/>
      <w:marRight w:val="0"/>
      <w:marTop w:val="0"/>
      <w:marBottom w:val="0"/>
      <w:divBdr>
        <w:top w:val="none" w:sz="0" w:space="0" w:color="auto"/>
        <w:left w:val="none" w:sz="0" w:space="0" w:color="auto"/>
        <w:bottom w:val="none" w:sz="0" w:space="0" w:color="auto"/>
        <w:right w:val="none" w:sz="0" w:space="0" w:color="auto"/>
      </w:divBdr>
    </w:div>
    <w:div w:id="1630167799">
      <w:bodyDiv w:val="1"/>
      <w:marLeft w:val="0"/>
      <w:marRight w:val="0"/>
      <w:marTop w:val="0"/>
      <w:marBottom w:val="0"/>
      <w:divBdr>
        <w:top w:val="none" w:sz="0" w:space="0" w:color="auto"/>
        <w:left w:val="none" w:sz="0" w:space="0" w:color="auto"/>
        <w:bottom w:val="none" w:sz="0" w:space="0" w:color="auto"/>
        <w:right w:val="none" w:sz="0" w:space="0" w:color="auto"/>
      </w:divBdr>
    </w:div>
    <w:div w:id="1634945743">
      <w:bodyDiv w:val="1"/>
      <w:marLeft w:val="0"/>
      <w:marRight w:val="0"/>
      <w:marTop w:val="0"/>
      <w:marBottom w:val="0"/>
      <w:divBdr>
        <w:top w:val="none" w:sz="0" w:space="0" w:color="auto"/>
        <w:left w:val="none" w:sz="0" w:space="0" w:color="auto"/>
        <w:bottom w:val="none" w:sz="0" w:space="0" w:color="auto"/>
        <w:right w:val="none" w:sz="0" w:space="0" w:color="auto"/>
      </w:divBdr>
    </w:div>
    <w:div w:id="1646545031">
      <w:bodyDiv w:val="1"/>
      <w:marLeft w:val="0"/>
      <w:marRight w:val="0"/>
      <w:marTop w:val="0"/>
      <w:marBottom w:val="0"/>
      <w:divBdr>
        <w:top w:val="none" w:sz="0" w:space="0" w:color="auto"/>
        <w:left w:val="none" w:sz="0" w:space="0" w:color="auto"/>
        <w:bottom w:val="none" w:sz="0" w:space="0" w:color="auto"/>
        <w:right w:val="none" w:sz="0" w:space="0" w:color="auto"/>
      </w:divBdr>
    </w:div>
    <w:div w:id="1679698167">
      <w:bodyDiv w:val="1"/>
      <w:marLeft w:val="0"/>
      <w:marRight w:val="0"/>
      <w:marTop w:val="0"/>
      <w:marBottom w:val="0"/>
      <w:divBdr>
        <w:top w:val="none" w:sz="0" w:space="0" w:color="auto"/>
        <w:left w:val="none" w:sz="0" w:space="0" w:color="auto"/>
        <w:bottom w:val="none" w:sz="0" w:space="0" w:color="auto"/>
        <w:right w:val="none" w:sz="0" w:space="0" w:color="auto"/>
      </w:divBdr>
    </w:div>
    <w:div w:id="1701785309">
      <w:bodyDiv w:val="1"/>
      <w:marLeft w:val="0"/>
      <w:marRight w:val="0"/>
      <w:marTop w:val="0"/>
      <w:marBottom w:val="0"/>
      <w:divBdr>
        <w:top w:val="none" w:sz="0" w:space="0" w:color="auto"/>
        <w:left w:val="none" w:sz="0" w:space="0" w:color="auto"/>
        <w:bottom w:val="none" w:sz="0" w:space="0" w:color="auto"/>
        <w:right w:val="none" w:sz="0" w:space="0" w:color="auto"/>
      </w:divBdr>
    </w:div>
    <w:div w:id="1704869011">
      <w:bodyDiv w:val="1"/>
      <w:marLeft w:val="0"/>
      <w:marRight w:val="0"/>
      <w:marTop w:val="0"/>
      <w:marBottom w:val="0"/>
      <w:divBdr>
        <w:top w:val="none" w:sz="0" w:space="0" w:color="auto"/>
        <w:left w:val="none" w:sz="0" w:space="0" w:color="auto"/>
        <w:bottom w:val="none" w:sz="0" w:space="0" w:color="auto"/>
        <w:right w:val="none" w:sz="0" w:space="0" w:color="auto"/>
      </w:divBdr>
    </w:div>
    <w:div w:id="1732117409">
      <w:bodyDiv w:val="1"/>
      <w:marLeft w:val="0"/>
      <w:marRight w:val="0"/>
      <w:marTop w:val="0"/>
      <w:marBottom w:val="0"/>
      <w:divBdr>
        <w:top w:val="none" w:sz="0" w:space="0" w:color="auto"/>
        <w:left w:val="none" w:sz="0" w:space="0" w:color="auto"/>
        <w:bottom w:val="none" w:sz="0" w:space="0" w:color="auto"/>
        <w:right w:val="none" w:sz="0" w:space="0" w:color="auto"/>
      </w:divBdr>
    </w:div>
    <w:div w:id="1750275155">
      <w:bodyDiv w:val="1"/>
      <w:marLeft w:val="0"/>
      <w:marRight w:val="0"/>
      <w:marTop w:val="0"/>
      <w:marBottom w:val="0"/>
      <w:divBdr>
        <w:top w:val="none" w:sz="0" w:space="0" w:color="auto"/>
        <w:left w:val="none" w:sz="0" w:space="0" w:color="auto"/>
        <w:bottom w:val="none" w:sz="0" w:space="0" w:color="auto"/>
        <w:right w:val="none" w:sz="0" w:space="0" w:color="auto"/>
      </w:divBdr>
    </w:div>
    <w:div w:id="1799645669">
      <w:bodyDiv w:val="1"/>
      <w:marLeft w:val="0"/>
      <w:marRight w:val="0"/>
      <w:marTop w:val="0"/>
      <w:marBottom w:val="0"/>
      <w:divBdr>
        <w:top w:val="none" w:sz="0" w:space="0" w:color="auto"/>
        <w:left w:val="none" w:sz="0" w:space="0" w:color="auto"/>
        <w:bottom w:val="none" w:sz="0" w:space="0" w:color="auto"/>
        <w:right w:val="none" w:sz="0" w:space="0" w:color="auto"/>
      </w:divBdr>
    </w:div>
    <w:div w:id="1802653154">
      <w:bodyDiv w:val="1"/>
      <w:marLeft w:val="0"/>
      <w:marRight w:val="0"/>
      <w:marTop w:val="0"/>
      <w:marBottom w:val="0"/>
      <w:divBdr>
        <w:top w:val="none" w:sz="0" w:space="0" w:color="auto"/>
        <w:left w:val="none" w:sz="0" w:space="0" w:color="auto"/>
        <w:bottom w:val="none" w:sz="0" w:space="0" w:color="auto"/>
        <w:right w:val="none" w:sz="0" w:space="0" w:color="auto"/>
      </w:divBdr>
    </w:div>
    <w:div w:id="1808932388">
      <w:bodyDiv w:val="1"/>
      <w:marLeft w:val="0"/>
      <w:marRight w:val="0"/>
      <w:marTop w:val="0"/>
      <w:marBottom w:val="0"/>
      <w:divBdr>
        <w:top w:val="none" w:sz="0" w:space="0" w:color="auto"/>
        <w:left w:val="none" w:sz="0" w:space="0" w:color="auto"/>
        <w:bottom w:val="none" w:sz="0" w:space="0" w:color="auto"/>
        <w:right w:val="none" w:sz="0" w:space="0" w:color="auto"/>
      </w:divBdr>
    </w:div>
    <w:div w:id="1836993314">
      <w:bodyDiv w:val="1"/>
      <w:marLeft w:val="0"/>
      <w:marRight w:val="0"/>
      <w:marTop w:val="0"/>
      <w:marBottom w:val="0"/>
      <w:divBdr>
        <w:top w:val="none" w:sz="0" w:space="0" w:color="auto"/>
        <w:left w:val="none" w:sz="0" w:space="0" w:color="auto"/>
        <w:bottom w:val="none" w:sz="0" w:space="0" w:color="auto"/>
        <w:right w:val="none" w:sz="0" w:space="0" w:color="auto"/>
      </w:divBdr>
    </w:div>
    <w:div w:id="1886871764">
      <w:bodyDiv w:val="1"/>
      <w:marLeft w:val="0"/>
      <w:marRight w:val="0"/>
      <w:marTop w:val="0"/>
      <w:marBottom w:val="0"/>
      <w:divBdr>
        <w:top w:val="none" w:sz="0" w:space="0" w:color="auto"/>
        <w:left w:val="none" w:sz="0" w:space="0" w:color="auto"/>
        <w:bottom w:val="none" w:sz="0" w:space="0" w:color="auto"/>
        <w:right w:val="none" w:sz="0" w:space="0" w:color="auto"/>
      </w:divBdr>
    </w:div>
    <w:div w:id="1914317552">
      <w:bodyDiv w:val="1"/>
      <w:marLeft w:val="0"/>
      <w:marRight w:val="0"/>
      <w:marTop w:val="0"/>
      <w:marBottom w:val="0"/>
      <w:divBdr>
        <w:top w:val="none" w:sz="0" w:space="0" w:color="auto"/>
        <w:left w:val="none" w:sz="0" w:space="0" w:color="auto"/>
        <w:bottom w:val="none" w:sz="0" w:space="0" w:color="auto"/>
        <w:right w:val="none" w:sz="0" w:space="0" w:color="auto"/>
      </w:divBdr>
    </w:div>
    <w:div w:id="1926643205">
      <w:bodyDiv w:val="1"/>
      <w:marLeft w:val="0"/>
      <w:marRight w:val="0"/>
      <w:marTop w:val="0"/>
      <w:marBottom w:val="0"/>
      <w:divBdr>
        <w:top w:val="none" w:sz="0" w:space="0" w:color="auto"/>
        <w:left w:val="none" w:sz="0" w:space="0" w:color="auto"/>
        <w:bottom w:val="none" w:sz="0" w:space="0" w:color="auto"/>
        <w:right w:val="none" w:sz="0" w:space="0" w:color="auto"/>
      </w:divBdr>
    </w:div>
    <w:div w:id="1928731689">
      <w:bodyDiv w:val="1"/>
      <w:marLeft w:val="0"/>
      <w:marRight w:val="0"/>
      <w:marTop w:val="0"/>
      <w:marBottom w:val="0"/>
      <w:divBdr>
        <w:top w:val="none" w:sz="0" w:space="0" w:color="auto"/>
        <w:left w:val="none" w:sz="0" w:space="0" w:color="auto"/>
        <w:bottom w:val="none" w:sz="0" w:space="0" w:color="auto"/>
        <w:right w:val="none" w:sz="0" w:space="0" w:color="auto"/>
      </w:divBdr>
    </w:div>
    <w:div w:id="1952853467">
      <w:bodyDiv w:val="1"/>
      <w:marLeft w:val="0"/>
      <w:marRight w:val="0"/>
      <w:marTop w:val="0"/>
      <w:marBottom w:val="0"/>
      <w:divBdr>
        <w:top w:val="none" w:sz="0" w:space="0" w:color="auto"/>
        <w:left w:val="none" w:sz="0" w:space="0" w:color="auto"/>
        <w:bottom w:val="none" w:sz="0" w:space="0" w:color="auto"/>
        <w:right w:val="none" w:sz="0" w:space="0" w:color="auto"/>
      </w:divBdr>
    </w:div>
    <w:div w:id="1955868118">
      <w:bodyDiv w:val="1"/>
      <w:marLeft w:val="0"/>
      <w:marRight w:val="0"/>
      <w:marTop w:val="0"/>
      <w:marBottom w:val="0"/>
      <w:divBdr>
        <w:top w:val="none" w:sz="0" w:space="0" w:color="auto"/>
        <w:left w:val="none" w:sz="0" w:space="0" w:color="auto"/>
        <w:bottom w:val="none" w:sz="0" w:space="0" w:color="auto"/>
        <w:right w:val="none" w:sz="0" w:space="0" w:color="auto"/>
      </w:divBdr>
    </w:div>
    <w:div w:id="1994483764">
      <w:bodyDiv w:val="1"/>
      <w:marLeft w:val="0"/>
      <w:marRight w:val="0"/>
      <w:marTop w:val="0"/>
      <w:marBottom w:val="0"/>
      <w:divBdr>
        <w:top w:val="none" w:sz="0" w:space="0" w:color="auto"/>
        <w:left w:val="none" w:sz="0" w:space="0" w:color="auto"/>
        <w:bottom w:val="none" w:sz="0" w:space="0" w:color="auto"/>
        <w:right w:val="none" w:sz="0" w:space="0" w:color="auto"/>
      </w:divBdr>
    </w:div>
    <w:div w:id="1997146243">
      <w:bodyDiv w:val="1"/>
      <w:marLeft w:val="0"/>
      <w:marRight w:val="0"/>
      <w:marTop w:val="0"/>
      <w:marBottom w:val="0"/>
      <w:divBdr>
        <w:top w:val="none" w:sz="0" w:space="0" w:color="auto"/>
        <w:left w:val="none" w:sz="0" w:space="0" w:color="auto"/>
        <w:bottom w:val="none" w:sz="0" w:space="0" w:color="auto"/>
        <w:right w:val="none" w:sz="0" w:space="0" w:color="auto"/>
      </w:divBdr>
    </w:div>
    <w:div w:id="1997569300">
      <w:bodyDiv w:val="1"/>
      <w:marLeft w:val="0"/>
      <w:marRight w:val="0"/>
      <w:marTop w:val="0"/>
      <w:marBottom w:val="0"/>
      <w:divBdr>
        <w:top w:val="none" w:sz="0" w:space="0" w:color="auto"/>
        <w:left w:val="none" w:sz="0" w:space="0" w:color="auto"/>
        <w:bottom w:val="none" w:sz="0" w:space="0" w:color="auto"/>
        <w:right w:val="none" w:sz="0" w:space="0" w:color="auto"/>
      </w:divBdr>
    </w:div>
    <w:div w:id="2010449383">
      <w:bodyDiv w:val="1"/>
      <w:marLeft w:val="0"/>
      <w:marRight w:val="0"/>
      <w:marTop w:val="0"/>
      <w:marBottom w:val="0"/>
      <w:divBdr>
        <w:top w:val="none" w:sz="0" w:space="0" w:color="auto"/>
        <w:left w:val="none" w:sz="0" w:space="0" w:color="auto"/>
        <w:bottom w:val="none" w:sz="0" w:space="0" w:color="auto"/>
        <w:right w:val="none" w:sz="0" w:space="0" w:color="auto"/>
      </w:divBdr>
    </w:div>
    <w:div w:id="2078044591">
      <w:bodyDiv w:val="1"/>
      <w:marLeft w:val="0"/>
      <w:marRight w:val="0"/>
      <w:marTop w:val="0"/>
      <w:marBottom w:val="0"/>
      <w:divBdr>
        <w:top w:val="none" w:sz="0" w:space="0" w:color="auto"/>
        <w:left w:val="none" w:sz="0" w:space="0" w:color="auto"/>
        <w:bottom w:val="none" w:sz="0" w:space="0" w:color="auto"/>
        <w:right w:val="none" w:sz="0" w:space="0" w:color="auto"/>
      </w:divBdr>
    </w:div>
    <w:div w:id="211308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50C64-B569-455A-87C4-0D2F21931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3738</Words>
  <Characters>21310</Characters>
  <Application>Microsoft Office Word</Application>
  <DocSecurity>0</DocSecurity>
  <Lines>177</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FÖ</dc:creator>
  <cp:keywords/>
  <dc:description/>
  <cp:lastModifiedBy>Kübra DÖNMEZ</cp:lastModifiedBy>
  <cp:revision>2</cp:revision>
  <dcterms:created xsi:type="dcterms:W3CDTF">2021-05-04T09:18:00Z</dcterms:created>
  <dcterms:modified xsi:type="dcterms:W3CDTF">2021-05-04T09:18:00Z</dcterms:modified>
</cp:coreProperties>
</file>