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8E7" w:rsidRPr="00AD47FB" w:rsidRDefault="002A18E7" w:rsidP="00F05E65">
      <w:pPr>
        <w:ind w:firstLine="567"/>
        <w:jc w:val="right"/>
        <w:rPr>
          <w:b/>
        </w:rPr>
      </w:pPr>
      <w:bookmarkStart w:id="0" w:name="_GoBack"/>
      <w:bookmarkEnd w:id="0"/>
      <w:r w:rsidRPr="00AD47FB">
        <w:rPr>
          <w:b/>
        </w:rPr>
        <w:t>EK–1</w:t>
      </w:r>
    </w:p>
    <w:p w:rsidR="002A18E7" w:rsidRPr="00AD47FB" w:rsidRDefault="002A18E7" w:rsidP="00F05E65">
      <w:pPr>
        <w:tabs>
          <w:tab w:val="left" w:pos="566"/>
          <w:tab w:val="center" w:pos="994"/>
          <w:tab w:val="center" w:pos="3543"/>
          <w:tab w:val="right" w:pos="6519"/>
        </w:tabs>
        <w:ind w:firstLine="567"/>
        <w:jc w:val="both"/>
      </w:pPr>
    </w:p>
    <w:p w:rsidR="002A18E7" w:rsidRPr="00AD47FB" w:rsidRDefault="002A18E7" w:rsidP="00F05E65">
      <w:pPr>
        <w:ind w:firstLine="567"/>
        <w:jc w:val="center"/>
        <w:rPr>
          <w:b/>
          <w:bCs/>
        </w:rPr>
      </w:pPr>
      <w:r w:rsidRPr="00AD47FB">
        <w:rPr>
          <w:b/>
          <w:bCs/>
        </w:rPr>
        <w:t>ANTARKTİKA</w:t>
      </w:r>
      <w:r w:rsidR="00005765" w:rsidRPr="00AD47FB">
        <w:rPr>
          <w:b/>
          <w:bCs/>
        </w:rPr>
        <w:t xml:space="preserve"> </w:t>
      </w:r>
      <w:r w:rsidR="002F6F9B" w:rsidRPr="00AD47FB">
        <w:rPr>
          <w:b/>
          <w:bCs/>
        </w:rPr>
        <w:t>ANDLAŞMA</w:t>
      </w:r>
      <w:r w:rsidRPr="00AD47FB">
        <w:rPr>
          <w:b/>
          <w:bCs/>
        </w:rPr>
        <w:t xml:space="preserve"> BÖLGESİNE GİRİŞ İÇİN ÖN BİLDİRİM FORMU </w:t>
      </w:r>
    </w:p>
    <w:p w:rsidR="002A18E7" w:rsidRPr="00AD47FB" w:rsidRDefault="002A18E7" w:rsidP="00F05E65">
      <w:pPr>
        <w:ind w:firstLine="567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418"/>
      </w:tblGrid>
      <w:tr w:rsidR="002A18E7" w:rsidRPr="00AD47FB" w:rsidTr="00951A5B">
        <w:trPr>
          <w:trHeight w:val="637"/>
        </w:trPr>
        <w:tc>
          <w:tcPr>
            <w:tcW w:w="9062" w:type="dxa"/>
            <w:gridSpan w:val="2"/>
            <w:shd w:val="clear" w:color="auto" w:fill="auto"/>
            <w:vAlign w:val="center"/>
          </w:tcPr>
          <w:p w:rsidR="002A18E7" w:rsidRPr="00AD47FB" w:rsidRDefault="00DD0A3A" w:rsidP="00F05E65">
            <w:pPr>
              <w:rPr>
                <w:rFonts w:eastAsia="Calibri"/>
                <w:b/>
              </w:rPr>
            </w:pPr>
            <w:r w:rsidRPr="00AD47FB">
              <w:rPr>
                <w:rFonts w:eastAsia="Calibri"/>
                <w:b/>
              </w:rPr>
              <w:t>Faaliyet Sahibinin</w:t>
            </w:r>
            <w:r w:rsidR="002A18E7" w:rsidRPr="00AD47FB">
              <w:rPr>
                <w:rFonts w:eastAsia="Calibri"/>
              </w:rPr>
              <w:t xml:space="preserve"> </w:t>
            </w:r>
            <w:r w:rsidR="002A18E7" w:rsidRPr="00AD47FB">
              <w:rPr>
                <w:rFonts w:eastAsia="Calibri"/>
                <w:b/>
              </w:rPr>
              <w:t xml:space="preserve">Bilgileri </w:t>
            </w:r>
          </w:p>
        </w:tc>
      </w:tr>
      <w:tr w:rsidR="00C97ED3" w:rsidRPr="00AD47FB" w:rsidTr="00F05E65">
        <w:trPr>
          <w:trHeight w:val="518"/>
        </w:trPr>
        <w:tc>
          <w:tcPr>
            <w:tcW w:w="4644" w:type="dxa"/>
            <w:shd w:val="clear" w:color="auto" w:fill="auto"/>
            <w:vAlign w:val="center"/>
          </w:tcPr>
          <w:p w:rsidR="00C97ED3" w:rsidRPr="00AD47FB" w:rsidRDefault="00C97ED3" w:rsidP="00F05E65">
            <w:pPr>
              <w:rPr>
                <w:rFonts w:eastAsia="Calibri"/>
              </w:rPr>
            </w:pPr>
            <w:r w:rsidRPr="00AD47FB">
              <w:rPr>
                <w:rFonts w:eastAsia="Calibri"/>
              </w:rPr>
              <w:t xml:space="preserve">Seferi Koordine Eden Tüzel Kişinin </w:t>
            </w:r>
            <w:r w:rsidR="00CB12E3" w:rsidRPr="00AD47FB">
              <w:rPr>
                <w:rFonts w:eastAsia="Calibri"/>
              </w:rPr>
              <w:t>Adı Telefon</w:t>
            </w:r>
            <w:r w:rsidR="008F58FA" w:rsidRPr="00AD47FB">
              <w:rPr>
                <w:rFonts w:eastAsia="Calibri"/>
              </w:rPr>
              <w:t xml:space="preserve"> </w:t>
            </w:r>
            <w:r w:rsidRPr="00AD47FB">
              <w:rPr>
                <w:rFonts w:eastAsia="Calibri"/>
              </w:rPr>
              <w:t xml:space="preserve">ve </w:t>
            </w:r>
            <w:r w:rsidR="008F58FA" w:rsidRPr="00AD47FB">
              <w:rPr>
                <w:rFonts w:eastAsia="Calibri"/>
              </w:rPr>
              <w:t>Adres Bilgileri</w:t>
            </w:r>
          </w:p>
        </w:tc>
        <w:tc>
          <w:tcPr>
            <w:tcW w:w="4418" w:type="dxa"/>
            <w:shd w:val="clear" w:color="auto" w:fill="auto"/>
            <w:vAlign w:val="center"/>
          </w:tcPr>
          <w:p w:rsidR="00C97ED3" w:rsidRPr="00AD47FB" w:rsidRDefault="00C97ED3" w:rsidP="00F05E65">
            <w:pPr>
              <w:rPr>
                <w:rFonts w:eastAsia="Calibri"/>
                <w:b/>
              </w:rPr>
            </w:pPr>
          </w:p>
        </w:tc>
      </w:tr>
      <w:tr w:rsidR="002A18E7" w:rsidRPr="00AD47FB" w:rsidTr="00F05E65">
        <w:trPr>
          <w:trHeight w:val="518"/>
        </w:trPr>
        <w:tc>
          <w:tcPr>
            <w:tcW w:w="4644" w:type="dxa"/>
            <w:shd w:val="clear" w:color="auto" w:fill="auto"/>
            <w:vAlign w:val="center"/>
          </w:tcPr>
          <w:p w:rsidR="002A18E7" w:rsidRPr="00AD47FB" w:rsidRDefault="002A18E7" w:rsidP="00F05E65">
            <w:pPr>
              <w:rPr>
                <w:rFonts w:eastAsia="Calibri"/>
                <w:b/>
              </w:rPr>
            </w:pPr>
            <w:r w:rsidRPr="00AD47FB">
              <w:rPr>
                <w:rFonts w:eastAsia="Calibri"/>
              </w:rPr>
              <w:t>Faaliyetin adı</w:t>
            </w:r>
          </w:p>
        </w:tc>
        <w:tc>
          <w:tcPr>
            <w:tcW w:w="4418" w:type="dxa"/>
            <w:shd w:val="clear" w:color="auto" w:fill="auto"/>
            <w:vAlign w:val="center"/>
          </w:tcPr>
          <w:p w:rsidR="002A18E7" w:rsidRPr="00AD47FB" w:rsidRDefault="002A18E7" w:rsidP="00F05E65">
            <w:pPr>
              <w:rPr>
                <w:rFonts w:eastAsia="Calibri"/>
                <w:b/>
              </w:rPr>
            </w:pPr>
          </w:p>
        </w:tc>
      </w:tr>
      <w:tr w:rsidR="002A18E7" w:rsidRPr="00AD47FB" w:rsidTr="00F05E65">
        <w:tc>
          <w:tcPr>
            <w:tcW w:w="4644" w:type="dxa"/>
            <w:shd w:val="clear" w:color="auto" w:fill="auto"/>
            <w:vAlign w:val="center"/>
          </w:tcPr>
          <w:p w:rsidR="002A18E7" w:rsidRPr="00AD47FB" w:rsidRDefault="002A18E7" w:rsidP="00F05E65">
            <w:pPr>
              <w:pStyle w:val="Default"/>
              <w:jc w:val="both"/>
              <w:rPr>
                <w:lang w:val="tr-TR"/>
              </w:rPr>
            </w:pPr>
            <w:r w:rsidRPr="00AD47FB">
              <w:rPr>
                <w:lang w:val="tr-TR"/>
              </w:rPr>
              <w:t xml:space="preserve">Faaliyet </w:t>
            </w:r>
            <w:r w:rsidR="00CB12E3" w:rsidRPr="00AD47FB">
              <w:rPr>
                <w:lang w:val="tr-TR"/>
              </w:rPr>
              <w:t>Sahibinin Adı, Telefonu ve Adres Bilgileri</w:t>
            </w:r>
          </w:p>
        </w:tc>
        <w:tc>
          <w:tcPr>
            <w:tcW w:w="4418" w:type="dxa"/>
            <w:shd w:val="clear" w:color="auto" w:fill="auto"/>
            <w:vAlign w:val="center"/>
          </w:tcPr>
          <w:p w:rsidR="002A18E7" w:rsidRPr="00AD47FB" w:rsidRDefault="002A18E7" w:rsidP="00F05E65">
            <w:pPr>
              <w:rPr>
                <w:rFonts w:eastAsia="Calibri"/>
                <w:b/>
              </w:rPr>
            </w:pPr>
          </w:p>
        </w:tc>
      </w:tr>
      <w:tr w:rsidR="002A18E7" w:rsidRPr="00AD47FB" w:rsidTr="00F05E65">
        <w:tc>
          <w:tcPr>
            <w:tcW w:w="4644" w:type="dxa"/>
            <w:shd w:val="clear" w:color="auto" w:fill="auto"/>
            <w:vAlign w:val="center"/>
          </w:tcPr>
          <w:p w:rsidR="002A18E7" w:rsidRPr="00AD47FB" w:rsidRDefault="002A18E7" w:rsidP="00F05E65">
            <w:pPr>
              <w:rPr>
                <w:rFonts w:eastAsia="Calibri"/>
              </w:rPr>
            </w:pPr>
            <w:r w:rsidRPr="00AD47FB">
              <w:rPr>
                <w:rFonts w:eastAsia="Calibri"/>
              </w:rPr>
              <w:t>Birden fazla kişi aynı faaliyet için başvuruyorsa bu kimselerin bilgileri</w:t>
            </w:r>
          </w:p>
        </w:tc>
        <w:tc>
          <w:tcPr>
            <w:tcW w:w="4418" w:type="dxa"/>
            <w:shd w:val="clear" w:color="auto" w:fill="auto"/>
            <w:vAlign w:val="center"/>
          </w:tcPr>
          <w:p w:rsidR="002A18E7" w:rsidRPr="00AD47FB" w:rsidRDefault="002A18E7" w:rsidP="00F05E65">
            <w:pPr>
              <w:rPr>
                <w:rFonts w:eastAsia="Calibri"/>
                <w:b/>
              </w:rPr>
            </w:pPr>
          </w:p>
        </w:tc>
      </w:tr>
      <w:tr w:rsidR="002A18E7" w:rsidRPr="00AD47FB" w:rsidTr="00F05E65">
        <w:tc>
          <w:tcPr>
            <w:tcW w:w="4644" w:type="dxa"/>
            <w:shd w:val="clear" w:color="auto" w:fill="auto"/>
            <w:vAlign w:val="center"/>
          </w:tcPr>
          <w:p w:rsidR="002A18E7" w:rsidRPr="00AD47FB" w:rsidRDefault="002A18E7" w:rsidP="00F05E65">
            <w:pPr>
              <w:pStyle w:val="Default"/>
              <w:jc w:val="both"/>
              <w:rPr>
                <w:lang w:val="tr-TR"/>
              </w:rPr>
            </w:pPr>
            <w:r w:rsidRPr="00AD47FB">
              <w:rPr>
                <w:lang w:val="tr-TR"/>
              </w:rPr>
              <w:t>Tüzel Kişi adına başvuran yetkilinin adı, adresi, telefon ve ikamet bilgileri</w:t>
            </w:r>
          </w:p>
        </w:tc>
        <w:tc>
          <w:tcPr>
            <w:tcW w:w="4418" w:type="dxa"/>
            <w:shd w:val="clear" w:color="auto" w:fill="auto"/>
            <w:vAlign w:val="center"/>
          </w:tcPr>
          <w:p w:rsidR="002A18E7" w:rsidRPr="00AD47FB" w:rsidRDefault="002A18E7" w:rsidP="00F05E65">
            <w:pPr>
              <w:rPr>
                <w:rFonts w:eastAsia="Calibri"/>
                <w:b/>
              </w:rPr>
            </w:pPr>
          </w:p>
        </w:tc>
      </w:tr>
      <w:tr w:rsidR="002A18E7" w:rsidRPr="00AD47FB" w:rsidTr="00951A5B">
        <w:trPr>
          <w:trHeight w:val="427"/>
        </w:trPr>
        <w:tc>
          <w:tcPr>
            <w:tcW w:w="9062" w:type="dxa"/>
            <w:gridSpan w:val="2"/>
            <w:shd w:val="clear" w:color="auto" w:fill="auto"/>
            <w:vAlign w:val="center"/>
          </w:tcPr>
          <w:p w:rsidR="002A18E7" w:rsidRPr="00AD47FB" w:rsidRDefault="002A18E7" w:rsidP="00F05E65">
            <w:pPr>
              <w:rPr>
                <w:rFonts w:eastAsia="Calibri"/>
                <w:b/>
              </w:rPr>
            </w:pPr>
            <w:r w:rsidRPr="00AD47FB">
              <w:rPr>
                <w:rFonts w:eastAsia="Calibri"/>
                <w:b/>
              </w:rPr>
              <w:t>Bilimsel Faaliyete İlişkin Bilgiler</w:t>
            </w:r>
          </w:p>
        </w:tc>
      </w:tr>
      <w:tr w:rsidR="002A18E7" w:rsidRPr="00AD47FB" w:rsidTr="00F05E65">
        <w:tc>
          <w:tcPr>
            <w:tcW w:w="4644" w:type="dxa"/>
            <w:shd w:val="clear" w:color="auto" w:fill="auto"/>
            <w:vAlign w:val="center"/>
          </w:tcPr>
          <w:p w:rsidR="002A18E7" w:rsidRPr="00AD47FB" w:rsidRDefault="002A18E7" w:rsidP="00F05E65">
            <w:pPr>
              <w:rPr>
                <w:rFonts w:eastAsia="Calibri"/>
              </w:rPr>
            </w:pPr>
            <w:r w:rsidRPr="00AD47FB">
              <w:rPr>
                <w:rFonts w:eastAsia="Calibri"/>
              </w:rPr>
              <w:t>Araştırma yapılan bilim dalı</w:t>
            </w:r>
          </w:p>
        </w:tc>
        <w:tc>
          <w:tcPr>
            <w:tcW w:w="4418" w:type="dxa"/>
            <w:shd w:val="clear" w:color="auto" w:fill="auto"/>
            <w:vAlign w:val="center"/>
          </w:tcPr>
          <w:p w:rsidR="002A18E7" w:rsidRPr="00AD47FB" w:rsidRDefault="002A18E7" w:rsidP="00F05E65">
            <w:pPr>
              <w:jc w:val="center"/>
              <w:rPr>
                <w:rFonts w:eastAsia="Calibri"/>
              </w:rPr>
            </w:pPr>
          </w:p>
        </w:tc>
      </w:tr>
      <w:tr w:rsidR="002A18E7" w:rsidRPr="00AD47FB" w:rsidTr="00F05E65">
        <w:tc>
          <w:tcPr>
            <w:tcW w:w="4644" w:type="dxa"/>
            <w:shd w:val="clear" w:color="auto" w:fill="auto"/>
            <w:vAlign w:val="center"/>
          </w:tcPr>
          <w:p w:rsidR="002A18E7" w:rsidRPr="00AD47FB" w:rsidRDefault="002A18E7" w:rsidP="00F05E65">
            <w:pPr>
              <w:rPr>
                <w:rFonts w:eastAsia="Calibri"/>
              </w:rPr>
            </w:pPr>
            <w:r w:rsidRPr="00AD47FB">
              <w:rPr>
                <w:rFonts w:eastAsia="Calibri"/>
              </w:rPr>
              <w:t>Yapılması planlanan faaliyetin amacı, önemi ve gerekliliği</w:t>
            </w:r>
          </w:p>
        </w:tc>
        <w:tc>
          <w:tcPr>
            <w:tcW w:w="4418" w:type="dxa"/>
            <w:shd w:val="clear" w:color="auto" w:fill="auto"/>
            <w:vAlign w:val="center"/>
          </w:tcPr>
          <w:p w:rsidR="002A18E7" w:rsidRPr="00AD47FB" w:rsidRDefault="002A18E7" w:rsidP="00F05E65">
            <w:pPr>
              <w:jc w:val="center"/>
              <w:rPr>
                <w:rFonts w:eastAsia="Calibri"/>
              </w:rPr>
            </w:pPr>
          </w:p>
        </w:tc>
      </w:tr>
      <w:tr w:rsidR="002A18E7" w:rsidRPr="00AD47FB" w:rsidTr="00F05E65">
        <w:tc>
          <w:tcPr>
            <w:tcW w:w="4644" w:type="dxa"/>
            <w:shd w:val="clear" w:color="auto" w:fill="auto"/>
            <w:vAlign w:val="center"/>
          </w:tcPr>
          <w:p w:rsidR="002A18E7" w:rsidRPr="00AD47FB" w:rsidRDefault="002A18E7" w:rsidP="00F05E65">
            <w:pPr>
              <w:pStyle w:val="Default"/>
              <w:jc w:val="both"/>
              <w:rPr>
                <w:color w:val="FF0000"/>
                <w:lang w:val="tr-TR"/>
              </w:rPr>
            </w:pPr>
            <w:r w:rsidRPr="00AD47FB">
              <w:t>Faaliyet alanının koordinat bilgileri</w:t>
            </w:r>
          </w:p>
        </w:tc>
        <w:tc>
          <w:tcPr>
            <w:tcW w:w="4418" w:type="dxa"/>
            <w:shd w:val="clear" w:color="auto" w:fill="auto"/>
            <w:vAlign w:val="center"/>
          </w:tcPr>
          <w:p w:rsidR="002A18E7" w:rsidRPr="00AD47FB" w:rsidRDefault="002A18E7" w:rsidP="00F05E65">
            <w:pPr>
              <w:jc w:val="center"/>
              <w:rPr>
                <w:rFonts w:eastAsia="Calibri"/>
              </w:rPr>
            </w:pPr>
          </w:p>
        </w:tc>
      </w:tr>
      <w:tr w:rsidR="002A18E7" w:rsidRPr="00AD47FB" w:rsidTr="00F05E65">
        <w:tc>
          <w:tcPr>
            <w:tcW w:w="4644" w:type="dxa"/>
            <w:shd w:val="clear" w:color="auto" w:fill="auto"/>
            <w:vAlign w:val="center"/>
          </w:tcPr>
          <w:p w:rsidR="002A18E7" w:rsidRPr="00AD47FB" w:rsidRDefault="002A18E7" w:rsidP="00F05E65">
            <w:pPr>
              <w:rPr>
                <w:rFonts w:eastAsia="Calibri"/>
              </w:rPr>
            </w:pPr>
            <w:r w:rsidRPr="00AD47FB">
              <w:rPr>
                <w:rFonts w:eastAsia="Calibri"/>
              </w:rPr>
              <w:t>Faaliyet esnasında kullanılacak yöntem, araç, gereç ve kimyasallara ilişkin bilgi</w:t>
            </w:r>
          </w:p>
        </w:tc>
        <w:tc>
          <w:tcPr>
            <w:tcW w:w="4418" w:type="dxa"/>
            <w:shd w:val="clear" w:color="auto" w:fill="auto"/>
            <w:vAlign w:val="center"/>
          </w:tcPr>
          <w:p w:rsidR="002A18E7" w:rsidRPr="00AD47FB" w:rsidRDefault="002A18E7" w:rsidP="00F05E65">
            <w:pPr>
              <w:jc w:val="center"/>
              <w:rPr>
                <w:rFonts w:eastAsia="Calibri"/>
              </w:rPr>
            </w:pPr>
          </w:p>
        </w:tc>
      </w:tr>
      <w:tr w:rsidR="002A18E7" w:rsidRPr="00AD47FB" w:rsidTr="00F05E65">
        <w:trPr>
          <w:trHeight w:val="555"/>
        </w:trPr>
        <w:tc>
          <w:tcPr>
            <w:tcW w:w="4644" w:type="dxa"/>
            <w:shd w:val="clear" w:color="auto" w:fill="auto"/>
            <w:vAlign w:val="center"/>
          </w:tcPr>
          <w:p w:rsidR="002A18E7" w:rsidRPr="00AD47FB" w:rsidRDefault="002A18E7" w:rsidP="00F05E65">
            <w:pPr>
              <w:rPr>
                <w:rFonts w:eastAsia="Calibri"/>
              </w:rPr>
            </w:pPr>
            <w:r w:rsidRPr="00AD47FB">
              <w:rPr>
                <w:rFonts w:eastAsia="Calibri"/>
              </w:rPr>
              <w:t>Antarktika’da kalınması öngörülen zaman periyoduna ilişkin bilgi</w:t>
            </w:r>
          </w:p>
        </w:tc>
        <w:tc>
          <w:tcPr>
            <w:tcW w:w="4418" w:type="dxa"/>
            <w:shd w:val="clear" w:color="auto" w:fill="auto"/>
            <w:vAlign w:val="center"/>
          </w:tcPr>
          <w:p w:rsidR="002A18E7" w:rsidRPr="00AD47FB" w:rsidRDefault="002A18E7" w:rsidP="00F05E65">
            <w:pPr>
              <w:jc w:val="center"/>
              <w:rPr>
                <w:rFonts w:eastAsia="Calibri"/>
              </w:rPr>
            </w:pPr>
          </w:p>
        </w:tc>
      </w:tr>
      <w:tr w:rsidR="002A18E7" w:rsidRPr="00AD47FB" w:rsidTr="00F05E65">
        <w:trPr>
          <w:trHeight w:val="555"/>
        </w:trPr>
        <w:tc>
          <w:tcPr>
            <w:tcW w:w="4644" w:type="dxa"/>
            <w:shd w:val="clear" w:color="auto" w:fill="auto"/>
            <w:vAlign w:val="center"/>
          </w:tcPr>
          <w:p w:rsidR="002A18E7" w:rsidRPr="00AD47FB" w:rsidRDefault="002A18E7" w:rsidP="00F05E65">
            <w:pPr>
              <w:rPr>
                <w:rFonts w:eastAsia="Calibri"/>
              </w:rPr>
            </w:pPr>
            <w:r w:rsidRPr="00AD47FB">
              <w:rPr>
                <w:rFonts w:eastAsia="Calibri"/>
              </w:rPr>
              <w:t xml:space="preserve">Antarktika’da faaliyetin gerçekleştirileceği alanın </w:t>
            </w:r>
            <w:r w:rsidR="00D47B34" w:rsidRPr="00AD47FB">
              <w:rPr>
                <w:rFonts w:eastAsia="Calibri"/>
              </w:rPr>
              <w:t xml:space="preserve">Antarktika </w:t>
            </w:r>
            <w:r w:rsidRPr="00AD47FB">
              <w:rPr>
                <w:rFonts w:eastAsia="Calibri"/>
              </w:rPr>
              <w:t>Özel Koruma</w:t>
            </w:r>
            <w:r w:rsidR="00D47B34" w:rsidRPr="00AD47FB">
              <w:rPr>
                <w:rFonts w:eastAsia="Calibri"/>
              </w:rPr>
              <w:t>lı</w:t>
            </w:r>
            <w:r w:rsidRPr="00AD47FB">
              <w:rPr>
                <w:rFonts w:eastAsia="Calibri"/>
              </w:rPr>
              <w:t xml:space="preserve"> </w:t>
            </w:r>
            <w:r w:rsidR="00D47B34" w:rsidRPr="00AD47FB">
              <w:rPr>
                <w:rFonts w:eastAsia="Calibri"/>
              </w:rPr>
              <w:t>Bölgesi</w:t>
            </w:r>
            <w:r w:rsidRPr="00AD47FB">
              <w:rPr>
                <w:rFonts w:eastAsia="Calibri"/>
              </w:rPr>
              <w:t xml:space="preserve"> içinde bulunup bulunmadığının bilgisi</w:t>
            </w:r>
          </w:p>
        </w:tc>
        <w:tc>
          <w:tcPr>
            <w:tcW w:w="4418" w:type="dxa"/>
            <w:shd w:val="clear" w:color="auto" w:fill="auto"/>
            <w:vAlign w:val="center"/>
          </w:tcPr>
          <w:p w:rsidR="002A18E7" w:rsidRPr="00AD47FB" w:rsidRDefault="002A18E7" w:rsidP="00F05E65">
            <w:pPr>
              <w:jc w:val="center"/>
              <w:rPr>
                <w:rFonts w:eastAsia="Calibri"/>
              </w:rPr>
            </w:pPr>
          </w:p>
        </w:tc>
      </w:tr>
      <w:tr w:rsidR="002A18E7" w:rsidRPr="00AD47FB" w:rsidTr="00F05E65">
        <w:trPr>
          <w:trHeight w:val="555"/>
        </w:trPr>
        <w:tc>
          <w:tcPr>
            <w:tcW w:w="4644" w:type="dxa"/>
            <w:shd w:val="clear" w:color="auto" w:fill="auto"/>
            <w:vAlign w:val="center"/>
          </w:tcPr>
          <w:p w:rsidR="002A18E7" w:rsidRPr="00AD47FB" w:rsidRDefault="002A18E7" w:rsidP="00F05E65">
            <w:pPr>
              <w:rPr>
                <w:rFonts w:eastAsia="Calibri"/>
              </w:rPr>
            </w:pPr>
            <w:r w:rsidRPr="00AD47FB">
              <w:rPr>
                <w:rFonts w:eastAsia="Calibri"/>
              </w:rPr>
              <w:t>Faaliyetin olası çevresel etkilerinin bir ön değerlendirmesini içeren bilimsel rapor</w:t>
            </w:r>
          </w:p>
          <w:p w:rsidR="002A18E7" w:rsidRPr="00AD47FB" w:rsidRDefault="002A18E7" w:rsidP="00F05E65">
            <w:pPr>
              <w:rPr>
                <w:rFonts w:eastAsia="Calibri"/>
              </w:rPr>
            </w:pPr>
          </w:p>
          <w:p w:rsidR="002A18E7" w:rsidRPr="00AD47FB" w:rsidRDefault="002A18E7" w:rsidP="00F05E65">
            <w:pPr>
              <w:rPr>
                <w:rFonts w:eastAsia="Calibri"/>
              </w:rPr>
            </w:pPr>
            <w:r w:rsidRPr="00AD47FB">
              <w:rPr>
                <w:rFonts w:eastAsia="Calibri"/>
              </w:rPr>
              <w:t>(</w:t>
            </w:r>
            <w:r w:rsidR="00BF2152" w:rsidRPr="00AD47FB">
              <w:rPr>
                <w:rFonts w:eastAsia="Calibri"/>
              </w:rPr>
              <w:t>Faaliyetin</w:t>
            </w:r>
            <w:r w:rsidRPr="00AD47FB">
              <w:rPr>
                <w:rFonts w:eastAsia="Calibri"/>
                <w:i/>
              </w:rPr>
              <w:t xml:space="preserve"> kısa bir tanıtımı, kullanılacak özel ekipmanın tanıtımı, çevre ile etkileşim: potansiyel girdiler, çıktılar veya muhtemel çevresel bozunumlar örneğin: uzaktan kumandalı hava aracı kullanımı, kamp alanı, içme suyu eldesi, ekipmanın kaybolması veya kimyasal maddelerin yayılması vb. bu etkilerin önlenmesi için alınacak önlemler, alınması öngörülen örnekler</w:t>
            </w:r>
            <w:r w:rsidRPr="00AD47FB">
              <w:rPr>
                <w:rFonts w:eastAsia="Calibri"/>
              </w:rPr>
              <w:t xml:space="preserve"> )</w:t>
            </w:r>
          </w:p>
        </w:tc>
        <w:tc>
          <w:tcPr>
            <w:tcW w:w="4418" w:type="dxa"/>
            <w:shd w:val="clear" w:color="auto" w:fill="auto"/>
            <w:vAlign w:val="center"/>
          </w:tcPr>
          <w:p w:rsidR="002A18E7" w:rsidRPr="00AD47FB" w:rsidRDefault="002A18E7" w:rsidP="00F05E65">
            <w:pPr>
              <w:rPr>
                <w:rFonts w:eastAsia="Calibri"/>
                <w:b/>
              </w:rPr>
            </w:pPr>
          </w:p>
        </w:tc>
      </w:tr>
      <w:tr w:rsidR="002A18E7" w:rsidRPr="00AD47FB" w:rsidTr="00F05E65">
        <w:trPr>
          <w:trHeight w:val="555"/>
        </w:trPr>
        <w:tc>
          <w:tcPr>
            <w:tcW w:w="4644" w:type="dxa"/>
            <w:shd w:val="clear" w:color="auto" w:fill="auto"/>
            <w:vAlign w:val="center"/>
          </w:tcPr>
          <w:p w:rsidR="002A18E7" w:rsidRPr="00AD47FB" w:rsidRDefault="002A18E7" w:rsidP="00F05E65">
            <w:pPr>
              <w:rPr>
                <w:rFonts w:eastAsia="Calibri"/>
              </w:rPr>
            </w:pPr>
            <w:r w:rsidRPr="00AD47FB">
              <w:rPr>
                <w:rFonts w:eastAsia="Calibri"/>
              </w:rPr>
              <w:t>Öngörülen saha ziyareti sayısı ve kullanılması öngörülen ulaşım metodu</w:t>
            </w:r>
          </w:p>
        </w:tc>
        <w:tc>
          <w:tcPr>
            <w:tcW w:w="4418" w:type="dxa"/>
            <w:shd w:val="clear" w:color="auto" w:fill="auto"/>
            <w:vAlign w:val="center"/>
          </w:tcPr>
          <w:p w:rsidR="002A18E7" w:rsidRPr="00AD47FB" w:rsidRDefault="002A18E7" w:rsidP="00F05E65">
            <w:pPr>
              <w:rPr>
                <w:rFonts w:eastAsia="Calibri"/>
                <w:b/>
              </w:rPr>
            </w:pPr>
          </w:p>
        </w:tc>
      </w:tr>
      <w:tr w:rsidR="002A18E7" w:rsidRPr="00AD47FB" w:rsidTr="00F05E65">
        <w:trPr>
          <w:trHeight w:val="555"/>
        </w:trPr>
        <w:tc>
          <w:tcPr>
            <w:tcW w:w="4644" w:type="dxa"/>
            <w:shd w:val="clear" w:color="auto" w:fill="auto"/>
            <w:vAlign w:val="center"/>
          </w:tcPr>
          <w:p w:rsidR="002A18E7" w:rsidRPr="00AD47FB" w:rsidRDefault="002A18E7" w:rsidP="00F05E65">
            <w:pPr>
              <w:rPr>
                <w:rFonts w:eastAsia="Calibri"/>
              </w:rPr>
            </w:pPr>
            <w:r w:rsidRPr="00AD47FB">
              <w:rPr>
                <w:rFonts w:eastAsia="Calibri"/>
              </w:rPr>
              <w:t xml:space="preserve">Ziyaret edilecek alanın daha önceden ziyaret edilip edilmediği? </w:t>
            </w:r>
          </w:p>
          <w:p w:rsidR="002A18E7" w:rsidRPr="00AD47FB" w:rsidRDefault="002A18E7" w:rsidP="00F05E65">
            <w:pPr>
              <w:rPr>
                <w:rFonts w:eastAsia="Calibri"/>
                <w:i/>
              </w:rPr>
            </w:pPr>
            <w:r w:rsidRPr="00AD47FB">
              <w:rPr>
                <w:rFonts w:eastAsia="Calibri"/>
                <w:i/>
              </w:rPr>
              <w:t>Yanıt Hayır ise faaliyetin neden bozulmamış bir alanda gerçekleşmesi gerektiğinin açıklaması</w:t>
            </w:r>
          </w:p>
        </w:tc>
        <w:tc>
          <w:tcPr>
            <w:tcW w:w="4418" w:type="dxa"/>
            <w:shd w:val="clear" w:color="auto" w:fill="auto"/>
            <w:vAlign w:val="center"/>
          </w:tcPr>
          <w:p w:rsidR="002A18E7" w:rsidRPr="00AD47FB" w:rsidRDefault="002A18E7" w:rsidP="00F05E65">
            <w:pPr>
              <w:rPr>
                <w:rFonts w:eastAsia="Calibri"/>
                <w:b/>
              </w:rPr>
            </w:pPr>
          </w:p>
        </w:tc>
      </w:tr>
    </w:tbl>
    <w:p w:rsidR="009202E9" w:rsidRPr="00AD47FB" w:rsidRDefault="009202E9" w:rsidP="00F05E65">
      <w:pPr>
        <w:ind w:firstLine="567"/>
        <w:jc w:val="right"/>
        <w:rPr>
          <w:b/>
        </w:rPr>
        <w:sectPr w:rsidR="009202E9" w:rsidRPr="00AD47FB" w:rsidSect="00D10B90">
          <w:headerReference w:type="first" r:id="rId8"/>
          <w:pgSz w:w="11906" w:h="16838" w:code="9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:rsidR="00174420" w:rsidRPr="00AD47FB" w:rsidRDefault="00A7302A" w:rsidP="00F05E65">
      <w:pPr>
        <w:ind w:firstLine="567"/>
        <w:jc w:val="right"/>
        <w:rPr>
          <w:b/>
        </w:rPr>
      </w:pPr>
      <w:r w:rsidRPr="00AD47FB">
        <w:rPr>
          <w:b/>
        </w:rPr>
        <w:lastRenderedPageBreak/>
        <w:t>E</w:t>
      </w:r>
      <w:r w:rsidR="00174420" w:rsidRPr="00AD47FB">
        <w:rPr>
          <w:b/>
        </w:rPr>
        <w:t>K–</w:t>
      </w:r>
      <w:r w:rsidR="00EE6520" w:rsidRPr="00AD47FB">
        <w:rPr>
          <w:b/>
        </w:rPr>
        <w:t>2</w:t>
      </w:r>
    </w:p>
    <w:p w:rsidR="00923194" w:rsidRPr="00AD47FB" w:rsidRDefault="00923194" w:rsidP="00F05E65">
      <w:pPr>
        <w:tabs>
          <w:tab w:val="left" w:pos="566"/>
          <w:tab w:val="center" w:pos="994"/>
          <w:tab w:val="center" w:pos="3543"/>
          <w:tab w:val="right" w:pos="6519"/>
        </w:tabs>
        <w:ind w:firstLine="567"/>
        <w:jc w:val="center"/>
      </w:pPr>
    </w:p>
    <w:p w:rsidR="002D351E" w:rsidRPr="00AD47FB" w:rsidRDefault="00D47B34" w:rsidP="00F05E65">
      <w:pPr>
        <w:tabs>
          <w:tab w:val="left" w:pos="566"/>
          <w:tab w:val="center" w:pos="994"/>
          <w:tab w:val="center" w:pos="3543"/>
          <w:tab w:val="right" w:pos="6519"/>
        </w:tabs>
        <w:ind w:firstLine="567"/>
        <w:jc w:val="center"/>
        <w:rPr>
          <w:b/>
        </w:rPr>
      </w:pPr>
      <w:r w:rsidRPr="00AD47FB">
        <w:rPr>
          <w:b/>
        </w:rPr>
        <w:t>ÖZEL KORUMALI</w:t>
      </w:r>
      <w:r w:rsidR="00E80731" w:rsidRPr="00AD47FB">
        <w:rPr>
          <w:b/>
        </w:rPr>
        <w:t xml:space="preserve"> </w:t>
      </w:r>
      <w:r w:rsidRPr="00AD47FB">
        <w:rPr>
          <w:b/>
        </w:rPr>
        <w:t>BÖLGE</w:t>
      </w:r>
      <w:r w:rsidR="00E80731" w:rsidRPr="00AD47FB">
        <w:rPr>
          <w:b/>
        </w:rPr>
        <w:t xml:space="preserve"> VE ÖRNEK ALMA İZİN </w:t>
      </w:r>
      <w:r w:rsidR="00AB49C1" w:rsidRPr="00AD47FB">
        <w:rPr>
          <w:b/>
        </w:rPr>
        <w:t>BELGESİ</w:t>
      </w:r>
      <w:r w:rsidR="002F7489" w:rsidRPr="00AD47FB">
        <w:rPr>
          <w:b/>
        </w:rPr>
        <w:t>/</w:t>
      </w:r>
      <w:r w:rsidR="002F7489" w:rsidRPr="00AD47FB">
        <w:t xml:space="preserve"> </w:t>
      </w:r>
      <w:r w:rsidR="002F7489" w:rsidRPr="00AD47FB">
        <w:rPr>
          <w:b/>
        </w:rPr>
        <w:t>SPECIAL</w:t>
      </w:r>
      <w:r w:rsidR="0053622B" w:rsidRPr="00AD47FB">
        <w:rPr>
          <w:b/>
        </w:rPr>
        <w:t>L</w:t>
      </w:r>
      <w:r w:rsidR="002F7489" w:rsidRPr="00AD47FB">
        <w:rPr>
          <w:b/>
        </w:rPr>
        <w:t xml:space="preserve">Y PROTECTED AREA AND SAMPLE PERMIT APPROVAL </w:t>
      </w:r>
      <w:r w:rsidR="00267F0D" w:rsidRPr="00AD47FB">
        <w:rPr>
          <w:b/>
        </w:rPr>
        <w:t>DOCUMENT</w:t>
      </w:r>
      <w:r w:rsidR="002F7489" w:rsidRPr="00AD47FB">
        <w:rPr>
          <w:rStyle w:val="AklamaBavurusu"/>
          <w:b/>
          <w:sz w:val="24"/>
          <w:szCs w:val="24"/>
        </w:rPr>
        <w:t xml:space="preserve"> </w:t>
      </w:r>
    </w:p>
    <w:p w:rsidR="002D351E" w:rsidRPr="00AD47FB" w:rsidRDefault="002D351E" w:rsidP="00F05E65">
      <w:pPr>
        <w:tabs>
          <w:tab w:val="left" w:pos="566"/>
          <w:tab w:val="center" w:pos="994"/>
          <w:tab w:val="center" w:pos="3543"/>
          <w:tab w:val="right" w:pos="6519"/>
        </w:tabs>
        <w:ind w:firstLine="567"/>
        <w:jc w:val="center"/>
      </w:pPr>
    </w:p>
    <w:p w:rsidR="002D351E" w:rsidRPr="00AD47FB" w:rsidRDefault="00B661F3" w:rsidP="00F05E65">
      <w:pPr>
        <w:tabs>
          <w:tab w:val="left" w:pos="566"/>
          <w:tab w:val="center" w:pos="994"/>
          <w:tab w:val="center" w:pos="3543"/>
          <w:tab w:val="right" w:pos="6519"/>
        </w:tabs>
        <w:ind w:firstLine="567"/>
        <w:jc w:val="both"/>
      </w:pPr>
      <w:r w:rsidRPr="00AD47FB">
        <w:t xml:space="preserve">İzin sahibinin adı- soyadı/Name of permission holder: </w:t>
      </w:r>
    </w:p>
    <w:p w:rsidR="002D351E" w:rsidRPr="00AD47FB" w:rsidRDefault="002D351E" w:rsidP="00F05E65">
      <w:pPr>
        <w:tabs>
          <w:tab w:val="left" w:pos="566"/>
          <w:tab w:val="center" w:pos="994"/>
          <w:tab w:val="center" w:pos="3543"/>
          <w:tab w:val="right" w:pos="6519"/>
        </w:tabs>
        <w:ind w:firstLine="567"/>
        <w:jc w:val="center"/>
      </w:pPr>
    </w:p>
    <w:p w:rsidR="00B661F3" w:rsidRPr="00AD47FB" w:rsidRDefault="00750854" w:rsidP="00F05E65">
      <w:pPr>
        <w:tabs>
          <w:tab w:val="left" w:pos="566"/>
          <w:tab w:val="center" w:pos="994"/>
          <w:tab w:val="center" w:pos="3543"/>
          <w:tab w:val="right" w:pos="6519"/>
        </w:tabs>
        <w:ind w:firstLine="567"/>
      </w:pPr>
      <w:r w:rsidRPr="00AD47FB">
        <w:t>Gidilecek Antarktika Özel Koruma</w:t>
      </w:r>
      <w:r w:rsidR="00D47B34" w:rsidRPr="00AD47FB">
        <w:t>lı</w:t>
      </w:r>
      <w:r w:rsidRPr="00AD47FB">
        <w:t xml:space="preserve"> </w:t>
      </w:r>
      <w:r w:rsidR="00D47B34" w:rsidRPr="00AD47FB">
        <w:t>Bölgesi</w:t>
      </w:r>
      <w:r w:rsidRPr="00AD47FB">
        <w:t xml:space="preserve"> numarası/ ASPA No: </w:t>
      </w:r>
    </w:p>
    <w:p w:rsidR="00692166" w:rsidRPr="00AD47FB" w:rsidRDefault="00692166" w:rsidP="00F05E65">
      <w:pPr>
        <w:tabs>
          <w:tab w:val="left" w:pos="566"/>
          <w:tab w:val="center" w:pos="994"/>
          <w:tab w:val="center" w:pos="3543"/>
          <w:tab w:val="right" w:pos="6519"/>
        </w:tabs>
        <w:ind w:firstLine="567"/>
      </w:pPr>
    </w:p>
    <w:p w:rsidR="00692166" w:rsidRPr="00AD47FB" w:rsidRDefault="00692166" w:rsidP="00F05E65">
      <w:pPr>
        <w:tabs>
          <w:tab w:val="left" w:pos="566"/>
          <w:tab w:val="center" w:pos="994"/>
          <w:tab w:val="center" w:pos="3543"/>
          <w:tab w:val="right" w:pos="6519"/>
        </w:tabs>
        <w:ind w:firstLine="567"/>
      </w:pPr>
      <w:r w:rsidRPr="00AD47FB">
        <w:t>Ziyaret edilecek bölgenin genişliği ve koordinatları:</w:t>
      </w:r>
    </w:p>
    <w:p w:rsidR="00750854" w:rsidRPr="00AD47FB" w:rsidRDefault="00750854" w:rsidP="00F05E65">
      <w:pPr>
        <w:tabs>
          <w:tab w:val="left" w:pos="566"/>
          <w:tab w:val="center" w:pos="994"/>
          <w:tab w:val="center" w:pos="3543"/>
          <w:tab w:val="right" w:pos="6519"/>
        </w:tabs>
        <w:ind w:firstLine="567"/>
      </w:pPr>
    </w:p>
    <w:p w:rsidR="00750854" w:rsidRPr="00AD47FB" w:rsidRDefault="00750854" w:rsidP="00F05E65">
      <w:pPr>
        <w:tabs>
          <w:tab w:val="left" w:pos="566"/>
          <w:tab w:val="center" w:pos="994"/>
          <w:tab w:val="center" w:pos="3543"/>
          <w:tab w:val="right" w:pos="6519"/>
        </w:tabs>
        <w:ind w:firstLine="567"/>
      </w:pPr>
      <w:r w:rsidRPr="00AD47FB">
        <w:t xml:space="preserve">Faaliyet adı/Activity to be conducted: </w:t>
      </w:r>
    </w:p>
    <w:p w:rsidR="00750854" w:rsidRPr="00AD47FB" w:rsidRDefault="00750854" w:rsidP="00F05E65">
      <w:pPr>
        <w:tabs>
          <w:tab w:val="left" w:pos="566"/>
          <w:tab w:val="center" w:pos="994"/>
          <w:tab w:val="center" w:pos="3543"/>
          <w:tab w:val="right" w:pos="6519"/>
        </w:tabs>
        <w:ind w:firstLine="567"/>
      </w:pPr>
    </w:p>
    <w:p w:rsidR="00750854" w:rsidRPr="00AD47FB" w:rsidRDefault="00750854" w:rsidP="00F05E65">
      <w:pPr>
        <w:tabs>
          <w:tab w:val="left" w:pos="566"/>
          <w:tab w:val="center" w:pos="994"/>
          <w:tab w:val="center" w:pos="3543"/>
          <w:tab w:val="right" w:pos="6519"/>
        </w:tabs>
        <w:ind w:firstLine="567"/>
      </w:pPr>
      <w:r w:rsidRPr="00AD47FB">
        <w:t xml:space="preserve">Yerel flora-faunadan alınacak </w:t>
      </w:r>
      <w:r w:rsidR="00C06960" w:rsidRPr="00AD47FB">
        <w:t>örnek bilgileri</w:t>
      </w:r>
      <w:r w:rsidRPr="00AD47FB">
        <w:t xml:space="preserve">  (isim-miktar) /Information of samples to be taken from native flora-fauna  (name-</w:t>
      </w:r>
      <w:r w:rsidR="006442DA" w:rsidRPr="00AD47FB">
        <w:t xml:space="preserve">amount) : </w:t>
      </w:r>
    </w:p>
    <w:p w:rsidR="006442DA" w:rsidRPr="00AD47FB" w:rsidRDefault="006442DA" w:rsidP="00F05E65">
      <w:pPr>
        <w:tabs>
          <w:tab w:val="left" w:pos="566"/>
          <w:tab w:val="center" w:pos="994"/>
          <w:tab w:val="center" w:pos="3543"/>
          <w:tab w:val="right" w:pos="6519"/>
        </w:tabs>
        <w:ind w:firstLine="567"/>
      </w:pPr>
    </w:p>
    <w:p w:rsidR="006442DA" w:rsidRPr="00AD47FB" w:rsidRDefault="006442DA" w:rsidP="00F05E65">
      <w:pPr>
        <w:tabs>
          <w:tab w:val="left" w:pos="566"/>
          <w:tab w:val="center" w:pos="994"/>
          <w:tab w:val="center" w:pos="3543"/>
          <w:tab w:val="right" w:pos="6519"/>
        </w:tabs>
        <w:ind w:firstLine="567"/>
      </w:pPr>
      <w:r w:rsidRPr="00AD47FB">
        <w:t xml:space="preserve">Yerel olmayan türlerin taşınmasına ilişkin onay / Permission of carrying non native </w:t>
      </w:r>
      <w:r w:rsidR="00543E5B" w:rsidRPr="00AD47FB">
        <w:t>species:</w:t>
      </w:r>
      <w:r w:rsidRPr="00AD47FB">
        <w:t xml:space="preserve"> </w:t>
      </w:r>
    </w:p>
    <w:p w:rsidR="006442DA" w:rsidRPr="00AD47FB" w:rsidRDefault="006442DA" w:rsidP="00F05E65">
      <w:pPr>
        <w:tabs>
          <w:tab w:val="left" w:pos="566"/>
          <w:tab w:val="center" w:pos="994"/>
          <w:tab w:val="center" w:pos="3543"/>
          <w:tab w:val="right" w:pos="6519"/>
        </w:tabs>
        <w:ind w:firstLine="567"/>
      </w:pPr>
    </w:p>
    <w:p w:rsidR="006442DA" w:rsidRPr="00AD47FB" w:rsidRDefault="009F56ED" w:rsidP="00F05E65">
      <w:pPr>
        <w:tabs>
          <w:tab w:val="left" w:pos="566"/>
          <w:tab w:val="center" w:pos="994"/>
          <w:tab w:val="center" w:pos="3543"/>
          <w:tab w:val="right" w:pos="6519"/>
        </w:tabs>
        <w:ind w:firstLine="567"/>
      </w:pPr>
      <w:r w:rsidRPr="00AD47FB">
        <w:t xml:space="preserve">Kimyasalların </w:t>
      </w:r>
      <w:r w:rsidR="006442DA" w:rsidRPr="00AD47FB">
        <w:t xml:space="preserve">taşınmasına ilişkin onay / Permission of carrying chemicals: </w:t>
      </w:r>
    </w:p>
    <w:p w:rsidR="009E6908" w:rsidRPr="00AD47FB" w:rsidRDefault="009E6908" w:rsidP="00F05E65">
      <w:pPr>
        <w:tabs>
          <w:tab w:val="left" w:pos="566"/>
          <w:tab w:val="center" w:pos="994"/>
          <w:tab w:val="center" w:pos="3543"/>
          <w:tab w:val="right" w:pos="6519"/>
        </w:tabs>
        <w:ind w:firstLine="567"/>
      </w:pPr>
    </w:p>
    <w:p w:rsidR="009F56ED" w:rsidRDefault="009F56ED" w:rsidP="00F05E65">
      <w:pPr>
        <w:tabs>
          <w:tab w:val="left" w:pos="566"/>
          <w:tab w:val="center" w:pos="994"/>
          <w:tab w:val="center" w:pos="3543"/>
          <w:tab w:val="right" w:pos="6519"/>
        </w:tabs>
        <w:ind w:firstLine="567"/>
      </w:pPr>
      <w:r w:rsidRPr="00AD47FB">
        <w:t xml:space="preserve">İzin süresi/ Duration of permission: </w:t>
      </w:r>
    </w:p>
    <w:p w:rsidR="00C1240E" w:rsidRDefault="00C1240E" w:rsidP="00F05E65">
      <w:pPr>
        <w:tabs>
          <w:tab w:val="left" w:pos="566"/>
          <w:tab w:val="center" w:pos="994"/>
          <w:tab w:val="center" w:pos="3543"/>
          <w:tab w:val="right" w:pos="6519"/>
        </w:tabs>
        <w:ind w:firstLine="567"/>
      </w:pPr>
    </w:p>
    <w:p w:rsidR="00C1240E" w:rsidRPr="00AD47FB" w:rsidRDefault="00C1240E" w:rsidP="00F05E65">
      <w:pPr>
        <w:tabs>
          <w:tab w:val="left" w:pos="566"/>
          <w:tab w:val="center" w:pos="994"/>
          <w:tab w:val="center" w:pos="3543"/>
          <w:tab w:val="right" w:pos="6519"/>
        </w:tabs>
        <w:ind w:firstLine="567"/>
      </w:pPr>
      <w:r>
        <w:t>K</w:t>
      </w:r>
      <w:r w:rsidR="009E583E">
        <w:t>alınacak süre/ Duration of stay</w:t>
      </w:r>
      <w:r>
        <w:t>:</w:t>
      </w:r>
    </w:p>
    <w:p w:rsidR="00181D07" w:rsidRPr="00AD47FB" w:rsidRDefault="00181D07" w:rsidP="00F05E65">
      <w:pPr>
        <w:tabs>
          <w:tab w:val="left" w:pos="566"/>
          <w:tab w:val="center" w:pos="994"/>
          <w:tab w:val="center" w:pos="3543"/>
          <w:tab w:val="right" w:pos="6519"/>
        </w:tabs>
        <w:ind w:firstLine="567"/>
      </w:pPr>
    </w:p>
    <w:p w:rsidR="00181D07" w:rsidRPr="00AD47FB" w:rsidRDefault="00181D07" w:rsidP="00F05E65">
      <w:pPr>
        <w:tabs>
          <w:tab w:val="left" w:pos="566"/>
          <w:tab w:val="center" w:pos="994"/>
          <w:tab w:val="center" w:pos="3543"/>
          <w:tab w:val="right" w:pos="6519"/>
        </w:tabs>
        <w:ind w:firstLine="567"/>
      </w:pPr>
      <w:r w:rsidRPr="00AD47FB">
        <w:t xml:space="preserve">Yönetim Planının getirmiş olduğu şartlar ekte yer almaktadır. </w:t>
      </w:r>
    </w:p>
    <w:p w:rsidR="009E6908" w:rsidRPr="00AD47FB" w:rsidRDefault="009E6908" w:rsidP="00F05E65">
      <w:pPr>
        <w:tabs>
          <w:tab w:val="left" w:pos="566"/>
          <w:tab w:val="center" w:pos="994"/>
          <w:tab w:val="center" w:pos="3543"/>
          <w:tab w:val="right" w:pos="6519"/>
        </w:tabs>
        <w:ind w:firstLine="567"/>
      </w:pPr>
    </w:p>
    <w:p w:rsidR="009E6908" w:rsidRPr="00AD47FB" w:rsidRDefault="009E6908" w:rsidP="00F05E65">
      <w:pPr>
        <w:tabs>
          <w:tab w:val="left" w:pos="566"/>
          <w:tab w:val="center" w:pos="994"/>
          <w:tab w:val="center" w:pos="3543"/>
          <w:tab w:val="right" w:pos="6519"/>
        </w:tabs>
        <w:ind w:firstLine="567"/>
      </w:pPr>
    </w:p>
    <w:p w:rsidR="009E6908" w:rsidRPr="00AD47FB" w:rsidRDefault="009E6908" w:rsidP="00F05E65">
      <w:pPr>
        <w:tabs>
          <w:tab w:val="left" w:pos="566"/>
          <w:tab w:val="center" w:pos="994"/>
          <w:tab w:val="center" w:pos="3543"/>
          <w:tab w:val="right" w:pos="6519"/>
        </w:tabs>
        <w:ind w:firstLine="567"/>
      </w:pPr>
    </w:p>
    <w:p w:rsidR="009E6908" w:rsidRPr="00AD47FB" w:rsidRDefault="009E6908" w:rsidP="00F05E65">
      <w:pPr>
        <w:tabs>
          <w:tab w:val="left" w:pos="566"/>
          <w:tab w:val="center" w:pos="994"/>
          <w:tab w:val="center" w:pos="3543"/>
          <w:tab w:val="right" w:pos="6519"/>
        </w:tabs>
        <w:ind w:firstLine="567"/>
      </w:pPr>
    </w:p>
    <w:p w:rsidR="009E6908" w:rsidRPr="00AD47FB" w:rsidRDefault="009E6908" w:rsidP="00F05E65">
      <w:pPr>
        <w:tabs>
          <w:tab w:val="left" w:pos="566"/>
          <w:tab w:val="center" w:pos="994"/>
          <w:tab w:val="center" w:pos="3543"/>
          <w:tab w:val="right" w:pos="6519"/>
        </w:tabs>
        <w:ind w:firstLine="567"/>
      </w:pPr>
    </w:p>
    <w:p w:rsidR="009E6908" w:rsidRPr="00AD47FB" w:rsidRDefault="009E6908" w:rsidP="00F05E65">
      <w:pPr>
        <w:tabs>
          <w:tab w:val="left" w:pos="566"/>
          <w:tab w:val="center" w:pos="994"/>
          <w:tab w:val="center" w:pos="3543"/>
          <w:tab w:val="right" w:pos="6519"/>
        </w:tabs>
        <w:ind w:firstLine="567"/>
      </w:pPr>
    </w:p>
    <w:p w:rsidR="009E6908" w:rsidRPr="00AD47FB" w:rsidRDefault="009E6908" w:rsidP="00F05E65">
      <w:pPr>
        <w:tabs>
          <w:tab w:val="left" w:pos="566"/>
          <w:tab w:val="center" w:pos="994"/>
          <w:tab w:val="center" w:pos="3543"/>
          <w:tab w:val="right" w:pos="6519"/>
        </w:tabs>
        <w:ind w:firstLine="567"/>
        <w:jc w:val="right"/>
      </w:pPr>
      <w:r w:rsidRPr="00AD47FB">
        <w:t>Onay</w:t>
      </w:r>
      <w:r w:rsidR="00DB398F" w:rsidRPr="00AD47FB">
        <w:t>layanın Adı Soyadı/Unvanı</w:t>
      </w:r>
      <w:r w:rsidRPr="00AD47FB">
        <w:t xml:space="preserve"> </w:t>
      </w:r>
      <w:r w:rsidR="00EC6209" w:rsidRPr="00AD47FB">
        <w:t>/Approving Person’s Name/Title</w:t>
      </w:r>
    </w:p>
    <w:p w:rsidR="009E6908" w:rsidRPr="00AD47FB" w:rsidRDefault="00136F08" w:rsidP="00F05E65">
      <w:pPr>
        <w:tabs>
          <w:tab w:val="left" w:pos="566"/>
          <w:tab w:val="center" w:pos="994"/>
          <w:tab w:val="center" w:pos="3543"/>
          <w:tab w:val="right" w:pos="6519"/>
        </w:tabs>
        <w:ind w:firstLine="567"/>
        <w:jc w:val="right"/>
      </w:pPr>
      <w:r w:rsidRPr="00AD47FB">
        <w:t>Yer/</w:t>
      </w:r>
      <w:r w:rsidR="00181D07" w:rsidRPr="00AD47FB">
        <w:t>Place</w:t>
      </w:r>
    </w:p>
    <w:p w:rsidR="009E6908" w:rsidRPr="00AD47FB" w:rsidRDefault="009E6908" w:rsidP="00F05E65">
      <w:pPr>
        <w:tabs>
          <w:tab w:val="left" w:pos="566"/>
          <w:tab w:val="center" w:pos="994"/>
          <w:tab w:val="center" w:pos="3543"/>
          <w:tab w:val="right" w:pos="6519"/>
        </w:tabs>
        <w:ind w:firstLine="567"/>
        <w:jc w:val="right"/>
      </w:pPr>
      <w:r w:rsidRPr="00AD47FB">
        <w:t xml:space="preserve">Tarih </w:t>
      </w:r>
      <w:r w:rsidR="00EC6209" w:rsidRPr="00AD47FB">
        <w:t>/Date</w:t>
      </w:r>
    </w:p>
    <w:p w:rsidR="009E6908" w:rsidRPr="00AD47FB" w:rsidRDefault="009E6908" w:rsidP="00F05E65">
      <w:pPr>
        <w:tabs>
          <w:tab w:val="left" w:pos="566"/>
          <w:tab w:val="center" w:pos="994"/>
          <w:tab w:val="center" w:pos="3543"/>
          <w:tab w:val="right" w:pos="6519"/>
        </w:tabs>
        <w:ind w:firstLine="567"/>
        <w:jc w:val="right"/>
      </w:pPr>
    </w:p>
    <w:p w:rsidR="001A6FD2" w:rsidRPr="007C743E" w:rsidRDefault="00A7730C" w:rsidP="00F05E65">
      <w:pPr>
        <w:tabs>
          <w:tab w:val="left" w:pos="566"/>
          <w:tab w:val="center" w:pos="994"/>
          <w:tab w:val="center" w:pos="3543"/>
          <w:tab w:val="right" w:pos="6519"/>
        </w:tabs>
        <w:ind w:firstLine="567"/>
        <w:jc w:val="right"/>
        <w:rPr>
          <w:b/>
        </w:rPr>
      </w:pPr>
      <w:r w:rsidRPr="00AD47FB">
        <w:t>İm</w:t>
      </w:r>
      <w:r w:rsidR="00F90E33" w:rsidRPr="00AD47FB">
        <w:t>za</w:t>
      </w:r>
      <w:bookmarkStart w:id="1" w:name="1._Introduction"/>
      <w:bookmarkStart w:id="2" w:name="_bookmark0"/>
      <w:bookmarkStart w:id="3" w:name="2._Objectives"/>
      <w:bookmarkStart w:id="4" w:name="_bookmark1"/>
      <w:bookmarkStart w:id="5" w:name="3._The_EIA_Process"/>
      <w:bookmarkStart w:id="6" w:name="_bookmark2"/>
      <w:bookmarkStart w:id="7" w:name="Comprehensive_Environmental_Evaluations_"/>
      <w:bookmarkStart w:id="8" w:name="3.1._Considering_the_activity"/>
      <w:bookmarkStart w:id="9" w:name="_bookmark3"/>
      <w:bookmarkStart w:id="10" w:name="3.1.1._Defining_the_activity"/>
      <w:bookmarkStart w:id="11" w:name="3.1.2_Alternatives_to_the_activity"/>
      <w:bookmarkStart w:id="12" w:name="3.2._Considering_the_environment"/>
      <w:bookmarkStart w:id="13" w:name="_bookmark4"/>
      <w:bookmarkStart w:id="14" w:name="3.3._Analysis_of_Impacts"/>
      <w:bookmarkStart w:id="15" w:name="_bookmark5"/>
      <w:bookmarkStart w:id="16" w:name="3.3.1_Identification_of_environmental_as"/>
      <w:bookmarkStart w:id="17" w:name="3.3.2._Impact_identification"/>
      <w:bookmarkStart w:id="18" w:name="3.3.3_Consideration_of_cumulative_impact"/>
      <w:bookmarkStart w:id="19" w:name="3.3.4._Impact_Evaluation"/>
      <w:bookmarkStart w:id="20" w:name="3.4._Comparison_of_impacts"/>
      <w:bookmarkStart w:id="21" w:name="_bookmark6"/>
      <w:bookmarkStart w:id="22" w:name="3.5._Measures_to_minimise_or_mitigate_im"/>
      <w:bookmarkStart w:id="23" w:name="_bookmark7"/>
      <w:bookmarkStart w:id="24" w:name="3.6._Monitoring"/>
      <w:bookmarkStart w:id="25" w:name="_bookmark8"/>
      <w:bookmarkStart w:id="26" w:name="4._Writing_the_EIA_Document"/>
      <w:bookmarkStart w:id="27" w:name="_bookmark9"/>
      <w:bookmarkStart w:id="28" w:name="Description_of_the_purpose_and_need_for_"/>
      <w:bookmarkStart w:id="29" w:name="Description_of_the_proposed_activity_and"/>
      <w:bookmarkStart w:id="30" w:name="Alternative_of_not_proceeding_with_the_a"/>
      <w:bookmarkStart w:id="31" w:name="Description_of_the_initial_environmental"/>
      <w:bookmarkStart w:id="32" w:name="Description_of_methods_and_data_used_to_"/>
      <w:bookmarkStart w:id="33" w:name="Estimation_of_nature,_extent,_duration_a"/>
      <w:bookmarkStart w:id="34" w:name="Monitoring_programs_(see_also_Section_3."/>
      <w:bookmarkStart w:id="35" w:name="Mitigation_and_remediation_measures_(see"/>
      <w:bookmarkStart w:id="36" w:name="Identification_of_unavoidable_impacts_(s"/>
      <w:bookmarkStart w:id="37" w:name="Effects_of_the_activity_on_scientific_re"/>
      <w:bookmarkStart w:id="38" w:name="Identification_of_gaps_in_the_knowledge_"/>
      <w:bookmarkStart w:id="39" w:name="Conclusions"/>
      <w:bookmarkStart w:id="40" w:name="Preparers_and_advisers"/>
      <w:bookmarkStart w:id="41" w:name="References"/>
      <w:bookmarkStart w:id="42" w:name="Index"/>
      <w:bookmarkStart w:id="43" w:name="Glossary"/>
      <w:bookmarkStart w:id="44" w:name="Cover_Sheet"/>
      <w:bookmarkStart w:id="45" w:name="Non-Technical_Summary"/>
      <w:bookmarkStart w:id="46" w:name="5._EIA_feedback_processes"/>
      <w:bookmarkStart w:id="47" w:name="_bookmark10"/>
      <w:bookmarkStart w:id="48" w:name="5.1_Monitoring"/>
      <w:bookmarkStart w:id="49" w:name="_bookmark11"/>
      <w:bookmarkStart w:id="50" w:name="5.2_Changes_to_the_activity"/>
      <w:bookmarkStart w:id="51" w:name="_bookmark12"/>
      <w:bookmarkStart w:id="52" w:name="5.3_Review"/>
      <w:bookmarkStart w:id="53" w:name="_bookmark13"/>
      <w:bookmarkStart w:id="54" w:name="6._Definition_of_terms_in_the_EIA_proces"/>
      <w:bookmarkStart w:id="55" w:name="_bookmark14"/>
      <w:bookmarkStart w:id="56" w:name="7._References"/>
      <w:bookmarkStart w:id="57" w:name="_bookmark15"/>
      <w:bookmarkStart w:id="58" w:name="8._Acronyms"/>
      <w:bookmarkStart w:id="59" w:name="_bookmark16"/>
      <w:bookmarkStart w:id="60" w:name="9._Resources"/>
      <w:bookmarkStart w:id="61" w:name="_bookmark17"/>
      <w:bookmarkStart w:id="62" w:name="_bookmark18"/>
      <w:bookmarkStart w:id="63" w:name="_bookmark19"/>
      <w:bookmarkStart w:id="64" w:name="_bookmark20"/>
      <w:bookmarkStart w:id="65" w:name="_bookmark21"/>
      <w:bookmarkStart w:id="66" w:name="Appendices"/>
      <w:bookmarkStart w:id="67" w:name="_bookmark22"/>
      <w:bookmarkStart w:id="68" w:name="Appendix_1._Example_checklist_for_collec"/>
      <w:bookmarkStart w:id="69" w:name="_bookmark23"/>
      <w:bookmarkStart w:id="70" w:name="Appendix_2._Aspects_and_potential_impact"/>
      <w:bookmarkStart w:id="71" w:name="_bookmark24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r w:rsidR="00EC6209" w:rsidRPr="00AD47FB">
        <w:t>/Sign</w:t>
      </w:r>
    </w:p>
    <w:sectPr w:rsidR="001A6FD2" w:rsidRPr="007C743E" w:rsidSect="00D10B90">
      <w:pgSz w:w="11906" w:h="16838" w:code="9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47F8" w:rsidRDefault="006D47F8">
      <w:r>
        <w:separator/>
      </w:r>
    </w:p>
  </w:endnote>
  <w:endnote w:type="continuationSeparator" w:id="0">
    <w:p w:rsidR="006D47F8" w:rsidRDefault="006D4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47F8" w:rsidRDefault="006D47F8">
      <w:r>
        <w:separator/>
      </w:r>
    </w:p>
  </w:footnote>
  <w:footnote w:type="continuationSeparator" w:id="0">
    <w:p w:rsidR="006D47F8" w:rsidRDefault="006D47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030B" w:rsidRDefault="00C2030B">
    <w:pPr>
      <w:pStyle w:val="stbilgi"/>
    </w:pPr>
    <w:r>
      <w:rPr>
        <w:noProof/>
        <w:lang w:val="tr-TR" w:eastAsia="tr-TR"/>
      </w:rPr>
      <w:drawing>
        <wp:inline distT="0" distB="0" distL="0" distR="0" wp14:anchorId="6BF467FC" wp14:editId="1A4611AE">
          <wp:extent cx="1816574" cy="573206"/>
          <wp:effectExtent l="0" t="0" r="0" b="0"/>
          <wp:docPr id="5" name="Resim 5" descr="C:\Users\eda.bayar\AppData\Local\Microsoft\Windows\INetCache\Content.Word\bakanlık logos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C:\Users\eda.bayar\AppData\Local\Microsoft\Windows\INetCache\Content.Word\bakanlık logosu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2238" cy="5781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AB6400"/>
    <w:multiLevelType w:val="hybridMultilevel"/>
    <w:tmpl w:val="C664A55E"/>
    <w:lvl w:ilvl="0" w:tplc="3A88DF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DD11EA"/>
    <w:multiLevelType w:val="hybridMultilevel"/>
    <w:tmpl w:val="C664A55E"/>
    <w:lvl w:ilvl="0" w:tplc="3A88DF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6E8"/>
    <w:rsid w:val="00005765"/>
    <w:rsid w:val="000061FB"/>
    <w:rsid w:val="00006605"/>
    <w:rsid w:val="00006BF0"/>
    <w:rsid w:val="00006C3B"/>
    <w:rsid w:val="00006C9C"/>
    <w:rsid w:val="00006F7E"/>
    <w:rsid w:val="00007528"/>
    <w:rsid w:val="0000757B"/>
    <w:rsid w:val="00007A8C"/>
    <w:rsid w:val="00010B00"/>
    <w:rsid w:val="000112CB"/>
    <w:rsid w:val="00011459"/>
    <w:rsid w:val="00012354"/>
    <w:rsid w:val="000152F9"/>
    <w:rsid w:val="00015FEF"/>
    <w:rsid w:val="00023932"/>
    <w:rsid w:val="00023A5F"/>
    <w:rsid w:val="00024974"/>
    <w:rsid w:val="00025D89"/>
    <w:rsid w:val="00031B7B"/>
    <w:rsid w:val="00035F30"/>
    <w:rsid w:val="0003729A"/>
    <w:rsid w:val="00037B88"/>
    <w:rsid w:val="00041E18"/>
    <w:rsid w:val="0004227D"/>
    <w:rsid w:val="00042824"/>
    <w:rsid w:val="00043125"/>
    <w:rsid w:val="00043D11"/>
    <w:rsid w:val="00051DB4"/>
    <w:rsid w:val="00054F4F"/>
    <w:rsid w:val="000558EF"/>
    <w:rsid w:val="00055D95"/>
    <w:rsid w:val="00057B53"/>
    <w:rsid w:val="0006021E"/>
    <w:rsid w:val="00061D96"/>
    <w:rsid w:val="00064992"/>
    <w:rsid w:val="0006635C"/>
    <w:rsid w:val="00070E2B"/>
    <w:rsid w:val="00071B28"/>
    <w:rsid w:val="000763DF"/>
    <w:rsid w:val="00076B5A"/>
    <w:rsid w:val="000801C7"/>
    <w:rsid w:val="00080589"/>
    <w:rsid w:val="00081DF4"/>
    <w:rsid w:val="00081E95"/>
    <w:rsid w:val="000823E1"/>
    <w:rsid w:val="00082493"/>
    <w:rsid w:val="00083BF0"/>
    <w:rsid w:val="00085F0C"/>
    <w:rsid w:val="0008633C"/>
    <w:rsid w:val="00086B3F"/>
    <w:rsid w:val="00086C74"/>
    <w:rsid w:val="00086E43"/>
    <w:rsid w:val="00087DAD"/>
    <w:rsid w:val="00090011"/>
    <w:rsid w:val="000904A2"/>
    <w:rsid w:val="00091BCD"/>
    <w:rsid w:val="0009234C"/>
    <w:rsid w:val="0009741F"/>
    <w:rsid w:val="0009797E"/>
    <w:rsid w:val="000A2015"/>
    <w:rsid w:val="000A2658"/>
    <w:rsid w:val="000A61D2"/>
    <w:rsid w:val="000A64F8"/>
    <w:rsid w:val="000A65EC"/>
    <w:rsid w:val="000A697C"/>
    <w:rsid w:val="000A756E"/>
    <w:rsid w:val="000A7586"/>
    <w:rsid w:val="000B018E"/>
    <w:rsid w:val="000B0763"/>
    <w:rsid w:val="000B0EF1"/>
    <w:rsid w:val="000B1691"/>
    <w:rsid w:val="000B31E7"/>
    <w:rsid w:val="000B692E"/>
    <w:rsid w:val="000C3921"/>
    <w:rsid w:val="000C56A9"/>
    <w:rsid w:val="000C5825"/>
    <w:rsid w:val="000D00CC"/>
    <w:rsid w:val="000D334B"/>
    <w:rsid w:val="000D51A6"/>
    <w:rsid w:val="000D5998"/>
    <w:rsid w:val="000D5EE7"/>
    <w:rsid w:val="000D5FF9"/>
    <w:rsid w:val="000E041C"/>
    <w:rsid w:val="000E2435"/>
    <w:rsid w:val="000E4EB2"/>
    <w:rsid w:val="000E5E16"/>
    <w:rsid w:val="000E766A"/>
    <w:rsid w:val="000E7888"/>
    <w:rsid w:val="000F0941"/>
    <w:rsid w:val="000F19A5"/>
    <w:rsid w:val="000F3414"/>
    <w:rsid w:val="000F3459"/>
    <w:rsid w:val="000F3E27"/>
    <w:rsid w:val="000F4DAE"/>
    <w:rsid w:val="000F57EF"/>
    <w:rsid w:val="000F668C"/>
    <w:rsid w:val="000F7459"/>
    <w:rsid w:val="000F76E5"/>
    <w:rsid w:val="001008CA"/>
    <w:rsid w:val="00100EDD"/>
    <w:rsid w:val="00102B2B"/>
    <w:rsid w:val="00102BE9"/>
    <w:rsid w:val="00104A58"/>
    <w:rsid w:val="00106237"/>
    <w:rsid w:val="00106535"/>
    <w:rsid w:val="00113316"/>
    <w:rsid w:val="00113910"/>
    <w:rsid w:val="00114969"/>
    <w:rsid w:val="00115847"/>
    <w:rsid w:val="0011653D"/>
    <w:rsid w:val="001171E7"/>
    <w:rsid w:val="00122342"/>
    <w:rsid w:val="00122831"/>
    <w:rsid w:val="00124351"/>
    <w:rsid w:val="00127EF3"/>
    <w:rsid w:val="00130D04"/>
    <w:rsid w:val="00136586"/>
    <w:rsid w:val="00136F08"/>
    <w:rsid w:val="001378E1"/>
    <w:rsid w:val="00142133"/>
    <w:rsid w:val="00144882"/>
    <w:rsid w:val="001459B4"/>
    <w:rsid w:val="00150166"/>
    <w:rsid w:val="00150D85"/>
    <w:rsid w:val="00150FD6"/>
    <w:rsid w:val="00152023"/>
    <w:rsid w:val="00153C43"/>
    <w:rsid w:val="001541CA"/>
    <w:rsid w:val="00154405"/>
    <w:rsid w:val="001570EB"/>
    <w:rsid w:val="001628BC"/>
    <w:rsid w:val="0016558D"/>
    <w:rsid w:val="00167C57"/>
    <w:rsid w:val="0017007C"/>
    <w:rsid w:val="001706BC"/>
    <w:rsid w:val="00171CDF"/>
    <w:rsid w:val="001721C3"/>
    <w:rsid w:val="001727E8"/>
    <w:rsid w:val="00174420"/>
    <w:rsid w:val="00174443"/>
    <w:rsid w:val="0018011F"/>
    <w:rsid w:val="001805C6"/>
    <w:rsid w:val="00181D07"/>
    <w:rsid w:val="00182967"/>
    <w:rsid w:val="00184EC1"/>
    <w:rsid w:val="0018507D"/>
    <w:rsid w:val="001852BE"/>
    <w:rsid w:val="00186657"/>
    <w:rsid w:val="00190427"/>
    <w:rsid w:val="00193F29"/>
    <w:rsid w:val="00195C3A"/>
    <w:rsid w:val="00196F9B"/>
    <w:rsid w:val="001A276A"/>
    <w:rsid w:val="001A4D44"/>
    <w:rsid w:val="001A6FD2"/>
    <w:rsid w:val="001B2F84"/>
    <w:rsid w:val="001B7FA8"/>
    <w:rsid w:val="001C03DB"/>
    <w:rsid w:val="001C04D9"/>
    <w:rsid w:val="001C0554"/>
    <w:rsid w:val="001C152B"/>
    <w:rsid w:val="001C414E"/>
    <w:rsid w:val="001C4F28"/>
    <w:rsid w:val="001C6918"/>
    <w:rsid w:val="001C6B23"/>
    <w:rsid w:val="001C7E0C"/>
    <w:rsid w:val="001D279B"/>
    <w:rsid w:val="001D2EF8"/>
    <w:rsid w:val="001D4989"/>
    <w:rsid w:val="001D4C1E"/>
    <w:rsid w:val="001D4DED"/>
    <w:rsid w:val="001D563C"/>
    <w:rsid w:val="001E1C2C"/>
    <w:rsid w:val="001E4F5C"/>
    <w:rsid w:val="001F1395"/>
    <w:rsid w:val="001F1500"/>
    <w:rsid w:val="001F2979"/>
    <w:rsid w:val="001F3262"/>
    <w:rsid w:val="001F601A"/>
    <w:rsid w:val="001F7F4A"/>
    <w:rsid w:val="0020004F"/>
    <w:rsid w:val="00200170"/>
    <w:rsid w:val="00201CF7"/>
    <w:rsid w:val="00202AA5"/>
    <w:rsid w:val="0020310D"/>
    <w:rsid w:val="00204B22"/>
    <w:rsid w:val="00211A1F"/>
    <w:rsid w:val="00211E85"/>
    <w:rsid w:val="00212999"/>
    <w:rsid w:val="00213079"/>
    <w:rsid w:val="00214FE8"/>
    <w:rsid w:val="0022021B"/>
    <w:rsid w:val="00222421"/>
    <w:rsid w:val="00222BCC"/>
    <w:rsid w:val="00222CE7"/>
    <w:rsid w:val="0022325B"/>
    <w:rsid w:val="00224D3F"/>
    <w:rsid w:val="00224D57"/>
    <w:rsid w:val="00224EE4"/>
    <w:rsid w:val="00227BFD"/>
    <w:rsid w:val="00233CD6"/>
    <w:rsid w:val="002350E3"/>
    <w:rsid w:val="002361DA"/>
    <w:rsid w:val="002370A4"/>
    <w:rsid w:val="002412B0"/>
    <w:rsid w:val="00243FEE"/>
    <w:rsid w:val="0024454B"/>
    <w:rsid w:val="002451E9"/>
    <w:rsid w:val="00246454"/>
    <w:rsid w:val="0024717F"/>
    <w:rsid w:val="002476BE"/>
    <w:rsid w:val="00247B50"/>
    <w:rsid w:val="002507DE"/>
    <w:rsid w:val="00250E4F"/>
    <w:rsid w:val="00257137"/>
    <w:rsid w:val="002609DA"/>
    <w:rsid w:val="00262973"/>
    <w:rsid w:val="002643A9"/>
    <w:rsid w:val="00265712"/>
    <w:rsid w:val="00266E57"/>
    <w:rsid w:val="00267A4F"/>
    <w:rsid w:val="00267F0D"/>
    <w:rsid w:val="00272543"/>
    <w:rsid w:val="0027481C"/>
    <w:rsid w:val="0027564D"/>
    <w:rsid w:val="00276477"/>
    <w:rsid w:val="00277CDA"/>
    <w:rsid w:val="00277EC5"/>
    <w:rsid w:val="00283EFD"/>
    <w:rsid w:val="00286608"/>
    <w:rsid w:val="00286DCC"/>
    <w:rsid w:val="00291C18"/>
    <w:rsid w:val="00293430"/>
    <w:rsid w:val="002945C5"/>
    <w:rsid w:val="00296EBC"/>
    <w:rsid w:val="002972A1"/>
    <w:rsid w:val="002972F1"/>
    <w:rsid w:val="002976F3"/>
    <w:rsid w:val="00297948"/>
    <w:rsid w:val="002A18E7"/>
    <w:rsid w:val="002A2FB9"/>
    <w:rsid w:val="002A38DC"/>
    <w:rsid w:val="002A4093"/>
    <w:rsid w:val="002A6013"/>
    <w:rsid w:val="002A6B72"/>
    <w:rsid w:val="002B0502"/>
    <w:rsid w:val="002B07DF"/>
    <w:rsid w:val="002B3381"/>
    <w:rsid w:val="002B4B7D"/>
    <w:rsid w:val="002B735A"/>
    <w:rsid w:val="002C1CF9"/>
    <w:rsid w:val="002C1E63"/>
    <w:rsid w:val="002C33B9"/>
    <w:rsid w:val="002C4306"/>
    <w:rsid w:val="002C7217"/>
    <w:rsid w:val="002D01E4"/>
    <w:rsid w:val="002D257F"/>
    <w:rsid w:val="002D3367"/>
    <w:rsid w:val="002D351E"/>
    <w:rsid w:val="002D45B1"/>
    <w:rsid w:val="002D6309"/>
    <w:rsid w:val="002D7A32"/>
    <w:rsid w:val="002E0889"/>
    <w:rsid w:val="002E19F2"/>
    <w:rsid w:val="002E2869"/>
    <w:rsid w:val="002E32DE"/>
    <w:rsid w:val="002E3D2A"/>
    <w:rsid w:val="002E3E8A"/>
    <w:rsid w:val="002E422A"/>
    <w:rsid w:val="002E5595"/>
    <w:rsid w:val="002E6C91"/>
    <w:rsid w:val="002E7736"/>
    <w:rsid w:val="002F0DFC"/>
    <w:rsid w:val="002F1254"/>
    <w:rsid w:val="002F5B4F"/>
    <w:rsid w:val="002F6F9B"/>
    <w:rsid w:val="002F7489"/>
    <w:rsid w:val="00300D09"/>
    <w:rsid w:val="00300FB0"/>
    <w:rsid w:val="003033DF"/>
    <w:rsid w:val="00304CF9"/>
    <w:rsid w:val="00310322"/>
    <w:rsid w:val="00313453"/>
    <w:rsid w:val="00313D5A"/>
    <w:rsid w:val="00313F79"/>
    <w:rsid w:val="00314B53"/>
    <w:rsid w:val="003166C3"/>
    <w:rsid w:val="00321B88"/>
    <w:rsid w:val="00324431"/>
    <w:rsid w:val="003249E4"/>
    <w:rsid w:val="00326AFF"/>
    <w:rsid w:val="00336642"/>
    <w:rsid w:val="00337268"/>
    <w:rsid w:val="00337347"/>
    <w:rsid w:val="0034187D"/>
    <w:rsid w:val="00341FDC"/>
    <w:rsid w:val="003425C8"/>
    <w:rsid w:val="00343A8D"/>
    <w:rsid w:val="00347880"/>
    <w:rsid w:val="00352958"/>
    <w:rsid w:val="0035528C"/>
    <w:rsid w:val="00356D99"/>
    <w:rsid w:val="00356F38"/>
    <w:rsid w:val="00357B03"/>
    <w:rsid w:val="00361126"/>
    <w:rsid w:val="00362BE4"/>
    <w:rsid w:val="0036457A"/>
    <w:rsid w:val="003648C8"/>
    <w:rsid w:val="00365771"/>
    <w:rsid w:val="00365BB6"/>
    <w:rsid w:val="00365FA0"/>
    <w:rsid w:val="00366FCB"/>
    <w:rsid w:val="0037102B"/>
    <w:rsid w:val="00372460"/>
    <w:rsid w:val="0037552C"/>
    <w:rsid w:val="003777FB"/>
    <w:rsid w:val="003814B1"/>
    <w:rsid w:val="00386AD5"/>
    <w:rsid w:val="003871CE"/>
    <w:rsid w:val="00391393"/>
    <w:rsid w:val="003938DA"/>
    <w:rsid w:val="00396410"/>
    <w:rsid w:val="00396B6B"/>
    <w:rsid w:val="00397E45"/>
    <w:rsid w:val="003A0D05"/>
    <w:rsid w:val="003A3D14"/>
    <w:rsid w:val="003A5D1C"/>
    <w:rsid w:val="003A6552"/>
    <w:rsid w:val="003A6747"/>
    <w:rsid w:val="003A67F1"/>
    <w:rsid w:val="003B1F27"/>
    <w:rsid w:val="003B2C06"/>
    <w:rsid w:val="003B2DAD"/>
    <w:rsid w:val="003B459A"/>
    <w:rsid w:val="003B5933"/>
    <w:rsid w:val="003B6DA9"/>
    <w:rsid w:val="003B7D6D"/>
    <w:rsid w:val="003B7F77"/>
    <w:rsid w:val="003C3DD1"/>
    <w:rsid w:val="003C4FB8"/>
    <w:rsid w:val="003C77E8"/>
    <w:rsid w:val="003D45BF"/>
    <w:rsid w:val="003D77B9"/>
    <w:rsid w:val="003D7D28"/>
    <w:rsid w:val="003E0877"/>
    <w:rsid w:val="003E0942"/>
    <w:rsid w:val="003F0047"/>
    <w:rsid w:val="003F0A30"/>
    <w:rsid w:val="003F1D75"/>
    <w:rsid w:val="003F3731"/>
    <w:rsid w:val="003F454D"/>
    <w:rsid w:val="003F6B32"/>
    <w:rsid w:val="00400623"/>
    <w:rsid w:val="00400D52"/>
    <w:rsid w:val="00400D54"/>
    <w:rsid w:val="00404C03"/>
    <w:rsid w:val="00407DBB"/>
    <w:rsid w:val="00410238"/>
    <w:rsid w:val="004105D0"/>
    <w:rsid w:val="00410EA2"/>
    <w:rsid w:val="00412100"/>
    <w:rsid w:val="0041375D"/>
    <w:rsid w:val="00414136"/>
    <w:rsid w:val="00414F40"/>
    <w:rsid w:val="00417C16"/>
    <w:rsid w:val="00417CE0"/>
    <w:rsid w:val="00420A5B"/>
    <w:rsid w:val="00420E23"/>
    <w:rsid w:val="004216B5"/>
    <w:rsid w:val="0042219B"/>
    <w:rsid w:val="0042785B"/>
    <w:rsid w:val="004358DF"/>
    <w:rsid w:val="00437B1A"/>
    <w:rsid w:val="004413F5"/>
    <w:rsid w:val="004478E9"/>
    <w:rsid w:val="00450766"/>
    <w:rsid w:val="00450869"/>
    <w:rsid w:val="00450BE5"/>
    <w:rsid w:val="0045170F"/>
    <w:rsid w:val="00456128"/>
    <w:rsid w:val="004621F7"/>
    <w:rsid w:val="0046232E"/>
    <w:rsid w:val="00462922"/>
    <w:rsid w:val="00463B60"/>
    <w:rsid w:val="00463B8D"/>
    <w:rsid w:val="00463E8A"/>
    <w:rsid w:val="0046546E"/>
    <w:rsid w:val="004656C0"/>
    <w:rsid w:val="00466DAE"/>
    <w:rsid w:val="00467FA3"/>
    <w:rsid w:val="004706D2"/>
    <w:rsid w:val="00470F43"/>
    <w:rsid w:val="004727F8"/>
    <w:rsid w:val="004731A5"/>
    <w:rsid w:val="00473310"/>
    <w:rsid w:val="00475EBD"/>
    <w:rsid w:val="004773C2"/>
    <w:rsid w:val="00483175"/>
    <w:rsid w:val="004839A8"/>
    <w:rsid w:val="00483A2A"/>
    <w:rsid w:val="00484958"/>
    <w:rsid w:val="0048687C"/>
    <w:rsid w:val="00486F8F"/>
    <w:rsid w:val="00486F9D"/>
    <w:rsid w:val="00490AD1"/>
    <w:rsid w:val="00490D10"/>
    <w:rsid w:val="00491AA8"/>
    <w:rsid w:val="0049497E"/>
    <w:rsid w:val="0049577F"/>
    <w:rsid w:val="00496251"/>
    <w:rsid w:val="004A04E4"/>
    <w:rsid w:val="004A19A0"/>
    <w:rsid w:val="004A2827"/>
    <w:rsid w:val="004A43D3"/>
    <w:rsid w:val="004A4B53"/>
    <w:rsid w:val="004A5D8E"/>
    <w:rsid w:val="004B07E7"/>
    <w:rsid w:val="004B15A8"/>
    <w:rsid w:val="004B15F3"/>
    <w:rsid w:val="004B16DB"/>
    <w:rsid w:val="004B2A9A"/>
    <w:rsid w:val="004B4C20"/>
    <w:rsid w:val="004C6FD5"/>
    <w:rsid w:val="004D01E8"/>
    <w:rsid w:val="004D0910"/>
    <w:rsid w:val="004D346B"/>
    <w:rsid w:val="004D352C"/>
    <w:rsid w:val="004D4D1C"/>
    <w:rsid w:val="004E0544"/>
    <w:rsid w:val="004E1B6D"/>
    <w:rsid w:val="004E7C23"/>
    <w:rsid w:val="004F270C"/>
    <w:rsid w:val="004F2909"/>
    <w:rsid w:val="004F4493"/>
    <w:rsid w:val="004F71F9"/>
    <w:rsid w:val="00503FEC"/>
    <w:rsid w:val="00507C70"/>
    <w:rsid w:val="00510D44"/>
    <w:rsid w:val="00510D4B"/>
    <w:rsid w:val="00512279"/>
    <w:rsid w:val="00512B20"/>
    <w:rsid w:val="005140D3"/>
    <w:rsid w:val="00514830"/>
    <w:rsid w:val="00516C3F"/>
    <w:rsid w:val="005170B2"/>
    <w:rsid w:val="00523E0C"/>
    <w:rsid w:val="0052556A"/>
    <w:rsid w:val="005275AF"/>
    <w:rsid w:val="00527ED0"/>
    <w:rsid w:val="00533FA6"/>
    <w:rsid w:val="00535804"/>
    <w:rsid w:val="0053622B"/>
    <w:rsid w:val="0054375E"/>
    <w:rsid w:val="00543E5B"/>
    <w:rsid w:val="00544E36"/>
    <w:rsid w:val="0054588E"/>
    <w:rsid w:val="005476FD"/>
    <w:rsid w:val="00547A9B"/>
    <w:rsid w:val="00547BFE"/>
    <w:rsid w:val="0055342C"/>
    <w:rsid w:val="00553CBA"/>
    <w:rsid w:val="00555742"/>
    <w:rsid w:val="0056034A"/>
    <w:rsid w:val="0056735D"/>
    <w:rsid w:val="00571CA6"/>
    <w:rsid w:val="00572019"/>
    <w:rsid w:val="00572A7B"/>
    <w:rsid w:val="00572C01"/>
    <w:rsid w:val="00572F48"/>
    <w:rsid w:val="00573480"/>
    <w:rsid w:val="00573973"/>
    <w:rsid w:val="00573997"/>
    <w:rsid w:val="00575C58"/>
    <w:rsid w:val="005770FC"/>
    <w:rsid w:val="0058282B"/>
    <w:rsid w:val="005828A9"/>
    <w:rsid w:val="00582B4E"/>
    <w:rsid w:val="00583C90"/>
    <w:rsid w:val="00590364"/>
    <w:rsid w:val="00590A1E"/>
    <w:rsid w:val="00591690"/>
    <w:rsid w:val="00592E98"/>
    <w:rsid w:val="005945C6"/>
    <w:rsid w:val="005967C4"/>
    <w:rsid w:val="00597E05"/>
    <w:rsid w:val="005A13A5"/>
    <w:rsid w:val="005A1B84"/>
    <w:rsid w:val="005A4F6D"/>
    <w:rsid w:val="005A5129"/>
    <w:rsid w:val="005B14F4"/>
    <w:rsid w:val="005B1A92"/>
    <w:rsid w:val="005B2958"/>
    <w:rsid w:val="005B3D06"/>
    <w:rsid w:val="005B59FF"/>
    <w:rsid w:val="005B78A4"/>
    <w:rsid w:val="005C0A77"/>
    <w:rsid w:val="005C3392"/>
    <w:rsid w:val="005C379D"/>
    <w:rsid w:val="005C5B9A"/>
    <w:rsid w:val="005C7FD2"/>
    <w:rsid w:val="005D0CC5"/>
    <w:rsid w:val="005D0F41"/>
    <w:rsid w:val="005D2305"/>
    <w:rsid w:val="005D5537"/>
    <w:rsid w:val="005D5978"/>
    <w:rsid w:val="005D5B27"/>
    <w:rsid w:val="005D6A7E"/>
    <w:rsid w:val="005D748E"/>
    <w:rsid w:val="005E078F"/>
    <w:rsid w:val="005E3186"/>
    <w:rsid w:val="005E3A68"/>
    <w:rsid w:val="005E472F"/>
    <w:rsid w:val="005E4741"/>
    <w:rsid w:val="005E4BEB"/>
    <w:rsid w:val="005E5ACB"/>
    <w:rsid w:val="005E5F8A"/>
    <w:rsid w:val="005E7050"/>
    <w:rsid w:val="005E7564"/>
    <w:rsid w:val="005F03ED"/>
    <w:rsid w:val="005F4F45"/>
    <w:rsid w:val="005F74F8"/>
    <w:rsid w:val="005F7A93"/>
    <w:rsid w:val="00600B6E"/>
    <w:rsid w:val="00601E4F"/>
    <w:rsid w:val="00602133"/>
    <w:rsid w:val="00602736"/>
    <w:rsid w:val="00602AC5"/>
    <w:rsid w:val="006050C4"/>
    <w:rsid w:val="00606A6A"/>
    <w:rsid w:val="0060735A"/>
    <w:rsid w:val="0061381F"/>
    <w:rsid w:val="006139CB"/>
    <w:rsid w:val="0061482D"/>
    <w:rsid w:val="0062164E"/>
    <w:rsid w:val="0062333D"/>
    <w:rsid w:val="00623443"/>
    <w:rsid w:val="006238AB"/>
    <w:rsid w:val="00623C52"/>
    <w:rsid w:val="0062562A"/>
    <w:rsid w:val="006301D3"/>
    <w:rsid w:val="00634B71"/>
    <w:rsid w:val="006354DD"/>
    <w:rsid w:val="00637E56"/>
    <w:rsid w:val="00640262"/>
    <w:rsid w:val="00641C0C"/>
    <w:rsid w:val="00643841"/>
    <w:rsid w:val="006442DA"/>
    <w:rsid w:val="00646A54"/>
    <w:rsid w:val="006475EE"/>
    <w:rsid w:val="00650FBC"/>
    <w:rsid w:val="006538B8"/>
    <w:rsid w:val="006568A2"/>
    <w:rsid w:val="00660A7F"/>
    <w:rsid w:val="0066460C"/>
    <w:rsid w:val="00665A9D"/>
    <w:rsid w:val="00666957"/>
    <w:rsid w:val="00666E33"/>
    <w:rsid w:val="006726C3"/>
    <w:rsid w:val="00672CB1"/>
    <w:rsid w:val="00674085"/>
    <w:rsid w:val="00674AF6"/>
    <w:rsid w:val="00682B50"/>
    <w:rsid w:val="00683D71"/>
    <w:rsid w:val="0068715A"/>
    <w:rsid w:val="006900F4"/>
    <w:rsid w:val="00691C4E"/>
    <w:rsid w:val="00692166"/>
    <w:rsid w:val="006928F8"/>
    <w:rsid w:val="00692924"/>
    <w:rsid w:val="00692CF2"/>
    <w:rsid w:val="0069406A"/>
    <w:rsid w:val="006941D6"/>
    <w:rsid w:val="0069619B"/>
    <w:rsid w:val="006A1966"/>
    <w:rsid w:val="006A1BA7"/>
    <w:rsid w:val="006A2AC7"/>
    <w:rsid w:val="006A3729"/>
    <w:rsid w:val="006A4D72"/>
    <w:rsid w:val="006A7440"/>
    <w:rsid w:val="006B3121"/>
    <w:rsid w:val="006B34B8"/>
    <w:rsid w:val="006B4C3C"/>
    <w:rsid w:val="006B5703"/>
    <w:rsid w:val="006B6514"/>
    <w:rsid w:val="006C13DE"/>
    <w:rsid w:val="006C1AA7"/>
    <w:rsid w:val="006C3489"/>
    <w:rsid w:val="006C6459"/>
    <w:rsid w:val="006C6F6F"/>
    <w:rsid w:val="006D2700"/>
    <w:rsid w:val="006D3BFD"/>
    <w:rsid w:val="006D458D"/>
    <w:rsid w:val="006D47F8"/>
    <w:rsid w:val="006D6562"/>
    <w:rsid w:val="006E009C"/>
    <w:rsid w:val="006E0D47"/>
    <w:rsid w:val="006E2047"/>
    <w:rsid w:val="006E38D9"/>
    <w:rsid w:val="006E4C9C"/>
    <w:rsid w:val="006E5616"/>
    <w:rsid w:val="006E64FB"/>
    <w:rsid w:val="006E6BF8"/>
    <w:rsid w:val="006F0C83"/>
    <w:rsid w:val="006F0E1A"/>
    <w:rsid w:val="006F155E"/>
    <w:rsid w:val="006F2401"/>
    <w:rsid w:val="006F2ECA"/>
    <w:rsid w:val="006F31E0"/>
    <w:rsid w:val="006F4F01"/>
    <w:rsid w:val="006F7358"/>
    <w:rsid w:val="00700E6C"/>
    <w:rsid w:val="00701283"/>
    <w:rsid w:val="007151CF"/>
    <w:rsid w:val="00715A86"/>
    <w:rsid w:val="0072027C"/>
    <w:rsid w:val="00720EB9"/>
    <w:rsid w:val="00722EC6"/>
    <w:rsid w:val="00723264"/>
    <w:rsid w:val="007251AA"/>
    <w:rsid w:val="0072559E"/>
    <w:rsid w:val="0073152E"/>
    <w:rsid w:val="00731B99"/>
    <w:rsid w:val="00733098"/>
    <w:rsid w:val="00734B92"/>
    <w:rsid w:val="00737881"/>
    <w:rsid w:val="00740448"/>
    <w:rsid w:val="00740F3A"/>
    <w:rsid w:val="0074257A"/>
    <w:rsid w:val="00746172"/>
    <w:rsid w:val="007461B0"/>
    <w:rsid w:val="00750096"/>
    <w:rsid w:val="007504E5"/>
    <w:rsid w:val="00750854"/>
    <w:rsid w:val="00752C05"/>
    <w:rsid w:val="00754760"/>
    <w:rsid w:val="00754DF8"/>
    <w:rsid w:val="007570B5"/>
    <w:rsid w:val="00757D07"/>
    <w:rsid w:val="00760AA5"/>
    <w:rsid w:val="00762104"/>
    <w:rsid w:val="00765786"/>
    <w:rsid w:val="00765A79"/>
    <w:rsid w:val="007667A0"/>
    <w:rsid w:val="00771EC4"/>
    <w:rsid w:val="007743DA"/>
    <w:rsid w:val="00774BF3"/>
    <w:rsid w:val="00774E5A"/>
    <w:rsid w:val="00774FCA"/>
    <w:rsid w:val="0077775E"/>
    <w:rsid w:val="00781C04"/>
    <w:rsid w:val="00783B5B"/>
    <w:rsid w:val="00784FBF"/>
    <w:rsid w:val="007855C7"/>
    <w:rsid w:val="0078695C"/>
    <w:rsid w:val="007913D1"/>
    <w:rsid w:val="0079263F"/>
    <w:rsid w:val="00794936"/>
    <w:rsid w:val="00794C74"/>
    <w:rsid w:val="00795E60"/>
    <w:rsid w:val="00796CBC"/>
    <w:rsid w:val="007A0D96"/>
    <w:rsid w:val="007A2F2A"/>
    <w:rsid w:val="007A3743"/>
    <w:rsid w:val="007A6F35"/>
    <w:rsid w:val="007A76B1"/>
    <w:rsid w:val="007B2B5C"/>
    <w:rsid w:val="007B4E55"/>
    <w:rsid w:val="007B619E"/>
    <w:rsid w:val="007B62C4"/>
    <w:rsid w:val="007C129A"/>
    <w:rsid w:val="007C28CA"/>
    <w:rsid w:val="007C46BE"/>
    <w:rsid w:val="007C4F6E"/>
    <w:rsid w:val="007C743E"/>
    <w:rsid w:val="007D1F36"/>
    <w:rsid w:val="007D23C9"/>
    <w:rsid w:val="007D369B"/>
    <w:rsid w:val="007D44C9"/>
    <w:rsid w:val="007D4E8D"/>
    <w:rsid w:val="007D4EAF"/>
    <w:rsid w:val="007D5048"/>
    <w:rsid w:val="007D55EA"/>
    <w:rsid w:val="007E1B3C"/>
    <w:rsid w:val="007E1C7B"/>
    <w:rsid w:val="007E21A9"/>
    <w:rsid w:val="007E23D1"/>
    <w:rsid w:val="007E2F80"/>
    <w:rsid w:val="007E2FE9"/>
    <w:rsid w:val="007E49BE"/>
    <w:rsid w:val="007E6A8E"/>
    <w:rsid w:val="007F2BC2"/>
    <w:rsid w:val="007F316A"/>
    <w:rsid w:val="007F3E93"/>
    <w:rsid w:val="007F77B9"/>
    <w:rsid w:val="007F7FCB"/>
    <w:rsid w:val="008018AF"/>
    <w:rsid w:val="008021BE"/>
    <w:rsid w:val="0080528F"/>
    <w:rsid w:val="00806BCC"/>
    <w:rsid w:val="00810664"/>
    <w:rsid w:val="00810E8D"/>
    <w:rsid w:val="00812549"/>
    <w:rsid w:val="00815010"/>
    <w:rsid w:val="00815FAD"/>
    <w:rsid w:val="00821C12"/>
    <w:rsid w:val="008224C1"/>
    <w:rsid w:val="0082256A"/>
    <w:rsid w:val="00823CEE"/>
    <w:rsid w:val="00823D49"/>
    <w:rsid w:val="00824A50"/>
    <w:rsid w:val="008250DD"/>
    <w:rsid w:val="00825775"/>
    <w:rsid w:val="008265FC"/>
    <w:rsid w:val="00830059"/>
    <w:rsid w:val="008314CE"/>
    <w:rsid w:val="008341C3"/>
    <w:rsid w:val="00836DC5"/>
    <w:rsid w:val="00836FF5"/>
    <w:rsid w:val="00840775"/>
    <w:rsid w:val="00841EB7"/>
    <w:rsid w:val="00845534"/>
    <w:rsid w:val="0084575B"/>
    <w:rsid w:val="00847F07"/>
    <w:rsid w:val="00850924"/>
    <w:rsid w:val="0085130E"/>
    <w:rsid w:val="00852682"/>
    <w:rsid w:val="008533A8"/>
    <w:rsid w:val="00853A57"/>
    <w:rsid w:val="00854D7F"/>
    <w:rsid w:val="008566F6"/>
    <w:rsid w:val="0086202F"/>
    <w:rsid w:val="00863159"/>
    <w:rsid w:val="00865101"/>
    <w:rsid w:val="00872DE2"/>
    <w:rsid w:val="008762E9"/>
    <w:rsid w:val="00883EC0"/>
    <w:rsid w:val="00884569"/>
    <w:rsid w:val="008863A9"/>
    <w:rsid w:val="00886D2F"/>
    <w:rsid w:val="00890F58"/>
    <w:rsid w:val="00891061"/>
    <w:rsid w:val="0089161C"/>
    <w:rsid w:val="00891833"/>
    <w:rsid w:val="00891998"/>
    <w:rsid w:val="008928FC"/>
    <w:rsid w:val="00893C88"/>
    <w:rsid w:val="00896274"/>
    <w:rsid w:val="008A34F0"/>
    <w:rsid w:val="008A4634"/>
    <w:rsid w:val="008A550A"/>
    <w:rsid w:val="008A5F76"/>
    <w:rsid w:val="008A5FD2"/>
    <w:rsid w:val="008A670D"/>
    <w:rsid w:val="008B0C36"/>
    <w:rsid w:val="008B2EC3"/>
    <w:rsid w:val="008B55A8"/>
    <w:rsid w:val="008B5664"/>
    <w:rsid w:val="008C07C0"/>
    <w:rsid w:val="008C1A3A"/>
    <w:rsid w:val="008C20D7"/>
    <w:rsid w:val="008C3790"/>
    <w:rsid w:val="008C487B"/>
    <w:rsid w:val="008C4C28"/>
    <w:rsid w:val="008C4F25"/>
    <w:rsid w:val="008D41AF"/>
    <w:rsid w:val="008E0F5E"/>
    <w:rsid w:val="008E282C"/>
    <w:rsid w:val="008E2CAC"/>
    <w:rsid w:val="008E402B"/>
    <w:rsid w:val="008E4EF2"/>
    <w:rsid w:val="008E5691"/>
    <w:rsid w:val="008F2D66"/>
    <w:rsid w:val="008F3815"/>
    <w:rsid w:val="008F3A79"/>
    <w:rsid w:val="008F3C32"/>
    <w:rsid w:val="008F3E48"/>
    <w:rsid w:val="008F477F"/>
    <w:rsid w:val="008F4ED4"/>
    <w:rsid w:val="008F58FA"/>
    <w:rsid w:val="008F6BCA"/>
    <w:rsid w:val="008F7627"/>
    <w:rsid w:val="008F78B3"/>
    <w:rsid w:val="009068F5"/>
    <w:rsid w:val="009100A5"/>
    <w:rsid w:val="009126EC"/>
    <w:rsid w:val="0091395C"/>
    <w:rsid w:val="0091702D"/>
    <w:rsid w:val="009202E9"/>
    <w:rsid w:val="00921BF0"/>
    <w:rsid w:val="00921E45"/>
    <w:rsid w:val="009227A8"/>
    <w:rsid w:val="00922BCA"/>
    <w:rsid w:val="00922F0C"/>
    <w:rsid w:val="00923194"/>
    <w:rsid w:val="00923252"/>
    <w:rsid w:val="00923A2D"/>
    <w:rsid w:val="00924595"/>
    <w:rsid w:val="00926582"/>
    <w:rsid w:val="009274AF"/>
    <w:rsid w:val="0093127D"/>
    <w:rsid w:val="00933E01"/>
    <w:rsid w:val="00935FC3"/>
    <w:rsid w:val="00936D49"/>
    <w:rsid w:val="0094085C"/>
    <w:rsid w:val="00942503"/>
    <w:rsid w:val="00943629"/>
    <w:rsid w:val="00943FB5"/>
    <w:rsid w:val="0094543E"/>
    <w:rsid w:val="00947F5E"/>
    <w:rsid w:val="00950C75"/>
    <w:rsid w:val="00951A5B"/>
    <w:rsid w:val="00954DEB"/>
    <w:rsid w:val="009559ED"/>
    <w:rsid w:val="00960DCB"/>
    <w:rsid w:val="00963B5D"/>
    <w:rsid w:val="00963CD8"/>
    <w:rsid w:val="0096440A"/>
    <w:rsid w:val="009671F7"/>
    <w:rsid w:val="00967B55"/>
    <w:rsid w:val="00967D64"/>
    <w:rsid w:val="00971554"/>
    <w:rsid w:val="00971AF6"/>
    <w:rsid w:val="0097362B"/>
    <w:rsid w:val="00973E3B"/>
    <w:rsid w:val="0097467D"/>
    <w:rsid w:val="009748F1"/>
    <w:rsid w:val="009811CA"/>
    <w:rsid w:val="009831C2"/>
    <w:rsid w:val="00987A04"/>
    <w:rsid w:val="00990EBE"/>
    <w:rsid w:val="00991B41"/>
    <w:rsid w:val="00993F9B"/>
    <w:rsid w:val="00995AC5"/>
    <w:rsid w:val="00996378"/>
    <w:rsid w:val="00997DD7"/>
    <w:rsid w:val="009A034B"/>
    <w:rsid w:val="009A408C"/>
    <w:rsid w:val="009A42E8"/>
    <w:rsid w:val="009A56AB"/>
    <w:rsid w:val="009A7B3E"/>
    <w:rsid w:val="009B0659"/>
    <w:rsid w:val="009B3569"/>
    <w:rsid w:val="009B3AB7"/>
    <w:rsid w:val="009B4224"/>
    <w:rsid w:val="009B5068"/>
    <w:rsid w:val="009C313E"/>
    <w:rsid w:val="009C3540"/>
    <w:rsid w:val="009C7EB8"/>
    <w:rsid w:val="009D05CE"/>
    <w:rsid w:val="009D2C7F"/>
    <w:rsid w:val="009D7243"/>
    <w:rsid w:val="009D79D6"/>
    <w:rsid w:val="009E0C34"/>
    <w:rsid w:val="009E2C5D"/>
    <w:rsid w:val="009E3824"/>
    <w:rsid w:val="009E4B2F"/>
    <w:rsid w:val="009E583E"/>
    <w:rsid w:val="009E6908"/>
    <w:rsid w:val="009F392A"/>
    <w:rsid w:val="009F56ED"/>
    <w:rsid w:val="009F6C40"/>
    <w:rsid w:val="00A13ADE"/>
    <w:rsid w:val="00A14B0A"/>
    <w:rsid w:val="00A15FC8"/>
    <w:rsid w:val="00A22EC9"/>
    <w:rsid w:val="00A24759"/>
    <w:rsid w:val="00A27399"/>
    <w:rsid w:val="00A27749"/>
    <w:rsid w:val="00A3350A"/>
    <w:rsid w:val="00A33F10"/>
    <w:rsid w:val="00A35604"/>
    <w:rsid w:val="00A36AD9"/>
    <w:rsid w:val="00A37CD0"/>
    <w:rsid w:val="00A41339"/>
    <w:rsid w:val="00A419AC"/>
    <w:rsid w:val="00A426E8"/>
    <w:rsid w:val="00A42B9D"/>
    <w:rsid w:val="00A431CA"/>
    <w:rsid w:val="00A43234"/>
    <w:rsid w:val="00A4583F"/>
    <w:rsid w:val="00A464EF"/>
    <w:rsid w:val="00A47EAE"/>
    <w:rsid w:val="00A51AE3"/>
    <w:rsid w:val="00A52205"/>
    <w:rsid w:val="00A53D7D"/>
    <w:rsid w:val="00A5441C"/>
    <w:rsid w:val="00A55A93"/>
    <w:rsid w:val="00A55D09"/>
    <w:rsid w:val="00A56F5F"/>
    <w:rsid w:val="00A57379"/>
    <w:rsid w:val="00A61253"/>
    <w:rsid w:val="00A61744"/>
    <w:rsid w:val="00A61D60"/>
    <w:rsid w:val="00A63852"/>
    <w:rsid w:val="00A65D47"/>
    <w:rsid w:val="00A66213"/>
    <w:rsid w:val="00A66ACD"/>
    <w:rsid w:val="00A70479"/>
    <w:rsid w:val="00A7103B"/>
    <w:rsid w:val="00A711C9"/>
    <w:rsid w:val="00A71667"/>
    <w:rsid w:val="00A7302A"/>
    <w:rsid w:val="00A739A5"/>
    <w:rsid w:val="00A754C0"/>
    <w:rsid w:val="00A7730C"/>
    <w:rsid w:val="00A8256B"/>
    <w:rsid w:val="00A837BD"/>
    <w:rsid w:val="00A872F2"/>
    <w:rsid w:val="00A87C71"/>
    <w:rsid w:val="00A97765"/>
    <w:rsid w:val="00AA10B4"/>
    <w:rsid w:val="00AA1171"/>
    <w:rsid w:val="00AA3275"/>
    <w:rsid w:val="00AA3D52"/>
    <w:rsid w:val="00AA56B4"/>
    <w:rsid w:val="00AA7070"/>
    <w:rsid w:val="00AB22B5"/>
    <w:rsid w:val="00AB49C1"/>
    <w:rsid w:val="00AC0B63"/>
    <w:rsid w:val="00AC0EC7"/>
    <w:rsid w:val="00AC3361"/>
    <w:rsid w:val="00AC40EC"/>
    <w:rsid w:val="00AC4182"/>
    <w:rsid w:val="00AC7ACD"/>
    <w:rsid w:val="00AD10A5"/>
    <w:rsid w:val="00AD16C0"/>
    <w:rsid w:val="00AD1B8D"/>
    <w:rsid w:val="00AD31E3"/>
    <w:rsid w:val="00AD47FB"/>
    <w:rsid w:val="00AD5A05"/>
    <w:rsid w:val="00AE014F"/>
    <w:rsid w:val="00AE257A"/>
    <w:rsid w:val="00AE5CA1"/>
    <w:rsid w:val="00AE64C0"/>
    <w:rsid w:val="00AF115A"/>
    <w:rsid w:val="00AF32FA"/>
    <w:rsid w:val="00AF598C"/>
    <w:rsid w:val="00AF7B2D"/>
    <w:rsid w:val="00B006CF"/>
    <w:rsid w:val="00B02871"/>
    <w:rsid w:val="00B02B8E"/>
    <w:rsid w:val="00B02D86"/>
    <w:rsid w:val="00B05747"/>
    <w:rsid w:val="00B1050C"/>
    <w:rsid w:val="00B10E01"/>
    <w:rsid w:val="00B11282"/>
    <w:rsid w:val="00B119A2"/>
    <w:rsid w:val="00B11BDB"/>
    <w:rsid w:val="00B12299"/>
    <w:rsid w:val="00B201C1"/>
    <w:rsid w:val="00B204DF"/>
    <w:rsid w:val="00B2132E"/>
    <w:rsid w:val="00B22B63"/>
    <w:rsid w:val="00B24945"/>
    <w:rsid w:val="00B255B9"/>
    <w:rsid w:val="00B27E9F"/>
    <w:rsid w:val="00B3100A"/>
    <w:rsid w:val="00B32C03"/>
    <w:rsid w:val="00B34909"/>
    <w:rsid w:val="00B3580B"/>
    <w:rsid w:val="00B401A3"/>
    <w:rsid w:val="00B403BD"/>
    <w:rsid w:val="00B40E9D"/>
    <w:rsid w:val="00B42496"/>
    <w:rsid w:val="00B4386A"/>
    <w:rsid w:val="00B45529"/>
    <w:rsid w:val="00B46875"/>
    <w:rsid w:val="00B513F4"/>
    <w:rsid w:val="00B53FC1"/>
    <w:rsid w:val="00B54EFD"/>
    <w:rsid w:val="00B550E6"/>
    <w:rsid w:val="00B555F2"/>
    <w:rsid w:val="00B560EF"/>
    <w:rsid w:val="00B5662B"/>
    <w:rsid w:val="00B56AC9"/>
    <w:rsid w:val="00B56D57"/>
    <w:rsid w:val="00B6077B"/>
    <w:rsid w:val="00B61CBB"/>
    <w:rsid w:val="00B63632"/>
    <w:rsid w:val="00B661F3"/>
    <w:rsid w:val="00B66BC7"/>
    <w:rsid w:val="00B722EB"/>
    <w:rsid w:val="00B72E6D"/>
    <w:rsid w:val="00B76689"/>
    <w:rsid w:val="00B8128E"/>
    <w:rsid w:val="00B8160E"/>
    <w:rsid w:val="00B837CC"/>
    <w:rsid w:val="00B83FED"/>
    <w:rsid w:val="00B860A5"/>
    <w:rsid w:val="00B91592"/>
    <w:rsid w:val="00B933B4"/>
    <w:rsid w:val="00B93AC4"/>
    <w:rsid w:val="00B93C70"/>
    <w:rsid w:val="00B9410A"/>
    <w:rsid w:val="00B94244"/>
    <w:rsid w:val="00B97598"/>
    <w:rsid w:val="00BA3741"/>
    <w:rsid w:val="00BB1DB1"/>
    <w:rsid w:val="00BB30B1"/>
    <w:rsid w:val="00BB3EB5"/>
    <w:rsid w:val="00BB54DD"/>
    <w:rsid w:val="00BB57D8"/>
    <w:rsid w:val="00BB6325"/>
    <w:rsid w:val="00BC176D"/>
    <w:rsid w:val="00BC3EE8"/>
    <w:rsid w:val="00BC5409"/>
    <w:rsid w:val="00BC5E21"/>
    <w:rsid w:val="00BC673A"/>
    <w:rsid w:val="00BC69BB"/>
    <w:rsid w:val="00BC6E58"/>
    <w:rsid w:val="00BD3739"/>
    <w:rsid w:val="00BD552A"/>
    <w:rsid w:val="00BD7071"/>
    <w:rsid w:val="00BD7CD6"/>
    <w:rsid w:val="00BE1FDE"/>
    <w:rsid w:val="00BE2535"/>
    <w:rsid w:val="00BE43F2"/>
    <w:rsid w:val="00BE47DA"/>
    <w:rsid w:val="00BE641B"/>
    <w:rsid w:val="00BE6532"/>
    <w:rsid w:val="00BE6A39"/>
    <w:rsid w:val="00BE6F7A"/>
    <w:rsid w:val="00BE70F7"/>
    <w:rsid w:val="00BF2152"/>
    <w:rsid w:val="00BF30BA"/>
    <w:rsid w:val="00BF3F30"/>
    <w:rsid w:val="00BF6696"/>
    <w:rsid w:val="00BF7A18"/>
    <w:rsid w:val="00C00E71"/>
    <w:rsid w:val="00C01A1F"/>
    <w:rsid w:val="00C06960"/>
    <w:rsid w:val="00C1240E"/>
    <w:rsid w:val="00C12790"/>
    <w:rsid w:val="00C14A2F"/>
    <w:rsid w:val="00C15F7C"/>
    <w:rsid w:val="00C16B57"/>
    <w:rsid w:val="00C2030B"/>
    <w:rsid w:val="00C20E3A"/>
    <w:rsid w:val="00C2183C"/>
    <w:rsid w:val="00C218DE"/>
    <w:rsid w:val="00C21B62"/>
    <w:rsid w:val="00C228E4"/>
    <w:rsid w:val="00C22C12"/>
    <w:rsid w:val="00C2321E"/>
    <w:rsid w:val="00C255CC"/>
    <w:rsid w:val="00C277BE"/>
    <w:rsid w:val="00C27A2F"/>
    <w:rsid w:val="00C27BF6"/>
    <w:rsid w:val="00C314A5"/>
    <w:rsid w:val="00C321CB"/>
    <w:rsid w:val="00C33EC3"/>
    <w:rsid w:val="00C410F5"/>
    <w:rsid w:val="00C43657"/>
    <w:rsid w:val="00C458B2"/>
    <w:rsid w:val="00C461EF"/>
    <w:rsid w:val="00C469C2"/>
    <w:rsid w:val="00C473A7"/>
    <w:rsid w:val="00C47A07"/>
    <w:rsid w:val="00C47C04"/>
    <w:rsid w:val="00C52A3F"/>
    <w:rsid w:val="00C56D71"/>
    <w:rsid w:val="00C75560"/>
    <w:rsid w:val="00C77031"/>
    <w:rsid w:val="00C81394"/>
    <w:rsid w:val="00C816AB"/>
    <w:rsid w:val="00C847E8"/>
    <w:rsid w:val="00C8791F"/>
    <w:rsid w:val="00C91661"/>
    <w:rsid w:val="00C95B39"/>
    <w:rsid w:val="00C97846"/>
    <w:rsid w:val="00C97ED3"/>
    <w:rsid w:val="00CA043D"/>
    <w:rsid w:val="00CA13F6"/>
    <w:rsid w:val="00CA266D"/>
    <w:rsid w:val="00CA3538"/>
    <w:rsid w:val="00CA4506"/>
    <w:rsid w:val="00CB12E3"/>
    <w:rsid w:val="00CB35C1"/>
    <w:rsid w:val="00CB6777"/>
    <w:rsid w:val="00CB6F34"/>
    <w:rsid w:val="00CC0953"/>
    <w:rsid w:val="00CC155D"/>
    <w:rsid w:val="00CC3233"/>
    <w:rsid w:val="00CC355C"/>
    <w:rsid w:val="00CC62AA"/>
    <w:rsid w:val="00CC77B5"/>
    <w:rsid w:val="00CC7A0D"/>
    <w:rsid w:val="00CD1C3B"/>
    <w:rsid w:val="00CD276A"/>
    <w:rsid w:val="00CD44C0"/>
    <w:rsid w:val="00CD4ED9"/>
    <w:rsid w:val="00CD694A"/>
    <w:rsid w:val="00CD7DB1"/>
    <w:rsid w:val="00CE0287"/>
    <w:rsid w:val="00CE0B9B"/>
    <w:rsid w:val="00CE13D9"/>
    <w:rsid w:val="00CE3FBB"/>
    <w:rsid w:val="00CE554C"/>
    <w:rsid w:val="00CE7611"/>
    <w:rsid w:val="00CF391A"/>
    <w:rsid w:val="00CF398A"/>
    <w:rsid w:val="00CF53E6"/>
    <w:rsid w:val="00CF7B27"/>
    <w:rsid w:val="00D01F27"/>
    <w:rsid w:val="00D02F41"/>
    <w:rsid w:val="00D04B67"/>
    <w:rsid w:val="00D103A8"/>
    <w:rsid w:val="00D10B90"/>
    <w:rsid w:val="00D11988"/>
    <w:rsid w:val="00D14F1B"/>
    <w:rsid w:val="00D20C3B"/>
    <w:rsid w:val="00D2145A"/>
    <w:rsid w:val="00D215ED"/>
    <w:rsid w:val="00D240F8"/>
    <w:rsid w:val="00D2676D"/>
    <w:rsid w:val="00D26A37"/>
    <w:rsid w:val="00D274FA"/>
    <w:rsid w:val="00D368DD"/>
    <w:rsid w:val="00D41408"/>
    <w:rsid w:val="00D46573"/>
    <w:rsid w:val="00D47773"/>
    <w:rsid w:val="00D47AA3"/>
    <w:rsid w:val="00D47B34"/>
    <w:rsid w:val="00D47D2C"/>
    <w:rsid w:val="00D57203"/>
    <w:rsid w:val="00D6103B"/>
    <w:rsid w:val="00D62899"/>
    <w:rsid w:val="00D64ABA"/>
    <w:rsid w:val="00D64C22"/>
    <w:rsid w:val="00D65ABF"/>
    <w:rsid w:val="00D65F69"/>
    <w:rsid w:val="00D665E0"/>
    <w:rsid w:val="00D66F12"/>
    <w:rsid w:val="00D71884"/>
    <w:rsid w:val="00D73AE0"/>
    <w:rsid w:val="00D74BF2"/>
    <w:rsid w:val="00D75043"/>
    <w:rsid w:val="00D75811"/>
    <w:rsid w:val="00D759AF"/>
    <w:rsid w:val="00D759F3"/>
    <w:rsid w:val="00D7779A"/>
    <w:rsid w:val="00D77989"/>
    <w:rsid w:val="00D84232"/>
    <w:rsid w:val="00D854DE"/>
    <w:rsid w:val="00D94359"/>
    <w:rsid w:val="00D97696"/>
    <w:rsid w:val="00DA1BF5"/>
    <w:rsid w:val="00DA41E3"/>
    <w:rsid w:val="00DA6939"/>
    <w:rsid w:val="00DA7DB6"/>
    <w:rsid w:val="00DB1DBC"/>
    <w:rsid w:val="00DB30F7"/>
    <w:rsid w:val="00DB3116"/>
    <w:rsid w:val="00DB398F"/>
    <w:rsid w:val="00DB48FB"/>
    <w:rsid w:val="00DB628C"/>
    <w:rsid w:val="00DB679E"/>
    <w:rsid w:val="00DB69BC"/>
    <w:rsid w:val="00DC1574"/>
    <w:rsid w:val="00DC2062"/>
    <w:rsid w:val="00DC2551"/>
    <w:rsid w:val="00DC28B6"/>
    <w:rsid w:val="00DC29C4"/>
    <w:rsid w:val="00DC2AF1"/>
    <w:rsid w:val="00DC2C13"/>
    <w:rsid w:val="00DD0A3A"/>
    <w:rsid w:val="00DD1CEC"/>
    <w:rsid w:val="00DD441F"/>
    <w:rsid w:val="00DD6824"/>
    <w:rsid w:val="00DD7762"/>
    <w:rsid w:val="00DD796A"/>
    <w:rsid w:val="00DE09AA"/>
    <w:rsid w:val="00DE23C7"/>
    <w:rsid w:val="00DE6B81"/>
    <w:rsid w:val="00DE6D5E"/>
    <w:rsid w:val="00DF2EF7"/>
    <w:rsid w:val="00DF32E6"/>
    <w:rsid w:val="00DF43BA"/>
    <w:rsid w:val="00DF6487"/>
    <w:rsid w:val="00DF70F1"/>
    <w:rsid w:val="00DF77CB"/>
    <w:rsid w:val="00E00FCC"/>
    <w:rsid w:val="00E0491F"/>
    <w:rsid w:val="00E04D7C"/>
    <w:rsid w:val="00E04F04"/>
    <w:rsid w:val="00E13C34"/>
    <w:rsid w:val="00E17F4C"/>
    <w:rsid w:val="00E20D6B"/>
    <w:rsid w:val="00E217D3"/>
    <w:rsid w:val="00E24567"/>
    <w:rsid w:val="00E24D5B"/>
    <w:rsid w:val="00E2500C"/>
    <w:rsid w:val="00E276FA"/>
    <w:rsid w:val="00E3072F"/>
    <w:rsid w:val="00E30B88"/>
    <w:rsid w:val="00E344CD"/>
    <w:rsid w:val="00E34B7B"/>
    <w:rsid w:val="00E402F1"/>
    <w:rsid w:val="00E40E8F"/>
    <w:rsid w:val="00E42784"/>
    <w:rsid w:val="00E44064"/>
    <w:rsid w:val="00E44551"/>
    <w:rsid w:val="00E463FC"/>
    <w:rsid w:val="00E52CA3"/>
    <w:rsid w:val="00E54408"/>
    <w:rsid w:val="00E54E9E"/>
    <w:rsid w:val="00E55313"/>
    <w:rsid w:val="00E5639B"/>
    <w:rsid w:val="00E57E83"/>
    <w:rsid w:val="00E60821"/>
    <w:rsid w:val="00E61B82"/>
    <w:rsid w:val="00E61F37"/>
    <w:rsid w:val="00E6346E"/>
    <w:rsid w:val="00E65A69"/>
    <w:rsid w:val="00E72781"/>
    <w:rsid w:val="00E730D1"/>
    <w:rsid w:val="00E73EB7"/>
    <w:rsid w:val="00E7411E"/>
    <w:rsid w:val="00E80731"/>
    <w:rsid w:val="00E838B3"/>
    <w:rsid w:val="00E83C4D"/>
    <w:rsid w:val="00E9018D"/>
    <w:rsid w:val="00E90E09"/>
    <w:rsid w:val="00E918F3"/>
    <w:rsid w:val="00E92EAD"/>
    <w:rsid w:val="00E93E2C"/>
    <w:rsid w:val="00E94166"/>
    <w:rsid w:val="00E94951"/>
    <w:rsid w:val="00E960D5"/>
    <w:rsid w:val="00E96447"/>
    <w:rsid w:val="00EA2E7C"/>
    <w:rsid w:val="00EA3CBC"/>
    <w:rsid w:val="00EA50EF"/>
    <w:rsid w:val="00EA7877"/>
    <w:rsid w:val="00EB0607"/>
    <w:rsid w:val="00EB1045"/>
    <w:rsid w:val="00EB29B3"/>
    <w:rsid w:val="00EB3810"/>
    <w:rsid w:val="00EB3928"/>
    <w:rsid w:val="00EB7B33"/>
    <w:rsid w:val="00EC1ACE"/>
    <w:rsid w:val="00EC3CC6"/>
    <w:rsid w:val="00EC3EC0"/>
    <w:rsid w:val="00EC6209"/>
    <w:rsid w:val="00EC7116"/>
    <w:rsid w:val="00EC794E"/>
    <w:rsid w:val="00ED1F33"/>
    <w:rsid w:val="00ED3493"/>
    <w:rsid w:val="00ED6465"/>
    <w:rsid w:val="00EE26AD"/>
    <w:rsid w:val="00EE2BD8"/>
    <w:rsid w:val="00EE6520"/>
    <w:rsid w:val="00EF21AE"/>
    <w:rsid w:val="00EF3E91"/>
    <w:rsid w:val="00EF72FE"/>
    <w:rsid w:val="00EF795E"/>
    <w:rsid w:val="00EF7ED9"/>
    <w:rsid w:val="00F0111F"/>
    <w:rsid w:val="00F01B30"/>
    <w:rsid w:val="00F02952"/>
    <w:rsid w:val="00F05E65"/>
    <w:rsid w:val="00F0659F"/>
    <w:rsid w:val="00F07B54"/>
    <w:rsid w:val="00F11F7A"/>
    <w:rsid w:val="00F128BF"/>
    <w:rsid w:val="00F17B50"/>
    <w:rsid w:val="00F17F2D"/>
    <w:rsid w:val="00F20373"/>
    <w:rsid w:val="00F2359A"/>
    <w:rsid w:val="00F258FE"/>
    <w:rsid w:val="00F26459"/>
    <w:rsid w:val="00F307DB"/>
    <w:rsid w:val="00F30D03"/>
    <w:rsid w:val="00F31BC2"/>
    <w:rsid w:val="00F340FC"/>
    <w:rsid w:val="00F34158"/>
    <w:rsid w:val="00F405B3"/>
    <w:rsid w:val="00F4076B"/>
    <w:rsid w:val="00F411DA"/>
    <w:rsid w:val="00F41C57"/>
    <w:rsid w:val="00F41E08"/>
    <w:rsid w:val="00F44C45"/>
    <w:rsid w:val="00F46E33"/>
    <w:rsid w:val="00F50C8A"/>
    <w:rsid w:val="00F50DCD"/>
    <w:rsid w:val="00F5249C"/>
    <w:rsid w:val="00F542AF"/>
    <w:rsid w:val="00F565FB"/>
    <w:rsid w:val="00F56CFD"/>
    <w:rsid w:val="00F56EBE"/>
    <w:rsid w:val="00F63FB5"/>
    <w:rsid w:val="00F6703D"/>
    <w:rsid w:val="00F73403"/>
    <w:rsid w:val="00F76B25"/>
    <w:rsid w:val="00F81DB0"/>
    <w:rsid w:val="00F82B57"/>
    <w:rsid w:val="00F83480"/>
    <w:rsid w:val="00F83E1E"/>
    <w:rsid w:val="00F85F10"/>
    <w:rsid w:val="00F9059A"/>
    <w:rsid w:val="00F907CB"/>
    <w:rsid w:val="00F90E33"/>
    <w:rsid w:val="00F91E03"/>
    <w:rsid w:val="00F95137"/>
    <w:rsid w:val="00F95212"/>
    <w:rsid w:val="00F9529C"/>
    <w:rsid w:val="00F956EC"/>
    <w:rsid w:val="00F9746A"/>
    <w:rsid w:val="00F97C94"/>
    <w:rsid w:val="00FA1B01"/>
    <w:rsid w:val="00FA3A95"/>
    <w:rsid w:val="00FA3FFF"/>
    <w:rsid w:val="00FA4740"/>
    <w:rsid w:val="00FA507B"/>
    <w:rsid w:val="00FA5542"/>
    <w:rsid w:val="00FA574D"/>
    <w:rsid w:val="00FA61E2"/>
    <w:rsid w:val="00FB0B4C"/>
    <w:rsid w:val="00FB2A06"/>
    <w:rsid w:val="00FB40E4"/>
    <w:rsid w:val="00FB76E8"/>
    <w:rsid w:val="00FC0BF2"/>
    <w:rsid w:val="00FC0DC3"/>
    <w:rsid w:val="00FC3176"/>
    <w:rsid w:val="00FC3759"/>
    <w:rsid w:val="00FC76B1"/>
    <w:rsid w:val="00FD248C"/>
    <w:rsid w:val="00FD34AF"/>
    <w:rsid w:val="00FD39C9"/>
    <w:rsid w:val="00FD3BEA"/>
    <w:rsid w:val="00FD473F"/>
    <w:rsid w:val="00FD48A3"/>
    <w:rsid w:val="00FD6308"/>
    <w:rsid w:val="00FE3B28"/>
    <w:rsid w:val="00FE3E15"/>
    <w:rsid w:val="00FE54CA"/>
    <w:rsid w:val="00FE5714"/>
    <w:rsid w:val="00FE58F3"/>
    <w:rsid w:val="00FE60D8"/>
    <w:rsid w:val="00FE70D4"/>
    <w:rsid w:val="00FF2CC6"/>
    <w:rsid w:val="00FF3641"/>
    <w:rsid w:val="00FF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94CB878-A7C3-4A3C-8289-21A1E1625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6AD"/>
    <w:rPr>
      <w:sz w:val="24"/>
      <w:szCs w:val="24"/>
    </w:rPr>
  </w:style>
  <w:style w:type="paragraph" w:styleId="Balk1">
    <w:name w:val="heading 1"/>
    <w:basedOn w:val="Normal"/>
    <w:link w:val="Balk1Char"/>
    <w:uiPriority w:val="9"/>
    <w:qFormat/>
    <w:pPr>
      <w:keepNext/>
      <w:autoSpaceDE w:val="0"/>
      <w:autoSpaceDN w:val="0"/>
      <w:spacing w:before="240" w:after="60"/>
      <w:outlineLvl w:val="0"/>
    </w:pPr>
    <w:rPr>
      <w:rFonts w:ascii="Arial" w:hAnsi="Arial" w:cs="Arial"/>
      <w:b/>
      <w:bCs/>
      <w:kern w:val="36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E402F1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E402F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9"/>
    <w:qFormat/>
    <w:rsid w:val="0093127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styleId="GvdeMetni2">
    <w:name w:val="Body Text 2"/>
    <w:basedOn w:val="Normal"/>
    <w:pPr>
      <w:spacing w:before="100" w:beforeAutospacing="1" w:after="100" w:afterAutospacing="1"/>
    </w:pPr>
  </w:style>
  <w:style w:type="character" w:customStyle="1" w:styleId="Normal1">
    <w:name w:val="Normal1"/>
    <w:rsid w:val="00313F79"/>
    <w:rPr>
      <w:rFonts w:ascii="Times New Roman" w:eastAsia="Times New Roman" w:hAnsi="Times New Roman" w:cs="Times New Roman" w:hint="default"/>
      <w:noProof w:val="0"/>
      <w:sz w:val="24"/>
      <w:lang w:val="en-GB"/>
    </w:rPr>
  </w:style>
  <w:style w:type="paragraph" w:styleId="Altbilgi">
    <w:name w:val="footer"/>
    <w:basedOn w:val="Normal"/>
    <w:link w:val="AltbilgiChar"/>
    <w:uiPriority w:val="99"/>
    <w:rsid w:val="005E7564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5E7564"/>
  </w:style>
  <w:style w:type="character" w:styleId="DipnotBavurusu">
    <w:name w:val="footnote reference"/>
    <w:uiPriority w:val="99"/>
    <w:unhideWhenUsed/>
    <w:rsid w:val="00D71884"/>
    <w:rPr>
      <w:vertAlign w:val="superscript"/>
    </w:rPr>
  </w:style>
  <w:style w:type="paragraph" w:styleId="ListeParagraf">
    <w:name w:val="List Paragraph"/>
    <w:basedOn w:val="Normal"/>
    <w:uiPriority w:val="34"/>
    <w:qFormat/>
    <w:rsid w:val="006F155E"/>
    <w:pPr>
      <w:ind w:left="708"/>
    </w:pPr>
  </w:style>
  <w:style w:type="paragraph" w:customStyle="1" w:styleId="Style12">
    <w:name w:val="Style12"/>
    <w:basedOn w:val="Normal"/>
    <w:uiPriority w:val="99"/>
    <w:rsid w:val="002643A9"/>
    <w:pPr>
      <w:widowControl w:val="0"/>
      <w:autoSpaceDE w:val="0"/>
      <w:autoSpaceDN w:val="0"/>
      <w:adjustRightInd w:val="0"/>
      <w:spacing w:line="275" w:lineRule="exact"/>
      <w:jc w:val="both"/>
    </w:pPr>
    <w:rPr>
      <w:rFonts w:eastAsia="Batang"/>
      <w:lang w:eastAsia="ko-KR"/>
    </w:rPr>
  </w:style>
  <w:style w:type="character" w:customStyle="1" w:styleId="FontStyle21">
    <w:name w:val="Font Style21"/>
    <w:uiPriority w:val="99"/>
    <w:rsid w:val="002643A9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DA41E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en-US" w:eastAsia="en-US"/>
    </w:rPr>
  </w:style>
  <w:style w:type="table" w:styleId="TabloKlavuzu">
    <w:name w:val="Table Grid"/>
    <w:basedOn w:val="NormalTablo"/>
    <w:uiPriority w:val="39"/>
    <w:rsid w:val="00DA41E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rsid w:val="0069406A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rsid w:val="0069406A"/>
    <w:rPr>
      <w:rFonts w:ascii="Segoe UI" w:hAnsi="Segoe UI" w:cs="Segoe UI"/>
      <w:sz w:val="18"/>
      <w:szCs w:val="18"/>
    </w:rPr>
  </w:style>
  <w:style w:type="character" w:styleId="AklamaBavurusu">
    <w:name w:val="annotation reference"/>
    <w:uiPriority w:val="99"/>
    <w:rsid w:val="0015016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rsid w:val="00150166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150166"/>
  </w:style>
  <w:style w:type="paragraph" w:styleId="AklamaKonusu">
    <w:name w:val="annotation subject"/>
    <w:basedOn w:val="AklamaMetni"/>
    <w:next w:val="AklamaMetni"/>
    <w:link w:val="AklamaKonusuChar"/>
    <w:uiPriority w:val="99"/>
    <w:rsid w:val="00150166"/>
    <w:rPr>
      <w:b/>
      <w:bCs/>
    </w:rPr>
  </w:style>
  <w:style w:type="character" w:customStyle="1" w:styleId="AklamaKonusuChar">
    <w:name w:val="Açıklama Konusu Char"/>
    <w:link w:val="AklamaKonusu"/>
    <w:uiPriority w:val="99"/>
    <w:rsid w:val="00150166"/>
    <w:rPr>
      <w:b/>
      <w:bCs/>
    </w:rPr>
  </w:style>
  <w:style w:type="paragraph" w:styleId="AralkYok">
    <w:name w:val="No Spacing"/>
    <w:uiPriority w:val="1"/>
    <w:qFormat/>
    <w:rsid w:val="007D23C9"/>
    <w:rPr>
      <w:sz w:val="24"/>
      <w:szCs w:val="24"/>
    </w:rPr>
  </w:style>
  <w:style w:type="paragraph" w:styleId="GvdeMetni">
    <w:name w:val="Body Text"/>
    <w:basedOn w:val="Normal"/>
    <w:link w:val="GvdeMetniChar"/>
    <w:uiPriority w:val="1"/>
    <w:qFormat/>
    <w:rsid w:val="007743DA"/>
    <w:pPr>
      <w:spacing w:after="120"/>
    </w:pPr>
  </w:style>
  <w:style w:type="character" w:customStyle="1" w:styleId="GvdeMetniChar">
    <w:name w:val="Gövde Metni Char"/>
    <w:link w:val="GvdeMetni"/>
    <w:rsid w:val="007743DA"/>
    <w:rPr>
      <w:sz w:val="24"/>
      <w:szCs w:val="24"/>
    </w:rPr>
  </w:style>
  <w:style w:type="paragraph" w:customStyle="1" w:styleId="TOC11">
    <w:name w:val="TOC 11"/>
    <w:basedOn w:val="Normal"/>
    <w:uiPriority w:val="1"/>
    <w:qFormat/>
    <w:rsid w:val="007743DA"/>
    <w:pPr>
      <w:widowControl w:val="0"/>
      <w:autoSpaceDE w:val="0"/>
      <w:autoSpaceDN w:val="0"/>
      <w:spacing w:before="240"/>
      <w:ind w:left="460" w:hanging="439"/>
    </w:pPr>
    <w:rPr>
      <w:lang w:val="en-US" w:eastAsia="en-US"/>
    </w:rPr>
  </w:style>
  <w:style w:type="paragraph" w:customStyle="1" w:styleId="TOC21">
    <w:name w:val="TOC 21"/>
    <w:basedOn w:val="Normal"/>
    <w:uiPriority w:val="1"/>
    <w:qFormat/>
    <w:rsid w:val="007743DA"/>
    <w:pPr>
      <w:widowControl w:val="0"/>
      <w:autoSpaceDE w:val="0"/>
      <w:autoSpaceDN w:val="0"/>
      <w:spacing w:before="119"/>
      <w:ind w:left="1319" w:hanging="816"/>
    </w:pPr>
    <w:rPr>
      <w:sz w:val="22"/>
      <w:szCs w:val="22"/>
      <w:lang w:val="en-US" w:eastAsia="en-US"/>
    </w:rPr>
  </w:style>
  <w:style w:type="paragraph" w:customStyle="1" w:styleId="Heading11">
    <w:name w:val="Heading 11"/>
    <w:basedOn w:val="Normal"/>
    <w:uiPriority w:val="1"/>
    <w:qFormat/>
    <w:rsid w:val="007743DA"/>
    <w:pPr>
      <w:widowControl w:val="0"/>
      <w:autoSpaceDE w:val="0"/>
      <w:autoSpaceDN w:val="0"/>
      <w:spacing w:before="224"/>
      <w:ind w:left="220"/>
      <w:outlineLvl w:val="1"/>
    </w:pPr>
    <w:rPr>
      <w:i/>
      <w:sz w:val="26"/>
      <w:szCs w:val="26"/>
      <w:lang w:val="en-US" w:eastAsia="en-US"/>
    </w:rPr>
  </w:style>
  <w:style w:type="paragraph" w:customStyle="1" w:styleId="Heading21">
    <w:name w:val="Heading 21"/>
    <w:basedOn w:val="Normal"/>
    <w:uiPriority w:val="1"/>
    <w:qFormat/>
    <w:rsid w:val="007743DA"/>
    <w:pPr>
      <w:widowControl w:val="0"/>
      <w:autoSpaceDE w:val="0"/>
      <w:autoSpaceDN w:val="0"/>
      <w:ind w:left="940" w:hanging="720"/>
      <w:outlineLvl w:val="2"/>
    </w:pPr>
    <w:rPr>
      <w:b/>
      <w:bCs/>
      <w:lang w:val="en-US" w:eastAsia="en-US"/>
    </w:rPr>
  </w:style>
  <w:style w:type="paragraph" w:customStyle="1" w:styleId="Heading31">
    <w:name w:val="Heading 31"/>
    <w:basedOn w:val="Normal"/>
    <w:uiPriority w:val="1"/>
    <w:qFormat/>
    <w:rsid w:val="007743DA"/>
    <w:pPr>
      <w:widowControl w:val="0"/>
      <w:autoSpaceDE w:val="0"/>
      <w:autoSpaceDN w:val="0"/>
      <w:ind w:left="580" w:hanging="360"/>
      <w:outlineLvl w:val="3"/>
    </w:pPr>
    <w:rPr>
      <w:b/>
      <w:bCs/>
      <w:i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7743DA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paragraph" w:styleId="stbilgi">
    <w:name w:val="header"/>
    <w:basedOn w:val="Normal"/>
    <w:link w:val="stbilgiChar"/>
    <w:uiPriority w:val="99"/>
    <w:unhideWhenUsed/>
    <w:rsid w:val="007743DA"/>
    <w:pPr>
      <w:widowControl w:val="0"/>
      <w:tabs>
        <w:tab w:val="center" w:pos="4536"/>
        <w:tab w:val="right" w:pos="9072"/>
      </w:tabs>
      <w:autoSpaceDE w:val="0"/>
      <w:autoSpaceDN w:val="0"/>
    </w:pPr>
    <w:rPr>
      <w:sz w:val="22"/>
      <w:szCs w:val="22"/>
      <w:lang w:val="en-US" w:eastAsia="en-US"/>
    </w:rPr>
  </w:style>
  <w:style w:type="character" w:customStyle="1" w:styleId="stbilgiChar">
    <w:name w:val="Üstbilgi Char"/>
    <w:link w:val="stbilgi"/>
    <w:uiPriority w:val="99"/>
    <w:rsid w:val="007743DA"/>
    <w:rPr>
      <w:sz w:val="22"/>
      <w:szCs w:val="22"/>
      <w:lang w:val="en-US" w:eastAsia="en-US"/>
    </w:rPr>
  </w:style>
  <w:style w:type="character" w:customStyle="1" w:styleId="AltbilgiChar">
    <w:name w:val="Altbilgi Char"/>
    <w:link w:val="Altbilgi"/>
    <w:uiPriority w:val="99"/>
    <w:rsid w:val="007743DA"/>
    <w:rPr>
      <w:sz w:val="24"/>
      <w:szCs w:val="24"/>
    </w:rPr>
  </w:style>
  <w:style w:type="character" w:customStyle="1" w:styleId="Balk2Char">
    <w:name w:val="Başlık 2 Char"/>
    <w:link w:val="Balk2"/>
    <w:uiPriority w:val="9"/>
    <w:rsid w:val="00E402F1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Balk3Char">
    <w:name w:val="Başlık 3 Char"/>
    <w:link w:val="Balk3"/>
    <w:uiPriority w:val="9"/>
    <w:rsid w:val="00E402F1"/>
    <w:rPr>
      <w:rFonts w:ascii="Calibri Light" w:eastAsia="Times New Roman" w:hAnsi="Calibri Light" w:cs="Times New Roman"/>
      <w:b/>
      <w:bCs/>
      <w:sz w:val="26"/>
      <w:szCs w:val="26"/>
    </w:rPr>
  </w:style>
  <w:style w:type="numbering" w:customStyle="1" w:styleId="ListeYok1">
    <w:name w:val="Liste Yok1"/>
    <w:next w:val="ListeYok"/>
    <w:uiPriority w:val="99"/>
    <w:semiHidden/>
    <w:unhideWhenUsed/>
    <w:rsid w:val="00E402F1"/>
  </w:style>
  <w:style w:type="character" w:customStyle="1" w:styleId="Balk1Char">
    <w:name w:val="Başlık 1 Char"/>
    <w:link w:val="Balk1"/>
    <w:uiPriority w:val="9"/>
    <w:rsid w:val="00E402F1"/>
    <w:rPr>
      <w:rFonts w:ascii="Arial" w:hAnsi="Arial" w:cs="Arial"/>
      <w:b/>
      <w:bCs/>
      <w:kern w:val="36"/>
      <w:sz w:val="32"/>
      <w:szCs w:val="32"/>
    </w:rPr>
  </w:style>
  <w:style w:type="table" w:customStyle="1" w:styleId="TabloKlavuzu1">
    <w:name w:val="Tablo Kılavuzu1"/>
    <w:basedOn w:val="NormalTablo"/>
    <w:next w:val="TabloKlavuzu"/>
    <w:uiPriority w:val="59"/>
    <w:rsid w:val="00E402F1"/>
    <w:rPr>
      <w:rFonts w:ascii="Calibri" w:eastAsia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pr1">
    <w:name w:val="Köprü1"/>
    <w:uiPriority w:val="99"/>
    <w:unhideWhenUsed/>
    <w:rsid w:val="00E402F1"/>
    <w:rPr>
      <w:color w:val="0563C1"/>
      <w:u w:val="single"/>
    </w:rPr>
  </w:style>
  <w:style w:type="paragraph" w:customStyle="1" w:styleId="DipnotMetni1">
    <w:name w:val="Dipnot Metni1"/>
    <w:basedOn w:val="Normal"/>
    <w:next w:val="DipnotMetni"/>
    <w:link w:val="DipnotMetniChar"/>
    <w:uiPriority w:val="99"/>
    <w:semiHidden/>
    <w:unhideWhenUsed/>
    <w:rsid w:val="00E402F1"/>
    <w:rPr>
      <w:sz w:val="20"/>
      <w:szCs w:val="20"/>
    </w:rPr>
  </w:style>
  <w:style w:type="character" w:customStyle="1" w:styleId="DipnotMetniChar">
    <w:name w:val="Dipnot Metni Char"/>
    <w:link w:val="DipnotMetni1"/>
    <w:uiPriority w:val="99"/>
    <w:semiHidden/>
    <w:rsid w:val="00E402F1"/>
    <w:rPr>
      <w:sz w:val="20"/>
      <w:szCs w:val="20"/>
    </w:rPr>
  </w:style>
  <w:style w:type="character" w:customStyle="1" w:styleId="zlenenKpr1">
    <w:name w:val="İzlenen Köprü1"/>
    <w:uiPriority w:val="99"/>
    <w:semiHidden/>
    <w:unhideWhenUsed/>
    <w:rsid w:val="00E402F1"/>
    <w:rPr>
      <w:color w:val="954F72"/>
      <w:u w:val="single"/>
    </w:rPr>
  </w:style>
  <w:style w:type="character" w:styleId="Kpr">
    <w:name w:val="Hyperlink"/>
    <w:rsid w:val="00E402F1"/>
    <w:rPr>
      <w:color w:val="0563C1"/>
      <w:u w:val="single"/>
    </w:rPr>
  </w:style>
  <w:style w:type="paragraph" w:styleId="DipnotMetni">
    <w:name w:val="footnote text"/>
    <w:basedOn w:val="Normal"/>
    <w:link w:val="DipnotMetniChar1"/>
    <w:rsid w:val="00E402F1"/>
    <w:rPr>
      <w:sz w:val="20"/>
      <w:szCs w:val="20"/>
    </w:rPr>
  </w:style>
  <w:style w:type="character" w:customStyle="1" w:styleId="DipnotMetniChar1">
    <w:name w:val="Dipnot Metni Char1"/>
    <w:basedOn w:val="VarsaylanParagrafYazTipi"/>
    <w:link w:val="DipnotMetni"/>
    <w:rsid w:val="00E402F1"/>
  </w:style>
  <w:style w:type="character" w:styleId="zlenenKpr">
    <w:name w:val="FollowedHyperlink"/>
    <w:rsid w:val="00E402F1"/>
    <w:rPr>
      <w:color w:val="954F72"/>
      <w:u w:val="single"/>
    </w:rPr>
  </w:style>
  <w:style w:type="paragraph" w:styleId="KonuBal">
    <w:name w:val="Title"/>
    <w:basedOn w:val="Normal"/>
    <w:next w:val="Normal"/>
    <w:link w:val="KonuBalChar"/>
    <w:qFormat/>
    <w:rsid w:val="007C743E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KonuBalChar">
    <w:name w:val="Konu Başlığı Char"/>
    <w:link w:val="KonuBal"/>
    <w:rsid w:val="007C743E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table" w:customStyle="1" w:styleId="TabloKlavuzu2">
    <w:name w:val="Tablo Kılavuzu2"/>
    <w:basedOn w:val="NormalTablo"/>
    <w:next w:val="TabloKlavuzu"/>
    <w:uiPriority w:val="39"/>
    <w:rsid w:val="007C743E"/>
    <w:rPr>
      <w:rFonts w:ascii="Calibri" w:eastAsia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4Char">
    <w:name w:val="Başlık 4 Char"/>
    <w:link w:val="Balk4"/>
    <w:uiPriority w:val="9"/>
    <w:rsid w:val="0093127D"/>
    <w:rPr>
      <w:rFonts w:ascii="Calibri" w:hAnsi="Calibri"/>
      <w:b/>
      <w:bCs/>
      <w:sz w:val="28"/>
      <w:szCs w:val="28"/>
    </w:rPr>
  </w:style>
  <w:style w:type="paragraph" w:styleId="Dzeltme">
    <w:name w:val="Revision"/>
    <w:hidden/>
    <w:uiPriority w:val="99"/>
    <w:semiHidden/>
    <w:rsid w:val="00414F40"/>
    <w:rPr>
      <w:sz w:val="24"/>
      <w:szCs w:val="24"/>
    </w:rPr>
  </w:style>
  <w:style w:type="paragraph" w:customStyle="1" w:styleId="ortabalkbold">
    <w:name w:val="ortabalkbold"/>
    <w:basedOn w:val="Normal"/>
    <w:rsid w:val="00E13C3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70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8120D8-A298-482E-A341-4FF3706C8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Gemilerden Atık Alınması ve Atıkların Kontrolü Yönetmeliği</vt:lpstr>
    </vt:vector>
  </TitlesOfParts>
  <Company/>
  <LinksUpToDate>false</LinksUpToDate>
  <CharactersWithSpaces>2408</CharactersWithSpaces>
  <SharedDoc>false</SharedDoc>
  <HLinks>
    <vt:vector size="402" baseType="variant">
      <vt:variant>
        <vt:i4>1245219</vt:i4>
      </vt:variant>
      <vt:variant>
        <vt:i4>198</vt:i4>
      </vt:variant>
      <vt:variant>
        <vt:i4>0</vt:i4>
      </vt:variant>
      <vt:variant>
        <vt:i4>5</vt:i4>
      </vt:variant>
      <vt:variant>
        <vt:lpwstr>http://www.ats.aq/documents/recatt/Att004_e.pdf</vt:lpwstr>
      </vt:variant>
      <vt:variant>
        <vt:lpwstr/>
      </vt:variant>
      <vt:variant>
        <vt:i4>4522017</vt:i4>
      </vt:variant>
      <vt:variant>
        <vt:i4>195</vt:i4>
      </vt:variant>
      <vt:variant>
        <vt:i4>0</vt:i4>
      </vt:variant>
      <vt:variant>
        <vt:i4>5</vt:i4>
      </vt:variant>
      <vt:variant>
        <vt:lpwstr>http://www.ats.aq/devPH/apa/ep_protected.aspx?lang=e</vt:lpwstr>
      </vt:variant>
      <vt:variant>
        <vt:lpwstr/>
      </vt:variant>
      <vt:variant>
        <vt:i4>4522017</vt:i4>
      </vt:variant>
      <vt:variant>
        <vt:i4>192</vt:i4>
      </vt:variant>
      <vt:variant>
        <vt:i4>0</vt:i4>
      </vt:variant>
      <vt:variant>
        <vt:i4>5</vt:i4>
      </vt:variant>
      <vt:variant>
        <vt:lpwstr>http://www.ats.aq/devPH/apa/ep_protected.aspx?lang=e</vt:lpwstr>
      </vt:variant>
      <vt:variant>
        <vt:lpwstr/>
      </vt:variant>
      <vt:variant>
        <vt:i4>6357036</vt:i4>
      </vt:variant>
      <vt:variant>
        <vt:i4>189</vt:i4>
      </vt:variant>
      <vt:variant>
        <vt:i4>0</vt:i4>
      </vt:variant>
      <vt:variant>
        <vt:i4>5</vt:i4>
      </vt:variant>
      <vt:variant>
        <vt:lpwstr>https://www.scar.org/policy/scar-codes-of-conduct/</vt:lpwstr>
      </vt:variant>
      <vt:variant>
        <vt:lpwstr/>
      </vt:variant>
      <vt:variant>
        <vt:i4>2097199</vt:i4>
      </vt:variant>
      <vt:variant>
        <vt:i4>186</vt:i4>
      </vt:variant>
      <vt:variant>
        <vt:i4>0</vt:i4>
      </vt:variant>
      <vt:variant>
        <vt:i4>5</vt:i4>
      </vt:variant>
      <vt:variant>
        <vt:lpwstr>https://www.ats.aq/devAS/ats_other_siteguidelines.aspx</vt:lpwstr>
      </vt:variant>
      <vt:variant>
        <vt:lpwstr/>
      </vt:variant>
      <vt:variant>
        <vt:i4>1572883</vt:i4>
      </vt:variant>
      <vt:variant>
        <vt:i4>183</vt:i4>
      </vt:variant>
      <vt:variant>
        <vt:i4>0</vt:i4>
      </vt:variant>
      <vt:variant>
        <vt:i4>5</vt:i4>
      </vt:variant>
      <vt:variant>
        <vt:lpwstr>http://www.era.gs/resources/iba/</vt:lpwstr>
      </vt:variant>
      <vt:variant>
        <vt:lpwstr/>
      </vt:variant>
      <vt:variant>
        <vt:i4>6815802</vt:i4>
      </vt:variant>
      <vt:variant>
        <vt:i4>180</vt:i4>
      </vt:variant>
      <vt:variant>
        <vt:i4>0</vt:i4>
      </vt:variant>
      <vt:variant>
        <vt:i4>5</vt:i4>
      </vt:variant>
      <vt:variant>
        <vt:lpwstr>https://www.ccamlr.org/en/science/vulnerable-marine-ecosystems-vmes</vt:lpwstr>
      </vt:variant>
      <vt:variant>
        <vt:lpwstr/>
      </vt:variant>
      <vt:variant>
        <vt:i4>589852</vt:i4>
      </vt:variant>
      <vt:variant>
        <vt:i4>177</vt:i4>
      </vt:variant>
      <vt:variant>
        <vt:i4>0</vt:i4>
      </vt:variant>
      <vt:variant>
        <vt:i4>5</vt:i4>
      </vt:variant>
      <vt:variant>
        <vt:lpwstr>https://environments.aq/map/</vt:lpwstr>
      </vt:variant>
      <vt:variant>
        <vt:lpwstr/>
      </vt:variant>
      <vt:variant>
        <vt:i4>3145830</vt:i4>
      </vt:variant>
      <vt:variant>
        <vt:i4>174</vt:i4>
      </vt:variant>
      <vt:variant>
        <vt:i4>0</vt:i4>
      </vt:variant>
      <vt:variant>
        <vt:i4>5</vt:i4>
      </vt:variant>
      <vt:variant>
        <vt:lpwstr>https://www.scar.org/scar-library/search/policy/codes-of-conduct/3407-code-of-conduct-terrestrial-scientific-field-research-in-antarctica/file/</vt:lpwstr>
      </vt:variant>
      <vt:variant>
        <vt:lpwstr/>
      </vt:variant>
      <vt:variant>
        <vt:i4>6422582</vt:i4>
      </vt:variant>
      <vt:variant>
        <vt:i4>171</vt:i4>
      </vt:variant>
      <vt:variant>
        <vt:i4>0</vt:i4>
      </vt:variant>
      <vt:variant>
        <vt:i4>5</vt:i4>
      </vt:variant>
      <vt:variant>
        <vt:lpwstr>https://www.bas.ac.uk/for-staff/polar-predeployment-prep/intro-guidelines-and-forms/health-safety-guidlines-and-forms/</vt:lpwstr>
      </vt:variant>
      <vt:variant>
        <vt:lpwstr/>
      </vt:variant>
      <vt:variant>
        <vt:i4>6946857</vt:i4>
      </vt:variant>
      <vt:variant>
        <vt:i4>168</vt:i4>
      </vt:variant>
      <vt:variant>
        <vt:i4>0</vt:i4>
      </vt:variant>
      <vt:variant>
        <vt:i4>5</vt:i4>
      </vt:variant>
      <vt:variant>
        <vt:lpwstr>http://www.environments.aq/</vt:lpwstr>
      </vt:variant>
      <vt:variant>
        <vt:lpwstr/>
      </vt:variant>
      <vt:variant>
        <vt:i4>5242909</vt:i4>
      </vt:variant>
      <vt:variant>
        <vt:i4>165</vt:i4>
      </vt:variant>
      <vt:variant>
        <vt:i4>0</vt:i4>
      </vt:variant>
      <vt:variant>
        <vt:i4>5</vt:i4>
      </vt:variant>
      <vt:variant>
        <vt:lpwstr>http://iaato.org/guidelines-and-resources</vt:lpwstr>
      </vt:variant>
      <vt:variant>
        <vt:lpwstr/>
      </vt:variant>
      <vt:variant>
        <vt:i4>2490494</vt:i4>
      </vt:variant>
      <vt:variant>
        <vt:i4>162</vt:i4>
      </vt:variant>
      <vt:variant>
        <vt:i4>0</vt:i4>
      </vt:variant>
      <vt:variant>
        <vt:i4>5</vt:i4>
      </vt:variant>
      <vt:variant>
        <vt:lpwstr>https://www.comnap.aq/Publications/SitePages/Home.aspx</vt:lpwstr>
      </vt:variant>
      <vt:variant>
        <vt:lpwstr/>
      </vt:variant>
      <vt:variant>
        <vt:i4>5505025</vt:i4>
      </vt:variant>
      <vt:variant>
        <vt:i4>159</vt:i4>
      </vt:variant>
      <vt:variant>
        <vt:i4>0</vt:i4>
      </vt:variant>
      <vt:variant>
        <vt:i4>5</vt:i4>
      </vt:variant>
      <vt:variant>
        <vt:lpwstr>http://www.scar.org/data-products</vt:lpwstr>
      </vt:variant>
      <vt:variant>
        <vt:lpwstr/>
      </vt:variant>
      <vt:variant>
        <vt:i4>5505091</vt:i4>
      </vt:variant>
      <vt:variant>
        <vt:i4>156</vt:i4>
      </vt:variant>
      <vt:variant>
        <vt:i4>0</vt:i4>
      </vt:variant>
      <vt:variant>
        <vt:i4>5</vt:i4>
      </vt:variant>
      <vt:variant>
        <vt:lpwstr>http://www.ats.aq/e/ats_other_siteguidelines.htm</vt:lpwstr>
      </vt:variant>
      <vt:variant>
        <vt:lpwstr/>
      </vt:variant>
      <vt:variant>
        <vt:i4>2097233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_bookmark21</vt:lpwstr>
      </vt:variant>
      <vt:variant>
        <vt:i4>1507360</vt:i4>
      </vt:variant>
      <vt:variant>
        <vt:i4>150</vt:i4>
      </vt:variant>
      <vt:variant>
        <vt:i4>0</vt:i4>
      </vt:variant>
      <vt:variant>
        <vt:i4>5</vt:i4>
      </vt:variant>
      <vt:variant>
        <vt:lpwstr>http://www.ats.aq/documents/recatt/Att245_e.pdf</vt:lpwstr>
      </vt:variant>
      <vt:variant>
        <vt:lpwstr/>
      </vt:variant>
      <vt:variant>
        <vt:i4>2097233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_bookmark20</vt:lpwstr>
      </vt:variant>
      <vt:variant>
        <vt:i4>1769504</vt:i4>
      </vt:variant>
      <vt:variant>
        <vt:i4>144</vt:i4>
      </vt:variant>
      <vt:variant>
        <vt:i4>0</vt:i4>
      </vt:variant>
      <vt:variant>
        <vt:i4>5</vt:i4>
      </vt:variant>
      <vt:variant>
        <vt:lpwstr>http://www.ats.aq/documents/recatt/Att483_e.pdf</vt:lpwstr>
      </vt:variant>
      <vt:variant>
        <vt:lpwstr/>
      </vt:variant>
      <vt:variant>
        <vt:i4>2293841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_bookmark19</vt:lpwstr>
      </vt:variant>
      <vt:variant>
        <vt:i4>6225986</vt:i4>
      </vt:variant>
      <vt:variant>
        <vt:i4>138</vt:i4>
      </vt:variant>
      <vt:variant>
        <vt:i4>0</vt:i4>
      </vt:variant>
      <vt:variant>
        <vt:i4>5</vt:i4>
      </vt:variant>
      <vt:variant>
        <vt:lpwstr>http://www.ats.aq/e/ep_faflo_nns.htm</vt:lpwstr>
      </vt:variant>
      <vt:variant>
        <vt:lpwstr/>
      </vt:variant>
      <vt:variant>
        <vt:i4>2293841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_bookmark18</vt:lpwstr>
      </vt:variant>
      <vt:variant>
        <vt:i4>1507362</vt:i4>
      </vt:variant>
      <vt:variant>
        <vt:i4>132</vt:i4>
      </vt:variant>
      <vt:variant>
        <vt:i4>0</vt:i4>
      </vt:variant>
      <vt:variant>
        <vt:i4>5</vt:i4>
      </vt:variant>
      <vt:variant>
        <vt:lpwstr>http://www.ats.aq/documents/recatt/att540_e.pdf</vt:lpwstr>
      </vt:variant>
      <vt:variant>
        <vt:lpwstr/>
      </vt:variant>
      <vt:variant>
        <vt:i4>6684764</vt:i4>
      </vt:variant>
      <vt:variant>
        <vt:i4>129</vt:i4>
      </vt:variant>
      <vt:variant>
        <vt:i4>0</vt:i4>
      </vt:variant>
      <vt:variant>
        <vt:i4>5</vt:i4>
      </vt:variant>
      <vt:variant>
        <vt:lpwstr>http://www.ats.aq/e/cep_handbook.htm</vt:lpwstr>
      </vt:variant>
      <vt:variant>
        <vt:lpwstr/>
      </vt:variant>
      <vt:variant>
        <vt:i4>3670061</vt:i4>
      </vt:variant>
      <vt:variant>
        <vt:i4>126</vt:i4>
      </vt:variant>
      <vt:variant>
        <vt:i4>0</vt:i4>
      </vt:variant>
      <vt:variant>
        <vt:i4>5</vt:i4>
      </vt:variant>
      <vt:variant>
        <vt:lpwstr>http://www.ats.aq/e/ie.htm</vt:lpwstr>
      </vt:variant>
      <vt:variant>
        <vt:lpwstr/>
      </vt:variant>
      <vt:variant>
        <vt:i4>2949155</vt:i4>
      </vt:variant>
      <vt:variant>
        <vt:i4>123</vt:i4>
      </vt:variant>
      <vt:variant>
        <vt:i4>0</vt:i4>
      </vt:variant>
      <vt:variant>
        <vt:i4>5</vt:i4>
      </vt:variant>
      <vt:variant>
        <vt:lpwstr>http://www.ats.aq/devAS/ep_eia_list.aspx?lang=e</vt:lpwstr>
      </vt:variant>
      <vt:variant>
        <vt:lpwstr/>
      </vt:variant>
      <vt:variant>
        <vt:i4>5111896</vt:i4>
      </vt:variant>
      <vt:variant>
        <vt:i4>120</vt:i4>
      </vt:variant>
      <vt:variant>
        <vt:i4>0</vt:i4>
      </vt:variant>
      <vt:variant>
        <vt:i4>5</vt:i4>
      </vt:variant>
      <vt:variant>
        <vt:lpwstr>http://www.ats.aq/devAS/info_measures_list.aspx?lang=e</vt:lpwstr>
      </vt:variant>
      <vt:variant>
        <vt:lpwstr/>
      </vt:variant>
      <vt:variant>
        <vt:i4>5111896</vt:i4>
      </vt:variant>
      <vt:variant>
        <vt:i4>117</vt:i4>
      </vt:variant>
      <vt:variant>
        <vt:i4>0</vt:i4>
      </vt:variant>
      <vt:variant>
        <vt:i4>5</vt:i4>
      </vt:variant>
      <vt:variant>
        <vt:lpwstr>http://www.ats.aq/devAS/info_measures_list.aspx?lang=e</vt:lpwstr>
      </vt:variant>
      <vt:variant>
        <vt:lpwstr/>
      </vt:variant>
      <vt:variant>
        <vt:i4>7929859</vt:i4>
      </vt:variant>
      <vt:variant>
        <vt:i4>114</vt:i4>
      </vt:variant>
      <vt:variant>
        <vt:i4>0</vt:i4>
      </vt:variant>
      <vt:variant>
        <vt:i4>5</vt:i4>
      </vt:variant>
      <vt:variant>
        <vt:lpwstr>http://www.ats.aq/index_e.htm</vt:lpwstr>
      </vt:variant>
      <vt:variant>
        <vt:lpwstr/>
      </vt:variant>
      <vt:variant>
        <vt:i4>458834</vt:i4>
      </vt:variant>
      <vt:variant>
        <vt:i4>111</vt:i4>
      </vt:variant>
      <vt:variant>
        <vt:i4>0</vt:i4>
      </vt:variant>
      <vt:variant>
        <vt:i4>5</vt:i4>
      </vt:variant>
      <vt:variant>
        <vt:lpwstr>http://www.ats.aq/documents/ATCM40/att/atcm40_att056_e.pdf</vt:lpwstr>
      </vt:variant>
      <vt:variant>
        <vt:lpwstr/>
      </vt:variant>
      <vt:variant>
        <vt:i4>1507362</vt:i4>
      </vt:variant>
      <vt:variant>
        <vt:i4>108</vt:i4>
      </vt:variant>
      <vt:variant>
        <vt:i4>0</vt:i4>
      </vt:variant>
      <vt:variant>
        <vt:i4>5</vt:i4>
      </vt:variant>
      <vt:variant>
        <vt:lpwstr>http://www.ats.aq/documents/recatt/att540_e.pdf</vt:lpwstr>
      </vt:variant>
      <vt:variant>
        <vt:lpwstr/>
      </vt:variant>
      <vt:variant>
        <vt:i4>6225922</vt:i4>
      </vt:variant>
      <vt:variant>
        <vt:i4>105</vt:i4>
      </vt:variant>
      <vt:variant>
        <vt:i4>0</vt:i4>
      </vt:variant>
      <vt:variant>
        <vt:i4>5</vt:i4>
      </vt:variant>
      <vt:variant>
        <vt:lpwstr>https://www.comnap.aq/Publications/Comnap Publications/comnap-scar_env_monitoring_handbook_jun2000.pdf</vt:lpwstr>
      </vt:variant>
      <vt:variant>
        <vt:lpwstr/>
      </vt:variant>
      <vt:variant>
        <vt:i4>2949136</vt:i4>
      </vt:variant>
      <vt:variant>
        <vt:i4>102</vt:i4>
      </vt:variant>
      <vt:variant>
        <vt:i4>0</vt:i4>
      </vt:variant>
      <vt:variant>
        <vt:i4>5</vt:i4>
      </vt:variant>
      <vt:variant>
        <vt:lpwstr>https://www.comnap.aq/Publications/Comnap Publications/comnap_guidelines_practicalmonitoring_2005.pdf</vt:lpwstr>
      </vt:variant>
      <vt:variant>
        <vt:lpwstr/>
      </vt:variant>
      <vt:variant>
        <vt:i4>2949136</vt:i4>
      </vt:variant>
      <vt:variant>
        <vt:i4>99</vt:i4>
      </vt:variant>
      <vt:variant>
        <vt:i4>0</vt:i4>
      </vt:variant>
      <vt:variant>
        <vt:i4>5</vt:i4>
      </vt:variant>
      <vt:variant>
        <vt:lpwstr>https://www.comnap.aq/Publications/Comnap Publications/comnap_guidelines_practicalmonitoring_2005.pdf</vt:lpwstr>
      </vt:variant>
      <vt:variant>
        <vt:lpwstr/>
      </vt:variant>
      <vt:variant>
        <vt:i4>6225986</vt:i4>
      </vt:variant>
      <vt:variant>
        <vt:i4>96</vt:i4>
      </vt:variant>
      <vt:variant>
        <vt:i4>0</vt:i4>
      </vt:variant>
      <vt:variant>
        <vt:i4>5</vt:i4>
      </vt:variant>
      <vt:variant>
        <vt:lpwstr>http://www.ats.aq/e/ep_faflo_nns.htm</vt:lpwstr>
      </vt:variant>
      <vt:variant>
        <vt:lpwstr/>
      </vt:variant>
      <vt:variant>
        <vt:i4>6225986</vt:i4>
      </vt:variant>
      <vt:variant>
        <vt:i4>93</vt:i4>
      </vt:variant>
      <vt:variant>
        <vt:i4>0</vt:i4>
      </vt:variant>
      <vt:variant>
        <vt:i4>5</vt:i4>
      </vt:variant>
      <vt:variant>
        <vt:lpwstr>http://www.ats.aq/e/ep_faflo_nns.htm</vt:lpwstr>
      </vt:variant>
      <vt:variant>
        <vt:lpwstr/>
      </vt:variant>
      <vt:variant>
        <vt:i4>2949155</vt:i4>
      </vt:variant>
      <vt:variant>
        <vt:i4>90</vt:i4>
      </vt:variant>
      <vt:variant>
        <vt:i4>0</vt:i4>
      </vt:variant>
      <vt:variant>
        <vt:i4>5</vt:i4>
      </vt:variant>
      <vt:variant>
        <vt:lpwstr>http://www.ats.aq/devAS/ep_eia_list.aspx?lang=e</vt:lpwstr>
      </vt:variant>
      <vt:variant>
        <vt:lpwstr/>
      </vt:variant>
      <vt:variant>
        <vt:i4>2949155</vt:i4>
      </vt:variant>
      <vt:variant>
        <vt:i4>87</vt:i4>
      </vt:variant>
      <vt:variant>
        <vt:i4>0</vt:i4>
      </vt:variant>
      <vt:variant>
        <vt:i4>5</vt:i4>
      </vt:variant>
      <vt:variant>
        <vt:lpwstr>http://www.ats.aq/devAS/ep_eia_list.aspx?lang=e</vt:lpwstr>
      </vt:variant>
      <vt:variant>
        <vt:lpwstr/>
      </vt:variant>
      <vt:variant>
        <vt:i4>4522017</vt:i4>
      </vt:variant>
      <vt:variant>
        <vt:i4>84</vt:i4>
      </vt:variant>
      <vt:variant>
        <vt:i4>0</vt:i4>
      </vt:variant>
      <vt:variant>
        <vt:i4>5</vt:i4>
      </vt:variant>
      <vt:variant>
        <vt:lpwstr>http://www.ats.aq/devPH/apa/ep_protected.aspx?lang=e</vt:lpwstr>
      </vt:variant>
      <vt:variant>
        <vt:lpwstr/>
      </vt:variant>
      <vt:variant>
        <vt:i4>4522017</vt:i4>
      </vt:variant>
      <vt:variant>
        <vt:i4>81</vt:i4>
      </vt:variant>
      <vt:variant>
        <vt:i4>0</vt:i4>
      </vt:variant>
      <vt:variant>
        <vt:i4>5</vt:i4>
      </vt:variant>
      <vt:variant>
        <vt:lpwstr>http://www.ats.aq/devPH/apa/ep_protected.aspx?lang=e</vt:lpwstr>
      </vt:variant>
      <vt:variant>
        <vt:lpwstr/>
      </vt:variant>
      <vt:variant>
        <vt:i4>4522017</vt:i4>
      </vt:variant>
      <vt:variant>
        <vt:i4>78</vt:i4>
      </vt:variant>
      <vt:variant>
        <vt:i4>0</vt:i4>
      </vt:variant>
      <vt:variant>
        <vt:i4>5</vt:i4>
      </vt:variant>
      <vt:variant>
        <vt:lpwstr>http://www.ats.aq/devPH/apa/ep_protected.aspx?lang=e</vt:lpwstr>
      </vt:variant>
      <vt:variant>
        <vt:lpwstr/>
      </vt:variant>
      <vt:variant>
        <vt:i4>2359398</vt:i4>
      </vt:variant>
      <vt:variant>
        <vt:i4>75</vt:i4>
      </vt:variant>
      <vt:variant>
        <vt:i4>0</vt:i4>
      </vt:variant>
      <vt:variant>
        <vt:i4>5</vt:i4>
      </vt:variant>
      <vt:variant>
        <vt:lpwstr>http://www.ats.aq/documents/cep/CEE_Procedures_e.pdf</vt:lpwstr>
      </vt:variant>
      <vt:variant>
        <vt:lpwstr/>
      </vt:variant>
      <vt:variant>
        <vt:i4>5242953</vt:i4>
      </vt:variant>
      <vt:variant>
        <vt:i4>72</vt:i4>
      </vt:variant>
      <vt:variant>
        <vt:i4>0</vt:i4>
      </vt:variant>
      <vt:variant>
        <vt:i4>5</vt:i4>
      </vt:variant>
      <vt:variant>
        <vt:lpwstr>http://gcmd.gsfc.nasa.gov/KeywordSearch/Home.do?Portal=amd&amp;amp;MetadataType=0</vt:lpwstr>
      </vt:variant>
      <vt:variant>
        <vt:lpwstr/>
      </vt:variant>
      <vt:variant>
        <vt:i4>2949155</vt:i4>
      </vt:variant>
      <vt:variant>
        <vt:i4>69</vt:i4>
      </vt:variant>
      <vt:variant>
        <vt:i4>0</vt:i4>
      </vt:variant>
      <vt:variant>
        <vt:i4>5</vt:i4>
      </vt:variant>
      <vt:variant>
        <vt:lpwstr>http://www.ats.aq/devAS/ep_eia_list.aspx?lang=e</vt:lpwstr>
      </vt:variant>
      <vt:variant>
        <vt:lpwstr/>
      </vt:variant>
      <vt:variant>
        <vt:i4>2490483</vt:i4>
      </vt:variant>
      <vt:variant>
        <vt:i4>66</vt:i4>
      </vt:variant>
      <vt:variant>
        <vt:i4>0</vt:i4>
      </vt:variant>
      <vt:variant>
        <vt:i4>5</vt:i4>
      </vt:variant>
      <vt:variant>
        <vt:lpwstr>http://www.ats.aq/devAS/info_measures_listitem.aspx?lang=e&amp;amp;id=346</vt:lpwstr>
      </vt:variant>
      <vt:variant>
        <vt:lpwstr/>
      </vt:variant>
      <vt:variant>
        <vt:i4>2097233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_bookmark24</vt:lpwstr>
      </vt:variant>
      <vt:variant>
        <vt:i4>2097233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_bookmark23</vt:lpwstr>
      </vt:variant>
      <vt:variant>
        <vt:i4>2097233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_bookmark23</vt:lpwstr>
      </vt:variant>
      <vt:variant>
        <vt:i4>2097233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_bookmark22</vt:lpwstr>
      </vt:variant>
      <vt:variant>
        <vt:i4>2293841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_bookmark17</vt:lpwstr>
      </vt:variant>
      <vt:variant>
        <vt:i4>2293841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_bookmark16</vt:lpwstr>
      </vt:variant>
      <vt:variant>
        <vt:i4>2293841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_bookmark15</vt:lpwstr>
      </vt:variant>
      <vt:variant>
        <vt:i4>2293841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_bookmark14</vt:lpwstr>
      </vt:variant>
      <vt:variant>
        <vt:i4>2293841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_bookmark13</vt:lpwstr>
      </vt:variant>
      <vt:variant>
        <vt:i4>2293841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_bookmark12</vt:lpwstr>
      </vt:variant>
      <vt:variant>
        <vt:i4>2293841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_bookmark11</vt:lpwstr>
      </vt:variant>
      <vt:variant>
        <vt:i4>2293841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_bookmark10</vt:lpwstr>
      </vt:variant>
      <vt:variant>
        <vt:i4>2818129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_bookmark9</vt:lpwstr>
      </vt:variant>
      <vt:variant>
        <vt:i4>2752593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_bookmark8</vt:lpwstr>
      </vt:variant>
      <vt:variant>
        <vt:i4>2424913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_bookmark7</vt:lpwstr>
      </vt:variant>
      <vt:variant>
        <vt:i4>2359377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_bookmark6</vt:lpwstr>
      </vt:variant>
      <vt:variant>
        <vt:i4>2555985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_bookmark5</vt:lpwstr>
      </vt:variant>
      <vt:variant>
        <vt:i4>2490449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_bookmark4</vt:lpwstr>
      </vt:variant>
      <vt:variant>
        <vt:i4>2162769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_bookmark3</vt:lpwstr>
      </vt:variant>
      <vt:variant>
        <vt:i4>2097233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_bookmark2</vt:lpwstr>
      </vt:variant>
      <vt:variant>
        <vt:i4>2293841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_bookmark1</vt:lpwstr>
      </vt:variant>
      <vt:variant>
        <vt:i4>2228305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_bookmark0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Gemilerden Atık Alınması ve Atıkların Kontrolü Yönetmeliği</dc:title>
  <dc:creator>bilgilendirme6</dc:creator>
  <cp:lastModifiedBy>Kübra DÖNMEZ</cp:lastModifiedBy>
  <cp:revision>2</cp:revision>
  <cp:lastPrinted>2020-02-11T17:25:00Z</cp:lastPrinted>
  <dcterms:created xsi:type="dcterms:W3CDTF">2020-06-15T07:00:00Z</dcterms:created>
  <dcterms:modified xsi:type="dcterms:W3CDTF">2020-06-15T07:00:00Z</dcterms:modified>
</cp:coreProperties>
</file>