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0212EB" w14:textId="77777777" w:rsidR="007D1187" w:rsidRPr="00DB1EFB" w:rsidRDefault="007D1187" w:rsidP="007D1187">
      <w:pPr>
        <w:ind w:hanging="142"/>
        <w:jc w:val="center"/>
        <w:rPr>
          <w:b/>
          <w:szCs w:val="24"/>
        </w:rPr>
      </w:pPr>
      <w:bookmarkStart w:id="0" w:name="_Ref463865140"/>
      <w:bookmarkStart w:id="1" w:name="_Toc463870417"/>
      <w:bookmarkStart w:id="2" w:name="_Toc463874026"/>
      <w:bookmarkStart w:id="3" w:name="_Toc11231640"/>
      <w:r w:rsidRPr="00DB1EFB">
        <w:rPr>
          <w:b/>
          <w:szCs w:val="24"/>
        </w:rPr>
        <w:t>DSİ SU YAPILARI KORUYUCU GÜVENLİK TEDBİRLERİ YÖNETMELİĞİ UYGULAMA REHBERİ</w:t>
      </w:r>
    </w:p>
    <w:p w14:paraId="449C82C9" w14:textId="77777777" w:rsidR="000A4374" w:rsidRPr="00DB1EFB" w:rsidRDefault="00EC2C35" w:rsidP="00EC2C35">
      <w:pPr>
        <w:ind w:firstLine="0"/>
        <w:jc w:val="center"/>
        <w:rPr>
          <w:b/>
          <w:szCs w:val="24"/>
        </w:rPr>
      </w:pPr>
      <w:r w:rsidRPr="00DB1EFB">
        <w:rPr>
          <w:b/>
          <w:szCs w:val="24"/>
        </w:rPr>
        <w:t xml:space="preserve">BİRİNCİ </w:t>
      </w:r>
      <w:r w:rsidR="000A4374" w:rsidRPr="00DB1EFB">
        <w:rPr>
          <w:b/>
          <w:szCs w:val="24"/>
        </w:rPr>
        <w:t>BÖLÜM</w:t>
      </w:r>
      <w:bookmarkEnd w:id="0"/>
      <w:bookmarkEnd w:id="1"/>
      <w:bookmarkEnd w:id="2"/>
      <w:r w:rsidR="00324F21" w:rsidRPr="00DB1EFB">
        <w:rPr>
          <w:b/>
          <w:szCs w:val="24"/>
        </w:rPr>
        <w:t xml:space="preserve"> </w:t>
      </w:r>
      <w:r w:rsidR="00324F21" w:rsidRPr="00DB1EFB">
        <w:rPr>
          <w:b/>
          <w:szCs w:val="24"/>
        </w:rPr>
        <w:br w:type="textWrapping" w:clear="all"/>
      </w:r>
      <w:bookmarkEnd w:id="3"/>
      <w:r w:rsidRPr="00DB1EFB">
        <w:rPr>
          <w:b/>
          <w:szCs w:val="24"/>
        </w:rPr>
        <w:t>Koruyucu Güvenlik Tedbirlerine İlişkin Çalışmaların Aşamaları</w:t>
      </w:r>
    </w:p>
    <w:p w14:paraId="43522273" w14:textId="1188FE5E" w:rsidR="004C36FF" w:rsidRPr="00EE30BB" w:rsidRDefault="004C36FF" w:rsidP="00DB1EFB">
      <w:pPr>
        <w:pStyle w:val="Balk2"/>
        <w:tabs>
          <w:tab w:val="clear" w:pos="851"/>
        </w:tabs>
        <w:ind w:firstLine="708"/>
        <w:jc w:val="both"/>
        <w:rPr>
          <w:b w:val="0"/>
          <w:sz w:val="24"/>
          <w:lang w:val="tr-TR"/>
        </w:rPr>
      </w:pPr>
      <w:r w:rsidRPr="00EE30BB">
        <w:rPr>
          <w:b w:val="0"/>
          <w:sz w:val="24"/>
          <w:lang w:val="tr-TR" w:eastAsia="tr-TR"/>
        </w:rPr>
        <w:t>633</w:t>
      </w:r>
      <w:r w:rsidRPr="00EE30BB">
        <w:rPr>
          <w:b w:val="0"/>
          <w:spacing w:val="-6"/>
          <w:sz w:val="24"/>
          <w:lang w:val="tr-TR" w:eastAsia="tr-TR"/>
        </w:rPr>
        <w:t xml:space="preserve">1 Sayılı İş Sağlığı ve Güvenliği Kanunu ve ilgili yönetmelik hükümleri saklı kalmak kaydıyla, </w:t>
      </w:r>
      <w:r w:rsidR="00642844">
        <w:rPr>
          <w:b w:val="0"/>
          <w:spacing w:val="-6"/>
          <w:sz w:val="24"/>
          <w:lang w:val="tr-TR" w:eastAsia="tr-TR"/>
        </w:rPr>
        <w:t xml:space="preserve">Devlet Su İşleri Genel Müdürlüğü Su Yapıları Koruyucu Güvenlik Tedbirleri </w:t>
      </w:r>
      <w:r w:rsidRPr="00EE30BB">
        <w:rPr>
          <w:b w:val="0"/>
          <w:spacing w:val="-6"/>
          <w:sz w:val="24"/>
          <w:lang w:val="tr-TR" w:eastAsia="tr-TR"/>
        </w:rPr>
        <w:t>Yönetmeli</w:t>
      </w:r>
      <w:r w:rsidR="00642844">
        <w:rPr>
          <w:b w:val="0"/>
          <w:spacing w:val="-6"/>
          <w:sz w:val="24"/>
          <w:lang w:val="tr-TR" w:eastAsia="tr-TR"/>
        </w:rPr>
        <w:t>ği</w:t>
      </w:r>
      <w:r w:rsidR="00F2599D">
        <w:rPr>
          <w:b w:val="0"/>
          <w:spacing w:val="-6"/>
          <w:sz w:val="24"/>
          <w:lang w:val="tr-TR" w:eastAsia="tr-TR"/>
        </w:rPr>
        <w:t xml:space="preserve"> (Yönetmelik)</w:t>
      </w:r>
      <w:r w:rsidRPr="00EE30BB">
        <w:rPr>
          <w:b w:val="0"/>
          <w:spacing w:val="-6"/>
          <w:sz w:val="24"/>
          <w:lang w:val="tr-TR" w:eastAsia="tr-TR"/>
        </w:rPr>
        <w:t xml:space="preserve"> hükümleri gereği yerine getirilmesi gereken çalışmalar sırasıyla aşağıda belirtilmiştir</w:t>
      </w:r>
      <w:r w:rsidR="00F2599D">
        <w:rPr>
          <w:b w:val="0"/>
          <w:spacing w:val="-6"/>
          <w:sz w:val="24"/>
          <w:lang w:val="tr-TR" w:eastAsia="tr-TR"/>
        </w:rPr>
        <w:t>:</w:t>
      </w:r>
    </w:p>
    <w:p w14:paraId="41006FEB" w14:textId="1A118FC1" w:rsidR="000A4374" w:rsidRPr="00DB1EFB" w:rsidRDefault="00F2599D" w:rsidP="004C36FF">
      <w:pPr>
        <w:pStyle w:val="ListeParagraf"/>
        <w:numPr>
          <w:ilvl w:val="4"/>
          <w:numId w:val="1"/>
        </w:numPr>
        <w:tabs>
          <w:tab w:val="left" w:pos="1134"/>
        </w:tabs>
        <w:spacing w:before="120" w:after="120"/>
        <w:ind w:left="0" w:firstLine="709"/>
        <w:contextualSpacing w:val="0"/>
        <w:rPr>
          <w:szCs w:val="24"/>
          <w:lang w:eastAsia="tr-TR"/>
        </w:rPr>
      </w:pPr>
      <w:r>
        <w:rPr>
          <w:szCs w:val="24"/>
          <w:lang w:eastAsia="tr-TR"/>
        </w:rPr>
        <w:t xml:space="preserve">DSİ </w:t>
      </w:r>
      <w:r w:rsidR="000A4374" w:rsidRPr="00DB1EFB">
        <w:rPr>
          <w:szCs w:val="24"/>
          <w:lang w:eastAsia="tr-TR"/>
        </w:rPr>
        <w:t>Bölge Müdürlüklerinde</w:t>
      </w:r>
      <w:r w:rsidR="00193AAD" w:rsidRPr="00DB1EFB">
        <w:rPr>
          <w:szCs w:val="24"/>
          <w:lang w:eastAsia="tr-TR"/>
        </w:rPr>
        <w:t>,</w:t>
      </w:r>
      <w:r w:rsidR="000A4374" w:rsidRPr="00DB1EFB">
        <w:rPr>
          <w:szCs w:val="24"/>
          <w:lang w:eastAsia="tr-TR"/>
        </w:rPr>
        <w:t xml:space="preserve"> </w:t>
      </w:r>
      <w:r w:rsidR="0050249C" w:rsidRPr="00DB1EFB">
        <w:rPr>
          <w:szCs w:val="24"/>
          <w:lang w:eastAsia="tr-TR"/>
        </w:rPr>
        <w:t>Yönetmeliğin</w:t>
      </w:r>
      <w:r w:rsidR="00193AAD" w:rsidRPr="00DB1EFB">
        <w:rPr>
          <w:szCs w:val="24"/>
          <w:lang w:eastAsia="tr-TR"/>
        </w:rPr>
        <w:t xml:space="preserve"> </w:t>
      </w:r>
      <w:r>
        <w:rPr>
          <w:szCs w:val="24"/>
          <w:lang w:eastAsia="tr-TR"/>
        </w:rPr>
        <w:t xml:space="preserve">6 </w:t>
      </w:r>
      <w:proofErr w:type="spellStart"/>
      <w:r>
        <w:rPr>
          <w:szCs w:val="24"/>
          <w:lang w:eastAsia="tr-TR"/>
        </w:rPr>
        <w:t>ncı</w:t>
      </w:r>
      <w:proofErr w:type="spellEnd"/>
      <w:r>
        <w:rPr>
          <w:szCs w:val="24"/>
          <w:lang w:eastAsia="tr-TR"/>
        </w:rPr>
        <w:t xml:space="preserve"> maddesi uyarınca</w:t>
      </w:r>
      <w:r w:rsidR="00985822" w:rsidRPr="00DB1EFB">
        <w:rPr>
          <w:szCs w:val="24"/>
          <w:lang w:eastAsia="tr-TR"/>
        </w:rPr>
        <w:t xml:space="preserve"> </w:t>
      </w:r>
      <w:r w:rsidR="0050249C" w:rsidRPr="00DB1EFB">
        <w:rPr>
          <w:szCs w:val="24"/>
          <w:lang w:eastAsia="tr-TR"/>
        </w:rPr>
        <w:t>Komisyon</w:t>
      </w:r>
      <w:r w:rsidR="00985822" w:rsidRPr="00DB1EFB">
        <w:rPr>
          <w:szCs w:val="24"/>
          <w:lang w:eastAsia="tr-TR"/>
        </w:rPr>
        <w:t xml:space="preserve"> teşekkül </w:t>
      </w:r>
      <w:r w:rsidR="00985822" w:rsidRPr="00DB1EFB">
        <w:rPr>
          <w:rFonts w:eastAsia="Calibri" w:cs="Times New Roman"/>
          <w:szCs w:val="24"/>
        </w:rPr>
        <w:t>e</w:t>
      </w:r>
      <w:r w:rsidR="00E90C43" w:rsidRPr="00DB1EFB">
        <w:rPr>
          <w:rFonts w:eastAsia="Calibri" w:cs="Times New Roman"/>
          <w:szCs w:val="24"/>
        </w:rPr>
        <w:t>tti</w:t>
      </w:r>
      <w:r w:rsidR="00985822" w:rsidRPr="00DB1EFB">
        <w:rPr>
          <w:rFonts w:eastAsia="Calibri" w:cs="Times New Roman"/>
          <w:szCs w:val="24"/>
        </w:rPr>
        <w:t>r</w:t>
      </w:r>
      <w:r w:rsidR="00E90C43" w:rsidRPr="00DB1EFB">
        <w:rPr>
          <w:rFonts w:eastAsia="Calibri" w:cs="Times New Roman"/>
          <w:szCs w:val="24"/>
        </w:rPr>
        <w:t>ilir</w:t>
      </w:r>
      <w:r w:rsidR="00985822" w:rsidRPr="00DB1EFB">
        <w:rPr>
          <w:szCs w:val="24"/>
          <w:lang w:eastAsia="tr-TR"/>
        </w:rPr>
        <w:t>.</w:t>
      </w:r>
      <w:r w:rsidR="00193AAD" w:rsidRPr="00DB1EFB">
        <w:rPr>
          <w:szCs w:val="24"/>
          <w:lang w:eastAsia="tr-TR"/>
        </w:rPr>
        <w:t xml:space="preserve"> </w:t>
      </w:r>
    </w:p>
    <w:p w14:paraId="48D2518E" w14:textId="77777777" w:rsidR="000E33AC" w:rsidRPr="00DB1EFB" w:rsidRDefault="00F2599D" w:rsidP="004C36FF">
      <w:pPr>
        <w:pStyle w:val="ListeParagraf"/>
        <w:numPr>
          <w:ilvl w:val="4"/>
          <w:numId w:val="1"/>
        </w:numPr>
        <w:tabs>
          <w:tab w:val="left" w:pos="1134"/>
        </w:tabs>
        <w:spacing w:before="0" w:after="0"/>
        <w:ind w:left="0" w:firstLine="709"/>
        <w:rPr>
          <w:b/>
          <w:szCs w:val="24"/>
          <w:u w:val="single"/>
          <w:lang w:eastAsia="tr-TR"/>
        </w:rPr>
      </w:pPr>
      <w:r>
        <w:rPr>
          <w:szCs w:val="24"/>
          <w:lang w:eastAsia="tr-TR"/>
        </w:rPr>
        <w:t xml:space="preserve">İlgili DSİ </w:t>
      </w:r>
      <w:r w:rsidR="000E33AC" w:rsidRPr="00DB1EFB">
        <w:rPr>
          <w:szCs w:val="24"/>
          <w:lang w:eastAsia="tr-TR"/>
        </w:rPr>
        <w:t xml:space="preserve">Bölge Müdürlüğü sınırları </w:t>
      </w:r>
      <w:proofErr w:type="gramStart"/>
      <w:r w:rsidR="000E33AC" w:rsidRPr="00DB1EFB">
        <w:rPr>
          <w:szCs w:val="24"/>
          <w:lang w:eastAsia="tr-TR"/>
        </w:rPr>
        <w:t>dahilinde</w:t>
      </w:r>
      <w:proofErr w:type="gramEnd"/>
      <w:r w:rsidR="000E33AC" w:rsidRPr="00DB1EFB">
        <w:rPr>
          <w:szCs w:val="24"/>
          <w:lang w:eastAsia="tr-TR"/>
        </w:rPr>
        <w:t xml:space="preserve"> ön inceleme, etüt ve planlama aşamasında yer alan tesislerle ilgili barındırdıkları tehlikelere göre risk değerlendirmesi yapılır veya yaptırılır. Risk değerlendirmesi neticesinde hazırlanan raporlar incelenir ve alınması gereken tedbirler belirlenerek hazırlanacak ön inceleme, etüt ve planlama raporlarına eklenir.</w:t>
      </w:r>
      <w:r w:rsidR="000E33AC" w:rsidRPr="00DB1EFB">
        <w:rPr>
          <w:b/>
          <w:szCs w:val="24"/>
          <w:u w:val="single"/>
          <w:lang w:eastAsia="tr-TR"/>
        </w:rPr>
        <w:t xml:space="preserve"> </w:t>
      </w:r>
    </w:p>
    <w:p w14:paraId="478F7D7E" w14:textId="77777777" w:rsidR="000E33AC" w:rsidRPr="00DB1EFB" w:rsidRDefault="000E33AC" w:rsidP="004C36FF">
      <w:pPr>
        <w:tabs>
          <w:tab w:val="left" w:pos="1134"/>
        </w:tabs>
        <w:spacing w:before="0" w:after="0"/>
        <w:ind w:firstLine="709"/>
        <w:rPr>
          <w:szCs w:val="24"/>
          <w:lang w:eastAsia="tr-TR"/>
        </w:rPr>
      </w:pPr>
      <w:r w:rsidRPr="00DB1EFB">
        <w:rPr>
          <w:szCs w:val="24"/>
          <w:lang w:eastAsia="tr-TR"/>
        </w:rPr>
        <w:t>3-</w:t>
      </w:r>
      <w:r w:rsidRPr="00DB1EFB">
        <w:rPr>
          <w:szCs w:val="24"/>
          <w:lang w:eastAsia="tr-TR"/>
        </w:rPr>
        <w:tab/>
        <w:t>Proje aşamasında yer alan tesislerin yerlerinin belirlenmesinden sonra barındırdıkları tehlikelere göre risk değerlendirmesi tekrar yapılır veya yaptırılır. Risk değerlendirmesi neticesinde hazırlanan raporlar incelenir ve alınması gereken tedbirler belirlenerek hazırlanacak projelerde kullanılmak üzere ilgili birime iletilir.</w:t>
      </w:r>
    </w:p>
    <w:p w14:paraId="66CE1A7F" w14:textId="2EC48D32" w:rsidR="00985822" w:rsidRPr="00DB1EFB" w:rsidRDefault="00300E6C" w:rsidP="00065FE8">
      <w:pPr>
        <w:pStyle w:val="ListeParagraf"/>
        <w:numPr>
          <w:ilvl w:val="0"/>
          <w:numId w:val="16"/>
        </w:numPr>
        <w:tabs>
          <w:tab w:val="left" w:pos="1134"/>
          <w:tab w:val="left" w:pos="1418"/>
        </w:tabs>
        <w:spacing w:before="120" w:after="120"/>
        <w:ind w:left="0" w:firstLine="709"/>
        <w:contextualSpacing w:val="0"/>
        <w:rPr>
          <w:szCs w:val="24"/>
          <w:lang w:eastAsia="tr-TR"/>
        </w:rPr>
      </w:pPr>
      <w:r w:rsidRPr="00DB1EFB">
        <w:rPr>
          <w:spacing w:val="-4"/>
          <w:szCs w:val="24"/>
          <w:lang w:eastAsia="tr-TR"/>
        </w:rPr>
        <w:t>İ</w:t>
      </w:r>
      <w:r w:rsidR="00985822" w:rsidRPr="00DB1EFB">
        <w:rPr>
          <w:spacing w:val="-4"/>
          <w:szCs w:val="24"/>
          <w:lang w:eastAsia="tr-TR"/>
        </w:rPr>
        <w:t xml:space="preserve">şletmedeki tesisler </w:t>
      </w:r>
      <w:r w:rsidRPr="00DB1EFB">
        <w:rPr>
          <w:szCs w:val="24"/>
          <w:lang w:eastAsia="tr-TR"/>
        </w:rPr>
        <w:t>Komisyonca</w:t>
      </w:r>
      <w:r w:rsidR="00DB1EFB" w:rsidRPr="00DB1EFB">
        <w:rPr>
          <w:szCs w:val="24"/>
          <w:lang w:eastAsia="tr-TR"/>
        </w:rPr>
        <w:t xml:space="preserve"> </w:t>
      </w:r>
      <w:r w:rsidRPr="00DB1EFB">
        <w:rPr>
          <w:spacing w:val="-4"/>
          <w:szCs w:val="24"/>
          <w:lang w:eastAsia="tr-TR"/>
        </w:rPr>
        <w:t>barındırdıkları tehlikelere göre sıralanarak risk değerlendirmesi işlemine tabi tutulur. Tespitler, geçmişte tesiste meydana gelmiş olan müessif olaylar, ramak kala olaylar listelenerek gerçekleştirilir</w:t>
      </w:r>
      <w:r w:rsidRPr="00DB1EFB">
        <w:rPr>
          <w:szCs w:val="24"/>
          <w:lang w:eastAsia="tr-TR"/>
        </w:rPr>
        <w:t xml:space="preserve">. </w:t>
      </w:r>
      <w:r w:rsidR="00985822" w:rsidRPr="00DB1EFB">
        <w:rPr>
          <w:spacing w:val="-4"/>
          <w:szCs w:val="24"/>
          <w:lang w:eastAsia="tr-TR"/>
        </w:rPr>
        <w:t xml:space="preserve">Söz konusu çalışmada </w:t>
      </w:r>
      <w:r w:rsidR="00F2599D">
        <w:rPr>
          <w:spacing w:val="-4"/>
          <w:szCs w:val="24"/>
          <w:lang w:eastAsia="tr-TR"/>
        </w:rPr>
        <w:t xml:space="preserve">DSİ </w:t>
      </w:r>
      <w:r w:rsidR="002662B7" w:rsidRPr="00DB1EFB">
        <w:rPr>
          <w:spacing w:val="-4"/>
          <w:szCs w:val="24"/>
          <w:lang w:eastAsia="tr-TR"/>
        </w:rPr>
        <w:t xml:space="preserve">taşra şube müdürlükleri </w:t>
      </w:r>
      <w:r w:rsidR="00985822" w:rsidRPr="00DB1EFB">
        <w:rPr>
          <w:spacing w:val="-4"/>
          <w:szCs w:val="24"/>
          <w:lang w:eastAsia="tr-TR"/>
        </w:rPr>
        <w:t xml:space="preserve">ve </w:t>
      </w:r>
      <w:r w:rsidR="00F94EDC" w:rsidRPr="00DB1EFB">
        <w:rPr>
          <w:spacing w:val="-4"/>
          <w:szCs w:val="24"/>
          <w:lang w:eastAsia="tr-TR"/>
        </w:rPr>
        <w:t xml:space="preserve">müstakil </w:t>
      </w:r>
      <w:r w:rsidR="002662B7" w:rsidRPr="00DB1EFB">
        <w:rPr>
          <w:spacing w:val="-4"/>
          <w:szCs w:val="24"/>
          <w:lang w:eastAsia="tr-TR"/>
        </w:rPr>
        <w:t>b</w:t>
      </w:r>
      <w:r w:rsidR="00F94EDC" w:rsidRPr="00DB1EFB">
        <w:rPr>
          <w:spacing w:val="-4"/>
          <w:szCs w:val="24"/>
          <w:lang w:eastAsia="tr-TR"/>
        </w:rPr>
        <w:t>aşmühendislikleri</w:t>
      </w:r>
      <w:r w:rsidR="00985822" w:rsidRPr="00DB1EFB">
        <w:rPr>
          <w:spacing w:val="-4"/>
          <w:szCs w:val="24"/>
          <w:lang w:eastAsia="tr-TR"/>
        </w:rPr>
        <w:t xml:space="preserve"> ile işbirliği içerisinde çalışılır. </w:t>
      </w:r>
    </w:p>
    <w:p w14:paraId="0BDB5E2B" w14:textId="77777777" w:rsidR="000E33AC" w:rsidRPr="00DB1EFB" w:rsidRDefault="00934CC2" w:rsidP="004C36FF">
      <w:pPr>
        <w:tabs>
          <w:tab w:val="left" w:pos="1134"/>
        </w:tabs>
        <w:spacing w:before="0" w:after="0"/>
        <w:ind w:firstLine="709"/>
        <w:rPr>
          <w:szCs w:val="24"/>
          <w:lang w:eastAsia="tr-TR"/>
        </w:rPr>
      </w:pPr>
      <w:r w:rsidRPr="00DB1EFB">
        <w:rPr>
          <w:szCs w:val="24"/>
          <w:lang w:eastAsia="tr-TR"/>
        </w:rPr>
        <w:t xml:space="preserve">Risk değerlendirmesi neticesinde hazırlanan raporlar incelenir ve alınması gereken tedbirler belirlenir. Kararlaştırılan tedbirler geçekleştirilmek üzere </w:t>
      </w:r>
      <w:r w:rsidR="004A60DC">
        <w:rPr>
          <w:szCs w:val="24"/>
          <w:lang w:eastAsia="tr-TR"/>
        </w:rPr>
        <w:t xml:space="preserve">DSİ </w:t>
      </w:r>
      <w:r w:rsidRPr="00DB1EFB">
        <w:rPr>
          <w:szCs w:val="24"/>
          <w:lang w:eastAsia="tr-TR"/>
        </w:rPr>
        <w:t>Bölge Müdürlüğünce projelendirilerek yatırım programına tek</w:t>
      </w:r>
      <w:r w:rsidR="000E2040" w:rsidRPr="00DB1EFB">
        <w:rPr>
          <w:szCs w:val="24"/>
          <w:lang w:eastAsia="tr-TR"/>
        </w:rPr>
        <w:t>lif edilir ve gerçekleştirilir.</w:t>
      </w:r>
    </w:p>
    <w:p w14:paraId="79B85DE7" w14:textId="77777777" w:rsidR="00985822" w:rsidRPr="00DB1EFB" w:rsidRDefault="00774204" w:rsidP="00065FE8">
      <w:pPr>
        <w:pStyle w:val="ListeParagraf"/>
        <w:numPr>
          <w:ilvl w:val="0"/>
          <w:numId w:val="16"/>
        </w:numPr>
        <w:tabs>
          <w:tab w:val="left" w:pos="1134"/>
        </w:tabs>
        <w:spacing w:before="120" w:after="120"/>
        <w:ind w:left="0" w:firstLine="709"/>
        <w:contextualSpacing w:val="0"/>
        <w:rPr>
          <w:szCs w:val="24"/>
          <w:lang w:eastAsia="tr-TR"/>
        </w:rPr>
      </w:pPr>
      <w:r w:rsidRPr="00DB1EFB">
        <w:rPr>
          <w:szCs w:val="24"/>
          <w:lang w:eastAsia="tr-TR"/>
        </w:rPr>
        <w:t xml:space="preserve">Koruyucu </w:t>
      </w:r>
      <w:r w:rsidR="00324F21" w:rsidRPr="00DB1EFB">
        <w:rPr>
          <w:szCs w:val="24"/>
          <w:lang w:eastAsia="tr-TR"/>
        </w:rPr>
        <w:t xml:space="preserve">güvenlik tedbirlerinin </w:t>
      </w:r>
      <w:r w:rsidR="00BB5DF9" w:rsidRPr="00DB1EFB">
        <w:rPr>
          <w:szCs w:val="24"/>
          <w:lang w:eastAsia="tr-TR"/>
        </w:rPr>
        <w:t>periyodik kontrolü,</w:t>
      </w:r>
      <w:r w:rsidR="00300E6C" w:rsidRPr="00DB1EFB">
        <w:rPr>
          <w:szCs w:val="24"/>
          <w:lang w:eastAsia="tr-TR"/>
        </w:rPr>
        <w:t xml:space="preserve"> </w:t>
      </w:r>
      <w:r w:rsidR="00533022" w:rsidRPr="00DB1EFB">
        <w:rPr>
          <w:szCs w:val="24"/>
          <w:lang w:eastAsia="tr-TR"/>
        </w:rPr>
        <w:t xml:space="preserve">DSİ tarafından işletilen su yapılarında </w:t>
      </w:r>
      <w:r w:rsidR="00300E6C" w:rsidRPr="00DB1EFB">
        <w:rPr>
          <w:szCs w:val="24"/>
          <w:lang w:eastAsia="tr-TR"/>
        </w:rPr>
        <w:t>ilgili taşra şube müdürlükleri/müstakil başmühendislikleri</w:t>
      </w:r>
      <w:r w:rsidR="00533022" w:rsidRPr="00DB1EFB">
        <w:rPr>
          <w:szCs w:val="24"/>
          <w:lang w:eastAsia="tr-TR"/>
        </w:rPr>
        <w:t>,</w:t>
      </w:r>
      <w:r w:rsidR="00300E6C" w:rsidRPr="00DB1EFB">
        <w:rPr>
          <w:szCs w:val="24"/>
          <w:lang w:eastAsia="tr-TR"/>
        </w:rPr>
        <w:t xml:space="preserve"> </w:t>
      </w:r>
      <w:r w:rsidR="00533022" w:rsidRPr="00DB1EFB">
        <w:rPr>
          <w:szCs w:val="24"/>
          <w:lang w:eastAsia="tr-TR"/>
        </w:rPr>
        <w:t>devredilen su yapılarında ise</w:t>
      </w:r>
      <w:r w:rsidR="00300E6C" w:rsidRPr="00DB1EFB">
        <w:rPr>
          <w:szCs w:val="24"/>
          <w:lang w:eastAsia="tr-TR"/>
        </w:rPr>
        <w:t xml:space="preserve"> işletenler tarafından </w:t>
      </w:r>
      <w:r w:rsidR="00BB5DF9" w:rsidRPr="00DB1EFB">
        <w:rPr>
          <w:szCs w:val="24"/>
          <w:lang w:eastAsia="tr-TR"/>
        </w:rPr>
        <w:t xml:space="preserve">gerçekleştirilir. </w:t>
      </w:r>
    </w:p>
    <w:p w14:paraId="30F74F4B" w14:textId="456985D7" w:rsidR="00CD624D" w:rsidRDefault="00BB5DF9" w:rsidP="00065FE8">
      <w:pPr>
        <w:pStyle w:val="ListeParagraf"/>
        <w:numPr>
          <w:ilvl w:val="0"/>
          <w:numId w:val="16"/>
        </w:numPr>
        <w:tabs>
          <w:tab w:val="left" w:pos="1134"/>
        </w:tabs>
        <w:spacing w:before="120" w:after="120"/>
        <w:ind w:left="0" w:firstLine="709"/>
        <w:contextualSpacing w:val="0"/>
        <w:rPr>
          <w:szCs w:val="24"/>
          <w:lang w:eastAsia="tr-TR"/>
        </w:rPr>
      </w:pPr>
      <w:r w:rsidRPr="00DB1EFB">
        <w:rPr>
          <w:szCs w:val="24"/>
          <w:lang w:eastAsia="tr-TR"/>
        </w:rPr>
        <w:t xml:space="preserve">Periyodik kontroller sonucu </w:t>
      </w:r>
      <w:r w:rsidR="004A60DC">
        <w:rPr>
          <w:szCs w:val="24"/>
          <w:lang w:eastAsia="tr-TR"/>
        </w:rPr>
        <w:t xml:space="preserve">yapılan </w:t>
      </w:r>
      <w:r w:rsidRPr="00DB1EFB">
        <w:rPr>
          <w:szCs w:val="24"/>
          <w:lang w:eastAsia="tr-TR"/>
        </w:rPr>
        <w:t>tespitler değerlendirilerek ihtiyaç duyulan bakım</w:t>
      </w:r>
      <w:r w:rsidR="00300E6C" w:rsidRPr="00DB1EFB">
        <w:rPr>
          <w:szCs w:val="24"/>
          <w:lang w:eastAsia="tr-TR"/>
        </w:rPr>
        <w:t xml:space="preserve"> ve </w:t>
      </w:r>
      <w:r w:rsidRPr="00DB1EFB">
        <w:rPr>
          <w:szCs w:val="24"/>
          <w:lang w:eastAsia="tr-TR"/>
        </w:rPr>
        <w:t>onarım çalışmala</w:t>
      </w:r>
      <w:r w:rsidR="00C56FD9" w:rsidRPr="00DB1EFB">
        <w:rPr>
          <w:szCs w:val="24"/>
          <w:lang w:eastAsia="tr-TR"/>
        </w:rPr>
        <w:t xml:space="preserve">rı </w:t>
      </w:r>
      <w:r w:rsidR="00300E6C" w:rsidRPr="00DB1EFB">
        <w:rPr>
          <w:szCs w:val="24"/>
          <w:lang w:eastAsia="tr-TR"/>
        </w:rPr>
        <w:t xml:space="preserve">işleten tarafından </w:t>
      </w:r>
      <w:r w:rsidR="00C56FD9" w:rsidRPr="00DB1EFB">
        <w:rPr>
          <w:szCs w:val="24"/>
          <w:lang w:eastAsia="tr-TR"/>
        </w:rPr>
        <w:t>ivedilikle gerçekleştirilir.</w:t>
      </w:r>
    </w:p>
    <w:p w14:paraId="1AA9CB23" w14:textId="77777777" w:rsidR="00DB1EFB" w:rsidRPr="00DB1EFB" w:rsidRDefault="00DB1EFB" w:rsidP="00DB1EFB">
      <w:pPr>
        <w:pStyle w:val="ListeParagraf"/>
        <w:tabs>
          <w:tab w:val="left" w:pos="1134"/>
        </w:tabs>
        <w:spacing w:before="120" w:after="120"/>
        <w:ind w:left="0" w:firstLine="0"/>
        <w:contextualSpacing w:val="0"/>
        <w:jc w:val="center"/>
        <w:rPr>
          <w:szCs w:val="24"/>
          <w:lang w:eastAsia="tr-TR"/>
        </w:rPr>
      </w:pPr>
    </w:p>
    <w:p w14:paraId="7EE2BDDA" w14:textId="77777777" w:rsidR="00343D31" w:rsidRPr="00DB1EFB" w:rsidRDefault="004C36FF" w:rsidP="00DB1EFB">
      <w:pPr>
        <w:ind w:firstLine="0"/>
        <w:jc w:val="center"/>
        <w:rPr>
          <w:b/>
          <w:szCs w:val="24"/>
        </w:rPr>
      </w:pPr>
      <w:bookmarkStart w:id="4" w:name="_Toc463870422"/>
      <w:bookmarkStart w:id="5" w:name="_Toc463874031"/>
      <w:bookmarkStart w:id="6" w:name="_Toc11231643"/>
      <w:r w:rsidRPr="00DB1EFB">
        <w:rPr>
          <w:b/>
          <w:szCs w:val="24"/>
        </w:rPr>
        <w:t xml:space="preserve">İKİNCİ </w:t>
      </w:r>
      <w:r w:rsidR="00D816FD" w:rsidRPr="00DB1EFB">
        <w:rPr>
          <w:b/>
          <w:szCs w:val="24"/>
        </w:rPr>
        <w:t>BÖLÜM</w:t>
      </w:r>
      <w:bookmarkEnd w:id="4"/>
      <w:bookmarkEnd w:id="5"/>
      <w:r w:rsidR="00324F21" w:rsidRPr="00DB1EFB">
        <w:rPr>
          <w:b/>
          <w:szCs w:val="24"/>
        </w:rPr>
        <w:t xml:space="preserve"> </w:t>
      </w:r>
      <w:r w:rsidR="00324F21" w:rsidRPr="00DB1EFB">
        <w:rPr>
          <w:b/>
          <w:szCs w:val="24"/>
        </w:rPr>
        <w:br w:type="textWrapping" w:clear="all"/>
      </w:r>
      <w:r w:rsidR="00DB1EFB" w:rsidRPr="00DB1EFB">
        <w:rPr>
          <w:b/>
          <w:szCs w:val="24"/>
        </w:rPr>
        <w:t>Risk Değerlendirme Çalışmaları</w:t>
      </w:r>
      <w:bookmarkEnd w:id="6"/>
    </w:p>
    <w:p w14:paraId="5B9A409D" w14:textId="77777777" w:rsidR="00343D31" w:rsidRPr="00DB1EFB" w:rsidRDefault="00DB1EFB" w:rsidP="00065FE8">
      <w:pPr>
        <w:pStyle w:val="Balk2"/>
        <w:numPr>
          <w:ilvl w:val="1"/>
          <w:numId w:val="19"/>
        </w:numPr>
        <w:tabs>
          <w:tab w:val="clear" w:pos="851"/>
          <w:tab w:val="left" w:pos="567"/>
        </w:tabs>
        <w:ind w:left="0" w:firstLine="0"/>
        <w:rPr>
          <w:sz w:val="24"/>
          <w:lang w:val="tr-TR"/>
        </w:rPr>
      </w:pPr>
      <w:bookmarkStart w:id="7" w:name="_Toc11231644"/>
      <w:r>
        <w:rPr>
          <w:sz w:val="24"/>
          <w:lang w:val="tr-TR"/>
        </w:rPr>
        <w:t xml:space="preserve"> </w:t>
      </w:r>
      <w:r w:rsidR="00343D31" w:rsidRPr="00DB1EFB">
        <w:rPr>
          <w:sz w:val="24"/>
          <w:lang w:val="tr-TR"/>
        </w:rPr>
        <w:t>Temel Kavramlar</w:t>
      </w:r>
      <w:bookmarkEnd w:id="7"/>
    </w:p>
    <w:p w14:paraId="47ADC0F1" w14:textId="77777777" w:rsidR="00343D31" w:rsidRPr="00DB1EFB" w:rsidRDefault="00343D31" w:rsidP="00343D31">
      <w:pPr>
        <w:rPr>
          <w:spacing w:val="-1"/>
          <w:szCs w:val="24"/>
        </w:rPr>
      </w:pPr>
      <w:r w:rsidRPr="00DB1EFB">
        <w:rPr>
          <w:b/>
          <w:bCs/>
          <w:spacing w:val="-1"/>
          <w:szCs w:val="24"/>
        </w:rPr>
        <w:t>T</w:t>
      </w:r>
      <w:r w:rsidRPr="00DB1EFB">
        <w:rPr>
          <w:b/>
          <w:bCs/>
          <w:szCs w:val="24"/>
        </w:rPr>
        <w:t>ehlike</w:t>
      </w:r>
      <w:r w:rsidRPr="00DB1EFB">
        <w:rPr>
          <w:szCs w:val="24"/>
        </w:rPr>
        <w:t>:</w:t>
      </w:r>
      <w:r w:rsidRPr="00DB1EFB">
        <w:rPr>
          <w:spacing w:val="6"/>
          <w:szCs w:val="24"/>
        </w:rPr>
        <w:t xml:space="preserve"> V</w:t>
      </w:r>
      <w:r w:rsidRPr="00DB1EFB">
        <w:rPr>
          <w:spacing w:val="-2"/>
          <w:szCs w:val="24"/>
        </w:rPr>
        <w:t>a</w:t>
      </w:r>
      <w:r w:rsidRPr="00DB1EFB">
        <w:rPr>
          <w:szCs w:val="24"/>
        </w:rPr>
        <w:t>r</w:t>
      </w:r>
      <w:r w:rsidRPr="00DB1EFB">
        <w:rPr>
          <w:spacing w:val="7"/>
          <w:szCs w:val="24"/>
        </w:rPr>
        <w:t xml:space="preserve"> </w:t>
      </w:r>
      <w:r w:rsidRPr="00DB1EFB">
        <w:rPr>
          <w:szCs w:val="24"/>
        </w:rPr>
        <w:t>ol</w:t>
      </w:r>
      <w:r w:rsidRPr="00DB1EFB">
        <w:rPr>
          <w:spacing w:val="-1"/>
          <w:szCs w:val="24"/>
        </w:rPr>
        <w:t>a</w:t>
      </w:r>
      <w:r w:rsidRPr="00DB1EFB">
        <w:rPr>
          <w:szCs w:val="24"/>
        </w:rPr>
        <w:t>n</w:t>
      </w:r>
      <w:r w:rsidRPr="00DB1EFB">
        <w:rPr>
          <w:spacing w:val="7"/>
          <w:szCs w:val="24"/>
        </w:rPr>
        <w:t xml:space="preserve"> </w:t>
      </w:r>
      <w:r w:rsidRPr="00DB1EFB">
        <w:rPr>
          <w:spacing w:val="-1"/>
          <w:szCs w:val="24"/>
        </w:rPr>
        <w:t>y</w:t>
      </w:r>
      <w:r w:rsidRPr="00DB1EFB">
        <w:rPr>
          <w:szCs w:val="24"/>
        </w:rPr>
        <w:t>a</w:t>
      </w:r>
      <w:r w:rsidRPr="00DB1EFB">
        <w:rPr>
          <w:spacing w:val="8"/>
          <w:szCs w:val="24"/>
        </w:rPr>
        <w:t xml:space="preserve"> </w:t>
      </w:r>
      <w:r w:rsidRPr="00DB1EFB">
        <w:rPr>
          <w:szCs w:val="24"/>
        </w:rPr>
        <w:t>da</w:t>
      </w:r>
      <w:r w:rsidRPr="00DB1EFB">
        <w:rPr>
          <w:spacing w:val="8"/>
          <w:szCs w:val="24"/>
        </w:rPr>
        <w:t xml:space="preserve"> </w:t>
      </w:r>
      <w:r w:rsidRPr="00DB1EFB">
        <w:rPr>
          <w:szCs w:val="24"/>
        </w:rPr>
        <w:t>dış</w:t>
      </w:r>
      <w:r w:rsidRPr="00DB1EFB">
        <w:rPr>
          <w:spacing w:val="-1"/>
          <w:szCs w:val="24"/>
        </w:rPr>
        <w:t>a</w:t>
      </w:r>
      <w:r w:rsidRPr="00DB1EFB">
        <w:rPr>
          <w:szCs w:val="24"/>
        </w:rPr>
        <w:t>rıd</w:t>
      </w:r>
      <w:r w:rsidRPr="00DB1EFB">
        <w:rPr>
          <w:spacing w:val="-2"/>
          <w:szCs w:val="24"/>
        </w:rPr>
        <w:t>a</w:t>
      </w:r>
      <w:r w:rsidRPr="00DB1EFB">
        <w:rPr>
          <w:szCs w:val="24"/>
        </w:rPr>
        <w:t>n</w:t>
      </w:r>
      <w:r w:rsidRPr="00DB1EFB">
        <w:rPr>
          <w:spacing w:val="9"/>
          <w:szCs w:val="24"/>
        </w:rPr>
        <w:t xml:space="preserve"> </w:t>
      </w:r>
      <w:r w:rsidRPr="00DB1EFB">
        <w:rPr>
          <w:szCs w:val="24"/>
        </w:rPr>
        <w:t>g</w:t>
      </w:r>
      <w:r w:rsidRPr="00DB1EFB">
        <w:rPr>
          <w:spacing w:val="-2"/>
          <w:szCs w:val="24"/>
        </w:rPr>
        <w:t>e</w:t>
      </w:r>
      <w:r w:rsidRPr="00DB1EFB">
        <w:rPr>
          <w:szCs w:val="24"/>
        </w:rPr>
        <w:t>l</w:t>
      </w:r>
      <w:r w:rsidRPr="00DB1EFB">
        <w:rPr>
          <w:spacing w:val="-2"/>
          <w:szCs w:val="24"/>
        </w:rPr>
        <w:t>e</w:t>
      </w:r>
      <w:r w:rsidRPr="00DB1EFB">
        <w:rPr>
          <w:szCs w:val="24"/>
        </w:rPr>
        <w:t>bil</w:t>
      </w:r>
      <w:r w:rsidRPr="00DB1EFB">
        <w:rPr>
          <w:spacing w:val="-2"/>
          <w:szCs w:val="24"/>
        </w:rPr>
        <w:t>e</w:t>
      </w:r>
      <w:r w:rsidRPr="00DB1EFB">
        <w:rPr>
          <w:spacing w:val="-1"/>
          <w:szCs w:val="24"/>
        </w:rPr>
        <w:t>ce</w:t>
      </w:r>
      <w:r w:rsidRPr="00DB1EFB">
        <w:rPr>
          <w:szCs w:val="24"/>
        </w:rPr>
        <w:t>k,</w:t>
      </w:r>
      <w:r w:rsidRPr="00DB1EFB">
        <w:rPr>
          <w:spacing w:val="6"/>
          <w:szCs w:val="24"/>
        </w:rPr>
        <w:t xml:space="preserve"> </w:t>
      </w:r>
      <w:r w:rsidRPr="00DB1EFB">
        <w:rPr>
          <w:spacing w:val="-1"/>
          <w:szCs w:val="24"/>
        </w:rPr>
        <w:t>ça</w:t>
      </w:r>
      <w:r w:rsidRPr="00DB1EFB">
        <w:rPr>
          <w:szCs w:val="24"/>
        </w:rPr>
        <w:t>lış</w:t>
      </w:r>
      <w:r w:rsidRPr="00DB1EFB">
        <w:rPr>
          <w:spacing w:val="-1"/>
          <w:szCs w:val="24"/>
        </w:rPr>
        <w:t>a</w:t>
      </w:r>
      <w:r w:rsidRPr="00DB1EFB">
        <w:rPr>
          <w:szCs w:val="24"/>
        </w:rPr>
        <w:t>nı</w:t>
      </w:r>
      <w:r w:rsidRPr="00DB1EFB">
        <w:rPr>
          <w:spacing w:val="9"/>
          <w:szCs w:val="24"/>
        </w:rPr>
        <w:t xml:space="preserve"> </w:t>
      </w:r>
      <w:r w:rsidRPr="00DB1EFB">
        <w:rPr>
          <w:szCs w:val="24"/>
        </w:rPr>
        <w:t>v</w:t>
      </w:r>
      <w:r w:rsidRPr="00DB1EFB">
        <w:rPr>
          <w:spacing w:val="-2"/>
          <w:szCs w:val="24"/>
        </w:rPr>
        <w:t>e</w:t>
      </w:r>
      <w:r w:rsidRPr="00DB1EFB">
        <w:rPr>
          <w:spacing w:val="-1"/>
          <w:szCs w:val="24"/>
        </w:rPr>
        <w:t>y</w:t>
      </w:r>
      <w:r w:rsidRPr="00DB1EFB">
        <w:rPr>
          <w:szCs w:val="24"/>
        </w:rPr>
        <w:t>a</w:t>
      </w:r>
      <w:r w:rsidRPr="00DB1EFB">
        <w:rPr>
          <w:spacing w:val="8"/>
          <w:szCs w:val="24"/>
        </w:rPr>
        <w:t xml:space="preserve"> tesisin fonksiyonunu </w:t>
      </w:r>
      <w:r w:rsidRPr="00DB1EFB">
        <w:rPr>
          <w:spacing w:val="-1"/>
          <w:szCs w:val="24"/>
        </w:rPr>
        <w:t>e</w:t>
      </w:r>
      <w:r w:rsidRPr="00DB1EFB">
        <w:rPr>
          <w:szCs w:val="24"/>
        </w:rPr>
        <w:t>tkil</w:t>
      </w:r>
      <w:r w:rsidRPr="00DB1EFB">
        <w:rPr>
          <w:spacing w:val="-2"/>
          <w:szCs w:val="24"/>
        </w:rPr>
        <w:t>e</w:t>
      </w:r>
      <w:r w:rsidRPr="00DB1EFB">
        <w:rPr>
          <w:spacing w:val="-1"/>
          <w:szCs w:val="24"/>
        </w:rPr>
        <w:t>ye</w:t>
      </w:r>
      <w:r w:rsidRPr="00DB1EFB">
        <w:rPr>
          <w:szCs w:val="24"/>
        </w:rPr>
        <w:t>bil</w:t>
      </w:r>
      <w:r w:rsidRPr="00DB1EFB">
        <w:rPr>
          <w:spacing w:val="-2"/>
          <w:szCs w:val="24"/>
        </w:rPr>
        <w:t>e</w:t>
      </w:r>
      <w:r w:rsidRPr="00DB1EFB">
        <w:rPr>
          <w:spacing w:val="-1"/>
          <w:szCs w:val="24"/>
        </w:rPr>
        <w:t>ce</w:t>
      </w:r>
      <w:r w:rsidRPr="00DB1EFB">
        <w:rPr>
          <w:szCs w:val="24"/>
        </w:rPr>
        <w:t>k</w:t>
      </w:r>
      <w:r w:rsidRPr="00DB1EFB">
        <w:rPr>
          <w:spacing w:val="50"/>
          <w:szCs w:val="24"/>
        </w:rPr>
        <w:t xml:space="preserve"> </w:t>
      </w:r>
      <w:r w:rsidRPr="00DB1EFB">
        <w:rPr>
          <w:spacing w:val="-1"/>
          <w:szCs w:val="24"/>
        </w:rPr>
        <w:t>za</w:t>
      </w:r>
      <w:r w:rsidRPr="00DB1EFB">
        <w:rPr>
          <w:szCs w:val="24"/>
        </w:rPr>
        <w:t>r</w:t>
      </w:r>
      <w:r w:rsidRPr="00DB1EFB">
        <w:rPr>
          <w:spacing w:val="-1"/>
          <w:szCs w:val="24"/>
        </w:rPr>
        <w:t>a</w:t>
      </w:r>
      <w:r w:rsidRPr="00DB1EFB">
        <w:rPr>
          <w:szCs w:val="24"/>
        </w:rPr>
        <w:t>r</w:t>
      </w:r>
      <w:r w:rsidRPr="00DB1EFB">
        <w:rPr>
          <w:spacing w:val="51"/>
          <w:szCs w:val="24"/>
        </w:rPr>
        <w:t xml:space="preserve"> </w:t>
      </w:r>
      <w:r w:rsidRPr="00DB1EFB">
        <w:rPr>
          <w:szCs w:val="24"/>
        </w:rPr>
        <w:t>v</w:t>
      </w:r>
      <w:r w:rsidRPr="00DB1EFB">
        <w:rPr>
          <w:spacing w:val="-2"/>
          <w:szCs w:val="24"/>
        </w:rPr>
        <w:t>e</w:t>
      </w:r>
      <w:r w:rsidRPr="00DB1EFB">
        <w:rPr>
          <w:spacing w:val="1"/>
          <w:szCs w:val="24"/>
        </w:rPr>
        <w:t>y</w:t>
      </w:r>
      <w:r w:rsidRPr="00DB1EFB">
        <w:rPr>
          <w:szCs w:val="24"/>
        </w:rPr>
        <w:t>a</w:t>
      </w:r>
      <w:r w:rsidRPr="00DB1EFB">
        <w:rPr>
          <w:spacing w:val="49"/>
          <w:szCs w:val="24"/>
        </w:rPr>
        <w:t xml:space="preserve"> </w:t>
      </w:r>
      <w:r w:rsidRPr="00DB1EFB">
        <w:rPr>
          <w:spacing w:val="2"/>
          <w:szCs w:val="24"/>
        </w:rPr>
        <w:t>h</w:t>
      </w:r>
      <w:r w:rsidRPr="00DB1EFB">
        <w:rPr>
          <w:spacing w:val="-1"/>
          <w:szCs w:val="24"/>
        </w:rPr>
        <w:t>a</w:t>
      </w:r>
      <w:r w:rsidRPr="00DB1EFB">
        <w:rPr>
          <w:szCs w:val="24"/>
        </w:rPr>
        <w:t>s</w:t>
      </w:r>
      <w:r w:rsidRPr="00DB1EFB">
        <w:rPr>
          <w:spacing w:val="-1"/>
          <w:szCs w:val="24"/>
        </w:rPr>
        <w:t>a</w:t>
      </w:r>
      <w:r w:rsidRPr="00DB1EFB">
        <w:rPr>
          <w:szCs w:val="24"/>
        </w:rPr>
        <w:t>r</w:t>
      </w:r>
      <w:r w:rsidRPr="00DB1EFB">
        <w:rPr>
          <w:spacing w:val="51"/>
          <w:szCs w:val="24"/>
        </w:rPr>
        <w:t xml:space="preserve"> </w:t>
      </w:r>
      <w:r w:rsidRPr="00DB1EFB">
        <w:rPr>
          <w:szCs w:val="24"/>
        </w:rPr>
        <w:t>v</w:t>
      </w:r>
      <w:r w:rsidRPr="00DB1EFB">
        <w:rPr>
          <w:spacing w:val="-2"/>
          <w:szCs w:val="24"/>
        </w:rPr>
        <w:t>e</w:t>
      </w:r>
      <w:r w:rsidRPr="00DB1EFB">
        <w:rPr>
          <w:szCs w:val="24"/>
        </w:rPr>
        <w:t>rme</w:t>
      </w:r>
      <w:r w:rsidRPr="00DB1EFB">
        <w:rPr>
          <w:spacing w:val="49"/>
          <w:szCs w:val="24"/>
        </w:rPr>
        <w:t xml:space="preserve"> </w:t>
      </w:r>
      <w:r w:rsidRPr="00DB1EFB">
        <w:rPr>
          <w:szCs w:val="24"/>
        </w:rPr>
        <w:t>pot</w:t>
      </w:r>
      <w:r w:rsidRPr="00DB1EFB">
        <w:rPr>
          <w:spacing w:val="-1"/>
          <w:szCs w:val="24"/>
        </w:rPr>
        <w:t>a</w:t>
      </w:r>
      <w:r w:rsidRPr="00DB1EFB">
        <w:rPr>
          <w:spacing w:val="-3"/>
          <w:szCs w:val="24"/>
        </w:rPr>
        <w:t>n</w:t>
      </w:r>
      <w:r w:rsidRPr="00DB1EFB">
        <w:rPr>
          <w:szCs w:val="24"/>
        </w:rPr>
        <w:t>si</w:t>
      </w:r>
      <w:r w:rsidRPr="00DB1EFB">
        <w:rPr>
          <w:spacing w:val="-2"/>
          <w:szCs w:val="24"/>
        </w:rPr>
        <w:t>y</w:t>
      </w:r>
      <w:r w:rsidRPr="00DB1EFB">
        <w:rPr>
          <w:spacing w:val="-1"/>
          <w:szCs w:val="24"/>
        </w:rPr>
        <w:t>e</w:t>
      </w:r>
      <w:r w:rsidRPr="00DB1EFB">
        <w:rPr>
          <w:szCs w:val="24"/>
        </w:rPr>
        <w:t>lini</w:t>
      </w:r>
      <w:r w:rsidRPr="00DB1EFB">
        <w:rPr>
          <w:spacing w:val="50"/>
          <w:szCs w:val="24"/>
        </w:rPr>
        <w:t xml:space="preserve"> </w:t>
      </w:r>
      <w:r w:rsidRPr="00DB1EFB">
        <w:rPr>
          <w:szCs w:val="24"/>
        </w:rPr>
        <w:t>i</w:t>
      </w:r>
      <w:r w:rsidRPr="00DB1EFB">
        <w:rPr>
          <w:spacing w:val="-2"/>
          <w:szCs w:val="24"/>
        </w:rPr>
        <w:t>f</w:t>
      </w:r>
      <w:r w:rsidRPr="00DB1EFB">
        <w:rPr>
          <w:spacing w:val="-1"/>
          <w:szCs w:val="24"/>
        </w:rPr>
        <w:t>a</w:t>
      </w:r>
      <w:r w:rsidRPr="00DB1EFB">
        <w:rPr>
          <w:szCs w:val="24"/>
        </w:rPr>
        <w:t>de</w:t>
      </w:r>
      <w:r w:rsidRPr="00DB1EFB">
        <w:rPr>
          <w:spacing w:val="49"/>
          <w:szCs w:val="24"/>
        </w:rPr>
        <w:t xml:space="preserve"> </w:t>
      </w:r>
      <w:r w:rsidRPr="00DB1EFB">
        <w:rPr>
          <w:spacing w:val="-1"/>
          <w:szCs w:val="24"/>
        </w:rPr>
        <w:t>e</w:t>
      </w:r>
      <w:r w:rsidRPr="00DB1EFB">
        <w:rPr>
          <w:szCs w:val="24"/>
        </w:rPr>
        <w:t>d</w:t>
      </w:r>
      <w:r w:rsidRPr="00DB1EFB">
        <w:rPr>
          <w:spacing w:val="-1"/>
          <w:szCs w:val="24"/>
        </w:rPr>
        <w:t>e</w:t>
      </w:r>
      <w:r w:rsidRPr="00DB1EFB">
        <w:rPr>
          <w:szCs w:val="24"/>
        </w:rPr>
        <w:t>r.</w:t>
      </w:r>
    </w:p>
    <w:p w14:paraId="6FCFCBB1" w14:textId="77777777" w:rsidR="00A92B31" w:rsidRPr="00DB1EFB" w:rsidRDefault="00343D31" w:rsidP="0061264F">
      <w:pPr>
        <w:rPr>
          <w:spacing w:val="11"/>
          <w:szCs w:val="24"/>
        </w:rPr>
      </w:pPr>
      <w:r w:rsidRPr="00DB1EFB">
        <w:rPr>
          <w:b/>
          <w:bCs/>
          <w:szCs w:val="24"/>
        </w:rPr>
        <w:t>Ri</w:t>
      </w:r>
      <w:r w:rsidRPr="00DB1EFB">
        <w:rPr>
          <w:b/>
          <w:bCs/>
          <w:spacing w:val="-1"/>
          <w:szCs w:val="24"/>
        </w:rPr>
        <w:t>s</w:t>
      </w:r>
      <w:r w:rsidRPr="00DB1EFB">
        <w:rPr>
          <w:b/>
          <w:bCs/>
          <w:szCs w:val="24"/>
        </w:rPr>
        <w:t>k</w:t>
      </w:r>
      <w:r w:rsidRPr="00DB1EFB">
        <w:rPr>
          <w:szCs w:val="24"/>
        </w:rPr>
        <w:t>:</w:t>
      </w:r>
      <w:r w:rsidRPr="00DB1EFB">
        <w:rPr>
          <w:spacing w:val="16"/>
          <w:szCs w:val="24"/>
        </w:rPr>
        <w:t xml:space="preserve"> </w:t>
      </w:r>
      <w:r w:rsidRPr="00DB1EFB">
        <w:rPr>
          <w:szCs w:val="24"/>
        </w:rPr>
        <w:t>T</w:t>
      </w:r>
      <w:r w:rsidRPr="00DB1EFB">
        <w:rPr>
          <w:spacing w:val="-1"/>
          <w:szCs w:val="24"/>
        </w:rPr>
        <w:t>e</w:t>
      </w:r>
      <w:r w:rsidRPr="00DB1EFB">
        <w:rPr>
          <w:szCs w:val="24"/>
        </w:rPr>
        <w:t>hlik</w:t>
      </w:r>
      <w:r w:rsidRPr="00DB1EFB">
        <w:rPr>
          <w:spacing w:val="-2"/>
          <w:szCs w:val="24"/>
        </w:rPr>
        <w:t>e</w:t>
      </w:r>
      <w:r w:rsidRPr="00DB1EFB">
        <w:rPr>
          <w:szCs w:val="24"/>
        </w:rPr>
        <w:t>d</w:t>
      </w:r>
      <w:r w:rsidRPr="00DB1EFB">
        <w:rPr>
          <w:spacing w:val="-1"/>
          <w:szCs w:val="24"/>
        </w:rPr>
        <w:t>e</w:t>
      </w:r>
      <w:r w:rsidRPr="00DB1EFB">
        <w:rPr>
          <w:szCs w:val="24"/>
        </w:rPr>
        <w:t>n</w:t>
      </w:r>
      <w:r w:rsidRPr="00DB1EFB">
        <w:rPr>
          <w:spacing w:val="17"/>
          <w:szCs w:val="24"/>
        </w:rPr>
        <w:t xml:space="preserve"> </w:t>
      </w:r>
      <w:r w:rsidRPr="00DB1EFB">
        <w:rPr>
          <w:szCs w:val="24"/>
        </w:rPr>
        <w:t>k</w:t>
      </w:r>
      <w:r w:rsidRPr="00DB1EFB">
        <w:rPr>
          <w:spacing w:val="-2"/>
          <w:szCs w:val="24"/>
        </w:rPr>
        <w:t>a</w:t>
      </w:r>
      <w:r w:rsidRPr="00DB1EFB">
        <w:rPr>
          <w:spacing w:val="-1"/>
          <w:szCs w:val="24"/>
        </w:rPr>
        <w:t>y</w:t>
      </w:r>
      <w:r w:rsidRPr="00DB1EFB">
        <w:rPr>
          <w:szCs w:val="24"/>
        </w:rPr>
        <w:t>na</w:t>
      </w:r>
      <w:r w:rsidRPr="00DB1EFB">
        <w:rPr>
          <w:spacing w:val="-2"/>
          <w:szCs w:val="24"/>
        </w:rPr>
        <w:t>k</w:t>
      </w:r>
      <w:r w:rsidRPr="00DB1EFB">
        <w:rPr>
          <w:szCs w:val="24"/>
        </w:rPr>
        <w:t>l</w:t>
      </w:r>
      <w:r w:rsidRPr="00DB1EFB">
        <w:rPr>
          <w:spacing w:val="-2"/>
          <w:szCs w:val="24"/>
        </w:rPr>
        <w:t>a</w:t>
      </w:r>
      <w:r w:rsidRPr="00DB1EFB">
        <w:rPr>
          <w:szCs w:val="24"/>
        </w:rPr>
        <w:t>na</w:t>
      </w:r>
      <w:r w:rsidRPr="00DB1EFB">
        <w:rPr>
          <w:spacing w:val="-2"/>
          <w:szCs w:val="24"/>
        </w:rPr>
        <w:t>c</w:t>
      </w:r>
      <w:r w:rsidRPr="00DB1EFB">
        <w:rPr>
          <w:spacing w:val="-1"/>
          <w:szCs w:val="24"/>
        </w:rPr>
        <w:t>a</w:t>
      </w:r>
      <w:r w:rsidRPr="00DB1EFB">
        <w:rPr>
          <w:szCs w:val="24"/>
        </w:rPr>
        <w:t>k</w:t>
      </w:r>
      <w:r w:rsidRPr="00DB1EFB">
        <w:rPr>
          <w:spacing w:val="16"/>
          <w:szCs w:val="24"/>
        </w:rPr>
        <w:t xml:space="preserve"> </w:t>
      </w:r>
      <w:r w:rsidRPr="00DB1EFB">
        <w:rPr>
          <w:szCs w:val="24"/>
        </w:rPr>
        <w:t>k</w:t>
      </w:r>
      <w:r w:rsidRPr="00DB1EFB">
        <w:rPr>
          <w:spacing w:val="-2"/>
          <w:szCs w:val="24"/>
        </w:rPr>
        <w:t>a</w:t>
      </w:r>
      <w:r w:rsidRPr="00DB1EFB">
        <w:rPr>
          <w:spacing w:val="-1"/>
          <w:szCs w:val="24"/>
        </w:rPr>
        <w:t>y</w:t>
      </w:r>
      <w:r w:rsidRPr="00DB1EFB">
        <w:rPr>
          <w:szCs w:val="24"/>
        </w:rPr>
        <w:t>ıp,</w:t>
      </w:r>
      <w:r w:rsidRPr="00DB1EFB">
        <w:rPr>
          <w:spacing w:val="18"/>
          <w:szCs w:val="24"/>
        </w:rPr>
        <w:t xml:space="preserve"> </w:t>
      </w:r>
      <w:r w:rsidRPr="00DB1EFB">
        <w:rPr>
          <w:spacing w:val="-1"/>
          <w:szCs w:val="24"/>
        </w:rPr>
        <w:t>ya</w:t>
      </w:r>
      <w:r w:rsidRPr="00DB1EFB">
        <w:rPr>
          <w:szCs w:val="24"/>
        </w:rPr>
        <w:t>r</w:t>
      </w:r>
      <w:r w:rsidRPr="00DB1EFB">
        <w:rPr>
          <w:spacing w:val="-1"/>
          <w:szCs w:val="24"/>
        </w:rPr>
        <w:t>a</w:t>
      </w:r>
      <w:r w:rsidRPr="00DB1EFB">
        <w:rPr>
          <w:szCs w:val="24"/>
        </w:rPr>
        <w:t>l</w:t>
      </w:r>
      <w:r w:rsidRPr="00DB1EFB">
        <w:rPr>
          <w:spacing w:val="-2"/>
          <w:szCs w:val="24"/>
        </w:rPr>
        <w:t>a</w:t>
      </w:r>
      <w:r w:rsidRPr="00DB1EFB">
        <w:rPr>
          <w:szCs w:val="24"/>
        </w:rPr>
        <w:t>nma</w:t>
      </w:r>
      <w:r w:rsidRPr="00DB1EFB">
        <w:rPr>
          <w:spacing w:val="18"/>
          <w:szCs w:val="24"/>
        </w:rPr>
        <w:t xml:space="preserve"> </w:t>
      </w:r>
      <w:r w:rsidRPr="00DB1EFB">
        <w:rPr>
          <w:spacing w:val="-1"/>
          <w:szCs w:val="24"/>
        </w:rPr>
        <w:t>y</w:t>
      </w:r>
      <w:r w:rsidRPr="00DB1EFB">
        <w:rPr>
          <w:szCs w:val="24"/>
        </w:rPr>
        <w:t>a</w:t>
      </w:r>
      <w:r w:rsidRPr="00DB1EFB">
        <w:rPr>
          <w:spacing w:val="15"/>
          <w:szCs w:val="24"/>
        </w:rPr>
        <w:t xml:space="preserve"> </w:t>
      </w:r>
      <w:r w:rsidRPr="00DB1EFB">
        <w:rPr>
          <w:szCs w:val="24"/>
        </w:rPr>
        <w:t>da</w:t>
      </w:r>
      <w:r w:rsidRPr="00DB1EFB">
        <w:rPr>
          <w:spacing w:val="18"/>
          <w:szCs w:val="24"/>
        </w:rPr>
        <w:t xml:space="preserve"> </w:t>
      </w:r>
      <w:r w:rsidRPr="00DB1EFB">
        <w:rPr>
          <w:szCs w:val="24"/>
        </w:rPr>
        <w:t>başka</w:t>
      </w:r>
      <w:r w:rsidRPr="00DB1EFB">
        <w:rPr>
          <w:spacing w:val="15"/>
          <w:szCs w:val="24"/>
        </w:rPr>
        <w:t xml:space="preserve"> </w:t>
      </w:r>
      <w:r w:rsidRPr="00DB1EFB">
        <w:rPr>
          <w:spacing w:val="-1"/>
          <w:szCs w:val="24"/>
        </w:rPr>
        <w:t>za</w:t>
      </w:r>
      <w:r w:rsidRPr="00DB1EFB">
        <w:rPr>
          <w:szCs w:val="24"/>
        </w:rPr>
        <w:t>r</w:t>
      </w:r>
      <w:r w:rsidRPr="00DB1EFB">
        <w:rPr>
          <w:spacing w:val="-1"/>
          <w:szCs w:val="24"/>
        </w:rPr>
        <w:t>a</w:t>
      </w:r>
      <w:r w:rsidRPr="00DB1EFB">
        <w:rPr>
          <w:szCs w:val="24"/>
        </w:rPr>
        <w:t>rlı</w:t>
      </w:r>
      <w:r w:rsidRPr="00DB1EFB">
        <w:rPr>
          <w:spacing w:val="16"/>
          <w:szCs w:val="24"/>
        </w:rPr>
        <w:t xml:space="preserve"> </w:t>
      </w:r>
      <w:r w:rsidRPr="00DB1EFB">
        <w:rPr>
          <w:szCs w:val="24"/>
        </w:rPr>
        <w:t>sonuç</w:t>
      </w:r>
      <w:r w:rsidR="001610F5">
        <w:rPr>
          <w:szCs w:val="24"/>
        </w:rPr>
        <w:t>ların</w:t>
      </w:r>
      <w:r w:rsidRPr="00DB1EFB">
        <w:rPr>
          <w:szCs w:val="24"/>
        </w:rPr>
        <w:t xml:space="preserve"> m</w:t>
      </w:r>
      <w:r w:rsidRPr="00DB1EFB">
        <w:rPr>
          <w:spacing w:val="-1"/>
          <w:szCs w:val="24"/>
        </w:rPr>
        <w:t>ey</w:t>
      </w:r>
      <w:r w:rsidRPr="00DB1EFB">
        <w:rPr>
          <w:szCs w:val="24"/>
        </w:rPr>
        <w:t>d</w:t>
      </w:r>
      <w:r w:rsidRPr="00DB1EFB">
        <w:rPr>
          <w:spacing w:val="-1"/>
          <w:szCs w:val="24"/>
        </w:rPr>
        <w:t>a</w:t>
      </w:r>
      <w:r w:rsidRPr="00DB1EFB">
        <w:rPr>
          <w:szCs w:val="24"/>
        </w:rPr>
        <w:t>na</w:t>
      </w:r>
      <w:r w:rsidRPr="00DB1EFB">
        <w:rPr>
          <w:spacing w:val="11"/>
          <w:szCs w:val="24"/>
        </w:rPr>
        <w:t xml:space="preserve"> </w:t>
      </w:r>
      <w:r w:rsidRPr="00DB1EFB">
        <w:rPr>
          <w:szCs w:val="24"/>
        </w:rPr>
        <w:t>g</w:t>
      </w:r>
      <w:r w:rsidRPr="00DB1EFB">
        <w:rPr>
          <w:spacing w:val="-2"/>
          <w:szCs w:val="24"/>
        </w:rPr>
        <w:t>e</w:t>
      </w:r>
      <w:r w:rsidRPr="00DB1EFB">
        <w:rPr>
          <w:szCs w:val="24"/>
        </w:rPr>
        <w:t>lme</w:t>
      </w:r>
      <w:r w:rsidRPr="00DB1EFB">
        <w:rPr>
          <w:spacing w:val="11"/>
          <w:szCs w:val="24"/>
        </w:rPr>
        <w:t xml:space="preserve"> </w:t>
      </w:r>
      <w:r w:rsidRPr="00DB1EFB">
        <w:rPr>
          <w:szCs w:val="24"/>
        </w:rPr>
        <w:t>ihtimal</w:t>
      </w:r>
      <w:r w:rsidRPr="00DB1EFB">
        <w:rPr>
          <w:spacing w:val="-1"/>
          <w:szCs w:val="24"/>
        </w:rPr>
        <w:t>i</w:t>
      </w:r>
      <w:r w:rsidRPr="00DB1EFB">
        <w:rPr>
          <w:szCs w:val="24"/>
        </w:rPr>
        <w:t>ni</w:t>
      </w:r>
      <w:r w:rsidRPr="00DB1EFB">
        <w:rPr>
          <w:spacing w:val="11"/>
          <w:szCs w:val="24"/>
        </w:rPr>
        <w:t xml:space="preserve"> </w:t>
      </w:r>
      <w:r w:rsidRPr="00DB1EFB">
        <w:rPr>
          <w:szCs w:val="24"/>
        </w:rPr>
        <w:t>i</w:t>
      </w:r>
      <w:r w:rsidRPr="00DB1EFB">
        <w:rPr>
          <w:spacing w:val="-2"/>
          <w:szCs w:val="24"/>
        </w:rPr>
        <w:t>f</w:t>
      </w:r>
      <w:r w:rsidRPr="00DB1EFB">
        <w:rPr>
          <w:spacing w:val="-1"/>
          <w:szCs w:val="24"/>
        </w:rPr>
        <w:t>a</w:t>
      </w:r>
      <w:r w:rsidRPr="00DB1EFB">
        <w:rPr>
          <w:szCs w:val="24"/>
        </w:rPr>
        <w:t>de</w:t>
      </w:r>
      <w:r w:rsidRPr="00DB1EFB">
        <w:rPr>
          <w:spacing w:val="11"/>
          <w:szCs w:val="24"/>
        </w:rPr>
        <w:t xml:space="preserve"> </w:t>
      </w:r>
      <w:r w:rsidRPr="00DB1EFB">
        <w:rPr>
          <w:spacing w:val="-1"/>
          <w:szCs w:val="24"/>
        </w:rPr>
        <w:t>e</w:t>
      </w:r>
      <w:r w:rsidRPr="00DB1EFB">
        <w:rPr>
          <w:szCs w:val="24"/>
        </w:rPr>
        <w:t>d</w:t>
      </w:r>
      <w:r w:rsidRPr="00DB1EFB">
        <w:rPr>
          <w:spacing w:val="-1"/>
          <w:szCs w:val="24"/>
        </w:rPr>
        <w:t>e</w:t>
      </w:r>
      <w:r w:rsidRPr="00DB1EFB">
        <w:rPr>
          <w:szCs w:val="24"/>
        </w:rPr>
        <w:t>r.</w:t>
      </w:r>
      <w:r w:rsidRPr="00DB1EFB">
        <w:rPr>
          <w:spacing w:val="11"/>
          <w:szCs w:val="24"/>
        </w:rPr>
        <w:t xml:space="preserve"> </w:t>
      </w:r>
    </w:p>
    <w:p w14:paraId="11C645F5" w14:textId="77777777" w:rsidR="00343D31" w:rsidRPr="00DB1EFB" w:rsidRDefault="00343D31" w:rsidP="0061264F">
      <w:pPr>
        <w:rPr>
          <w:szCs w:val="24"/>
        </w:rPr>
      </w:pPr>
      <w:r w:rsidRPr="00DB1EFB">
        <w:rPr>
          <w:spacing w:val="-1"/>
          <w:szCs w:val="24"/>
        </w:rPr>
        <w:lastRenderedPageBreak/>
        <w:t>Te</w:t>
      </w:r>
      <w:r w:rsidRPr="00DB1EFB">
        <w:rPr>
          <w:szCs w:val="24"/>
        </w:rPr>
        <w:t>hlike</w:t>
      </w:r>
      <w:r w:rsidRPr="00DB1EFB">
        <w:rPr>
          <w:spacing w:val="5"/>
          <w:szCs w:val="24"/>
        </w:rPr>
        <w:t xml:space="preserve"> </w:t>
      </w:r>
      <w:r w:rsidRPr="00DB1EFB">
        <w:rPr>
          <w:szCs w:val="24"/>
        </w:rPr>
        <w:t>ve</w:t>
      </w:r>
      <w:r w:rsidRPr="00DB1EFB">
        <w:rPr>
          <w:spacing w:val="5"/>
          <w:szCs w:val="24"/>
        </w:rPr>
        <w:t xml:space="preserve"> </w:t>
      </w:r>
      <w:r w:rsidRPr="00DB1EFB">
        <w:rPr>
          <w:szCs w:val="24"/>
        </w:rPr>
        <w:t>risk</w:t>
      </w:r>
      <w:r w:rsidRPr="00DB1EFB">
        <w:rPr>
          <w:spacing w:val="6"/>
          <w:szCs w:val="24"/>
        </w:rPr>
        <w:t xml:space="preserve"> </w:t>
      </w:r>
      <w:r w:rsidRPr="00DB1EFB">
        <w:rPr>
          <w:szCs w:val="24"/>
        </w:rPr>
        <w:t>k</w:t>
      </w:r>
      <w:r w:rsidRPr="00DB1EFB">
        <w:rPr>
          <w:spacing w:val="-2"/>
          <w:szCs w:val="24"/>
        </w:rPr>
        <w:t>a</w:t>
      </w:r>
      <w:r w:rsidRPr="00DB1EFB">
        <w:rPr>
          <w:szCs w:val="24"/>
        </w:rPr>
        <w:t>vraml</w:t>
      </w:r>
      <w:r w:rsidRPr="00DB1EFB">
        <w:rPr>
          <w:spacing w:val="-2"/>
          <w:szCs w:val="24"/>
        </w:rPr>
        <w:t>a</w:t>
      </w:r>
      <w:r w:rsidRPr="00DB1EFB">
        <w:rPr>
          <w:szCs w:val="24"/>
        </w:rPr>
        <w:t>rını</w:t>
      </w:r>
      <w:r w:rsidRPr="00DB1EFB">
        <w:rPr>
          <w:spacing w:val="4"/>
          <w:szCs w:val="24"/>
        </w:rPr>
        <w:t xml:space="preserve"> </w:t>
      </w:r>
      <w:r w:rsidRPr="00DB1EFB">
        <w:rPr>
          <w:szCs w:val="24"/>
        </w:rPr>
        <w:t>basit</w:t>
      </w:r>
      <w:r w:rsidRPr="00DB1EFB">
        <w:rPr>
          <w:spacing w:val="7"/>
          <w:szCs w:val="24"/>
        </w:rPr>
        <w:t xml:space="preserve"> </w:t>
      </w:r>
      <w:r w:rsidRPr="00DB1EFB">
        <w:rPr>
          <w:szCs w:val="24"/>
        </w:rPr>
        <w:t>bir</w:t>
      </w:r>
      <w:r w:rsidRPr="00DB1EFB">
        <w:rPr>
          <w:spacing w:val="7"/>
          <w:szCs w:val="24"/>
        </w:rPr>
        <w:t xml:space="preserve"> </w:t>
      </w:r>
      <w:r w:rsidRPr="00DB1EFB">
        <w:rPr>
          <w:szCs w:val="24"/>
        </w:rPr>
        <w:t>ö</w:t>
      </w:r>
      <w:r w:rsidRPr="00DB1EFB">
        <w:rPr>
          <w:spacing w:val="-2"/>
          <w:szCs w:val="24"/>
        </w:rPr>
        <w:t>r</w:t>
      </w:r>
      <w:r w:rsidRPr="00DB1EFB">
        <w:rPr>
          <w:szCs w:val="24"/>
        </w:rPr>
        <w:t>n</w:t>
      </w:r>
      <w:r w:rsidRPr="00DB1EFB">
        <w:rPr>
          <w:spacing w:val="-1"/>
          <w:szCs w:val="24"/>
        </w:rPr>
        <w:t>e</w:t>
      </w:r>
      <w:r w:rsidRPr="00DB1EFB">
        <w:rPr>
          <w:szCs w:val="24"/>
        </w:rPr>
        <w:t>kle</w:t>
      </w:r>
      <w:r w:rsidRPr="00DB1EFB">
        <w:rPr>
          <w:spacing w:val="5"/>
          <w:szCs w:val="24"/>
        </w:rPr>
        <w:t xml:space="preserve"> </w:t>
      </w:r>
      <w:r w:rsidRPr="00DB1EFB">
        <w:rPr>
          <w:szCs w:val="24"/>
        </w:rPr>
        <w:t>d</w:t>
      </w:r>
      <w:r w:rsidRPr="00DB1EFB">
        <w:rPr>
          <w:spacing w:val="-1"/>
          <w:szCs w:val="24"/>
        </w:rPr>
        <w:t>a</w:t>
      </w:r>
      <w:r w:rsidRPr="00DB1EFB">
        <w:rPr>
          <w:szCs w:val="24"/>
        </w:rPr>
        <w:t>ha</w:t>
      </w:r>
      <w:r w:rsidRPr="00DB1EFB">
        <w:rPr>
          <w:spacing w:val="6"/>
          <w:szCs w:val="24"/>
        </w:rPr>
        <w:t xml:space="preserve"> </w:t>
      </w:r>
      <w:r w:rsidRPr="00DB1EFB">
        <w:rPr>
          <w:spacing w:val="-1"/>
          <w:szCs w:val="24"/>
        </w:rPr>
        <w:t>a</w:t>
      </w:r>
      <w:r w:rsidRPr="00DB1EFB">
        <w:rPr>
          <w:szCs w:val="24"/>
        </w:rPr>
        <w:t>nl</w:t>
      </w:r>
      <w:r w:rsidRPr="00DB1EFB">
        <w:rPr>
          <w:spacing w:val="-1"/>
          <w:szCs w:val="24"/>
        </w:rPr>
        <w:t>a</w:t>
      </w:r>
      <w:r w:rsidRPr="00DB1EFB">
        <w:rPr>
          <w:szCs w:val="24"/>
        </w:rPr>
        <w:t>şılır</w:t>
      </w:r>
      <w:r w:rsidRPr="00DB1EFB">
        <w:rPr>
          <w:spacing w:val="7"/>
          <w:szCs w:val="24"/>
        </w:rPr>
        <w:t xml:space="preserve"> </w:t>
      </w:r>
      <w:r w:rsidRPr="00DB1EFB">
        <w:rPr>
          <w:szCs w:val="24"/>
        </w:rPr>
        <w:t>ha</w:t>
      </w:r>
      <w:r w:rsidRPr="00DB1EFB">
        <w:rPr>
          <w:spacing w:val="-1"/>
          <w:szCs w:val="24"/>
        </w:rPr>
        <w:t>l</w:t>
      </w:r>
      <w:r w:rsidRPr="00DB1EFB">
        <w:rPr>
          <w:szCs w:val="24"/>
        </w:rPr>
        <w:t>e</w:t>
      </w:r>
      <w:r w:rsidRPr="00DB1EFB">
        <w:rPr>
          <w:spacing w:val="6"/>
          <w:szCs w:val="24"/>
        </w:rPr>
        <w:t xml:space="preserve"> </w:t>
      </w:r>
      <w:r w:rsidRPr="00DB1EFB">
        <w:rPr>
          <w:szCs w:val="24"/>
        </w:rPr>
        <w:t>g</w:t>
      </w:r>
      <w:r w:rsidRPr="00DB1EFB">
        <w:rPr>
          <w:spacing w:val="-2"/>
          <w:szCs w:val="24"/>
        </w:rPr>
        <w:t>e</w:t>
      </w:r>
      <w:r w:rsidRPr="00DB1EFB">
        <w:rPr>
          <w:szCs w:val="24"/>
        </w:rPr>
        <w:t>tirm</w:t>
      </w:r>
      <w:r w:rsidRPr="00DB1EFB">
        <w:rPr>
          <w:spacing w:val="-1"/>
          <w:szCs w:val="24"/>
        </w:rPr>
        <w:t>e</w:t>
      </w:r>
      <w:r w:rsidRPr="00DB1EFB">
        <w:rPr>
          <w:szCs w:val="24"/>
        </w:rPr>
        <w:t>k</w:t>
      </w:r>
      <w:r w:rsidRPr="00DB1EFB">
        <w:rPr>
          <w:spacing w:val="6"/>
          <w:szCs w:val="24"/>
        </w:rPr>
        <w:t xml:space="preserve"> </w:t>
      </w:r>
      <w:r w:rsidRPr="00DB1EFB">
        <w:rPr>
          <w:szCs w:val="24"/>
        </w:rPr>
        <w:t>g</w:t>
      </w:r>
      <w:r w:rsidRPr="00DB1EFB">
        <w:rPr>
          <w:spacing w:val="-2"/>
          <w:szCs w:val="24"/>
        </w:rPr>
        <w:t>e</w:t>
      </w:r>
      <w:r w:rsidRPr="00DB1EFB">
        <w:rPr>
          <w:szCs w:val="24"/>
        </w:rPr>
        <w:t>r</w:t>
      </w:r>
      <w:r w:rsidRPr="00DB1EFB">
        <w:rPr>
          <w:spacing w:val="-1"/>
          <w:szCs w:val="24"/>
        </w:rPr>
        <w:t>e</w:t>
      </w:r>
      <w:r w:rsidRPr="00DB1EFB">
        <w:rPr>
          <w:szCs w:val="24"/>
        </w:rPr>
        <w:t>kir</w:t>
      </w:r>
      <w:r w:rsidRPr="00DB1EFB">
        <w:rPr>
          <w:spacing w:val="1"/>
          <w:szCs w:val="24"/>
        </w:rPr>
        <w:t>s</w:t>
      </w:r>
      <w:r w:rsidRPr="00DB1EFB">
        <w:rPr>
          <w:spacing w:val="-1"/>
          <w:szCs w:val="24"/>
        </w:rPr>
        <w:t>e</w:t>
      </w:r>
      <w:r w:rsidRPr="00DB1EFB">
        <w:rPr>
          <w:szCs w:val="24"/>
        </w:rPr>
        <w:t xml:space="preserve">; </w:t>
      </w:r>
      <w:r w:rsidRPr="00DB1EFB">
        <w:rPr>
          <w:spacing w:val="-1"/>
          <w:szCs w:val="24"/>
        </w:rPr>
        <w:t>y</w:t>
      </w:r>
      <w:r w:rsidRPr="00DB1EFB">
        <w:rPr>
          <w:szCs w:val="24"/>
        </w:rPr>
        <w:t>ü</w:t>
      </w:r>
      <w:r w:rsidRPr="00DB1EFB">
        <w:rPr>
          <w:spacing w:val="-1"/>
          <w:szCs w:val="24"/>
        </w:rPr>
        <w:t>z</w:t>
      </w:r>
      <w:r w:rsidRPr="00DB1EFB">
        <w:rPr>
          <w:szCs w:val="24"/>
        </w:rPr>
        <w:t>me</w:t>
      </w:r>
      <w:r w:rsidRPr="00DB1EFB">
        <w:rPr>
          <w:spacing w:val="40"/>
          <w:szCs w:val="24"/>
        </w:rPr>
        <w:t xml:space="preserve"> </w:t>
      </w:r>
      <w:r w:rsidRPr="00DB1EFB">
        <w:rPr>
          <w:szCs w:val="24"/>
        </w:rPr>
        <w:t>bilm</w:t>
      </w:r>
      <w:r w:rsidRPr="00DB1EFB">
        <w:rPr>
          <w:spacing w:val="-1"/>
          <w:szCs w:val="24"/>
        </w:rPr>
        <w:t>eye</w:t>
      </w:r>
      <w:r w:rsidRPr="00DB1EFB">
        <w:rPr>
          <w:szCs w:val="24"/>
        </w:rPr>
        <w:t>n</w:t>
      </w:r>
      <w:r w:rsidRPr="00DB1EFB">
        <w:rPr>
          <w:spacing w:val="41"/>
          <w:szCs w:val="24"/>
        </w:rPr>
        <w:t xml:space="preserve"> </w:t>
      </w:r>
      <w:r w:rsidRPr="00DB1EFB">
        <w:rPr>
          <w:szCs w:val="24"/>
        </w:rPr>
        <w:t>bir</w:t>
      </w:r>
      <w:r w:rsidRPr="00DB1EFB">
        <w:rPr>
          <w:spacing w:val="39"/>
          <w:szCs w:val="24"/>
        </w:rPr>
        <w:t xml:space="preserve"> </w:t>
      </w:r>
      <w:r w:rsidRPr="00DB1EFB">
        <w:rPr>
          <w:szCs w:val="24"/>
        </w:rPr>
        <w:t>kiş</w:t>
      </w:r>
      <w:r w:rsidRPr="00DB1EFB">
        <w:rPr>
          <w:spacing w:val="-2"/>
          <w:szCs w:val="24"/>
        </w:rPr>
        <w:t>i</w:t>
      </w:r>
      <w:r w:rsidRPr="00DB1EFB">
        <w:rPr>
          <w:szCs w:val="24"/>
        </w:rPr>
        <w:t>nin</w:t>
      </w:r>
      <w:r w:rsidRPr="00DB1EFB">
        <w:rPr>
          <w:spacing w:val="38"/>
          <w:szCs w:val="24"/>
        </w:rPr>
        <w:t xml:space="preserve"> </w:t>
      </w:r>
      <w:r w:rsidRPr="00DB1EFB">
        <w:rPr>
          <w:szCs w:val="24"/>
        </w:rPr>
        <w:t>su</w:t>
      </w:r>
      <w:r w:rsidRPr="00DB1EFB">
        <w:rPr>
          <w:spacing w:val="-2"/>
          <w:szCs w:val="24"/>
        </w:rPr>
        <w:t>y</w:t>
      </w:r>
      <w:r w:rsidRPr="00DB1EFB">
        <w:rPr>
          <w:szCs w:val="24"/>
        </w:rPr>
        <w:t>a</w:t>
      </w:r>
      <w:r w:rsidRPr="00DB1EFB">
        <w:rPr>
          <w:spacing w:val="39"/>
          <w:szCs w:val="24"/>
        </w:rPr>
        <w:t xml:space="preserve"> </w:t>
      </w:r>
      <w:r w:rsidRPr="00DB1EFB">
        <w:rPr>
          <w:szCs w:val="24"/>
        </w:rPr>
        <w:t>g</w:t>
      </w:r>
      <w:r w:rsidRPr="00DB1EFB">
        <w:rPr>
          <w:spacing w:val="-1"/>
          <w:szCs w:val="24"/>
        </w:rPr>
        <w:t>i</w:t>
      </w:r>
      <w:r w:rsidRPr="00DB1EFB">
        <w:rPr>
          <w:spacing w:val="-2"/>
          <w:szCs w:val="24"/>
        </w:rPr>
        <w:t>r</w:t>
      </w:r>
      <w:r w:rsidRPr="00DB1EFB">
        <w:rPr>
          <w:szCs w:val="24"/>
        </w:rPr>
        <w:t>m</w:t>
      </w:r>
      <w:r w:rsidRPr="00DB1EFB">
        <w:rPr>
          <w:spacing w:val="-1"/>
          <w:szCs w:val="24"/>
        </w:rPr>
        <w:t>e</w:t>
      </w:r>
      <w:r w:rsidRPr="00DB1EFB">
        <w:rPr>
          <w:szCs w:val="24"/>
        </w:rPr>
        <w:t>k</w:t>
      </w:r>
      <w:r w:rsidRPr="00DB1EFB">
        <w:rPr>
          <w:spacing w:val="42"/>
          <w:szCs w:val="24"/>
        </w:rPr>
        <w:t xml:space="preserve"> </w:t>
      </w:r>
      <w:r w:rsidRPr="00DB1EFB">
        <w:rPr>
          <w:szCs w:val="24"/>
        </w:rPr>
        <w:t>i</w:t>
      </w:r>
      <w:r w:rsidRPr="00DB1EFB">
        <w:rPr>
          <w:spacing w:val="-2"/>
          <w:szCs w:val="24"/>
        </w:rPr>
        <w:t>s</w:t>
      </w:r>
      <w:r w:rsidRPr="00DB1EFB">
        <w:rPr>
          <w:szCs w:val="24"/>
        </w:rPr>
        <w:t>tem</w:t>
      </w:r>
      <w:r w:rsidRPr="00DB1EFB">
        <w:rPr>
          <w:spacing w:val="-1"/>
          <w:szCs w:val="24"/>
        </w:rPr>
        <w:t>e</w:t>
      </w:r>
      <w:r w:rsidRPr="00DB1EFB">
        <w:rPr>
          <w:szCs w:val="24"/>
        </w:rPr>
        <w:t>si</w:t>
      </w:r>
      <w:r w:rsidRPr="00DB1EFB">
        <w:rPr>
          <w:spacing w:val="38"/>
          <w:szCs w:val="24"/>
        </w:rPr>
        <w:t xml:space="preserve"> </w:t>
      </w:r>
      <w:r w:rsidRPr="00DB1EFB">
        <w:rPr>
          <w:szCs w:val="24"/>
        </w:rPr>
        <w:t>bir</w:t>
      </w:r>
      <w:r w:rsidRPr="00DB1EFB">
        <w:rPr>
          <w:spacing w:val="38"/>
          <w:szCs w:val="24"/>
        </w:rPr>
        <w:t xml:space="preserve"> </w:t>
      </w:r>
      <w:r w:rsidRPr="00DB1EFB">
        <w:rPr>
          <w:spacing w:val="-2"/>
          <w:szCs w:val="24"/>
        </w:rPr>
        <w:t>t</w:t>
      </w:r>
      <w:r w:rsidRPr="00DB1EFB">
        <w:rPr>
          <w:spacing w:val="-1"/>
          <w:szCs w:val="24"/>
        </w:rPr>
        <w:t>e</w:t>
      </w:r>
      <w:r w:rsidRPr="00DB1EFB">
        <w:rPr>
          <w:szCs w:val="24"/>
        </w:rPr>
        <w:t>hlik</w:t>
      </w:r>
      <w:r w:rsidRPr="00DB1EFB">
        <w:rPr>
          <w:spacing w:val="-2"/>
          <w:szCs w:val="24"/>
        </w:rPr>
        <w:t>e</w:t>
      </w:r>
      <w:r w:rsidRPr="00DB1EFB">
        <w:rPr>
          <w:szCs w:val="24"/>
        </w:rPr>
        <w:t>dir,</w:t>
      </w:r>
      <w:r w:rsidRPr="00DB1EFB">
        <w:rPr>
          <w:spacing w:val="40"/>
          <w:szCs w:val="24"/>
        </w:rPr>
        <w:t xml:space="preserve"> </w:t>
      </w:r>
      <w:r w:rsidRPr="00DB1EFB">
        <w:rPr>
          <w:szCs w:val="24"/>
        </w:rPr>
        <w:t>su</w:t>
      </w:r>
      <w:r w:rsidRPr="00DB1EFB">
        <w:rPr>
          <w:spacing w:val="-1"/>
          <w:szCs w:val="24"/>
        </w:rPr>
        <w:t>y</w:t>
      </w:r>
      <w:r w:rsidRPr="00DB1EFB">
        <w:rPr>
          <w:szCs w:val="24"/>
        </w:rPr>
        <w:t>a</w:t>
      </w:r>
      <w:r w:rsidRPr="00DB1EFB">
        <w:rPr>
          <w:spacing w:val="39"/>
          <w:szCs w:val="24"/>
        </w:rPr>
        <w:t xml:space="preserve"> </w:t>
      </w:r>
      <w:r w:rsidRPr="00DB1EFB">
        <w:rPr>
          <w:szCs w:val="24"/>
        </w:rPr>
        <w:t>g</w:t>
      </w:r>
      <w:r w:rsidRPr="00DB1EFB">
        <w:rPr>
          <w:spacing w:val="-4"/>
          <w:szCs w:val="24"/>
        </w:rPr>
        <w:t>i</w:t>
      </w:r>
      <w:r w:rsidRPr="00DB1EFB">
        <w:rPr>
          <w:szCs w:val="24"/>
        </w:rPr>
        <w:t>rm</w:t>
      </w:r>
      <w:r w:rsidRPr="00DB1EFB">
        <w:rPr>
          <w:spacing w:val="-1"/>
          <w:szCs w:val="24"/>
        </w:rPr>
        <w:t>e</w:t>
      </w:r>
      <w:r w:rsidRPr="00DB1EFB">
        <w:rPr>
          <w:szCs w:val="24"/>
        </w:rPr>
        <w:t>si</w:t>
      </w:r>
      <w:r w:rsidRPr="00DB1EFB">
        <w:rPr>
          <w:spacing w:val="38"/>
          <w:szCs w:val="24"/>
        </w:rPr>
        <w:t xml:space="preserve"> </w:t>
      </w:r>
      <w:r w:rsidRPr="00DB1EFB">
        <w:rPr>
          <w:szCs w:val="24"/>
        </w:rPr>
        <w:t>ise riskt</w:t>
      </w:r>
      <w:r w:rsidRPr="00DB1EFB">
        <w:rPr>
          <w:spacing w:val="-3"/>
          <w:szCs w:val="24"/>
        </w:rPr>
        <w:t>i</w:t>
      </w:r>
      <w:r w:rsidRPr="00DB1EFB">
        <w:rPr>
          <w:szCs w:val="24"/>
        </w:rPr>
        <w:t>r.</w:t>
      </w:r>
      <w:r w:rsidRPr="00DB1EFB">
        <w:rPr>
          <w:spacing w:val="6"/>
          <w:szCs w:val="24"/>
        </w:rPr>
        <w:t xml:space="preserve"> </w:t>
      </w:r>
      <w:r w:rsidRPr="00DB1EFB">
        <w:rPr>
          <w:szCs w:val="24"/>
        </w:rPr>
        <w:t>Su</w:t>
      </w:r>
      <w:r w:rsidRPr="00DB1EFB">
        <w:rPr>
          <w:spacing w:val="-2"/>
          <w:szCs w:val="24"/>
        </w:rPr>
        <w:t>y</w:t>
      </w:r>
      <w:r w:rsidRPr="00DB1EFB">
        <w:rPr>
          <w:szCs w:val="24"/>
        </w:rPr>
        <w:t>a</w:t>
      </w:r>
      <w:r w:rsidRPr="00DB1EFB">
        <w:rPr>
          <w:spacing w:val="6"/>
          <w:szCs w:val="24"/>
        </w:rPr>
        <w:t xml:space="preserve"> </w:t>
      </w:r>
      <w:r w:rsidRPr="00DB1EFB">
        <w:rPr>
          <w:szCs w:val="24"/>
        </w:rPr>
        <w:t>g</w:t>
      </w:r>
      <w:r w:rsidRPr="00DB1EFB">
        <w:rPr>
          <w:spacing w:val="-1"/>
          <w:szCs w:val="24"/>
        </w:rPr>
        <w:t>i</w:t>
      </w:r>
      <w:r w:rsidRPr="00DB1EFB">
        <w:rPr>
          <w:szCs w:val="24"/>
        </w:rPr>
        <w:t>rme</w:t>
      </w:r>
      <w:r w:rsidRPr="00DB1EFB">
        <w:rPr>
          <w:spacing w:val="6"/>
          <w:szCs w:val="24"/>
        </w:rPr>
        <w:t xml:space="preserve"> </w:t>
      </w:r>
      <w:r w:rsidRPr="00DB1EFB">
        <w:rPr>
          <w:szCs w:val="24"/>
        </w:rPr>
        <w:t>düşün</w:t>
      </w:r>
      <w:r w:rsidRPr="00DB1EFB">
        <w:rPr>
          <w:spacing w:val="-1"/>
          <w:szCs w:val="24"/>
        </w:rPr>
        <w:t>ce</w:t>
      </w:r>
      <w:r w:rsidRPr="00DB1EFB">
        <w:rPr>
          <w:szCs w:val="24"/>
        </w:rPr>
        <w:t>s</w:t>
      </w:r>
      <w:r w:rsidRPr="00DB1EFB">
        <w:rPr>
          <w:spacing w:val="-3"/>
          <w:szCs w:val="24"/>
        </w:rPr>
        <w:t>i</w:t>
      </w:r>
      <w:r w:rsidRPr="00DB1EFB">
        <w:rPr>
          <w:szCs w:val="24"/>
        </w:rPr>
        <w:t>nd</w:t>
      </w:r>
      <w:r w:rsidRPr="00DB1EFB">
        <w:rPr>
          <w:spacing w:val="-1"/>
          <w:szCs w:val="24"/>
        </w:rPr>
        <w:t>e</w:t>
      </w:r>
      <w:r w:rsidRPr="00DB1EFB">
        <w:rPr>
          <w:szCs w:val="24"/>
        </w:rPr>
        <w:t>n</w:t>
      </w:r>
      <w:r w:rsidRPr="00DB1EFB">
        <w:rPr>
          <w:spacing w:val="7"/>
          <w:szCs w:val="24"/>
        </w:rPr>
        <w:t xml:space="preserve"> </w:t>
      </w:r>
      <w:r w:rsidRPr="00DB1EFB">
        <w:rPr>
          <w:szCs w:val="24"/>
        </w:rPr>
        <w:t>v</w:t>
      </w:r>
      <w:r w:rsidRPr="00DB1EFB">
        <w:rPr>
          <w:spacing w:val="-2"/>
          <w:szCs w:val="24"/>
        </w:rPr>
        <w:t>a</w:t>
      </w:r>
      <w:r w:rsidRPr="00DB1EFB">
        <w:rPr>
          <w:spacing w:val="-1"/>
          <w:szCs w:val="24"/>
        </w:rPr>
        <w:t>z</w:t>
      </w:r>
      <w:r w:rsidRPr="00DB1EFB">
        <w:rPr>
          <w:szCs w:val="24"/>
        </w:rPr>
        <w:t>g</w:t>
      </w:r>
      <w:r w:rsidRPr="00DB1EFB">
        <w:rPr>
          <w:spacing w:val="-2"/>
          <w:szCs w:val="24"/>
        </w:rPr>
        <w:t>e</w:t>
      </w:r>
      <w:r w:rsidRPr="00DB1EFB">
        <w:rPr>
          <w:spacing w:val="-1"/>
          <w:szCs w:val="24"/>
        </w:rPr>
        <w:t>çe</w:t>
      </w:r>
      <w:r w:rsidRPr="00DB1EFB">
        <w:rPr>
          <w:szCs w:val="24"/>
        </w:rPr>
        <w:t>n</w:t>
      </w:r>
      <w:r w:rsidRPr="00DB1EFB">
        <w:rPr>
          <w:spacing w:val="7"/>
          <w:szCs w:val="24"/>
        </w:rPr>
        <w:t xml:space="preserve"> </w:t>
      </w:r>
      <w:r w:rsidRPr="00DB1EFB">
        <w:rPr>
          <w:szCs w:val="24"/>
        </w:rPr>
        <w:t>kişi</w:t>
      </w:r>
      <w:r w:rsidRPr="00DB1EFB">
        <w:rPr>
          <w:spacing w:val="7"/>
          <w:szCs w:val="24"/>
        </w:rPr>
        <w:t xml:space="preserve"> </w:t>
      </w:r>
      <w:r w:rsidRPr="00DB1EFB">
        <w:rPr>
          <w:szCs w:val="24"/>
        </w:rPr>
        <w:t>muhtem</w:t>
      </w:r>
      <w:r w:rsidRPr="00DB1EFB">
        <w:rPr>
          <w:spacing w:val="-2"/>
          <w:szCs w:val="24"/>
        </w:rPr>
        <w:t>e</w:t>
      </w:r>
      <w:r w:rsidRPr="00DB1EFB">
        <w:rPr>
          <w:szCs w:val="24"/>
        </w:rPr>
        <w:t>l</w:t>
      </w:r>
      <w:r w:rsidRPr="00DB1EFB">
        <w:rPr>
          <w:spacing w:val="7"/>
          <w:szCs w:val="24"/>
        </w:rPr>
        <w:t xml:space="preserve"> </w:t>
      </w:r>
      <w:r w:rsidRPr="00DB1EFB">
        <w:rPr>
          <w:szCs w:val="24"/>
        </w:rPr>
        <w:t>tehl</w:t>
      </w:r>
      <w:r w:rsidRPr="00DB1EFB">
        <w:rPr>
          <w:spacing w:val="-1"/>
          <w:szCs w:val="24"/>
        </w:rPr>
        <w:t>i</w:t>
      </w:r>
      <w:r w:rsidRPr="00DB1EFB">
        <w:rPr>
          <w:szCs w:val="24"/>
        </w:rPr>
        <w:t>k</w:t>
      </w:r>
      <w:r w:rsidRPr="00DB1EFB">
        <w:rPr>
          <w:spacing w:val="-2"/>
          <w:szCs w:val="24"/>
        </w:rPr>
        <w:t>e</w:t>
      </w:r>
      <w:r w:rsidRPr="00DB1EFB">
        <w:rPr>
          <w:spacing w:val="-1"/>
          <w:szCs w:val="24"/>
        </w:rPr>
        <w:t>y</w:t>
      </w:r>
      <w:r w:rsidRPr="00DB1EFB">
        <w:rPr>
          <w:szCs w:val="24"/>
        </w:rPr>
        <w:t>i</w:t>
      </w:r>
      <w:r w:rsidRPr="00DB1EFB">
        <w:rPr>
          <w:spacing w:val="7"/>
          <w:szCs w:val="24"/>
        </w:rPr>
        <w:t xml:space="preserve"> </w:t>
      </w:r>
      <w:r w:rsidRPr="00DB1EFB">
        <w:rPr>
          <w:spacing w:val="-1"/>
          <w:szCs w:val="24"/>
        </w:rPr>
        <w:t>y</w:t>
      </w:r>
      <w:r w:rsidRPr="00DB1EFB">
        <w:rPr>
          <w:szCs w:val="24"/>
        </w:rPr>
        <w:t>ok</w:t>
      </w:r>
      <w:r w:rsidRPr="00DB1EFB">
        <w:rPr>
          <w:spacing w:val="9"/>
          <w:szCs w:val="24"/>
        </w:rPr>
        <w:t xml:space="preserve"> </w:t>
      </w:r>
      <w:r w:rsidRPr="00DB1EFB">
        <w:rPr>
          <w:spacing w:val="-1"/>
          <w:szCs w:val="24"/>
        </w:rPr>
        <w:t>e</w:t>
      </w:r>
      <w:r w:rsidRPr="00DB1EFB">
        <w:rPr>
          <w:szCs w:val="24"/>
        </w:rPr>
        <w:t>tmiş</w:t>
      </w:r>
      <w:r w:rsidRPr="00DB1EFB">
        <w:rPr>
          <w:spacing w:val="8"/>
          <w:szCs w:val="24"/>
        </w:rPr>
        <w:t xml:space="preserve"> </w:t>
      </w:r>
      <w:r w:rsidRPr="00DB1EFB">
        <w:rPr>
          <w:szCs w:val="24"/>
        </w:rPr>
        <w:t>olur</w:t>
      </w:r>
      <w:r w:rsidR="00A92B31" w:rsidRPr="00DB1EFB">
        <w:rPr>
          <w:szCs w:val="24"/>
        </w:rPr>
        <w:t>.</w:t>
      </w:r>
      <w:r w:rsidRPr="00DB1EFB">
        <w:rPr>
          <w:szCs w:val="24"/>
        </w:rPr>
        <w:t xml:space="preserve"> </w:t>
      </w:r>
      <w:r w:rsidR="00A92B31" w:rsidRPr="00DB1EFB">
        <w:rPr>
          <w:spacing w:val="-1"/>
          <w:szCs w:val="24"/>
        </w:rPr>
        <w:t>A</w:t>
      </w:r>
      <w:r w:rsidRPr="00DB1EFB">
        <w:rPr>
          <w:szCs w:val="24"/>
        </w:rPr>
        <w:t>n</w:t>
      </w:r>
      <w:r w:rsidRPr="00DB1EFB">
        <w:rPr>
          <w:spacing w:val="-1"/>
          <w:szCs w:val="24"/>
        </w:rPr>
        <w:t>ca</w:t>
      </w:r>
      <w:r w:rsidRPr="00DB1EFB">
        <w:rPr>
          <w:szCs w:val="24"/>
        </w:rPr>
        <w:t>k suya</w:t>
      </w:r>
      <w:r w:rsidRPr="00DB1EFB">
        <w:rPr>
          <w:spacing w:val="-2"/>
          <w:szCs w:val="24"/>
        </w:rPr>
        <w:t xml:space="preserve"> </w:t>
      </w:r>
      <w:r w:rsidRPr="00DB1EFB">
        <w:rPr>
          <w:szCs w:val="24"/>
        </w:rPr>
        <w:t>g</w:t>
      </w:r>
      <w:r w:rsidRPr="00DB1EFB">
        <w:rPr>
          <w:spacing w:val="-1"/>
          <w:szCs w:val="24"/>
        </w:rPr>
        <w:t>i</w:t>
      </w:r>
      <w:r w:rsidRPr="00DB1EFB">
        <w:rPr>
          <w:szCs w:val="24"/>
        </w:rPr>
        <w:t>r</w:t>
      </w:r>
      <w:r w:rsidRPr="00DB1EFB">
        <w:rPr>
          <w:spacing w:val="-1"/>
          <w:szCs w:val="24"/>
        </w:rPr>
        <w:t>e</w:t>
      </w:r>
      <w:r w:rsidRPr="00DB1EFB">
        <w:rPr>
          <w:szCs w:val="24"/>
        </w:rPr>
        <w:t>rse</w:t>
      </w:r>
      <w:r w:rsidRPr="00DB1EFB">
        <w:rPr>
          <w:spacing w:val="-1"/>
          <w:szCs w:val="24"/>
        </w:rPr>
        <w:t xml:space="preserve"> </w:t>
      </w:r>
      <w:r w:rsidRPr="00DB1EFB">
        <w:rPr>
          <w:spacing w:val="-3"/>
          <w:szCs w:val="24"/>
        </w:rPr>
        <w:t>b</w:t>
      </w:r>
      <w:r w:rsidRPr="00DB1EFB">
        <w:rPr>
          <w:szCs w:val="24"/>
        </w:rPr>
        <w:t>oğu</w:t>
      </w:r>
      <w:r w:rsidRPr="00DB1EFB">
        <w:rPr>
          <w:spacing w:val="-1"/>
          <w:szCs w:val="24"/>
        </w:rPr>
        <w:t>l</w:t>
      </w:r>
      <w:r w:rsidRPr="00DB1EFB">
        <w:rPr>
          <w:szCs w:val="24"/>
        </w:rPr>
        <w:t>ma</w:t>
      </w:r>
      <w:r w:rsidRPr="00DB1EFB">
        <w:rPr>
          <w:spacing w:val="-1"/>
          <w:szCs w:val="24"/>
        </w:rPr>
        <w:t xml:space="preserve"> </w:t>
      </w:r>
      <w:r w:rsidRPr="00DB1EFB">
        <w:rPr>
          <w:spacing w:val="-2"/>
          <w:szCs w:val="24"/>
        </w:rPr>
        <w:t>r</w:t>
      </w:r>
      <w:r w:rsidRPr="00DB1EFB">
        <w:rPr>
          <w:szCs w:val="24"/>
        </w:rPr>
        <w:t xml:space="preserve">iski </w:t>
      </w:r>
      <w:r w:rsidRPr="00DB1EFB">
        <w:rPr>
          <w:spacing w:val="-1"/>
          <w:szCs w:val="24"/>
        </w:rPr>
        <w:t>i</w:t>
      </w:r>
      <w:r w:rsidRPr="00DB1EFB">
        <w:rPr>
          <w:szCs w:val="24"/>
        </w:rPr>
        <w:t>le</w:t>
      </w:r>
      <w:r w:rsidRPr="00DB1EFB">
        <w:rPr>
          <w:spacing w:val="-1"/>
          <w:szCs w:val="24"/>
        </w:rPr>
        <w:t xml:space="preserve"> </w:t>
      </w:r>
      <w:r w:rsidRPr="00DB1EFB">
        <w:rPr>
          <w:szCs w:val="24"/>
        </w:rPr>
        <w:t>k</w:t>
      </w:r>
      <w:r w:rsidRPr="00DB1EFB">
        <w:rPr>
          <w:spacing w:val="-2"/>
          <w:szCs w:val="24"/>
        </w:rPr>
        <w:t>a</w:t>
      </w:r>
      <w:r w:rsidRPr="00DB1EFB">
        <w:rPr>
          <w:szCs w:val="24"/>
        </w:rPr>
        <w:t>rşıl</w:t>
      </w:r>
      <w:r w:rsidRPr="00DB1EFB">
        <w:rPr>
          <w:spacing w:val="-4"/>
          <w:szCs w:val="24"/>
        </w:rPr>
        <w:t>a</w:t>
      </w:r>
      <w:r w:rsidRPr="00DB1EFB">
        <w:rPr>
          <w:szCs w:val="24"/>
        </w:rPr>
        <w:t>ş</w:t>
      </w:r>
      <w:r w:rsidRPr="00DB1EFB">
        <w:rPr>
          <w:spacing w:val="-1"/>
          <w:szCs w:val="24"/>
        </w:rPr>
        <w:t>a</w:t>
      </w:r>
      <w:r w:rsidRPr="00DB1EFB">
        <w:rPr>
          <w:szCs w:val="24"/>
        </w:rPr>
        <w:t>bilir.</w:t>
      </w:r>
    </w:p>
    <w:p w14:paraId="7E7676D5" w14:textId="77777777" w:rsidR="00343D31" w:rsidRPr="00DB1EFB" w:rsidRDefault="004656FF" w:rsidP="00343D31">
      <w:pPr>
        <w:rPr>
          <w:szCs w:val="24"/>
        </w:rPr>
      </w:pPr>
      <w:r w:rsidRPr="00DB1EFB">
        <w:rPr>
          <w:b/>
          <w:bCs/>
          <w:spacing w:val="-1"/>
          <w:szCs w:val="24"/>
        </w:rPr>
        <w:t>K</w:t>
      </w:r>
      <w:r w:rsidRPr="00DB1EFB">
        <w:rPr>
          <w:b/>
          <w:bCs/>
          <w:szCs w:val="24"/>
        </w:rPr>
        <w:t>abul</w:t>
      </w:r>
      <w:r w:rsidRPr="00DB1EFB">
        <w:rPr>
          <w:b/>
          <w:bCs/>
          <w:spacing w:val="36"/>
          <w:szCs w:val="24"/>
        </w:rPr>
        <w:t xml:space="preserve"> </w:t>
      </w:r>
      <w:r w:rsidRPr="00DB1EFB">
        <w:rPr>
          <w:b/>
          <w:bCs/>
          <w:szCs w:val="24"/>
        </w:rPr>
        <w:t>Edil</w:t>
      </w:r>
      <w:r w:rsidRPr="00DB1EFB">
        <w:rPr>
          <w:b/>
          <w:bCs/>
          <w:spacing w:val="-3"/>
          <w:szCs w:val="24"/>
        </w:rPr>
        <w:t>e</w:t>
      </w:r>
      <w:r w:rsidRPr="00DB1EFB">
        <w:rPr>
          <w:b/>
          <w:bCs/>
          <w:szCs w:val="24"/>
        </w:rPr>
        <w:t>bil</w:t>
      </w:r>
      <w:r w:rsidRPr="00DB1EFB">
        <w:rPr>
          <w:b/>
          <w:bCs/>
          <w:spacing w:val="-2"/>
          <w:szCs w:val="24"/>
        </w:rPr>
        <w:t>i</w:t>
      </w:r>
      <w:r w:rsidRPr="00DB1EFB">
        <w:rPr>
          <w:b/>
          <w:bCs/>
          <w:szCs w:val="24"/>
        </w:rPr>
        <w:t>r</w:t>
      </w:r>
      <w:r w:rsidRPr="00DB1EFB">
        <w:rPr>
          <w:b/>
          <w:bCs/>
          <w:spacing w:val="36"/>
          <w:szCs w:val="24"/>
        </w:rPr>
        <w:t xml:space="preserve"> </w:t>
      </w:r>
      <w:r w:rsidRPr="00DB1EFB">
        <w:rPr>
          <w:b/>
          <w:bCs/>
          <w:szCs w:val="24"/>
        </w:rPr>
        <w:t>Risk</w:t>
      </w:r>
      <w:r w:rsidRPr="00DB1EFB">
        <w:rPr>
          <w:b/>
          <w:bCs/>
          <w:spacing w:val="35"/>
          <w:szCs w:val="24"/>
        </w:rPr>
        <w:t xml:space="preserve"> </w:t>
      </w:r>
      <w:r w:rsidRPr="00DB1EFB">
        <w:rPr>
          <w:b/>
          <w:bCs/>
          <w:spacing w:val="-1"/>
          <w:szCs w:val="24"/>
        </w:rPr>
        <w:t>S</w:t>
      </w:r>
      <w:r w:rsidRPr="00DB1EFB">
        <w:rPr>
          <w:b/>
          <w:bCs/>
          <w:szCs w:val="24"/>
        </w:rPr>
        <w:t>e</w:t>
      </w:r>
      <w:r w:rsidRPr="00DB1EFB">
        <w:rPr>
          <w:b/>
          <w:bCs/>
          <w:spacing w:val="-1"/>
          <w:szCs w:val="24"/>
        </w:rPr>
        <w:t>v</w:t>
      </w:r>
      <w:r w:rsidRPr="00DB1EFB">
        <w:rPr>
          <w:b/>
          <w:bCs/>
          <w:spacing w:val="-3"/>
          <w:szCs w:val="24"/>
        </w:rPr>
        <w:t>i</w:t>
      </w:r>
      <w:r w:rsidRPr="00DB1EFB">
        <w:rPr>
          <w:b/>
          <w:bCs/>
          <w:szCs w:val="24"/>
        </w:rPr>
        <w:t>y</w:t>
      </w:r>
      <w:r w:rsidRPr="00DB1EFB">
        <w:rPr>
          <w:b/>
          <w:bCs/>
          <w:spacing w:val="-1"/>
          <w:szCs w:val="24"/>
        </w:rPr>
        <w:t>es</w:t>
      </w:r>
      <w:r w:rsidRPr="00DB1EFB">
        <w:rPr>
          <w:b/>
          <w:bCs/>
          <w:spacing w:val="2"/>
          <w:szCs w:val="24"/>
        </w:rPr>
        <w:t>i</w:t>
      </w:r>
      <w:r w:rsidR="00343D31" w:rsidRPr="00DB1EFB">
        <w:rPr>
          <w:szCs w:val="24"/>
        </w:rPr>
        <w:t>:</w:t>
      </w:r>
      <w:r w:rsidR="00343D31" w:rsidRPr="00DB1EFB">
        <w:rPr>
          <w:spacing w:val="35"/>
          <w:szCs w:val="24"/>
        </w:rPr>
        <w:t xml:space="preserve"> </w:t>
      </w:r>
      <w:r w:rsidR="00343D31" w:rsidRPr="00DB1EFB">
        <w:rPr>
          <w:spacing w:val="-1"/>
          <w:szCs w:val="24"/>
        </w:rPr>
        <w:t>Ya</w:t>
      </w:r>
      <w:r w:rsidR="00343D31" w:rsidRPr="00DB1EFB">
        <w:rPr>
          <w:szCs w:val="24"/>
        </w:rPr>
        <w:t>s</w:t>
      </w:r>
      <w:r w:rsidR="00343D31" w:rsidRPr="00DB1EFB">
        <w:rPr>
          <w:spacing w:val="-1"/>
          <w:szCs w:val="24"/>
        </w:rPr>
        <w:t>a</w:t>
      </w:r>
      <w:r w:rsidR="00343D31" w:rsidRPr="00DB1EFB">
        <w:rPr>
          <w:szCs w:val="24"/>
        </w:rPr>
        <w:t>l</w:t>
      </w:r>
      <w:r w:rsidR="00343D31" w:rsidRPr="00DB1EFB">
        <w:rPr>
          <w:spacing w:val="35"/>
          <w:szCs w:val="24"/>
        </w:rPr>
        <w:t xml:space="preserve"> </w:t>
      </w:r>
      <w:r w:rsidR="00343D31" w:rsidRPr="00DB1EFB">
        <w:rPr>
          <w:spacing w:val="-1"/>
          <w:szCs w:val="24"/>
        </w:rPr>
        <w:t>y</w:t>
      </w:r>
      <w:r w:rsidR="00343D31" w:rsidRPr="00DB1EFB">
        <w:rPr>
          <w:szCs w:val="24"/>
        </w:rPr>
        <w:t>ük</w:t>
      </w:r>
      <w:r w:rsidR="00343D31" w:rsidRPr="00DB1EFB">
        <w:rPr>
          <w:spacing w:val="-1"/>
          <w:szCs w:val="24"/>
        </w:rPr>
        <w:t>ü</w:t>
      </w:r>
      <w:r w:rsidR="00343D31" w:rsidRPr="00DB1EFB">
        <w:rPr>
          <w:szCs w:val="24"/>
        </w:rPr>
        <w:t>mlülü</w:t>
      </w:r>
      <w:r w:rsidR="00343D31" w:rsidRPr="00DB1EFB">
        <w:rPr>
          <w:spacing w:val="-1"/>
          <w:szCs w:val="24"/>
        </w:rPr>
        <w:t>k</w:t>
      </w:r>
      <w:r w:rsidR="00343D31" w:rsidRPr="00DB1EFB">
        <w:rPr>
          <w:szCs w:val="24"/>
        </w:rPr>
        <w:t>l</w:t>
      </w:r>
      <w:r w:rsidR="00343D31" w:rsidRPr="00DB1EFB">
        <w:rPr>
          <w:spacing w:val="-2"/>
          <w:szCs w:val="24"/>
        </w:rPr>
        <w:t>e</w:t>
      </w:r>
      <w:r w:rsidR="00343D31" w:rsidRPr="00DB1EFB">
        <w:rPr>
          <w:szCs w:val="24"/>
        </w:rPr>
        <w:t>re</w:t>
      </w:r>
      <w:r w:rsidR="00343D31" w:rsidRPr="00DB1EFB">
        <w:rPr>
          <w:spacing w:val="35"/>
          <w:szCs w:val="24"/>
        </w:rPr>
        <w:t xml:space="preserve"> </w:t>
      </w:r>
      <w:r w:rsidR="00343D31" w:rsidRPr="00DB1EFB">
        <w:rPr>
          <w:szCs w:val="24"/>
        </w:rPr>
        <w:t>ve</w:t>
      </w:r>
      <w:r w:rsidR="00343D31" w:rsidRPr="00DB1EFB">
        <w:rPr>
          <w:spacing w:val="34"/>
          <w:szCs w:val="24"/>
        </w:rPr>
        <w:t xml:space="preserve"> </w:t>
      </w:r>
      <w:r w:rsidR="00343D31" w:rsidRPr="00DB1EFB">
        <w:rPr>
          <w:szCs w:val="24"/>
        </w:rPr>
        <w:t>önleme pol</w:t>
      </w:r>
      <w:r w:rsidR="00343D31" w:rsidRPr="00DB1EFB">
        <w:rPr>
          <w:spacing w:val="-1"/>
          <w:szCs w:val="24"/>
        </w:rPr>
        <w:t>i</w:t>
      </w:r>
      <w:r w:rsidR="00343D31" w:rsidRPr="00DB1EFB">
        <w:rPr>
          <w:szCs w:val="24"/>
        </w:rPr>
        <w:t>tik</w:t>
      </w:r>
      <w:r w:rsidR="00343D31" w:rsidRPr="00DB1EFB">
        <w:rPr>
          <w:spacing w:val="-2"/>
          <w:szCs w:val="24"/>
        </w:rPr>
        <w:t>a</w:t>
      </w:r>
      <w:r w:rsidR="00343D31" w:rsidRPr="00DB1EFB">
        <w:rPr>
          <w:szCs w:val="24"/>
        </w:rPr>
        <w:t>sına</w:t>
      </w:r>
      <w:r w:rsidR="00343D31" w:rsidRPr="00DB1EFB">
        <w:rPr>
          <w:spacing w:val="-2"/>
          <w:szCs w:val="24"/>
        </w:rPr>
        <w:t xml:space="preserve"> </w:t>
      </w:r>
      <w:r w:rsidR="00343D31" w:rsidRPr="00DB1EFB">
        <w:rPr>
          <w:szCs w:val="24"/>
        </w:rPr>
        <w:t>u</w:t>
      </w:r>
      <w:r w:rsidR="00343D31" w:rsidRPr="00DB1EFB">
        <w:rPr>
          <w:spacing w:val="-2"/>
          <w:szCs w:val="24"/>
        </w:rPr>
        <w:t>y</w:t>
      </w:r>
      <w:r w:rsidR="00343D31" w:rsidRPr="00DB1EFB">
        <w:rPr>
          <w:szCs w:val="24"/>
        </w:rPr>
        <w:t>g</w:t>
      </w:r>
      <w:r w:rsidR="00343D31" w:rsidRPr="00DB1EFB">
        <w:rPr>
          <w:spacing w:val="-1"/>
          <w:szCs w:val="24"/>
        </w:rPr>
        <w:t>u</w:t>
      </w:r>
      <w:r w:rsidR="00343D31" w:rsidRPr="00DB1EFB">
        <w:rPr>
          <w:szCs w:val="24"/>
        </w:rPr>
        <w:t>n, k</w:t>
      </w:r>
      <w:r w:rsidR="00343D31" w:rsidRPr="00DB1EFB">
        <w:rPr>
          <w:spacing w:val="-2"/>
          <w:szCs w:val="24"/>
        </w:rPr>
        <w:t>a</w:t>
      </w:r>
      <w:r w:rsidR="00343D31" w:rsidRPr="00DB1EFB">
        <w:rPr>
          <w:spacing w:val="-1"/>
          <w:szCs w:val="24"/>
        </w:rPr>
        <w:t>y</w:t>
      </w:r>
      <w:r w:rsidR="00343D31" w:rsidRPr="00DB1EFB">
        <w:rPr>
          <w:szCs w:val="24"/>
        </w:rPr>
        <w:t>ıp v</w:t>
      </w:r>
      <w:r w:rsidR="00343D31" w:rsidRPr="00DB1EFB">
        <w:rPr>
          <w:spacing w:val="-2"/>
          <w:szCs w:val="24"/>
        </w:rPr>
        <w:t>e</w:t>
      </w:r>
      <w:r w:rsidR="00343D31" w:rsidRPr="00DB1EFB">
        <w:rPr>
          <w:spacing w:val="-4"/>
          <w:szCs w:val="24"/>
        </w:rPr>
        <w:t>y</w:t>
      </w:r>
      <w:r w:rsidR="00343D31" w:rsidRPr="00DB1EFB">
        <w:rPr>
          <w:szCs w:val="24"/>
        </w:rPr>
        <w:t>a</w:t>
      </w:r>
      <w:r w:rsidR="00343D31" w:rsidRPr="00DB1EFB">
        <w:rPr>
          <w:spacing w:val="-1"/>
          <w:szCs w:val="24"/>
        </w:rPr>
        <w:t xml:space="preserve"> ya</w:t>
      </w:r>
      <w:r w:rsidR="00343D31" w:rsidRPr="00DB1EFB">
        <w:rPr>
          <w:szCs w:val="24"/>
        </w:rPr>
        <w:t>r</w:t>
      </w:r>
      <w:r w:rsidR="00343D31" w:rsidRPr="00DB1EFB">
        <w:rPr>
          <w:spacing w:val="-1"/>
          <w:szCs w:val="24"/>
        </w:rPr>
        <w:t>a</w:t>
      </w:r>
      <w:r w:rsidR="00343D31" w:rsidRPr="00DB1EFB">
        <w:rPr>
          <w:szCs w:val="24"/>
        </w:rPr>
        <w:t>l</w:t>
      </w:r>
      <w:r w:rsidR="00343D31" w:rsidRPr="00DB1EFB">
        <w:rPr>
          <w:spacing w:val="-2"/>
          <w:szCs w:val="24"/>
        </w:rPr>
        <w:t>a</w:t>
      </w:r>
      <w:r w:rsidR="00343D31" w:rsidRPr="00DB1EFB">
        <w:rPr>
          <w:szCs w:val="24"/>
        </w:rPr>
        <w:t xml:space="preserve">nma </w:t>
      </w:r>
      <w:r w:rsidR="00343D31" w:rsidRPr="00BF30D2">
        <w:rPr>
          <w:szCs w:val="24"/>
        </w:rPr>
        <w:t>oluştu</w:t>
      </w:r>
      <w:r w:rsidR="00343D31" w:rsidRPr="00BF30D2">
        <w:rPr>
          <w:spacing w:val="-2"/>
          <w:szCs w:val="24"/>
        </w:rPr>
        <w:t>r</w:t>
      </w:r>
      <w:r w:rsidR="00343D31" w:rsidRPr="00BF30D2">
        <w:rPr>
          <w:szCs w:val="24"/>
        </w:rPr>
        <w:t>m</w:t>
      </w:r>
      <w:r w:rsidR="00343D31" w:rsidRPr="00BF30D2">
        <w:rPr>
          <w:spacing w:val="-1"/>
          <w:szCs w:val="24"/>
        </w:rPr>
        <w:t>ayaca</w:t>
      </w:r>
      <w:r w:rsidR="00343D31" w:rsidRPr="00BF30D2">
        <w:rPr>
          <w:szCs w:val="24"/>
        </w:rPr>
        <w:t>k</w:t>
      </w:r>
      <w:r w:rsidR="00343D31" w:rsidRPr="00DB1EFB">
        <w:rPr>
          <w:szCs w:val="24"/>
        </w:rPr>
        <w:t xml:space="preserve"> ri</w:t>
      </w:r>
      <w:r w:rsidR="00343D31" w:rsidRPr="00DB1EFB">
        <w:rPr>
          <w:spacing w:val="1"/>
          <w:szCs w:val="24"/>
        </w:rPr>
        <w:t>s</w:t>
      </w:r>
      <w:r w:rsidR="00343D31" w:rsidRPr="00DB1EFB">
        <w:rPr>
          <w:szCs w:val="24"/>
        </w:rPr>
        <w:t>k</w:t>
      </w:r>
      <w:r w:rsidR="00343D31" w:rsidRPr="00DB1EFB">
        <w:rPr>
          <w:spacing w:val="-3"/>
          <w:szCs w:val="24"/>
        </w:rPr>
        <w:t xml:space="preserve"> </w:t>
      </w:r>
      <w:r w:rsidR="00343D31" w:rsidRPr="00DB1EFB">
        <w:rPr>
          <w:szCs w:val="24"/>
        </w:rPr>
        <w:t>s</w:t>
      </w:r>
      <w:r w:rsidR="00343D31" w:rsidRPr="00DB1EFB">
        <w:rPr>
          <w:spacing w:val="-1"/>
          <w:szCs w:val="24"/>
        </w:rPr>
        <w:t>e</w:t>
      </w:r>
      <w:r w:rsidR="00343D31" w:rsidRPr="00DB1EFB">
        <w:rPr>
          <w:szCs w:val="24"/>
        </w:rPr>
        <w:t>vi</w:t>
      </w:r>
      <w:r w:rsidR="00343D31" w:rsidRPr="00DB1EFB">
        <w:rPr>
          <w:spacing w:val="-2"/>
          <w:szCs w:val="24"/>
        </w:rPr>
        <w:t>y</w:t>
      </w:r>
      <w:r w:rsidR="00343D31" w:rsidRPr="00DB1EFB">
        <w:rPr>
          <w:spacing w:val="-1"/>
          <w:szCs w:val="24"/>
        </w:rPr>
        <w:t>e</w:t>
      </w:r>
      <w:r w:rsidR="00343D31" w:rsidRPr="00DB1EFB">
        <w:rPr>
          <w:szCs w:val="24"/>
        </w:rPr>
        <w:t>sidir.</w:t>
      </w:r>
    </w:p>
    <w:p w14:paraId="21B9B760" w14:textId="77777777" w:rsidR="00343D31" w:rsidRPr="00DB1EFB" w:rsidRDefault="00343D31" w:rsidP="00343D31">
      <w:pPr>
        <w:rPr>
          <w:rFonts w:cs="Times New Roman"/>
          <w:szCs w:val="24"/>
        </w:rPr>
      </w:pPr>
      <w:r w:rsidRPr="00DB1EFB">
        <w:rPr>
          <w:rFonts w:cs="Times New Roman"/>
          <w:b/>
          <w:bCs/>
          <w:szCs w:val="24"/>
        </w:rPr>
        <w:t>Önl</w:t>
      </w:r>
      <w:r w:rsidRPr="00DB1EFB">
        <w:rPr>
          <w:rFonts w:cs="Times New Roman"/>
          <w:b/>
          <w:bCs/>
          <w:spacing w:val="-3"/>
          <w:szCs w:val="24"/>
        </w:rPr>
        <w:t>e</w:t>
      </w:r>
      <w:r w:rsidRPr="00DB1EFB">
        <w:rPr>
          <w:rFonts w:cs="Times New Roman"/>
          <w:b/>
          <w:bCs/>
          <w:szCs w:val="24"/>
        </w:rPr>
        <w:t>me</w:t>
      </w:r>
      <w:r w:rsidRPr="00DB1EFB">
        <w:rPr>
          <w:rFonts w:cs="Times New Roman"/>
          <w:szCs w:val="24"/>
        </w:rPr>
        <w:t>: Yürütül</w:t>
      </w:r>
      <w:r w:rsidRPr="00DB1EFB">
        <w:rPr>
          <w:rFonts w:cs="Times New Roman"/>
          <w:spacing w:val="-4"/>
          <w:szCs w:val="24"/>
        </w:rPr>
        <w:t>e</w:t>
      </w:r>
      <w:r w:rsidRPr="00DB1EFB">
        <w:rPr>
          <w:rFonts w:cs="Times New Roman"/>
          <w:szCs w:val="24"/>
        </w:rPr>
        <w:t>n işl</w:t>
      </w:r>
      <w:r w:rsidRPr="00DB1EFB">
        <w:rPr>
          <w:rFonts w:cs="Times New Roman"/>
          <w:spacing w:val="-2"/>
          <w:szCs w:val="24"/>
        </w:rPr>
        <w:t>e</w:t>
      </w:r>
      <w:r w:rsidRPr="00DB1EFB">
        <w:rPr>
          <w:rFonts w:cs="Times New Roman"/>
          <w:szCs w:val="24"/>
        </w:rPr>
        <w:t xml:space="preserve">rin bütün </w:t>
      </w:r>
      <w:r w:rsidRPr="00DB1EFB">
        <w:rPr>
          <w:rFonts w:cs="Times New Roman"/>
          <w:spacing w:val="1"/>
          <w:szCs w:val="24"/>
        </w:rPr>
        <w:t>s</w:t>
      </w:r>
      <w:r w:rsidRPr="00DB1EFB">
        <w:rPr>
          <w:rFonts w:cs="Times New Roman"/>
          <w:spacing w:val="-4"/>
          <w:szCs w:val="24"/>
        </w:rPr>
        <w:t>a</w:t>
      </w:r>
      <w:r w:rsidRPr="00DB1EFB">
        <w:rPr>
          <w:rFonts w:cs="Times New Roman"/>
          <w:szCs w:val="24"/>
        </w:rPr>
        <w:t>fha</w:t>
      </w:r>
      <w:r w:rsidRPr="00DB1EFB">
        <w:rPr>
          <w:rFonts w:cs="Times New Roman"/>
          <w:spacing w:val="-1"/>
          <w:szCs w:val="24"/>
        </w:rPr>
        <w:t>la</w:t>
      </w:r>
      <w:r w:rsidRPr="00DB1EFB">
        <w:rPr>
          <w:rFonts w:cs="Times New Roman"/>
          <w:szCs w:val="24"/>
        </w:rPr>
        <w:t>rında</w:t>
      </w:r>
      <w:r w:rsidRPr="00DB1EFB">
        <w:rPr>
          <w:rFonts w:cs="Times New Roman"/>
          <w:spacing w:val="-1"/>
          <w:szCs w:val="24"/>
        </w:rPr>
        <w:t xml:space="preserve"> </w:t>
      </w:r>
      <w:r w:rsidRPr="00DB1EFB">
        <w:rPr>
          <w:rFonts w:cs="Times New Roman"/>
          <w:spacing w:val="-3"/>
          <w:szCs w:val="24"/>
        </w:rPr>
        <w:t>i</w:t>
      </w:r>
      <w:r w:rsidRPr="00DB1EFB">
        <w:rPr>
          <w:rFonts w:cs="Times New Roman"/>
          <w:szCs w:val="24"/>
        </w:rPr>
        <w:t>ş</w:t>
      </w:r>
      <w:r w:rsidRPr="00DB1EFB">
        <w:rPr>
          <w:rFonts w:cs="Times New Roman"/>
          <w:spacing w:val="1"/>
          <w:szCs w:val="24"/>
        </w:rPr>
        <w:t xml:space="preserve"> </w:t>
      </w:r>
      <w:r w:rsidRPr="00DB1EFB">
        <w:rPr>
          <w:rFonts w:cs="Times New Roman"/>
          <w:szCs w:val="24"/>
        </w:rPr>
        <w:t>s</w:t>
      </w:r>
      <w:r w:rsidRPr="00DB1EFB">
        <w:rPr>
          <w:rFonts w:cs="Times New Roman"/>
          <w:spacing w:val="-1"/>
          <w:szCs w:val="24"/>
        </w:rPr>
        <w:t>a</w:t>
      </w:r>
      <w:r w:rsidRPr="00DB1EFB">
        <w:rPr>
          <w:rFonts w:cs="Times New Roman"/>
          <w:szCs w:val="24"/>
        </w:rPr>
        <w:t>ğ</w:t>
      </w:r>
      <w:r w:rsidRPr="00DB1EFB">
        <w:rPr>
          <w:rFonts w:cs="Times New Roman"/>
          <w:spacing w:val="-1"/>
          <w:szCs w:val="24"/>
        </w:rPr>
        <w:t>l</w:t>
      </w:r>
      <w:r w:rsidRPr="00DB1EFB">
        <w:rPr>
          <w:rFonts w:cs="Times New Roman"/>
          <w:szCs w:val="24"/>
        </w:rPr>
        <w:t>ı</w:t>
      </w:r>
      <w:r w:rsidRPr="00DB1EFB">
        <w:rPr>
          <w:rFonts w:cs="Times New Roman"/>
          <w:spacing w:val="-1"/>
          <w:szCs w:val="24"/>
        </w:rPr>
        <w:t>ğ</w:t>
      </w:r>
      <w:r w:rsidRPr="00DB1EFB">
        <w:rPr>
          <w:rFonts w:cs="Times New Roman"/>
          <w:szCs w:val="24"/>
        </w:rPr>
        <w:t>ı ve</w:t>
      </w:r>
      <w:r w:rsidRPr="00DB1EFB">
        <w:rPr>
          <w:rFonts w:cs="Times New Roman"/>
          <w:spacing w:val="-2"/>
          <w:szCs w:val="24"/>
        </w:rPr>
        <w:t xml:space="preserve"> </w:t>
      </w:r>
      <w:r w:rsidRPr="00DB1EFB">
        <w:rPr>
          <w:rFonts w:cs="Times New Roman"/>
          <w:szCs w:val="24"/>
        </w:rPr>
        <w:t>g</w:t>
      </w:r>
      <w:r w:rsidRPr="00DB1EFB">
        <w:rPr>
          <w:rFonts w:cs="Times New Roman"/>
          <w:spacing w:val="-1"/>
          <w:szCs w:val="24"/>
        </w:rPr>
        <w:t>ü</w:t>
      </w:r>
      <w:r w:rsidRPr="00DB1EFB">
        <w:rPr>
          <w:rFonts w:cs="Times New Roman"/>
          <w:szCs w:val="24"/>
        </w:rPr>
        <w:t>v</w:t>
      </w:r>
      <w:r w:rsidRPr="00DB1EFB">
        <w:rPr>
          <w:rFonts w:cs="Times New Roman"/>
          <w:spacing w:val="-2"/>
          <w:szCs w:val="24"/>
        </w:rPr>
        <w:t>e</w:t>
      </w:r>
      <w:r w:rsidRPr="00DB1EFB">
        <w:rPr>
          <w:rFonts w:cs="Times New Roman"/>
          <w:szCs w:val="24"/>
        </w:rPr>
        <w:t>nliği ile</w:t>
      </w:r>
      <w:r w:rsidRPr="00DB1EFB">
        <w:rPr>
          <w:rFonts w:cs="Times New Roman"/>
          <w:spacing w:val="3"/>
          <w:szCs w:val="24"/>
        </w:rPr>
        <w:t xml:space="preserve"> </w:t>
      </w:r>
      <w:r w:rsidRPr="00DB1EFB">
        <w:rPr>
          <w:rFonts w:cs="Times New Roman"/>
          <w:szCs w:val="24"/>
        </w:rPr>
        <w:t>il</w:t>
      </w:r>
      <w:r w:rsidRPr="00DB1EFB">
        <w:rPr>
          <w:rFonts w:cs="Times New Roman"/>
          <w:spacing w:val="-1"/>
          <w:szCs w:val="24"/>
        </w:rPr>
        <w:t>g</w:t>
      </w:r>
      <w:r w:rsidRPr="00DB1EFB">
        <w:rPr>
          <w:rFonts w:cs="Times New Roman"/>
          <w:szCs w:val="24"/>
        </w:rPr>
        <w:t>ili</w:t>
      </w:r>
      <w:r w:rsidRPr="00DB1EFB">
        <w:rPr>
          <w:rFonts w:cs="Times New Roman"/>
          <w:spacing w:val="4"/>
          <w:szCs w:val="24"/>
        </w:rPr>
        <w:t xml:space="preserve"> </w:t>
      </w:r>
      <w:r w:rsidRPr="00DB1EFB">
        <w:rPr>
          <w:rFonts w:cs="Times New Roman"/>
          <w:szCs w:val="24"/>
        </w:rPr>
        <w:t>riskl</w:t>
      </w:r>
      <w:r w:rsidRPr="00DB1EFB">
        <w:rPr>
          <w:rFonts w:cs="Times New Roman"/>
          <w:spacing w:val="-2"/>
          <w:szCs w:val="24"/>
        </w:rPr>
        <w:t>e</w:t>
      </w:r>
      <w:r w:rsidRPr="00DB1EFB">
        <w:rPr>
          <w:rFonts w:cs="Times New Roman"/>
          <w:szCs w:val="24"/>
        </w:rPr>
        <w:t>ri</w:t>
      </w:r>
      <w:r w:rsidRPr="00DB1EFB">
        <w:rPr>
          <w:rFonts w:cs="Times New Roman"/>
          <w:spacing w:val="2"/>
          <w:szCs w:val="24"/>
        </w:rPr>
        <w:t xml:space="preserve"> </w:t>
      </w:r>
      <w:r w:rsidRPr="00DB1EFB">
        <w:rPr>
          <w:rFonts w:cs="Times New Roman"/>
          <w:szCs w:val="24"/>
        </w:rPr>
        <w:t>ortad</w:t>
      </w:r>
      <w:r w:rsidRPr="00DB1EFB">
        <w:rPr>
          <w:rFonts w:cs="Times New Roman"/>
          <w:spacing w:val="-2"/>
          <w:szCs w:val="24"/>
        </w:rPr>
        <w:t>a</w:t>
      </w:r>
      <w:r w:rsidRPr="00DB1EFB">
        <w:rPr>
          <w:rFonts w:cs="Times New Roman"/>
          <w:szCs w:val="24"/>
        </w:rPr>
        <w:t>n</w:t>
      </w:r>
      <w:r w:rsidRPr="00DB1EFB">
        <w:rPr>
          <w:rFonts w:cs="Times New Roman"/>
          <w:spacing w:val="5"/>
          <w:szCs w:val="24"/>
        </w:rPr>
        <w:t xml:space="preserve"> </w:t>
      </w:r>
      <w:r w:rsidRPr="00DB1EFB">
        <w:rPr>
          <w:rFonts w:cs="Times New Roman"/>
          <w:szCs w:val="24"/>
        </w:rPr>
        <w:t>k</w:t>
      </w:r>
      <w:r w:rsidRPr="00DB1EFB">
        <w:rPr>
          <w:rFonts w:cs="Times New Roman"/>
          <w:spacing w:val="-2"/>
          <w:szCs w:val="24"/>
        </w:rPr>
        <w:t>a</w:t>
      </w:r>
      <w:r w:rsidRPr="00DB1EFB">
        <w:rPr>
          <w:rFonts w:cs="Times New Roman"/>
          <w:szCs w:val="24"/>
        </w:rPr>
        <w:t>ld</w:t>
      </w:r>
      <w:r w:rsidRPr="00DB1EFB">
        <w:rPr>
          <w:rFonts w:cs="Times New Roman"/>
          <w:spacing w:val="-3"/>
          <w:szCs w:val="24"/>
        </w:rPr>
        <w:t>ı</w:t>
      </w:r>
      <w:r w:rsidRPr="00DB1EFB">
        <w:rPr>
          <w:rFonts w:cs="Times New Roman"/>
          <w:szCs w:val="24"/>
        </w:rPr>
        <w:t>rm</w:t>
      </w:r>
      <w:r w:rsidRPr="00DB1EFB">
        <w:rPr>
          <w:rFonts w:cs="Times New Roman"/>
          <w:spacing w:val="-1"/>
          <w:szCs w:val="24"/>
        </w:rPr>
        <w:t>a</w:t>
      </w:r>
      <w:r w:rsidRPr="00DB1EFB">
        <w:rPr>
          <w:rFonts w:cs="Times New Roman"/>
          <w:szCs w:val="24"/>
        </w:rPr>
        <w:t>k</w:t>
      </w:r>
      <w:r w:rsidRPr="00DB1EFB">
        <w:rPr>
          <w:rFonts w:cs="Times New Roman"/>
          <w:spacing w:val="4"/>
          <w:szCs w:val="24"/>
        </w:rPr>
        <w:t xml:space="preserve"> </w:t>
      </w:r>
      <w:r w:rsidRPr="00DB1EFB">
        <w:rPr>
          <w:rFonts w:cs="Times New Roman"/>
          <w:szCs w:val="24"/>
        </w:rPr>
        <w:t>v</w:t>
      </w:r>
      <w:r w:rsidRPr="00DB1EFB">
        <w:rPr>
          <w:rFonts w:cs="Times New Roman"/>
          <w:spacing w:val="-2"/>
          <w:szCs w:val="24"/>
        </w:rPr>
        <w:t>e</w:t>
      </w:r>
      <w:r w:rsidRPr="00DB1EFB">
        <w:rPr>
          <w:rFonts w:cs="Times New Roman"/>
          <w:spacing w:val="-1"/>
          <w:szCs w:val="24"/>
        </w:rPr>
        <w:t>y</w:t>
      </w:r>
      <w:r w:rsidRPr="00DB1EFB">
        <w:rPr>
          <w:rFonts w:cs="Times New Roman"/>
          <w:szCs w:val="24"/>
        </w:rPr>
        <w:t>a</w:t>
      </w:r>
      <w:r w:rsidRPr="00DB1EFB">
        <w:rPr>
          <w:rFonts w:cs="Times New Roman"/>
          <w:spacing w:val="3"/>
          <w:szCs w:val="24"/>
        </w:rPr>
        <w:t xml:space="preserve"> </w:t>
      </w:r>
      <w:r w:rsidRPr="00DB1EFB">
        <w:rPr>
          <w:rFonts w:cs="Times New Roman"/>
          <w:spacing w:val="-1"/>
          <w:szCs w:val="24"/>
        </w:rPr>
        <w:t>aza</w:t>
      </w:r>
      <w:r w:rsidRPr="00DB1EFB">
        <w:rPr>
          <w:rFonts w:cs="Times New Roman"/>
          <w:szCs w:val="24"/>
        </w:rPr>
        <w:t>ltmak</w:t>
      </w:r>
      <w:r w:rsidRPr="00DB1EFB">
        <w:rPr>
          <w:rFonts w:cs="Times New Roman"/>
          <w:spacing w:val="3"/>
          <w:szCs w:val="24"/>
        </w:rPr>
        <w:t xml:space="preserve"> </w:t>
      </w:r>
      <w:r w:rsidRPr="00DB1EFB">
        <w:rPr>
          <w:rFonts w:cs="Times New Roman"/>
          <w:szCs w:val="24"/>
        </w:rPr>
        <w:t>i</w:t>
      </w:r>
      <w:r w:rsidRPr="00DB1EFB">
        <w:rPr>
          <w:rFonts w:cs="Times New Roman"/>
          <w:spacing w:val="-2"/>
          <w:szCs w:val="24"/>
        </w:rPr>
        <w:t>ç</w:t>
      </w:r>
      <w:r w:rsidRPr="00DB1EFB">
        <w:rPr>
          <w:rFonts w:cs="Times New Roman"/>
          <w:szCs w:val="24"/>
        </w:rPr>
        <w:t>in</w:t>
      </w:r>
      <w:r w:rsidRPr="00DB1EFB">
        <w:rPr>
          <w:rFonts w:cs="Times New Roman"/>
          <w:spacing w:val="4"/>
          <w:szCs w:val="24"/>
        </w:rPr>
        <w:t xml:space="preserve"> </w:t>
      </w:r>
      <w:r w:rsidRPr="00DB1EFB">
        <w:rPr>
          <w:rFonts w:cs="Times New Roman"/>
          <w:szCs w:val="24"/>
        </w:rPr>
        <w:t>pl</w:t>
      </w:r>
      <w:r w:rsidRPr="00DB1EFB">
        <w:rPr>
          <w:rFonts w:cs="Times New Roman"/>
          <w:spacing w:val="-1"/>
          <w:szCs w:val="24"/>
        </w:rPr>
        <w:t>a</w:t>
      </w:r>
      <w:r w:rsidRPr="00DB1EFB">
        <w:rPr>
          <w:rFonts w:cs="Times New Roman"/>
          <w:szCs w:val="24"/>
        </w:rPr>
        <w:t>nl</w:t>
      </w:r>
      <w:r w:rsidRPr="00DB1EFB">
        <w:rPr>
          <w:rFonts w:cs="Times New Roman"/>
          <w:spacing w:val="-1"/>
          <w:szCs w:val="24"/>
        </w:rPr>
        <w:t>a</w:t>
      </w:r>
      <w:r w:rsidRPr="00DB1EFB">
        <w:rPr>
          <w:rFonts w:cs="Times New Roman"/>
          <w:szCs w:val="24"/>
        </w:rPr>
        <w:t>nan</w:t>
      </w:r>
      <w:r w:rsidRPr="00DB1EFB">
        <w:rPr>
          <w:rFonts w:cs="Times New Roman"/>
          <w:spacing w:val="4"/>
          <w:szCs w:val="24"/>
        </w:rPr>
        <w:t xml:space="preserve"> </w:t>
      </w:r>
      <w:r w:rsidRPr="00DB1EFB">
        <w:rPr>
          <w:rFonts w:cs="Times New Roman"/>
          <w:szCs w:val="24"/>
        </w:rPr>
        <w:t>ve</w:t>
      </w:r>
      <w:r w:rsidRPr="00DB1EFB">
        <w:rPr>
          <w:rFonts w:cs="Times New Roman"/>
          <w:spacing w:val="3"/>
          <w:szCs w:val="24"/>
        </w:rPr>
        <w:t xml:space="preserve"> </w:t>
      </w:r>
      <w:r w:rsidRPr="00DB1EFB">
        <w:rPr>
          <w:rFonts w:cs="Times New Roman"/>
          <w:spacing w:val="-1"/>
          <w:szCs w:val="24"/>
        </w:rPr>
        <w:t>a</w:t>
      </w:r>
      <w:r w:rsidRPr="00DB1EFB">
        <w:rPr>
          <w:rFonts w:cs="Times New Roman"/>
          <w:szCs w:val="24"/>
        </w:rPr>
        <w:t>lın</w:t>
      </w:r>
      <w:r w:rsidRPr="00DB1EFB">
        <w:rPr>
          <w:rFonts w:cs="Times New Roman"/>
          <w:spacing w:val="-1"/>
          <w:szCs w:val="24"/>
        </w:rPr>
        <w:t>a</w:t>
      </w:r>
      <w:r w:rsidRPr="00DB1EFB">
        <w:rPr>
          <w:rFonts w:cs="Times New Roman"/>
          <w:szCs w:val="24"/>
        </w:rPr>
        <w:t>n</w:t>
      </w:r>
      <w:r w:rsidRPr="00DB1EFB">
        <w:rPr>
          <w:rFonts w:cs="Times New Roman"/>
          <w:spacing w:val="5"/>
          <w:szCs w:val="24"/>
        </w:rPr>
        <w:t xml:space="preserve"> </w:t>
      </w:r>
      <w:r w:rsidRPr="00DB1EFB">
        <w:rPr>
          <w:rFonts w:cs="Times New Roman"/>
          <w:szCs w:val="24"/>
        </w:rPr>
        <w:t>tedbirl</w:t>
      </w:r>
      <w:r w:rsidRPr="00DB1EFB">
        <w:rPr>
          <w:rFonts w:cs="Times New Roman"/>
          <w:spacing w:val="-4"/>
          <w:szCs w:val="24"/>
        </w:rPr>
        <w:t>e</w:t>
      </w:r>
      <w:r w:rsidRPr="00DB1EFB">
        <w:rPr>
          <w:rFonts w:cs="Times New Roman"/>
          <w:szCs w:val="24"/>
        </w:rPr>
        <w:t>r</w:t>
      </w:r>
      <w:r w:rsidRPr="00DB1EFB">
        <w:rPr>
          <w:rFonts w:cs="Times New Roman"/>
          <w:spacing w:val="-3"/>
          <w:szCs w:val="24"/>
        </w:rPr>
        <w:t>i</w:t>
      </w:r>
      <w:r w:rsidRPr="00DB1EFB">
        <w:rPr>
          <w:rFonts w:cs="Times New Roman"/>
          <w:szCs w:val="24"/>
        </w:rPr>
        <w:t xml:space="preserve">n tümünü </w:t>
      </w:r>
      <w:r w:rsidRPr="00DB1EFB">
        <w:rPr>
          <w:rFonts w:cs="Times New Roman"/>
          <w:spacing w:val="-3"/>
          <w:szCs w:val="24"/>
        </w:rPr>
        <w:t>i</w:t>
      </w:r>
      <w:r w:rsidRPr="00DB1EFB">
        <w:rPr>
          <w:rFonts w:cs="Times New Roman"/>
          <w:szCs w:val="24"/>
        </w:rPr>
        <w:t>f</w:t>
      </w:r>
      <w:r w:rsidRPr="00DB1EFB">
        <w:rPr>
          <w:rFonts w:cs="Times New Roman"/>
          <w:spacing w:val="-1"/>
          <w:szCs w:val="24"/>
        </w:rPr>
        <w:t>a</w:t>
      </w:r>
      <w:r w:rsidRPr="00DB1EFB">
        <w:rPr>
          <w:rFonts w:cs="Times New Roman"/>
          <w:szCs w:val="24"/>
        </w:rPr>
        <w:t>de</w:t>
      </w:r>
      <w:r w:rsidRPr="00DB1EFB">
        <w:rPr>
          <w:rFonts w:cs="Times New Roman"/>
          <w:spacing w:val="-1"/>
          <w:szCs w:val="24"/>
        </w:rPr>
        <w:t xml:space="preserve"> e</w:t>
      </w:r>
      <w:r w:rsidRPr="00DB1EFB">
        <w:rPr>
          <w:rFonts w:cs="Times New Roman"/>
          <w:szCs w:val="24"/>
        </w:rPr>
        <w:t>d</w:t>
      </w:r>
      <w:r w:rsidRPr="00DB1EFB">
        <w:rPr>
          <w:rFonts w:cs="Times New Roman"/>
          <w:spacing w:val="-1"/>
          <w:szCs w:val="24"/>
        </w:rPr>
        <w:t>e</w:t>
      </w:r>
      <w:r w:rsidRPr="00DB1EFB">
        <w:rPr>
          <w:rFonts w:cs="Times New Roman"/>
          <w:szCs w:val="24"/>
        </w:rPr>
        <w:t>r.</w:t>
      </w:r>
    </w:p>
    <w:p w14:paraId="6CBCAA39" w14:textId="7C40584D" w:rsidR="00343D31" w:rsidRPr="00DB1EFB" w:rsidRDefault="004656FF" w:rsidP="00343D31">
      <w:pPr>
        <w:rPr>
          <w:rFonts w:cs="Times New Roman"/>
          <w:szCs w:val="24"/>
        </w:rPr>
      </w:pPr>
      <w:r w:rsidRPr="00DB1EFB">
        <w:rPr>
          <w:rFonts w:cs="Times New Roman"/>
          <w:b/>
          <w:bCs/>
          <w:szCs w:val="24"/>
        </w:rPr>
        <w:t>R</w:t>
      </w:r>
      <w:r w:rsidRPr="00DB1EFB">
        <w:rPr>
          <w:rFonts w:cs="Times New Roman"/>
          <w:b/>
          <w:bCs/>
          <w:spacing w:val="-1"/>
          <w:szCs w:val="24"/>
        </w:rPr>
        <w:t>a</w:t>
      </w:r>
      <w:r w:rsidRPr="00DB1EFB">
        <w:rPr>
          <w:rFonts w:cs="Times New Roman"/>
          <w:b/>
          <w:bCs/>
          <w:szCs w:val="24"/>
        </w:rPr>
        <w:t>mak</w:t>
      </w:r>
      <w:r w:rsidRPr="00DB1EFB">
        <w:rPr>
          <w:rFonts w:cs="Times New Roman"/>
          <w:b/>
          <w:bCs/>
          <w:spacing w:val="33"/>
          <w:szCs w:val="24"/>
        </w:rPr>
        <w:t xml:space="preserve"> </w:t>
      </w:r>
      <w:r w:rsidRPr="00DB1EFB">
        <w:rPr>
          <w:rFonts w:cs="Times New Roman"/>
          <w:b/>
          <w:bCs/>
          <w:szCs w:val="24"/>
        </w:rPr>
        <w:t>Ka</w:t>
      </w:r>
      <w:r w:rsidRPr="00DB1EFB">
        <w:rPr>
          <w:rFonts w:cs="Times New Roman"/>
          <w:b/>
          <w:bCs/>
          <w:spacing w:val="-3"/>
          <w:szCs w:val="24"/>
        </w:rPr>
        <w:t>l</w:t>
      </w:r>
      <w:r w:rsidRPr="00DB1EFB">
        <w:rPr>
          <w:rFonts w:cs="Times New Roman"/>
          <w:b/>
          <w:bCs/>
          <w:szCs w:val="24"/>
        </w:rPr>
        <w:t>a</w:t>
      </w:r>
      <w:r w:rsidRPr="00DB1EFB">
        <w:rPr>
          <w:rFonts w:cs="Times New Roman"/>
          <w:b/>
          <w:bCs/>
          <w:spacing w:val="33"/>
          <w:szCs w:val="24"/>
        </w:rPr>
        <w:t xml:space="preserve"> </w:t>
      </w:r>
      <w:r w:rsidRPr="00DB1EFB">
        <w:rPr>
          <w:rFonts w:cs="Times New Roman"/>
          <w:b/>
          <w:bCs/>
          <w:szCs w:val="24"/>
        </w:rPr>
        <w:t>Olay:</w:t>
      </w:r>
      <w:r w:rsidR="00343D31" w:rsidRPr="00DB1EFB">
        <w:rPr>
          <w:rFonts w:cs="Times New Roman"/>
          <w:b/>
          <w:bCs/>
          <w:spacing w:val="35"/>
          <w:szCs w:val="24"/>
        </w:rPr>
        <w:t xml:space="preserve"> </w:t>
      </w:r>
      <w:r w:rsidR="00343D31" w:rsidRPr="00DB1EFB">
        <w:rPr>
          <w:rFonts w:cs="Times New Roman"/>
          <w:spacing w:val="-2"/>
          <w:szCs w:val="24"/>
        </w:rPr>
        <w:t xml:space="preserve">Tesislerde </w:t>
      </w:r>
      <w:r w:rsidR="00343D31" w:rsidRPr="00DB1EFB">
        <w:rPr>
          <w:rFonts w:cs="Times New Roman"/>
          <w:szCs w:val="24"/>
        </w:rPr>
        <w:t>m</w:t>
      </w:r>
      <w:r w:rsidR="00343D31" w:rsidRPr="00DB1EFB">
        <w:rPr>
          <w:rFonts w:cs="Times New Roman"/>
          <w:spacing w:val="-1"/>
          <w:szCs w:val="24"/>
        </w:rPr>
        <w:t>ey</w:t>
      </w:r>
      <w:r w:rsidR="00343D31" w:rsidRPr="00DB1EFB">
        <w:rPr>
          <w:rFonts w:cs="Times New Roman"/>
          <w:szCs w:val="24"/>
        </w:rPr>
        <w:t>d</w:t>
      </w:r>
      <w:r w:rsidR="00343D31" w:rsidRPr="00DB1EFB">
        <w:rPr>
          <w:rFonts w:cs="Times New Roman"/>
          <w:spacing w:val="-1"/>
          <w:szCs w:val="24"/>
        </w:rPr>
        <w:t>a</w:t>
      </w:r>
      <w:r w:rsidR="00343D31" w:rsidRPr="00DB1EFB">
        <w:rPr>
          <w:rFonts w:cs="Times New Roman"/>
          <w:szCs w:val="24"/>
        </w:rPr>
        <w:t>na</w:t>
      </w:r>
      <w:r w:rsidR="00343D31" w:rsidRPr="00DB1EFB">
        <w:rPr>
          <w:rFonts w:cs="Times New Roman"/>
          <w:spacing w:val="33"/>
          <w:szCs w:val="24"/>
        </w:rPr>
        <w:t xml:space="preserve"> </w:t>
      </w:r>
      <w:r w:rsidR="00343D31" w:rsidRPr="00DB1EFB">
        <w:rPr>
          <w:rFonts w:cs="Times New Roman"/>
          <w:szCs w:val="24"/>
        </w:rPr>
        <w:t>g</w:t>
      </w:r>
      <w:r w:rsidR="00343D31" w:rsidRPr="00DB1EFB">
        <w:rPr>
          <w:rFonts w:cs="Times New Roman"/>
          <w:spacing w:val="-2"/>
          <w:szCs w:val="24"/>
        </w:rPr>
        <w:t>e</w:t>
      </w:r>
      <w:r w:rsidR="00343D31" w:rsidRPr="00DB1EFB">
        <w:rPr>
          <w:rFonts w:cs="Times New Roman"/>
          <w:szCs w:val="24"/>
        </w:rPr>
        <w:t>l</w:t>
      </w:r>
      <w:r w:rsidR="00343D31" w:rsidRPr="00DB1EFB">
        <w:rPr>
          <w:rFonts w:cs="Times New Roman"/>
          <w:spacing w:val="-2"/>
          <w:szCs w:val="24"/>
        </w:rPr>
        <w:t>e</w:t>
      </w:r>
      <w:r w:rsidR="00343D31" w:rsidRPr="00DB1EFB">
        <w:rPr>
          <w:rFonts w:cs="Times New Roman"/>
          <w:szCs w:val="24"/>
        </w:rPr>
        <w:t>n;</w:t>
      </w:r>
      <w:r w:rsidR="00343D31" w:rsidRPr="00DB1EFB">
        <w:rPr>
          <w:rFonts w:cs="Times New Roman"/>
          <w:spacing w:val="33"/>
          <w:szCs w:val="24"/>
        </w:rPr>
        <w:t xml:space="preserve"> </w:t>
      </w:r>
      <w:r w:rsidR="00343D31" w:rsidRPr="00DB1EFB">
        <w:rPr>
          <w:rFonts w:cs="Times New Roman"/>
          <w:spacing w:val="-1"/>
          <w:szCs w:val="24"/>
        </w:rPr>
        <w:t>ça</w:t>
      </w:r>
      <w:r w:rsidR="00343D31" w:rsidRPr="00DB1EFB">
        <w:rPr>
          <w:rFonts w:cs="Times New Roman"/>
          <w:szCs w:val="24"/>
        </w:rPr>
        <w:t>lış</w:t>
      </w:r>
      <w:r w:rsidR="00343D31" w:rsidRPr="00DB1EFB">
        <w:rPr>
          <w:rFonts w:cs="Times New Roman"/>
          <w:spacing w:val="1"/>
          <w:szCs w:val="24"/>
        </w:rPr>
        <w:t>a</w:t>
      </w:r>
      <w:r w:rsidR="00343D31" w:rsidRPr="00DB1EFB">
        <w:rPr>
          <w:rFonts w:cs="Times New Roman"/>
          <w:szCs w:val="24"/>
        </w:rPr>
        <w:t>n</w:t>
      </w:r>
      <w:r w:rsidR="001610F5">
        <w:rPr>
          <w:rFonts w:cs="Times New Roman"/>
          <w:szCs w:val="24"/>
        </w:rPr>
        <w:t>ları</w:t>
      </w:r>
      <w:r w:rsidR="00343D31" w:rsidRPr="00DB1EFB">
        <w:rPr>
          <w:rFonts w:cs="Times New Roman"/>
          <w:szCs w:val="24"/>
        </w:rPr>
        <w:t xml:space="preserve">, </w:t>
      </w:r>
      <w:r w:rsidR="001610F5">
        <w:rPr>
          <w:rFonts w:cs="Times New Roman"/>
          <w:szCs w:val="24"/>
        </w:rPr>
        <w:t>bireyleri</w:t>
      </w:r>
      <w:r w:rsidR="00343D31" w:rsidRPr="00DB1EFB">
        <w:rPr>
          <w:rFonts w:cs="Times New Roman"/>
          <w:szCs w:val="24"/>
        </w:rPr>
        <w:t>,</w:t>
      </w:r>
      <w:r w:rsidR="00343D31" w:rsidRPr="00DB1EFB">
        <w:rPr>
          <w:rFonts w:cs="Times New Roman"/>
          <w:spacing w:val="33"/>
          <w:szCs w:val="24"/>
        </w:rPr>
        <w:t xml:space="preserve"> </w:t>
      </w:r>
      <w:r w:rsidR="00343D31" w:rsidRPr="00DB1EFB">
        <w:rPr>
          <w:rFonts w:cs="Times New Roman"/>
          <w:szCs w:val="24"/>
        </w:rPr>
        <w:t>tesis ya</w:t>
      </w:r>
      <w:r w:rsidR="00343D31" w:rsidRPr="00DB1EFB">
        <w:rPr>
          <w:rFonts w:cs="Times New Roman"/>
          <w:spacing w:val="32"/>
          <w:szCs w:val="24"/>
        </w:rPr>
        <w:t xml:space="preserve"> </w:t>
      </w:r>
      <w:r w:rsidR="00343D31" w:rsidRPr="00DB1EFB">
        <w:rPr>
          <w:rFonts w:cs="Times New Roman"/>
          <w:szCs w:val="24"/>
        </w:rPr>
        <w:t>da</w:t>
      </w:r>
      <w:r w:rsidR="00343D31" w:rsidRPr="00DB1EFB">
        <w:rPr>
          <w:rFonts w:cs="Times New Roman"/>
          <w:spacing w:val="32"/>
          <w:szCs w:val="24"/>
        </w:rPr>
        <w:t xml:space="preserve"> </w:t>
      </w:r>
      <w:r w:rsidR="00343D31" w:rsidRPr="00DB1EFB">
        <w:rPr>
          <w:rFonts w:cs="Times New Roman"/>
          <w:szCs w:val="24"/>
        </w:rPr>
        <w:t xml:space="preserve">iş </w:t>
      </w:r>
      <w:proofErr w:type="gramStart"/>
      <w:r w:rsidR="00343D31" w:rsidRPr="00DB1EFB">
        <w:rPr>
          <w:rFonts w:cs="Times New Roman"/>
          <w:spacing w:val="-1"/>
          <w:szCs w:val="24"/>
        </w:rPr>
        <w:t>e</w:t>
      </w:r>
      <w:r w:rsidR="00343D31" w:rsidRPr="00DB1EFB">
        <w:rPr>
          <w:rFonts w:cs="Times New Roman"/>
          <w:szCs w:val="24"/>
        </w:rPr>
        <w:t>kipm</w:t>
      </w:r>
      <w:r w:rsidR="00343D31" w:rsidRPr="00DB1EFB">
        <w:rPr>
          <w:rFonts w:cs="Times New Roman"/>
          <w:spacing w:val="-2"/>
          <w:szCs w:val="24"/>
        </w:rPr>
        <w:t>a</w:t>
      </w:r>
      <w:r w:rsidR="00343D31" w:rsidRPr="00DB1EFB">
        <w:rPr>
          <w:rFonts w:cs="Times New Roman"/>
          <w:szCs w:val="24"/>
        </w:rPr>
        <w:t>nını</w:t>
      </w:r>
      <w:proofErr w:type="gramEnd"/>
      <w:r w:rsidR="00343D31" w:rsidRPr="00DB1EFB">
        <w:rPr>
          <w:rFonts w:cs="Times New Roman"/>
          <w:spacing w:val="-1"/>
          <w:szCs w:val="24"/>
        </w:rPr>
        <w:t xml:space="preserve"> </w:t>
      </w:r>
      <w:r w:rsidR="00343D31" w:rsidRPr="00DB1EFB">
        <w:rPr>
          <w:rFonts w:cs="Times New Roman"/>
          <w:szCs w:val="24"/>
        </w:rPr>
        <w:t>z</w:t>
      </w:r>
      <w:r w:rsidR="00343D31" w:rsidRPr="00DB1EFB">
        <w:rPr>
          <w:rFonts w:cs="Times New Roman"/>
          <w:spacing w:val="-2"/>
          <w:szCs w:val="24"/>
        </w:rPr>
        <w:t>a</w:t>
      </w:r>
      <w:r w:rsidR="00343D31" w:rsidRPr="00DB1EFB">
        <w:rPr>
          <w:rFonts w:cs="Times New Roman"/>
          <w:szCs w:val="24"/>
        </w:rPr>
        <w:t>r</w:t>
      </w:r>
      <w:r w:rsidR="00343D31" w:rsidRPr="00DB1EFB">
        <w:rPr>
          <w:rFonts w:cs="Times New Roman"/>
          <w:spacing w:val="-1"/>
          <w:szCs w:val="24"/>
        </w:rPr>
        <w:t>a</w:t>
      </w:r>
      <w:r w:rsidR="00343D31" w:rsidRPr="00DB1EFB">
        <w:rPr>
          <w:rFonts w:cs="Times New Roman"/>
          <w:szCs w:val="24"/>
        </w:rPr>
        <w:t>ra</w:t>
      </w:r>
      <w:r w:rsidR="00343D31" w:rsidRPr="00DB1EFB">
        <w:rPr>
          <w:rFonts w:cs="Times New Roman"/>
          <w:spacing w:val="-1"/>
          <w:szCs w:val="24"/>
        </w:rPr>
        <w:t xml:space="preserve"> </w:t>
      </w:r>
      <w:r w:rsidR="00343D31" w:rsidRPr="00DB1EFB">
        <w:rPr>
          <w:rFonts w:cs="Times New Roman"/>
          <w:szCs w:val="24"/>
        </w:rPr>
        <w:t>u</w:t>
      </w:r>
      <w:r w:rsidR="00343D31" w:rsidRPr="00DB1EFB">
        <w:rPr>
          <w:rFonts w:cs="Times New Roman"/>
          <w:spacing w:val="-1"/>
          <w:szCs w:val="24"/>
        </w:rPr>
        <w:t>ğ</w:t>
      </w:r>
      <w:r w:rsidR="00343D31" w:rsidRPr="00DB1EFB">
        <w:rPr>
          <w:rFonts w:cs="Times New Roman"/>
          <w:szCs w:val="24"/>
        </w:rPr>
        <w:t>r</w:t>
      </w:r>
      <w:r w:rsidR="00343D31" w:rsidRPr="00DB1EFB">
        <w:rPr>
          <w:rFonts w:cs="Times New Roman"/>
          <w:spacing w:val="-1"/>
          <w:szCs w:val="24"/>
        </w:rPr>
        <w:t>a</w:t>
      </w:r>
      <w:r w:rsidR="00343D31" w:rsidRPr="00DB1EFB">
        <w:rPr>
          <w:rFonts w:cs="Times New Roman"/>
          <w:spacing w:val="-2"/>
          <w:szCs w:val="24"/>
        </w:rPr>
        <w:t>t</w:t>
      </w:r>
      <w:r w:rsidR="00343D31" w:rsidRPr="00DB1EFB">
        <w:rPr>
          <w:rFonts w:cs="Times New Roman"/>
          <w:szCs w:val="24"/>
        </w:rPr>
        <w:t>ma</w:t>
      </w:r>
      <w:r w:rsidR="00343D31" w:rsidRPr="00DB1EFB">
        <w:rPr>
          <w:rFonts w:cs="Times New Roman"/>
          <w:spacing w:val="-1"/>
          <w:szCs w:val="24"/>
        </w:rPr>
        <w:t xml:space="preserve"> </w:t>
      </w:r>
      <w:r w:rsidR="00343D31" w:rsidRPr="00DB1EFB">
        <w:rPr>
          <w:rFonts w:cs="Times New Roman"/>
          <w:spacing w:val="-3"/>
          <w:szCs w:val="24"/>
        </w:rPr>
        <w:t>p</w:t>
      </w:r>
      <w:r w:rsidR="00343D31" w:rsidRPr="00DB1EFB">
        <w:rPr>
          <w:rFonts w:cs="Times New Roman"/>
          <w:szCs w:val="24"/>
        </w:rPr>
        <w:t>otansi</w:t>
      </w:r>
      <w:r w:rsidR="00343D31" w:rsidRPr="00DB1EFB">
        <w:rPr>
          <w:rFonts w:cs="Times New Roman"/>
          <w:spacing w:val="-2"/>
          <w:szCs w:val="24"/>
        </w:rPr>
        <w:t>y</w:t>
      </w:r>
      <w:r w:rsidR="00343D31" w:rsidRPr="00DB1EFB">
        <w:rPr>
          <w:rFonts w:cs="Times New Roman"/>
          <w:spacing w:val="-1"/>
          <w:szCs w:val="24"/>
        </w:rPr>
        <w:t>e</w:t>
      </w:r>
      <w:r w:rsidR="00343D31" w:rsidRPr="00DB1EFB">
        <w:rPr>
          <w:rFonts w:cs="Times New Roman"/>
          <w:szCs w:val="24"/>
        </w:rPr>
        <w:t>li oldu</w:t>
      </w:r>
      <w:r w:rsidR="00343D31" w:rsidRPr="00DB1EFB">
        <w:rPr>
          <w:rFonts w:cs="Times New Roman"/>
          <w:spacing w:val="-2"/>
          <w:szCs w:val="24"/>
        </w:rPr>
        <w:t>ğ</w:t>
      </w:r>
      <w:r w:rsidR="00343D31" w:rsidRPr="00DB1EFB">
        <w:rPr>
          <w:rFonts w:cs="Times New Roman"/>
          <w:szCs w:val="24"/>
        </w:rPr>
        <w:t>u</w:t>
      </w:r>
      <w:r w:rsidR="00343D31" w:rsidRPr="00DB1EFB">
        <w:rPr>
          <w:rFonts w:cs="Times New Roman"/>
          <w:spacing w:val="-3"/>
          <w:szCs w:val="24"/>
        </w:rPr>
        <w:t xml:space="preserve"> </w:t>
      </w:r>
      <w:r w:rsidR="00343D31" w:rsidRPr="00DB1EFB">
        <w:rPr>
          <w:rFonts w:cs="Times New Roman"/>
          <w:szCs w:val="24"/>
        </w:rPr>
        <w:t>ha</w:t>
      </w:r>
      <w:r w:rsidR="00343D31" w:rsidRPr="00DB1EFB">
        <w:rPr>
          <w:rFonts w:cs="Times New Roman"/>
          <w:spacing w:val="-1"/>
          <w:szCs w:val="24"/>
        </w:rPr>
        <w:t>l</w:t>
      </w:r>
      <w:r w:rsidR="00343D31" w:rsidRPr="00DB1EFB">
        <w:rPr>
          <w:rFonts w:cs="Times New Roman"/>
          <w:szCs w:val="24"/>
        </w:rPr>
        <w:t>de</w:t>
      </w:r>
      <w:r w:rsidR="00343D31" w:rsidRPr="00DB1EFB">
        <w:rPr>
          <w:rFonts w:cs="Times New Roman"/>
          <w:spacing w:val="-1"/>
          <w:szCs w:val="24"/>
        </w:rPr>
        <w:t xml:space="preserve"> za</w:t>
      </w:r>
      <w:r w:rsidR="00343D31" w:rsidRPr="00DB1EFB">
        <w:rPr>
          <w:rFonts w:cs="Times New Roman"/>
          <w:szCs w:val="24"/>
        </w:rPr>
        <w:t>r</w:t>
      </w:r>
      <w:r w:rsidR="00343D31" w:rsidRPr="00DB1EFB">
        <w:rPr>
          <w:rFonts w:cs="Times New Roman"/>
          <w:spacing w:val="-1"/>
          <w:szCs w:val="24"/>
        </w:rPr>
        <w:t>a</w:t>
      </w:r>
      <w:r w:rsidR="00343D31" w:rsidRPr="00DB1EFB">
        <w:rPr>
          <w:rFonts w:cs="Times New Roman"/>
          <w:spacing w:val="-2"/>
          <w:szCs w:val="24"/>
        </w:rPr>
        <w:t>r</w:t>
      </w:r>
      <w:r w:rsidR="00343D31" w:rsidRPr="00DB1EFB">
        <w:rPr>
          <w:rFonts w:cs="Times New Roman"/>
          <w:szCs w:val="24"/>
        </w:rPr>
        <w:t>a</w:t>
      </w:r>
      <w:r w:rsidR="00343D31" w:rsidRPr="00DB1EFB">
        <w:rPr>
          <w:rFonts w:cs="Times New Roman"/>
          <w:spacing w:val="-1"/>
          <w:szCs w:val="24"/>
        </w:rPr>
        <w:t xml:space="preserve"> </w:t>
      </w:r>
      <w:r w:rsidR="00343D31" w:rsidRPr="00DB1EFB">
        <w:rPr>
          <w:rFonts w:cs="Times New Roman"/>
          <w:szCs w:val="24"/>
        </w:rPr>
        <w:t>u</w:t>
      </w:r>
      <w:r w:rsidR="00343D31" w:rsidRPr="00DB1EFB">
        <w:rPr>
          <w:rFonts w:cs="Times New Roman"/>
          <w:spacing w:val="-1"/>
          <w:szCs w:val="24"/>
        </w:rPr>
        <w:t>ğ</w:t>
      </w:r>
      <w:r w:rsidR="00343D31" w:rsidRPr="00DB1EFB">
        <w:rPr>
          <w:rFonts w:cs="Times New Roman"/>
          <w:szCs w:val="24"/>
        </w:rPr>
        <w:t>r</w:t>
      </w:r>
      <w:r w:rsidR="00343D31" w:rsidRPr="00DB1EFB">
        <w:rPr>
          <w:rFonts w:cs="Times New Roman"/>
          <w:spacing w:val="-1"/>
          <w:szCs w:val="24"/>
        </w:rPr>
        <w:t>a</w:t>
      </w:r>
      <w:r w:rsidR="00343D31" w:rsidRPr="00DB1EFB">
        <w:rPr>
          <w:rFonts w:cs="Times New Roman"/>
          <w:szCs w:val="24"/>
        </w:rPr>
        <w:t>tma</w:t>
      </w:r>
      <w:r w:rsidR="00343D31" w:rsidRPr="00DB1EFB">
        <w:rPr>
          <w:rFonts w:cs="Times New Roman"/>
          <w:spacing w:val="-2"/>
          <w:szCs w:val="24"/>
        </w:rPr>
        <w:t>y</w:t>
      </w:r>
      <w:r w:rsidR="00343D31" w:rsidRPr="00DB1EFB">
        <w:rPr>
          <w:rFonts w:cs="Times New Roman"/>
          <w:spacing w:val="-1"/>
          <w:szCs w:val="24"/>
        </w:rPr>
        <w:t>a</w:t>
      </w:r>
      <w:r w:rsidR="00343D31" w:rsidRPr="00DB1EFB">
        <w:rPr>
          <w:rFonts w:cs="Times New Roman"/>
          <w:szCs w:val="24"/>
        </w:rPr>
        <w:t>n ola</w:t>
      </w:r>
      <w:r w:rsidR="00343D31" w:rsidRPr="00DB1EFB">
        <w:rPr>
          <w:rFonts w:cs="Times New Roman"/>
          <w:spacing w:val="-2"/>
          <w:szCs w:val="24"/>
        </w:rPr>
        <w:t>y</w:t>
      </w:r>
      <w:r w:rsidR="00343D31" w:rsidRPr="00DB1EFB">
        <w:rPr>
          <w:rFonts w:cs="Times New Roman"/>
          <w:szCs w:val="24"/>
        </w:rPr>
        <w:t>dır</w:t>
      </w:r>
      <w:r w:rsidR="00343D31" w:rsidRPr="00DB1EFB">
        <w:rPr>
          <w:rFonts w:cs="Times New Roman"/>
          <w:spacing w:val="1"/>
          <w:szCs w:val="24"/>
        </w:rPr>
        <w:t>.</w:t>
      </w:r>
    </w:p>
    <w:p w14:paraId="1CDB506F" w14:textId="77777777" w:rsidR="00343D31" w:rsidRPr="00DB1EFB" w:rsidRDefault="004656FF" w:rsidP="00343D31">
      <w:pPr>
        <w:rPr>
          <w:rFonts w:cs="Times New Roman"/>
          <w:szCs w:val="24"/>
        </w:rPr>
      </w:pPr>
      <w:r w:rsidRPr="00DB1EFB">
        <w:rPr>
          <w:rFonts w:cs="Times New Roman"/>
          <w:b/>
          <w:bCs/>
          <w:szCs w:val="24"/>
        </w:rPr>
        <w:t>Ri</w:t>
      </w:r>
      <w:r w:rsidRPr="00DB1EFB">
        <w:rPr>
          <w:rFonts w:cs="Times New Roman"/>
          <w:b/>
          <w:bCs/>
          <w:spacing w:val="-2"/>
          <w:szCs w:val="24"/>
        </w:rPr>
        <w:t>s</w:t>
      </w:r>
      <w:r w:rsidRPr="00DB1EFB">
        <w:rPr>
          <w:rFonts w:cs="Times New Roman"/>
          <w:b/>
          <w:bCs/>
          <w:szCs w:val="24"/>
        </w:rPr>
        <w:t>k</w:t>
      </w:r>
      <w:r w:rsidRPr="00DB1EFB">
        <w:rPr>
          <w:rFonts w:cs="Times New Roman"/>
          <w:b/>
          <w:bCs/>
          <w:spacing w:val="22"/>
          <w:szCs w:val="24"/>
        </w:rPr>
        <w:t xml:space="preserve"> </w:t>
      </w:r>
      <w:r w:rsidRPr="00DB1EFB">
        <w:rPr>
          <w:rFonts w:cs="Times New Roman"/>
          <w:b/>
          <w:bCs/>
          <w:szCs w:val="24"/>
        </w:rPr>
        <w:t>Değ</w:t>
      </w:r>
      <w:r w:rsidRPr="00DB1EFB">
        <w:rPr>
          <w:rFonts w:cs="Times New Roman"/>
          <w:b/>
          <w:bCs/>
          <w:spacing w:val="-3"/>
          <w:szCs w:val="24"/>
        </w:rPr>
        <w:t>e</w:t>
      </w:r>
      <w:r w:rsidRPr="00DB1EFB">
        <w:rPr>
          <w:rFonts w:cs="Times New Roman"/>
          <w:b/>
          <w:bCs/>
          <w:szCs w:val="24"/>
        </w:rPr>
        <w:t>rle</w:t>
      </w:r>
      <w:r w:rsidRPr="00DB1EFB">
        <w:rPr>
          <w:rFonts w:cs="Times New Roman"/>
          <w:b/>
          <w:bCs/>
          <w:spacing w:val="-2"/>
          <w:szCs w:val="24"/>
        </w:rPr>
        <w:t>n</w:t>
      </w:r>
      <w:r w:rsidRPr="00DB1EFB">
        <w:rPr>
          <w:rFonts w:cs="Times New Roman"/>
          <w:b/>
          <w:bCs/>
          <w:szCs w:val="24"/>
        </w:rPr>
        <w:t>di</w:t>
      </w:r>
      <w:r w:rsidRPr="00DB1EFB">
        <w:rPr>
          <w:rFonts w:cs="Times New Roman"/>
          <w:b/>
          <w:bCs/>
          <w:spacing w:val="-2"/>
          <w:szCs w:val="24"/>
        </w:rPr>
        <w:t>r</w:t>
      </w:r>
      <w:r w:rsidRPr="00DB1EFB">
        <w:rPr>
          <w:rFonts w:cs="Times New Roman"/>
          <w:b/>
          <w:bCs/>
          <w:szCs w:val="24"/>
        </w:rPr>
        <w:t>me</w:t>
      </w:r>
      <w:r w:rsidRPr="00DB1EFB">
        <w:rPr>
          <w:rFonts w:cs="Times New Roman"/>
          <w:b/>
          <w:bCs/>
          <w:spacing w:val="-2"/>
          <w:szCs w:val="24"/>
        </w:rPr>
        <w:t>s</w:t>
      </w:r>
      <w:r w:rsidRPr="00DB1EFB">
        <w:rPr>
          <w:rFonts w:cs="Times New Roman"/>
          <w:b/>
          <w:bCs/>
          <w:szCs w:val="24"/>
        </w:rPr>
        <w:t>i</w:t>
      </w:r>
      <w:r w:rsidR="00343D31" w:rsidRPr="00DB1EFB">
        <w:rPr>
          <w:rFonts w:cs="Times New Roman"/>
          <w:b/>
          <w:bCs/>
          <w:szCs w:val="24"/>
        </w:rPr>
        <w:t>:</w:t>
      </w:r>
      <w:r w:rsidR="00343D31" w:rsidRPr="00DB1EFB">
        <w:rPr>
          <w:rFonts w:cs="Times New Roman"/>
          <w:b/>
          <w:bCs/>
          <w:spacing w:val="21"/>
          <w:szCs w:val="24"/>
        </w:rPr>
        <w:t xml:space="preserve"> </w:t>
      </w:r>
      <w:r w:rsidR="00343D31" w:rsidRPr="00DB1EFB">
        <w:rPr>
          <w:rFonts w:cs="Times New Roman"/>
          <w:szCs w:val="24"/>
        </w:rPr>
        <w:t>Tesiste v</w:t>
      </w:r>
      <w:r w:rsidR="00343D31" w:rsidRPr="00DB1EFB">
        <w:rPr>
          <w:rFonts w:cs="Times New Roman"/>
          <w:spacing w:val="-2"/>
          <w:szCs w:val="24"/>
        </w:rPr>
        <w:t>a</w:t>
      </w:r>
      <w:r w:rsidR="00343D31" w:rsidRPr="00DB1EFB">
        <w:rPr>
          <w:rFonts w:cs="Times New Roman"/>
          <w:szCs w:val="24"/>
        </w:rPr>
        <w:t>r</w:t>
      </w:r>
      <w:r w:rsidR="00343D31" w:rsidRPr="00DB1EFB">
        <w:rPr>
          <w:rFonts w:cs="Times New Roman"/>
          <w:spacing w:val="22"/>
          <w:szCs w:val="24"/>
        </w:rPr>
        <w:t xml:space="preserve"> </w:t>
      </w:r>
      <w:r w:rsidR="00343D31" w:rsidRPr="00DB1EFB">
        <w:rPr>
          <w:rFonts w:cs="Times New Roman"/>
          <w:szCs w:val="24"/>
        </w:rPr>
        <w:t>ol</w:t>
      </w:r>
      <w:r w:rsidR="00343D31" w:rsidRPr="00DB1EFB">
        <w:rPr>
          <w:rFonts w:cs="Times New Roman"/>
          <w:spacing w:val="-1"/>
          <w:szCs w:val="24"/>
        </w:rPr>
        <w:t>a</w:t>
      </w:r>
      <w:r w:rsidR="00343D31" w:rsidRPr="00DB1EFB">
        <w:rPr>
          <w:rFonts w:cs="Times New Roman"/>
          <w:szCs w:val="24"/>
        </w:rPr>
        <w:t>n</w:t>
      </w:r>
      <w:r w:rsidR="00343D31" w:rsidRPr="00DB1EFB">
        <w:rPr>
          <w:rFonts w:cs="Times New Roman"/>
          <w:spacing w:val="22"/>
          <w:szCs w:val="24"/>
        </w:rPr>
        <w:t xml:space="preserve"> </w:t>
      </w:r>
      <w:r w:rsidR="00343D31" w:rsidRPr="00DB1EFB">
        <w:rPr>
          <w:rFonts w:cs="Times New Roman"/>
          <w:spacing w:val="-1"/>
          <w:szCs w:val="24"/>
        </w:rPr>
        <w:t>y</w:t>
      </w:r>
      <w:r w:rsidR="00343D31" w:rsidRPr="00DB1EFB">
        <w:rPr>
          <w:rFonts w:cs="Times New Roman"/>
          <w:szCs w:val="24"/>
        </w:rPr>
        <w:t>a</w:t>
      </w:r>
      <w:r w:rsidR="00343D31" w:rsidRPr="00DB1EFB">
        <w:rPr>
          <w:rFonts w:cs="Times New Roman"/>
          <w:spacing w:val="20"/>
          <w:szCs w:val="24"/>
        </w:rPr>
        <w:t xml:space="preserve"> </w:t>
      </w:r>
      <w:r w:rsidR="00343D31" w:rsidRPr="00DB1EFB">
        <w:rPr>
          <w:rFonts w:cs="Times New Roman"/>
          <w:szCs w:val="24"/>
        </w:rPr>
        <w:t>da</w:t>
      </w:r>
      <w:r w:rsidR="00343D31" w:rsidRPr="00DB1EFB">
        <w:rPr>
          <w:rFonts w:cs="Times New Roman"/>
          <w:spacing w:val="20"/>
          <w:szCs w:val="24"/>
        </w:rPr>
        <w:t xml:space="preserve"> </w:t>
      </w:r>
      <w:r w:rsidR="00343D31" w:rsidRPr="00DB1EFB">
        <w:rPr>
          <w:rFonts w:cs="Times New Roman"/>
          <w:szCs w:val="24"/>
        </w:rPr>
        <w:t>dış</w:t>
      </w:r>
      <w:r w:rsidR="00343D31" w:rsidRPr="00DB1EFB">
        <w:rPr>
          <w:rFonts w:cs="Times New Roman"/>
          <w:spacing w:val="-1"/>
          <w:szCs w:val="24"/>
        </w:rPr>
        <w:t>a</w:t>
      </w:r>
      <w:r w:rsidR="00343D31" w:rsidRPr="00DB1EFB">
        <w:rPr>
          <w:rFonts w:cs="Times New Roman"/>
          <w:szCs w:val="24"/>
        </w:rPr>
        <w:t>rıd</w:t>
      </w:r>
      <w:r w:rsidR="00343D31" w:rsidRPr="00DB1EFB">
        <w:rPr>
          <w:rFonts w:cs="Times New Roman"/>
          <w:spacing w:val="-2"/>
          <w:szCs w:val="24"/>
        </w:rPr>
        <w:t>a</w:t>
      </w:r>
      <w:r w:rsidR="00343D31" w:rsidRPr="00DB1EFB">
        <w:rPr>
          <w:rFonts w:cs="Times New Roman"/>
          <w:szCs w:val="24"/>
        </w:rPr>
        <w:t>n</w:t>
      </w:r>
      <w:r w:rsidR="00343D31" w:rsidRPr="00DB1EFB">
        <w:rPr>
          <w:rFonts w:cs="Times New Roman"/>
          <w:spacing w:val="22"/>
          <w:szCs w:val="24"/>
        </w:rPr>
        <w:t xml:space="preserve"> </w:t>
      </w:r>
      <w:r w:rsidR="00343D31" w:rsidRPr="00DB1EFB">
        <w:rPr>
          <w:rFonts w:cs="Times New Roman"/>
          <w:szCs w:val="24"/>
        </w:rPr>
        <w:t>g</w:t>
      </w:r>
      <w:r w:rsidR="00343D31" w:rsidRPr="00DB1EFB">
        <w:rPr>
          <w:rFonts w:cs="Times New Roman"/>
          <w:spacing w:val="-2"/>
          <w:szCs w:val="24"/>
        </w:rPr>
        <w:t>e</w:t>
      </w:r>
      <w:r w:rsidR="00343D31" w:rsidRPr="00DB1EFB">
        <w:rPr>
          <w:rFonts w:cs="Times New Roman"/>
          <w:szCs w:val="24"/>
        </w:rPr>
        <w:t>l</w:t>
      </w:r>
      <w:r w:rsidR="00343D31" w:rsidRPr="00DB1EFB">
        <w:rPr>
          <w:rFonts w:cs="Times New Roman"/>
          <w:spacing w:val="-2"/>
          <w:szCs w:val="24"/>
        </w:rPr>
        <w:t>e</w:t>
      </w:r>
      <w:r w:rsidR="00343D31" w:rsidRPr="00DB1EFB">
        <w:rPr>
          <w:rFonts w:cs="Times New Roman"/>
          <w:szCs w:val="24"/>
        </w:rPr>
        <w:t>bil</w:t>
      </w:r>
      <w:r w:rsidR="00343D31" w:rsidRPr="00DB1EFB">
        <w:rPr>
          <w:rFonts w:cs="Times New Roman"/>
          <w:spacing w:val="-2"/>
          <w:szCs w:val="24"/>
        </w:rPr>
        <w:t>e</w:t>
      </w:r>
      <w:r w:rsidR="00343D31" w:rsidRPr="00DB1EFB">
        <w:rPr>
          <w:rFonts w:cs="Times New Roman"/>
          <w:spacing w:val="-1"/>
          <w:szCs w:val="24"/>
        </w:rPr>
        <w:t>ce</w:t>
      </w:r>
      <w:r w:rsidR="00343D31" w:rsidRPr="00DB1EFB">
        <w:rPr>
          <w:rFonts w:cs="Times New Roman"/>
          <w:szCs w:val="24"/>
        </w:rPr>
        <w:t>k tehl</w:t>
      </w:r>
      <w:r w:rsidR="00343D31" w:rsidRPr="00DB1EFB">
        <w:rPr>
          <w:rFonts w:cs="Times New Roman"/>
          <w:spacing w:val="-1"/>
          <w:szCs w:val="24"/>
        </w:rPr>
        <w:t>i</w:t>
      </w:r>
      <w:r w:rsidR="00343D31" w:rsidRPr="00DB1EFB">
        <w:rPr>
          <w:rFonts w:cs="Times New Roman"/>
          <w:szCs w:val="24"/>
        </w:rPr>
        <w:t>k</w:t>
      </w:r>
      <w:r w:rsidR="00343D31" w:rsidRPr="00DB1EFB">
        <w:rPr>
          <w:rFonts w:cs="Times New Roman"/>
          <w:spacing w:val="-2"/>
          <w:szCs w:val="24"/>
        </w:rPr>
        <w:t>e</w:t>
      </w:r>
      <w:r w:rsidR="00343D31" w:rsidRPr="00DB1EFB">
        <w:rPr>
          <w:rFonts w:cs="Times New Roman"/>
          <w:szCs w:val="24"/>
        </w:rPr>
        <w:t>l</w:t>
      </w:r>
      <w:r w:rsidR="00343D31" w:rsidRPr="00DB1EFB">
        <w:rPr>
          <w:rFonts w:cs="Times New Roman"/>
          <w:spacing w:val="-1"/>
          <w:szCs w:val="24"/>
        </w:rPr>
        <w:t>e</w:t>
      </w:r>
      <w:r w:rsidR="00343D31" w:rsidRPr="00DB1EFB">
        <w:rPr>
          <w:rFonts w:cs="Times New Roman"/>
          <w:szCs w:val="24"/>
        </w:rPr>
        <w:t>rin</w:t>
      </w:r>
      <w:r w:rsidR="00343D31" w:rsidRPr="00DB1EFB">
        <w:rPr>
          <w:rFonts w:cs="Times New Roman"/>
          <w:spacing w:val="38"/>
          <w:szCs w:val="24"/>
        </w:rPr>
        <w:t xml:space="preserve"> </w:t>
      </w:r>
      <w:r w:rsidR="00343D31" w:rsidRPr="00DB1EFB">
        <w:rPr>
          <w:rFonts w:cs="Times New Roman"/>
          <w:szCs w:val="24"/>
        </w:rPr>
        <w:t>b</w:t>
      </w:r>
      <w:r w:rsidR="00343D31" w:rsidRPr="00DB1EFB">
        <w:rPr>
          <w:rFonts w:cs="Times New Roman"/>
          <w:spacing w:val="-1"/>
          <w:szCs w:val="24"/>
        </w:rPr>
        <w:t>e</w:t>
      </w:r>
      <w:r w:rsidR="00343D31" w:rsidRPr="00DB1EFB">
        <w:rPr>
          <w:rFonts w:cs="Times New Roman"/>
          <w:szCs w:val="24"/>
        </w:rPr>
        <w:t>lirle</w:t>
      </w:r>
      <w:r w:rsidR="00343D31" w:rsidRPr="00DB1EFB">
        <w:rPr>
          <w:rFonts w:cs="Times New Roman"/>
          <w:spacing w:val="-3"/>
          <w:szCs w:val="24"/>
        </w:rPr>
        <w:t>n</w:t>
      </w:r>
      <w:r w:rsidR="00343D31" w:rsidRPr="00DB1EFB">
        <w:rPr>
          <w:rFonts w:cs="Times New Roman"/>
          <w:szCs w:val="24"/>
        </w:rPr>
        <w:t>mesi,</w:t>
      </w:r>
      <w:r w:rsidR="00343D31" w:rsidRPr="00DB1EFB">
        <w:rPr>
          <w:rFonts w:cs="Times New Roman"/>
          <w:spacing w:val="37"/>
          <w:szCs w:val="24"/>
        </w:rPr>
        <w:t xml:space="preserve"> </w:t>
      </w:r>
      <w:r w:rsidR="00343D31" w:rsidRPr="00DB1EFB">
        <w:rPr>
          <w:rFonts w:cs="Times New Roman"/>
          <w:spacing w:val="-3"/>
          <w:szCs w:val="24"/>
        </w:rPr>
        <w:t>b</w:t>
      </w:r>
      <w:r w:rsidR="00343D31" w:rsidRPr="00DB1EFB">
        <w:rPr>
          <w:rFonts w:cs="Times New Roman"/>
          <w:szCs w:val="24"/>
        </w:rPr>
        <w:t>u</w:t>
      </w:r>
      <w:r w:rsidR="00343D31" w:rsidRPr="00DB1EFB">
        <w:rPr>
          <w:rFonts w:cs="Times New Roman"/>
          <w:spacing w:val="35"/>
          <w:szCs w:val="24"/>
        </w:rPr>
        <w:t xml:space="preserve"> </w:t>
      </w:r>
      <w:r w:rsidR="00343D31" w:rsidRPr="00DB1EFB">
        <w:rPr>
          <w:rFonts w:cs="Times New Roman"/>
          <w:szCs w:val="24"/>
        </w:rPr>
        <w:t>tehl</w:t>
      </w:r>
      <w:r w:rsidR="00343D31" w:rsidRPr="00DB1EFB">
        <w:rPr>
          <w:rFonts w:cs="Times New Roman"/>
          <w:spacing w:val="-1"/>
          <w:szCs w:val="24"/>
        </w:rPr>
        <w:t>i</w:t>
      </w:r>
      <w:r w:rsidR="00343D31" w:rsidRPr="00DB1EFB">
        <w:rPr>
          <w:rFonts w:cs="Times New Roman"/>
          <w:szCs w:val="24"/>
        </w:rPr>
        <w:t>k</w:t>
      </w:r>
      <w:r w:rsidR="00343D31" w:rsidRPr="00DB1EFB">
        <w:rPr>
          <w:rFonts w:cs="Times New Roman"/>
          <w:spacing w:val="-2"/>
          <w:szCs w:val="24"/>
        </w:rPr>
        <w:t>e</w:t>
      </w:r>
      <w:r w:rsidR="00343D31" w:rsidRPr="00DB1EFB">
        <w:rPr>
          <w:rFonts w:cs="Times New Roman"/>
          <w:szCs w:val="24"/>
        </w:rPr>
        <w:t>l</w:t>
      </w:r>
      <w:r w:rsidR="00343D31" w:rsidRPr="00DB1EFB">
        <w:rPr>
          <w:rFonts w:cs="Times New Roman"/>
          <w:spacing w:val="-2"/>
          <w:szCs w:val="24"/>
        </w:rPr>
        <w:t>e</w:t>
      </w:r>
      <w:r w:rsidR="00343D31" w:rsidRPr="00DB1EFB">
        <w:rPr>
          <w:rFonts w:cs="Times New Roman"/>
          <w:szCs w:val="24"/>
        </w:rPr>
        <w:t>rin</w:t>
      </w:r>
      <w:r w:rsidR="00343D31" w:rsidRPr="00DB1EFB">
        <w:rPr>
          <w:rFonts w:cs="Times New Roman"/>
          <w:spacing w:val="35"/>
          <w:szCs w:val="24"/>
        </w:rPr>
        <w:t xml:space="preserve"> </w:t>
      </w:r>
      <w:r w:rsidR="00343D31" w:rsidRPr="00DB1EFB">
        <w:rPr>
          <w:rFonts w:cs="Times New Roman"/>
          <w:szCs w:val="24"/>
        </w:rPr>
        <w:t>riske</w:t>
      </w:r>
      <w:r w:rsidR="00343D31" w:rsidRPr="00DB1EFB">
        <w:rPr>
          <w:rFonts w:cs="Times New Roman"/>
          <w:spacing w:val="37"/>
          <w:szCs w:val="24"/>
        </w:rPr>
        <w:t xml:space="preserve"> </w:t>
      </w:r>
      <w:r w:rsidR="00343D31" w:rsidRPr="00DB1EFB">
        <w:rPr>
          <w:rFonts w:cs="Times New Roman"/>
          <w:spacing w:val="-3"/>
          <w:szCs w:val="24"/>
        </w:rPr>
        <w:t>d</w:t>
      </w:r>
      <w:r w:rsidR="00343D31" w:rsidRPr="00DB1EFB">
        <w:rPr>
          <w:rFonts w:cs="Times New Roman"/>
          <w:szCs w:val="24"/>
        </w:rPr>
        <w:t>önü</w:t>
      </w:r>
      <w:r w:rsidR="00343D31" w:rsidRPr="00DB1EFB">
        <w:rPr>
          <w:rFonts w:cs="Times New Roman"/>
          <w:spacing w:val="-2"/>
          <w:szCs w:val="24"/>
        </w:rPr>
        <w:t>ş</w:t>
      </w:r>
      <w:r w:rsidR="00343D31" w:rsidRPr="00DB1EFB">
        <w:rPr>
          <w:rFonts w:cs="Times New Roman"/>
          <w:szCs w:val="24"/>
        </w:rPr>
        <w:t>m</w:t>
      </w:r>
      <w:r w:rsidR="00343D31" w:rsidRPr="00DB1EFB">
        <w:rPr>
          <w:rFonts w:cs="Times New Roman"/>
          <w:spacing w:val="-4"/>
          <w:szCs w:val="24"/>
        </w:rPr>
        <w:t>e</w:t>
      </w:r>
      <w:r w:rsidR="00343D31" w:rsidRPr="00DB1EFB">
        <w:rPr>
          <w:rFonts w:cs="Times New Roman"/>
          <w:szCs w:val="24"/>
        </w:rPr>
        <w:t>sine</w:t>
      </w:r>
      <w:r w:rsidR="00343D31" w:rsidRPr="00DB1EFB">
        <w:rPr>
          <w:rFonts w:cs="Times New Roman"/>
          <w:spacing w:val="37"/>
          <w:szCs w:val="24"/>
        </w:rPr>
        <w:t xml:space="preserve"> </w:t>
      </w:r>
      <w:r w:rsidR="00343D31" w:rsidRPr="00DB1EFB">
        <w:rPr>
          <w:rFonts w:cs="Times New Roman"/>
          <w:spacing w:val="-1"/>
          <w:szCs w:val="24"/>
        </w:rPr>
        <w:t>y</w:t>
      </w:r>
      <w:r w:rsidR="00343D31" w:rsidRPr="00DB1EFB">
        <w:rPr>
          <w:rFonts w:cs="Times New Roman"/>
          <w:szCs w:val="24"/>
        </w:rPr>
        <w:t>ol</w:t>
      </w:r>
      <w:r w:rsidR="00343D31" w:rsidRPr="00DB1EFB">
        <w:rPr>
          <w:rFonts w:cs="Times New Roman"/>
          <w:spacing w:val="38"/>
          <w:szCs w:val="24"/>
        </w:rPr>
        <w:t xml:space="preserve"> </w:t>
      </w:r>
      <w:r w:rsidR="00343D31" w:rsidRPr="00DB1EFB">
        <w:rPr>
          <w:rFonts w:cs="Times New Roman"/>
          <w:spacing w:val="-1"/>
          <w:szCs w:val="24"/>
        </w:rPr>
        <w:t>aça</w:t>
      </w:r>
      <w:r w:rsidR="00343D31" w:rsidRPr="00DB1EFB">
        <w:rPr>
          <w:rFonts w:cs="Times New Roman"/>
          <w:szCs w:val="24"/>
        </w:rPr>
        <w:t>n</w:t>
      </w:r>
      <w:r w:rsidR="00343D31" w:rsidRPr="00DB1EFB">
        <w:rPr>
          <w:rFonts w:cs="Times New Roman"/>
          <w:spacing w:val="38"/>
          <w:szCs w:val="24"/>
        </w:rPr>
        <w:t xml:space="preserve"> </w:t>
      </w:r>
      <w:r w:rsidR="00343D31" w:rsidRPr="00DB1EFB">
        <w:rPr>
          <w:rFonts w:cs="Times New Roman"/>
          <w:szCs w:val="24"/>
        </w:rPr>
        <w:t>f</w:t>
      </w:r>
      <w:r w:rsidR="00343D31" w:rsidRPr="00DB1EFB">
        <w:rPr>
          <w:rFonts w:cs="Times New Roman"/>
          <w:spacing w:val="-1"/>
          <w:szCs w:val="24"/>
        </w:rPr>
        <w:t>a</w:t>
      </w:r>
      <w:r w:rsidR="00343D31" w:rsidRPr="00DB1EFB">
        <w:rPr>
          <w:rFonts w:cs="Times New Roman"/>
          <w:szCs w:val="24"/>
        </w:rPr>
        <w:t>k</w:t>
      </w:r>
      <w:r w:rsidR="00343D31" w:rsidRPr="00DB1EFB">
        <w:rPr>
          <w:rFonts w:cs="Times New Roman"/>
          <w:spacing w:val="-3"/>
          <w:szCs w:val="24"/>
        </w:rPr>
        <w:t>t</w:t>
      </w:r>
      <w:r w:rsidR="00343D31" w:rsidRPr="00DB1EFB">
        <w:rPr>
          <w:rFonts w:cs="Times New Roman"/>
          <w:szCs w:val="24"/>
        </w:rPr>
        <w:t>örl</w:t>
      </w:r>
      <w:r w:rsidR="00343D31" w:rsidRPr="00DB1EFB">
        <w:rPr>
          <w:rFonts w:cs="Times New Roman"/>
          <w:spacing w:val="-2"/>
          <w:szCs w:val="24"/>
        </w:rPr>
        <w:t>e</w:t>
      </w:r>
      <w:r w:rsidR="00343D31" w:rsidRPr="00DB1EFB">
        <w:rPr>
          <w:rFonts w:cs="Times New Roman"/>
          <w:szCs w:val="24"/>
        </w:rPr>
        <w:t>r</w:t>
      </w:r>
      <w:r w:rsidR="00343D31" w:rsidRPr="00DB1EFB">
        <w:rPr>
          <w:rFonts w:cs="Times New Roman"/>
          <w:spacing w:val="39"/>
          <w:szCs w:val="24"/>
        </w:rPr>
        <w:t xml:space="preserve"> </w:t>
      </w:r>
      <w:r w:rsidR="00343D31" w:rsidRPr="00DB1EFB">
        <w:rPr>
          <w:rFonts w:cs="Times New Roman"/>
          <w:szCs w:val="24"/>
        </w:rPr>
        <w:t>ile tehl</w:t>
      </w:r>
      <w:r w:rsidR="00343D31" w:rsidRPr="00DB1EFB">
        <w:rPr>
          <w:rFonts w:cs="Times New Roman"/>
          <w:spacing w:val="-1"/>
          <w:szCs w:val="24"/>
        </w:rPr>
        <w:t>i</w:t>
      </w:r>
      <w:r w:rsidR="00343D31" w:rsidRPr="00DB1EFB">
        <w:rPr>
          <w:rFonts w:cs="Times New Roman"/>
          <w:szCs w:val="24"/>
        </w:rPr>
        <w:t>k</w:t>
      </w:r>
      <w:r w:rsidR="00343D31" w:rsidRPr="00DB1EFB">
        <w:rPr>
          <w:rFonts w:cs="Times New Roman"/>
          <w:spacing w:val="-2"/>
          <w:szCs w:val="24"/>
        </w:rPr>
        <w:t>e</w:t>
      </w:r>
      <w:r w:rsidR="00343D31" w:rsidRPr="00DB1EFB">
        <w:rPr>
          <w:rFonts w:cs="Times New Roman"/>
          <w:szCs w:val="24"/>
        </w:rPr>
        <w:t>l</w:t>
      </w:r>
      <w:r w:rsidR="00343D31" w:rsidRPr="00DB1EFB">
        <w:rPr>
          <w:rFonts w:cs="Times New Roman"/>
          <w:spacing w:val="-1"/>
          <w:szCs w:val="24"/>
        </w:rPr>
        <w:t>e</w:t>
      </w:r>
      <w:r w:rsidR="00343D31" w:rsidRPr="00DB1EFB">
        <w:rPr>
          <w:rFonts w:cs="Times New Roman"/>
          <w:szCs w:val="24"/>
        </w:rPr>
        <w:t>rd</w:t>
      </w:r>
      <w:r w:rsidR="00343D31" w:rsidRPr="00DB1EFB">
        <w:rPr>
          <w:rFonts w:cs="Times New Roman"/>
          <w:spacing w:val="-1"/>
          <w:szCs w:val="24"/>
        </w:rPr>
        <w:t>e</w:t>
      </w:r>
      <w:r w:rsidR="00343D31" w:rsidRPr="00DB1EFB">
        <w:rPr>
          <w:rFonts w:cs="Times New Roman"/>
          <w:szCs w:val="24"/>
        </w:rPr>
        <w:t>n kaynaklanan</w:t>
      </w:r>
      <w:r w:rsidR="00343D31" w:rsidRPr="00DB1EFB">
        <w:rPr>
          <w:rFonts w:cs="Times New Roman"/>
          <w:spacing w:val="54"/>
          <w:szCs w:val="24"/>
        </w:rPr>
        <w:t xml:space="preserve"> </w:t>
      </w:r>
      <w:r w:rsidR="00343D31" w:rsidRPr="00DB1EFB">
        <w:rPr>
          <w:rFonts w:cs="Times New Roman"/>
          <w:spacing w:val="-2"/>
          <w:szCs w:val="24"/>
        </w:rPr>
        <w:t>r</w:t>
      </w:r>
      <w:r w:rsidR="00343D31" w:rsidRPr="00DB1EFB">
        <w:rPr>
          <w:rFonts w:cs="Times New Roman"/>
          <w:szCs w:val="24"/>
        </w:rPr>
        <w:t>iskl</w:t>
      </w:r>
      <w:r w:rsidR="00343D31" w:rsidRPr="00DB1EFB">
        <w:rPr>
          <w:rFonts w:cs="Times New Roman"/>
          <w:spacing w:val="-2"/>
          <w:szCs w:val="24"/>
        </w:rPr>
        <w:t>e</w:t>
      </w:r>
      <w:r w:rsidR="00343D31" w:rsidRPr="00DB1EFB">
        <w:rPr>
          <w:rFonts w:cs="Times New Roman"/>
          <w:szCs w:val="24"/>
        </w:rPr>
        <w:t>rin analiz</w:t>
      </w:r>
      <w:r w:rsidR="00343D31" w:rsidRPr="00DB1EFB">
        <w:rPr>
          <w:rFonts w:cs="Times New Roman"/>
          <w:spacing w:val="54"/>
          <w:szCs w:val="24"/>
        </w:rPr>
        <w:t xml:space="preserve"> </w:t>
      </w:r>
      <w:r w:rsidR="00343D31" w:rsidRPr="00DB1EFB">
        <w:rPr>
          <w:rFonts w:cs="Times New Roman"/>
          <w:spacing w:val="-1"/>
          <w:szCs w:val="24"/>
        </w:rPr>
        <w:t>e</w:t>
      </w:r>
      <w:r w:rsidR="00343D31" w:rsidRPr="00DB1EFB">
        <w:rPr>
          <w:rFonts w:cs="Times New Roman"/>
          <w:szCs w:val="24"/>
        </w:rPr>
        <w:t>dil</w:t>
      </w:r>
      <w:r w:rsidR="00343D31" w:rsidRPr="00DB1EFB">
        <w:rPr>
          <w:rFonts w:cs="Times New Roman"/>
          <w:spacing w:val="-4"/>
          <w:szCs w:val="24"/>
        </w:rPr>
        <w:t>e</w:t>
      </w:r>
      <w:r w:rsidR="00343D31" w:rsidRPr="00DB1EFB">
        <w:rPr>
          <w:rFonts w:cs="Times New Roman"/>
          <w:szCs w:val="24"/>
        </w:rPr>
        <w:t>r</w:t>
      </w:r>
      <w:r w:rsidR="00343D31" w:rsidRPr="00DB1EFB">
        <w:rPr>
          <w:rFonts w:cs="Times New Roman"/>
          <w:spacing w:val="-1"/>
          <w:szCs w:val="24"/>
        </w:rPr>
        <w:t>e</w:t>
      </w:r>
      <w:r w:rsidR="00343D31" w:rsidRPr="00DB1EFB">
        <w:rPr>
          <w:rFonts w:cs="Times New Roman"/>
          <w:szCs w:val="24"/>
        </w:rPr>
        <w:t>k</w:t>
      </w:r>
      <w:r w:rsidR="00343D31" w:rsidRPr="00DB1EFB">
        <w:rPr>
          <w:rFonts w:cs="Times New Roman"/>
          <w:spacing w:val="54"/>
          <w:szCs w:val="24"/>
        </w:rPr>
        <w:t xml:space="preserve"> </w:t>
      </w:r>
      <w:r w:rsidR="00343D31" w:rsidRPr="00DB1EFB">
        <w:rPr>
          <w:rFonts w:cs="Times New Roman"/>
          <w:szCs w:val="24"/>
        </w:rPr>
        <w:t>d</w:t>
      </w:r>
      <w:r w:rsidR="00343D31" w:rsidRPr="00DB1EFB">
        <w:rPr>
          <w:rFonts w:cs="Times New Roman"/>
          <w:spacing w:val="-1"/>
          <w:szCs w:val="24"/>
        </w:rPr>
        <w:t>e</w:t>
      </w:r>
      <w:r w:rsidR="00343D31" w:rsidRPr="00DB1EFB">
        <w:rPr>
          <w:rFonts w:cs="Times New Roman"/>
          <w:szCs w:val="24"/>
        </w:rPr>
        <w:t>r</w:t>
      </w:r>
      <w:r w:rsidR="00343D31" w:rsidRPr="00DB1EFB">
        <w:rPr>
          <w:rFonts w:cs="Times New Roman"/>
          <w:spacing w:val="-4"/>
          <w:szCs w:val="24"/>
        </w:rPr>
        <w:t>e</w:t>
      </w:r>
      <w:r w:rsidR="00343D31" w:rsidRPr="00DB1EFB">
        <w:rPr>
          <w:rFonts w:cs="Times New Roman"/>
          <w:spacing w:val="-1"/>
          <w:szCs w:val="24"/>
        </w:rPr>
        <w:t>ce</w:t>
      </w:r>
      <w:r w:rsidR="00343D31" w:rsidRPr="00DB1EFB">
        <w:rPr>
          <w:rFonts w:cs="Times New Roman"/>
          <w:szCs w:val="24"/>
        </w:rPr>
        <w:t>l</w:t>
      </w:r>
      <w:r w:rsidR="00343D31" w:rsidRPr="00DB1EFB">
        <w:rPr>
          <w:rFonts w:cs="Times New Roman"/>
          <w:spacing w:val="-1"/>
          <w:szCs w:val="24"/>
        </w:rPr>
        <w:t>e</w:t>
      </w:r>
      <w:r w:rsidR="00343D31" w:rsidRPr="00DB1EFB">
        <w:rPr>
          <w:rFonts w:cs="Times New Roman"/>
          <w:szCs w:val="24"/>
        </w:rPr>
        <w:t>ndirilm</w:t>
      </w:r>
      <w:r w:rsidR="00343D31" w:rsidRPr="00DB1EFB">
        <w:rPr>
          <w:rFonts w:cs="Times New Roman"/>
          <w:spacing w:val="-1"/>
          <w:szCs w:val="24"/>
        </w:rPr>
        <w:t>e</w:t>
      </w:r>
      <w:r w:rsidR="00343D31" w:rsidRPr="00DB1EFB">
        <w:rPr>
          <w:rFonts w:cs="Times New Roman"/>
          <w:szCs w:val="24"/>
        </w:rPr>
        <w:t>si</w:t>
      </w:r>
      <w:r w:rsidR="00343D31" w:rsidRPr="00DB1EFB">
        <w:rPr>
          <w:rFonts w:cs="Times New Roman"/>
          <w:spacing w:val="54"/>
          <w:szCs w:val="24"/>
        </w:rPr>
        <w:t xml:space="preserve"> </w:t>
      </w:r>
      <w:r w:rsidR="00343D31" w:rsidRPr="00DB1EFB">
        <w:rPr>
          <w:rFonts w:cs="Times New Roman"/>
          <w:szCs w:val="24"/>
        </w:rPr>
        <w:t>ve</w:t>
      </w:r>
      <w:r w:rsidR="00343D31" w:rsidRPr="00DB1EFB">
        <w:rPr>
          <w:rFonts w:cs="Times New Roman"/>
          <w:spacing w:val="51"/>
          <w:szCs w:val="24"/>
        </w:rPr>
        <w:t xml:space="preserve"> </w:t>
      </w:r>
      <w:r w:rsidR="00343D31" w:rsidRPr="00DB1EFB">
        <w:rPr>
          <w:rFonts w:cs="Times New Roman"/>
          <w:szCs w:val="24"/>
        </w:rPr>
        <w:t>kontrol tedbirl</w:t>
      </w:r>
      <w:r w:rsidR="00343D31" w:rsidRPr="00DB1EFB">
        <w:rPr>
          <w:rFonts w:cs="Times New Roman"/>
          <w:spacing w:val="-1"/>
          <w:szCs w:val="24"/>
        </w:rPr>
        <w:t>e</w:t>
      </w:r>
      <w:r w:rsidR="00343D31" w:rsidRPr="00DB1EFB">
        <w:rPr>
          <w:rFonts w:cs="Times New Roman"/>
          <w:szCs w:val="24"/>
        </w:rPr>
        <w:t>rin</w:t>
      </w:r>
      <w:r w:rsidR="00343D31" w:rsidRPr="00DB1EFB">
        <w:rPr>
          <w:rFonts w:cs="Times New Roman"/>
          <w:spacing w:val="-3"/>
          <w:szCs w:val="24"/>
        </w:rPr>
        <w:t>i</w:t>
      </w:r>
      <w:r w:rsidR="00343D31" w:rsidRPr="00DB1EFB">
        <w:rPr>
          <w:rFonts w:cs="Times New Roman"/>
          <w:szCs w:val="24"/>
        </w:rPr>
        <w:t>n</w:t>
      </w:r>
      <w:r w:rsidR="00343D31" w:rsidRPr="00DB1EFB">
        <w:rPr>
          <w:rFonts w:cs="Times New Roman"/>
          <w:spacing w:val="13"/>
          <w:szCs w:val="24"/>
        </w:rPr>
        <w:t xml:space="preserve"> </w:t>
      </w:r>
      <w:r w:rsidR="00343D31" w:rsidRPr="00DB1EFB">
        <w:rPr>
          <w:rFonts w:cs="Times New Roman"/>
          <w:szCs w:val="24"/>
        </w:rPr>
        <w:t>k</w:t>
      </w:r>
      <w:r w:rsidR="00343D31" w:rsidRPr="00DB1EFB">
        <w:rPr>
          <w:rFonts w:cs="Times New Roman"/>
          <w:spacing w:val="-2"/>
          <w:szCs w:val="24"/>
        </w:rPr>
        <w:t>a</w:t>
      </w:r>
      <w:r w:rsidR="00343D31" w:rsidRPr="00DB1EFB">
        <w:rPr>
          <w:rFonts w:cs="Times New Roman"/>
          <w:szCs w:val="24"/>
        </w:rPr>
        <w:t>r</w:t>
      </w:r>
      <w:r w:rsidR="00343D31" w:rsidRPr="00DB1EFB">
        <w:rPr>
          <w:rFonts w:cs="Times New Roman"/>
          <w:spacing w:val="-1"/>
          <w:szCs w:val="24"/>
        </w:rPr>
        <w:t>a</w:t>
      </w:r>
      <w:r w:rsidR="00343D31" w:rsidRPr="00DB1EFB">
        <w:rPr>
          <w:rFonts w:cs="Times New Roman"/>
          <w:szCs w:val="24"/>
        </w:rPr>
        <w:t>rl</w:t>
      </w:r>
      <w:r w:rsidR="00343D31" w:rsidRPr="00DB1EFB">
        <w:rPr>
          <w:rFonts w:cs="Times New Roman"/>
          <w:spacing w:val="-2"/>
          <w:szCs w:val="24"/>
        </w:rPr>
        <w:t>a</w:t>
      </w:r>
      <w:r w:rsidR="00343D31" w:rsidRPr="00DB1EFB">
        <w:rPr>
          <w:rFonts w:cs="Times New Roman"/>
          <w:szCs w:val="24"/>
        </w:rPr>
        <w:t>şt</w:t>
      </w:r>
      <w:r w:rsidR="00343D31" w:rsidRPr="00DB1EFB">
        <w:rPr>
          <w:rFonts w:cs="Times New Roman"/>
          <w:spacing w:val="-3"/>
          <w:szCs w:val="24"/>
        </w:rPr>
        <w:t>ı</w:t>
      </w:r>
      <w:r w:rsidR="00343D31" w:rsidRPr="00DB1EFB">
        <w:rPr>
          <w:rFonts w:cs="Times New Roman"/>
          <w:szCs w:val="24"/>
        </w:rPr>
        <w:t>rılm</w:t>
      </w:r>
      <w:r w:rsidR="00343D31" w:rsidRPr="00DB1EFB">
        <w:rPr>
          <w:rFonts w:cs="Times New Roman"/>
          <w:spacing w:val="-4"/>
          <w:szCs w:val="24"/>
        </w:rPr>
        <w:t>a</w:t>
      </w:r>
      <w:r w:rsidR="00343D31" w:rsidRPr="00DB1EFB">
        <w:rPr>
          <w:rFonts w:cs="Times New Roman"/>
          <w:spacing w:val="-2"/>
          <w:szCs w:val="24"/>
        </w:rPr>
        <w:t>s</w:t>
      </w:r>
      <w:r w:rsidR="00343D31" w:rsidRPr="00DB1EFB">
        <w:rPr>
          <w:rFonts w:cs="Times New Roman"/>
          <w:szCs w:val="24"/>
        </w:rPr>
        <w:t>ı</w:t>
      </w:r>
      <w:r w:rsidR="00343D31" w:rsidRPr="00DB1EFB">
        <w:rPr>
          <w:rFonts w:cs="Times New Roman"/>
          <w:spacing w:val="14"/>
          <w:szCs w:val="24"/>
        </w:rPr>
        <w:t xml:space="preserve"> </w:t>
      </w:r>
      <w:r w:rsidR="00343D31" w:rsidRPr="00DB1EFB">
        <w:rPr>
          <w:rFonts w:cs="Times New Roman"/>
          <w:spacing w:val="-1"/>
          <w:szCs w:val="24"/>
        </w:rPr>
        <w:t>a</w:t>
      </w:r>
      <w:r w:rsidR="00343D31" w:rsidRPr="00DB1EFB">
        <w:rPr>
          <w:rFonts w:cs="Times New Roman"/>
          <w:szCs w:val="24"/>
        </w:rPr>
        <w:t>m</w:t>
      </w:r>
      <w:r w:rsidR="00343D31" w:rsidRPr="00DB1EFB">
        <w:rPr>
          <w:rFonts w:cs="Times New Roman"/>
          <w:spacing w:val="-1"/>
          <w:szCs w:val="24"/>
        </w:rPr>
        <w:t>ac</w:t>
      </w:r>
      <w:r w:rsidR="00343D31" w:rsidRPr="00DB1EFB">
        <w:rPr>
          <w:rFonts w:cs="Times New Roman"/>
          <w:szCs w:val="24"/>
        </w:rPr>
        <w:t>ı</w:t>
      </w:r>
      <w:r w:rsidR="00343D31" w:rsidRPr="00DB1EFB">
        <w:rPr>
          <w:rFonts w:cs="Times New Roman"/>
          <w:spacing w:val="-2"/>
          <w:szCs w:val="24"/>
        </w:rPr>
        <w:t>y</w:t>
      </w:r>
      <w:r w:rsidR="00343D31" w:rsidRPr="00DB1EFB">
        <w:rPr>
          <w:rFonts w:cs="Times New Roman"/>
          <w:szCs w:val="24"/>
        </w:rPr>
        <w:t>la</w:t>
      </w:r>
      <w:r w:rsidR="00343D31" w:rsidRPr="00DB1EFB">
        <w:rPr>
          <w:rFonts w:cs="Times New Roman"/>
          <w:spacing w:val="13"/>
          <w:szCs w:val="24"/>
        </w:rPr>
        <w:t xml:space="preserve"> </w:t>
      </w:r>
      <w:r w:rsidR="00343D31" w:rsidRPr="00DB1EFB">
        <w:rPr>
          <w:rFonts w:cs="Times New Roman"/>
          <w:spacing w:val="1"/>
          <w:szCs w:val="24"/>
        </w:rPr>
        <w:t>y</w:t>
      </w:r>
      <w:r w:rsidR="00343D31" w:rsidRPr="00DB1EFB">
        <w:rPr>
          <w:rFonts w:cs="Times New Roman"/>
          <w:spacing w:val="-1"/>
          <w:szCs w:val="24"/>
        </w:rPr>
        <w:t>a</w:t>
      </w:r>
      <w:r w:rsidR="00343D31" w:rsidRPr="00DB1EFB">
        <w:rPr>
          <w:rFonts w:cs="Times New Roman"/>
          <w:szCs w:val="24"/>
        </w:rPr>
        <w:t>pılm</w:t>
      </w:r>
      <w:r w:rsidR="00343D31" w:rsidRPr="00DB1EFB">
        <w:rPr>
          <w:rFonts w:cs="Times New Roman"/>
          <w:spacing w:val="-1"/>
          <w:szCs w:val="24"/>
        </w:rPr>
        <w:t>a</w:t>
      </w:r>
      <w:r w:rsidR="00343D31" w:rsidRPr="00DB1EFB">
        <w:rPr>
          <w:rFonts w:cs="Times New Roman"/>
          <w:szCs w:val="24"/>
        </w:rPr>
        <w:t>sı</w:t>
      </w:r>
      <w:r w:rsidR="00343D31" w:rsidRPr="00DB1EFB">
        <w:rPr>
          <w:rFonts w:cs="Times New Roman"/>
          <w:spacing w:val="14"/>
          <w:szCs w:val="24"/>
        </w:rPr>
        <w:t xml:space="preserve"> </w:t>
      </w:r>
      <w:r w:rsidR="00343D31" w:rsidRPr="00DB1EFB">
        <w:rPr>
          <w:rFonts w:cs="Times New Roman"/>
          <w:szCs w:val="24"/>
        </w:rPr>
        <w:t>g</w:t>
      </w:r>
      <w:r w:rsidR="00343D31" w:rsidRPr="00DB1EFB">
        <w:rPr>
          <w:rFonts w:cs="Times New Roman"/>
          <w:spacing w:val="-2"/>
          <w:szCs w:val="24"/>
        </w:rPr>
        <w:t>e</w:t>
      </w:r>
      <w:r w:rsidR="00343D31" w:rsidRPr="00DB1EFB">
        <w:rPr>
          <w:rFonts w:cs="Times New Roman"/>
          <w:szCs w:val="24"/>
        </w:rPr>
        <w:t>r</w:t>
      </w:r>
      <w:r w:rsidR="00343D31" w:rsidRPr="00DB1EFB">
        <w:rPr>
          <w:rFonts w:cs="Times New Roman"/>
          <w:spacing w:val="-1"/>
          <w:szCs w:val="24"/>
        </w:rPr>
        <w:t>e</w:t>
      </w:r>
      <w:r w:rsidR="00343D31" w:rsidRPr="00DB1EFB">
        <w:rPr>
          <w:rFonts w:cs="Times New Roman"/>
          <w:szCs w:val="24"/>
        </w:rPr>
        <w:t>kli</w:t>
      </w:r>
      <w:r w:rsidR="00343D31" w:rsidRPr="00DB1EFB">
        <w:rPr>
          <w:rFonts w:cs="Times New Roman"/>
          <w:spacing w:val="13"/>
          <w:szCs w:val="24"/>
        </w:rPr>
        <w:t xml:space="preserve"> </w:t>
      </w:r>
      <w:r w:rsidR="00343D31" w:rsidRPr="00DB1EFB">
        <w:rPr>
          <w:rFonts w:cs="Times New Roman"/>
          <w:spacing w:val="-1"/>
          <w:szCs w:val="24"/>
        </w:rPr>
        <w:t>ça</w:t>
      </w:r>
      <w:r w:rsidR="00343D31" w:rsidRPr="00DB1EFB">
        <w:rPr>
          <w:rFonts w:cs="Times New Roman"/>
          <w:szCs w:val="24"/>
        </w:rPr>
        <w:t>lışm</w:t>
      </w:r>
      <w:r w:rsidR="00343D31" w:rsidRPr="00DB1EFB">
        <w:rPr>
          <w:rFonts w:cs="Times New Roman"/>
          <w:spacing w:val="-1"/>
          <w:szCs w:val="24"/>
        </w:rPr>
        <w:t>a</w:t>
      </w:r>
      <w:r w:rsidR="00343D31" w:rsidRPr="00DB1EFB">
        <w:rPr>
          <w:rFonts w:cs="Times New Roman"/>
          <w:szCs w:val="24"/>
        </w:rPr>
        <w:t>l</w:t>
      </w:r>
      <w:r w:rsidR="00343D31" w:rsidRPr="00DB1EFB">
        <w:rPr>
          <w:rFonts w:cs="Times New Roman"/>
          <w:spacing w:val="-2"/>
          <w:szCs w:val="24"/>
        </w:rPr>
        <w:t>a</w:t>
      </w:r>
      <w:r w:rsidR="00343D31" w:rsidRPr="00DB1EFB">
        <w:rPr>
          <w:rFonts w:cs="Times New Roman"/>
          <w:szCs w:val="24"/>
        </w:rPr>
        <w:t>rı</w:t>
      </w:r>
      <w:r w:rsidR="00343D31" w:rsidRPr="00DB1EFB">
        <w:rPr>
          <w:rFonts w:cs="Times New Roman"/>
          <w:spacing w:val="14"/>
          <w:szCs w:val="24"/>
        </w:rPr>
        <w:t xml:space="preserve"> </w:t>
      </w:r>
      <w:r w:rsidR="00343D31" w:rsidRPr="00DB1EFB">
        <w:rPr>
          <w:rFonts w:cs="Times New Roman"/>
          <w:szCs w:val="24"/>
        </w:rPr>
        <w:t>ifade</w:t>
      </w:r>
      <w:r w:rsidR="00343D31" w:rsidRPr="00DB1EFB">
        <w:rPr>
          <w:rFonts w:cs="Times New Roman"/>
          <w:spacing w:val="13"/>
          <w:szCs w:val="24"/>
        </w:rPr>
        <w:t xml:space="preserve"> </w:t>
      </w:r>
      <w:r w:rsidR="00343D31" w:rsidRPr="00DB1EFB">
        <w:rPr>
          <w:rFonts w:cs="Times New Roman"/>
          <w:spacing w:val="-1"/>
          <w:szCs w:val="24"/>
        </w:rPr>
        <w:t>e</w:t>
      </w:r>
      <w:r w:rsidR="00343D31" w:rsidRPr="00DB1EFB">
        <w:rPr>
          <w:rFonts w:cs="Times New Roman"/>
          <w:szCs w:val="24"/>
        </w:rPr>
        <w:t>d</w:t>
      </w:r>
      <w:r w:rsidR="00343D31" w:rsidRPr="00DB1EFB">
        <w:rPr>
          <w:rFonts w:cs="Times New Roman"/>
          <w:spacing w:val="-1"/>
          <w:szCs w:val="24"/>
        </w:rPr>
        <w:t>e</w:t>
      </w:r>
      <w:r w:rsidR="00343D31" w:rsidRPr="00DB1EFB">
        <w:rPr>
          <w:rFonts w:cs="Times New Roman"/>
          <w:szCs w:val="24"/>
        </w:rPr>
        <w:t>r</w:t>
      </w:r>
      <w:r w:rsidR="00343D31" w:rsidRPr="00DB1EFB">
        <w:rPr>
          <w:rFonts w:cs="Times New Roman"/>
          <w:spacing w:val="5"/>
          <w:szCs w:val="24"/>
        </w:rPr>
        <w:t>.</w:t>
      </w:r>
      <w:r w:rsidR="00343D31" w:rsidRPr="00DB1EFB">
        <w:rPr>
          <w:rFonts w:cs="Times New Roman"/>
          <w:w w:val="99"/>
          <w:position w:val="5"/>
          <w:szCs w:val="24"/>
        </w:rPr>
        <w:t xml:space="preserve"> </w:t>
      </w:r>
      <w:r w:rsidR="00343D31" w:rsidRPr="00DB1EFB">
        <w:rPr>
          <w:rFonts w:cs="Times New Roman"/>
          <w:szCs w:val="24"/>
        </w:rPr>
        <w:t>Diğ</w:t>
      </w:r>
      <w:r w:rsidR="00343D31" w:rsidRPr="00DB1EFB">
        <w:rPr>
          <w:rFonts w:cs="Times New Roman"/>
          <w:spacing w:val="-2"/>
          <w:szCs w:val="24"/>
        </w:rPr>
        <w:t>e</w:t>
      </w:r>
      <w:r w:rsidR="00343D31" w:rsidRPr="00DB1EFB">
        <w:rPr>
          <w:rFonts w:cs="Times New Roman"/>
          <w:szCs w:val="24"/>
        </w:rPr>
        <w:t>r</w:t>
      </w:r>
      <w:r w:rsidR="00343D31" w:rsidRPr="00DB1EFB">
        <w:rPr>
          <w:rFonts w:cs="Times New Roman"/>
          <w:spacing w:val="3"/>
          <w:szCs w:val="24"/>
        </w:rPr>
        <w:t xml:space="preserve"> </w:t>
      </w:r>
      <w:r w:rsidR="00343D31" w:rsidRPr="00DB1EFB">
        <w:rPr>
          <w:rFonts w:cs="Times New Roman"/>
          <w:szCs w:val="24"/>
        </w:rPr>
        <w:t>bir</w:t>
      </w:r>
      <w:r w:rsidR="00343D31" w:rsidRPr="00DB1EFB">
        <w:rPr>
          <w:rFonts w:cs="Times New Roman"/>
          <w:spacing w:val="3"/>
          <w:szCs w:val="24"/>
        </w:rPr>
        <w:t xml:space="preserve"> </w:t>
      </w:r>
      <w:r w:rsidR="00343D31" w:rsidRPr="00DB1EFB">
        <w:rPr>
          <w:rFonts w:cs="Times New Roman"/>
          <w:szCs w:val="24"/>
        </w:rPr>
        <w:t>tan</w:t>
      </w:r>
      <w:r w:rsidR="00343D31" w:rsidRPr="00DB1EFB">
        <w:rPr>
          <w:rFonts w:cs="Times New Roman"/>
          <w:spacing w:val="-3"/>
          <w:szCs w:val="24"/>
        </w:rPr>
        <w:t>ı</w:t>
      </w:r>
      <w:r w:rsidR="00343D31" w:rsidRPr="00DB1EFB">
        <w:rPr>
          <w:rFonts w:cs="Times New Roman"/>
          <w:szCs w:val="24"/>
        </w:rPr>
        <w:t>ma</w:t>
      </w:r>
      <w:r w:rsidR="00343D31" w:rsidRPr="00DB1EFB">
        <w:rPr>
          <w:rFonts w:cs="Times New Roman"/>
          <w:spacing w:val="1"/>
          <w:szCs w:val="24"/>
        </w:rPr>
        <w:t xml:space="preserve"> </w:t>
      </w:r>
      <w:r w:rsidR="00343D31" w:rsidRPr="00DB1EFB">
        <w:rPr>
          <w:rFonts w:cs="Times New Roman"/>
          <w:szCs w:val="24"/>
        </w:rPr>
        <w:t>göre,</w:t>
      </w:r>
      <w:r w:rsidR="00343D31" w:rsidRPr="00DB1EFB">
        <w:rPr>
          <w:rFonts w:cs="Times New Roman"/>
          <w:spacing w:val="1"/>
          <w:szCs w:val="24"/>
        </w:rPr>
        <w:t xml:space="preserve"> </w:t>
      </w:r>
      <w:r w:rsidR="00343D31" w:rsidRPr="00DB1EFB">
        <w:rPr>
          <w:rFonts w:cs="Times New Roman"/>
          <w:szCs w:val="24"/>
        </w:rPr>
        <w:t>te</w:t>
      </w:r>
      <w:r w:rsidR="00343D31" w:rsidRPr="00DB1EFB">
        <w:rPr>
          <w:rFonts w:cs="Times New Roman"/>
          <w:spacing w:val="-3"/>
          <w:szCs w:val="24"/>
        </w:rPr>
        <w:t>h</w:t>
      </w:r>
      <w:r w:rsidR="00343D31" w:rsidRPr="00DB1EFB">
        <w:rPr>
          <w:rFonts w:cs="Times New Roman"/>
          <w:szCs w:val="24"/>
        </w:rPr>
        <w:t>lik</w:t>
      </w:r>
      <w:r w:rsidR="00343D31" w:rsidRPr="00DB1EFB">
        <w:rPr>
          <w:rFonts w:cs="Times New Roman"/>
          <w:spacing w:val="-1"/>
          <w:szCs w:val="24"/>
        </w:rPr>
        <w:t>e</w:t>
      </w:r>
      <w:r w:rsidR="00343D31" w:rsidRPr="00DB1EFB">
        <w:rPr>
          <w:rFonts w:cs="Times New Roman"/>
          <w:szCs w:val="24"/>
        </w:rPr>
        <w:t>l</w:t>
      </w:r>
      <w:r w:rsidR="00343D31" w:rsidRPr="00DB1EFB">
        <w:rPr>
          <w:rFonts w:cs="Times New Roman"/>
          <w:spacing w:val="-2"/>
          <w:szCs w:val="24"/>
        </w:rPr>
        <w:t>e</w:t>
      </w:r>
      <w:r w:rsidR="00343D31" w:rsidRPr="00DB1EFB">
        <w:rPr>
          <w:rFonts w:cs="Times New Roman"/>
          <w:szCs w:val="24"/>
        </w:rPr>
        <w:t>rd</w:t>
      </w:r>
      <w:r w:rsidR="00343D31" w:rsidRPr="00DB1EFB">
        <w:rPr>
          <w:rFonts w:cs="Times New Roman"/>
          <w:spacing w:val="-1"/>
          <w:szCs w:val="24"/>
        </w:rPr>
        <w:t>e</w:t>
      </w:r>
      <w:r w:rsidR="00343D31" w:rsidRPr="00DB1EFB">
        <w:rPr>
          <w:rFonts w:cs="Times New Roman"/>
          <w:szCs w:val="24"/>
        </w:rPr>
        <w:t>n</w:t>
      </w:r>
      <w:r w:rsidR="00343D31" w:rsidRPr="00DB1EFB">
        <w:rPr>
          <w:rFonts w:cs="Times New Roman"/>
          <w:spacing w:val="2"/>
          <w:szCs w:val="24"/>
        </w:rPr>
        <w:t xml:space="preserve"> </w:t>
      </w:r>
      <w:r w:rsidR="00343D31" w:rsidRPr="00DB1EFB">
        <w:rPr>
          <w:rFonts w:cs="Times New Roman"/>
          <w:szCs w:val="24"/>
        </w:rPr>
        <w:t>k</w:t>
      </w:r>
      <w:r w:rsidR="00343D31" w:rsidRPr="00DB1EFB">
        <w:rPr>
          <w:rFonts w:cs="Times New Roman"/>
          <w:spacing w:val="-2"/>
          <w:szCs w:val="24"/>
        </w:rPr>
        <w:t>a</w:t>
      </w:r>
      <w:r w:rsidR="00343D31" w:rsidRPr="00DB1EFB">
        <w:rPr>
          <w:rFonts w:cs="Times New Roman"/>
          <w:spacing w:val="-1"/>
          <w:szCs w:val="24"/>
        </w:rPr>
        <w:t>y</w:t>
      </w:r>
      <w:r w:rsidR="00343D31" w:rsidRPr="00DB1EFB">
        <w:rPr>
          <w:rFonts w:cs="Times New Roman"/>
          <w:szCs w:val="24"/>
        </w:rPr>
        <w:t>na</w:t>
      </w:r>
      <w:r w:rsidR="00343D31" w:rsidRPr="00DB1EFB">
        <w:rPr>
          <w:rFonts w:cs="Times New Roman"/>
          <w:spacing w:val="-2"/>
          <w:szCs w:val="24"/>
        </w:rPr>
        <w:t>k</w:t>
      </w:r>
      <w:r w:rsidR="00343D31" w:rsidRPr="00DB1EFB">
        <w:rPr>
          <w:rFonts w:cs="Times New Roman"/>
          <w:szCs w:val="24"/>
        </w:rPr>
        <w:t>l</w:t>
      </w:r>
      <w:r w:rsidR="00343D31" w:rsidRPr="00DB1EFB">
        <w:rPr>
          <w:rFonts w:cs="Times New Roman"/>
          <w:spacing w:val="-2"/>
          <w:szCs w:val="24"/>
        </w:rPr>
        <w:t>a</w:t>
      </w:r>
      <w:r w:rsidR="00343D31" w:rsidRPr="00DB1EFB">
        <w:rPr>
          <w:rFonts w:cs="Times New Roman"/>
          <w:szCs w:val="24"/>
        </w:rPr>
        <w:t>nan</w:t>
      </w:r>
      <w:r w:rsidR="00343D31" w:rsidRPr="00DB1EFB">
        <w:rPr>
          <w:rFonts w:cs="Times New Roman"/>
          <w:spacing w:val="2"/>
          <w:szCs w:val="24"/>
        </w:rPr>
        <w:t xml:space="preserve"> </w:t>
      </w:r>
      <w:r w:rsidR="00343D31" w:rsidRPr="00DB1EFB">
        <w:rPr>
          <w:rFonts w:cs="Times New Roman"/>
          <w:szCs w:val="24"/>
        </w:rPr>
        <w:t>risk</w:t>
      </w:r>
      <w:r w:rsidR="00343D31" w:rsidRPr="00DB1EFB">
        <w:rPr>
          <w:rFonts w:cs="Times New Roman"/>
          <w:spacing w:val="-3"/>
          <w:szCs w:val="24"/>
        </w:rPr>
        <w:t>l</w:t>
      </w:r>
      <w:r w:rsidR="00343D31" w:rsidRPr="00DB1EFB">
        <w:rPr>
          <w:rFonts w:cs="Times New Roman"/>
          <w:spacing w:val="-1"/>
          <w:szCs w:val="24"/>
        </w:rPr>
        <w:t>e</w:t>
      </w:r>
      <w:r w:rsidR="00343D31" w:rsidRPr="00DB1EFB">
        <w:rPr>
          <w:rFonts w:cs="Times New Roman"/>
          <w:szCs w:val="24"/>
        </w:rPr>
        <w:t>ri</w:t>
      </w:r>
      <w:r w:rsidR="00343D31" w:rsidRPr="00DB1EFB">
        <w:rPr>
          <w:rFonts w:cs="Times New Roman"/>
          <w:spacing w:val="2"/>
          <w:szCs w:val="24"/>
        </w:rPr>
        <w:t xml:space="preserve"> </w:t>
      </w:r>
      <w:r w:rsidR="00343D31" w:rsidRPr="00DB1EFB">
        <w:rPr>
          <w:rFonts w:cs="Times New Roman"/>
          <w:szCs w:val="24"/>
        </w:rPr>
        <w:t>d</w:t>
      </w:r>
      <w:r w:rsidR="00343D31" w:rsidRPr="00DB1EFB">
        <w:rPr>
          <w:rFonts w:cs="Times New Roman"/>
          <w:spacing w:val="-1"/>
          <w:szCs w:val="24"/>
        </w:rPr>
        <w:t>e</w:t>
      </w:r>
      <w:r w:rsidR="00343D31" w:rsidRPr="00DB1EFB">
        <w:rPr>
          <w:rFonts w:cs="Times New Roman"/>
          <w:szCs w:val="24"/>
        </w:rPr>
        <w:t>ğ</w:t>
      </w:r>
      <w:r w:rsidR="00343D31" w:rsidRPr="00DB1EFB">
        <w:rPr>
          <w:rFonts w:cs="Times New Roman"/>
          <w:spacing w:val="-2"/>
          <w:szCs w:val="24"/>
        </w:rPr>
        <w:t>e</w:t>
      </w:r>
      <w:r w:rsidR="00343D31" w:rsidRPr="00DB1EFB">
        <w:rPr>
          <w:rFonts w:cs="Times New Roman"/>
          <w:szCs w:val="24"/>
        </w:rPr>
        <w:t>rl</w:t>
      </w:r>
      <w:r w:rsidR="00343D31" w:rsidRPr="00DB1EFB">
        <w:rPr>
          <w:rFonts w:cs="Times New Roman"/>
          <w:spacing w:val="-2"/>
          <w:szCs w:val="24"/>
        </w:rPr>
        <w:t>e</w:t>
      </w:r>
      <w:r w:rsidR="00343D31" w:rsidRPr="00DB1EFB">
        <w:rPr>
          <w:rFonts w:cs="Times New Roman"/>
          <w:szCs w:val="24"/>
        </w:rPr>
        <w:t>ndirme</w:t>
      </w:r>
      <w:r w:rsidR="00343D31" w:rsidRPr="00DB1EFB">
        <w:rPr>
          <w:rFonts w:cs="Times New Roman"/>
          <w:spacing w:val="54"/>
          <w:szCs w:val="24"/>
        </w:rPr>
        <w:t xml:space="preserve"> </w:t>
      </w:r>
      <w:r w:rsidR="00343D31" w:rsidRPr="00DB1EFB">
        <w:rPr>
          <w:rFonts w:cs="Times New Roman"/>
          <w:szCs w:val="24"/>
        </w:rPr>
        <w:t>sür</w:t>
      </w:r>
      <w:r w:rsidR="00343D31" w:rsidRPr="00DB1EFB">
        <w:rPr>
          <w:rFonts w:cs="Times New Roman"/>
          <w:spacing w:val="-1"/>
          <w:szCs w:val="24"/>
        </w:rPr>
        <w:t>ec</w:t>
      </w:r>
      <w:r w:rsidR="00343D31" w:rsidRPr="00DB1EFB">
        <w:rPr>
          <w:rFonts w:cs="Times New Roman"/>
          <w:szCs w:val="24"/>
        </w:rPr>
        <w:t>i, m</w:t>
      </w:r>
      <w:r w:rsidR="00343D31" w:rsidRPr="00DB1EFB">
        <w:rPr>
          <w:rFonts w:cs="Times New Roman"/>
          <w:spacing w:val="-1"/>
          <w:szCs w:val="24"/>
        </w:rPr>
        <w:t>e</w:t>
      </w:r>
      <w:r w:rsidR="00343D31" w:rsidRPr="00DB1EFB">
        <w:rPr>
          <w:rFonts w:cs="Times New Roman"/>
          <w:szCs w:val="24"/>
        </w:rPr>
        <w:t>v</w:t>
      </w:r>
      <w:r w:rsidR="00343D31" w:rsidRPr="00DB1EFB">
        <w:rPr>
          <w:rFonts w:cs="Times New Roman"/>
          <w:spacing w:val="-2"/>
          <w:szCs w:val="24"/>
        </w:rPr>
        <w:t>c</w:t>
      </w:r>
      <w:r w:rsidR="00343D31" w:rsidRPr="00DB1EFB">
        <w:rPr>
          <w:rFonts w:cs="Times New Roman"/>
          <w:szCs w:val="24"/>
        </w:rPr>
        <w:t>ut</w:t>
      </w:r>
      <w:r w:rsidR="00343D31" w:rsidRPr="00DB1EFB">
        <w:rPr>
          <w:rFonts w:cs="Times New Roman"/>
          <w:spacing w:val="43"/>
          <w:szCs w:val="24"/>
        </w:rPr>
        <w:t xml:space="preserve"> </w:t>
      </w:r>
      <w:r w:rsidR="00343D31" w:rsidRPr="00DB1EFB">
        <w:rPr>
          <w:rFonts w:cs="Times New Roman"/>
          <w:szCs w:val="24"/>
        </w:rPr>
        <w:t>önleml</w:t>
      </w:r>
      <w:r w:rsidR="00343D31" w:rsidRPr="00DB1EFB">
        <w:rPr>
          <w:rFonts w:cs="Times New Roman"/>
          <w:spacing w:val="-2"/>
          <w:szCs w:val="24"/>
        </w:rPr>
        <w:t>e</w:t>
      </w:r>
      <w:r w:rsidR="00343D31" w:rsidRPr="00DB1EFB">
        <w:rPr>
          <w:rFonts w:cs="Times New Roman"/>
          <w:szCs w:val="24"/>
        </w:rPr>
        <w:t>rin</w:t>
      </w:r>
      <w:r w:rsidR="00343D31" w:rsidRPr="00DB1EFB">
        <w:rPr>
          <w:rFonts w:cs="Times New Roman"/>
          <w:spacing w:val="43"/>
          <w:szCs w:val="24"/>
        </w:rPr>
        <w:t xml:space="preserve"> </w:t>
      </w:r>
      <w:r w:rsidR="00343D31" w:rsidRPr="00DB1EFB">
        <w:rPr>
          <w:rFonts w:cs="Times New Roman"/>
          <w:spacing w:val="-1"/>
          <w:szCs w:val="24"/>
        </w:rPr>
        <w:t>ye</w:t>
      </w:r>
      <w:r w:rsidR="00343D31" w:rsidRPr="00DB1EFB">
        <w:rPr>
          <w:rFonts w:cs="Times New Roman"/>
          <w:szCs w:val="24"/>
        </w:rPr>
        <w:t>terlili</w:t>
      </w:r>
      <w:r w:rsidR="00343D31" w:rsidRPr="00DB1EFB">
        <w:rPr>
          <w:rFonts w:cs="Times New Roman"/>
          <w:spacing w:val="-4"/>
          <w:szCs w:val="24"/>
        </w:rPr>
        <w:t>ğ</w:t>
      </w:r>
      <w:r w:rsidR="00343D31" w:rsidRPr="00DB1EFB">
        <w:rPr>
          <w:rFonts w:cs="Times New Roman"/>
          <w:szCs w:val="24"/>
        </w:rPr>
        <w:t>inin</w:t>
      </w:r>
      <w:r w:rsidR="00343D31" w:rsidRPr="00DB1EFB">
        <w:rPr>
          <w:rFonts w:cs="Times New Roman"/>
          <w:spacing w:val="43"/>
          <w:szCs w:val="24"/>
        </w:rPr>
        <w:t xml:space="preserve"> </w:t>
      </w:r>
      <w:r w:rsidR="00343D31" w:rsidRPr="00DB1EFB">
        <w:rPr>
          <w:rFonts w:cs="Times New Roman"/>
          <w:szCs w:val="24"/>
        </w:rPr>
        <w:t>h</w:t>
      </w:r>
      <w:r w:rsidR="00343D31" w:rsidRPr="00DB1EFB">
        <w:rPr>
          <w:rFonts w:cs="Times New Roman"/>
          <w:spacing w:val="-1"/>
          <w:szCs w:val="24"/>
        </w:rPr>
        <w:t>e</w:t>
      </w:r>
      <w:r w:rsidR="00343D31" w:rsidRPr="00DB1EFB">
        <w:rPr>
          <w:rFonts w:cs="Times New Roman"/>
          <w:szCs w:val="24"/>
        </w:rPr>
        <w:t>s</w:t>
      </w:r>
      <w:r w:rsidR="00343D31" w:rsidRPr="00DB1EFB">
        <w:rPr>
          <w:rFonts w:cs="Times New Roman"/>
          <w:spacing w:val="-1"/>
          <w:szCs w:val="24"/>
        </w:rPr>
        <w:t>a</w:t>
      </w:r>
      <w:r w:rsidR="00343D31" w:rsidRPr="00DB1EFB">
        <w:rPr>
          <w:rFonts w:cs="Times New Roman"/>
          <w:szCs w:val="24"/>
        </w:rPr>
        <w:t>ba</w:t>
      </w:r>
      <w:r w:rsidR="00343D31" w:rsidRPr="00DB1EFB">
        <w:rPr>
          <w:rFonts w:cs="Times New Roman"/>
          <w:spacing w:val="42"/>
          <w:szCs w:val="24"/>
        </w:rPr>
        <w:t xml:space="preserve"> </w:t>
      </w:r>
      <w:r w:rsidR="00343D31" w:rsidRPr="00DB1EFB">
        <w:rPr>
          <w:rFonts w:cs="Times New Roman"/>
          <w:szCs w:val="24"/>
        </w:rPr>
        <w:t>k</w:t>
      </w:r>
      <w:r w:rsidR="00343D31" w:rsidRPr="00DB1EFB">
        <w:rPr>
          <w:rFonts w:cs="Times New Roman"/>
          <w:spacing w:val="-2"/>
          <w:szCs w:val="24"/>
        </w:rPr>
        <w:t>a</w:t>
      </w:r>
      <w:r w:rsidR="00343D31" w:rsidRPr="00DB1EFB">
        <w:rPr>
          <w:rFonts w:cs="Times New Roman"/>
          <w:szCs w:val="24"/>
        </w:rPr>
        <w:t>tılm</w:t>
      </w:r>
      <w:r w:rsidR="00343D31" w:rsidRPr="00DB1EFB">
        <w:rPr>
          <w:rFonts w:cs="Times New Roman"/>
          <w:spacing w:val="-1"/>
          <w:szCs w:val="24"/>
        </w:rPr>
        <w:t>a</w:t>
      </w:r>
      <w:r w:rsidR="00343D31" w:rsidRPr="00DB1EFB">
        <w:rPr>
          <w:rFonts w:cs="Times New Roman"/>
          <w:szCs w:val="24"/>
        </w:rPr>
        <w:t>sı</w:t>
      </w:r>
      <w:r w:rsidR="00343D31" w:rsidRPr="00DB1EFB">
        <w:rPr>
          <w:rFonts w:cs="Times New Roman"/>
          <w:spacing w:val="43"/>
          <w:szCs w:val="24"/>
        </w:rPr>
        <w:t xml:space="preserve"> </w:t>
      </w:r>
      <w:r w:rsidR="00343D31" w:rsidRPr="00DB1EFB">
        <w:rPr>
          <w:rFonts w:cs="Times New Roman"/>
          <w:szCs w:val="24"/>
        </w:rPr>
        <w:t>ve</w:t>
      </w:r>
      <w:r w:rsidR="00343D31" w:rsidRPr="00DB1EFB">
        <w:rPr>
          <w:rFonts w:cs="Times New Roman"/>
          <w:spacing w:val="41"/>
          <w:szCs w:val="24"/>
        </w:rPr>
        <w:t xml:space="preserve"> </w:t>
      </w:r>
      <w:r w:rsidR="00343D31" w:rsidRPr="00DB1EFB">
        <w:rPr>
          <w:rFonts w:cs="Times New Roman"/>
          <w:szCs w:val="24"/>
        </w:rPr>
        <w:t>bu</w:t>
      </w:r>
      <w:r w:rsidR="00343D31" w:rsidRPr="00DB1EFB">
        <w:rPr>
          <w:rFonts w:cs="Times New Roman"/>
          <w:spacing w:val="43"/>
          <w:szCs w:val="24"/>
        </w:rPr>
        <w:t xml:space="preserve"> </w:t>
      </w:r>
      <w:r w:rsidR="00343D31" w:rsidRPr="00DB1EFB">
        <w:rPr>
          <w:rFonts w:cs="Times New Roman"/>
          <w:szCs w:val="24"/>
        </w:rPr>
        <w:t>riskl</w:t>
      </w:r>
      <w:r w:rsidR="00343D31" w:rsidRPr="00DB1EFB">
        <w:rPr>
          <w:rFonts w:cs="Times New Roman"/>
          <w:spacing w:val="-2"/>
          <w:szCs w:val="24"/>
        </w:rPr>
        <w:t>e</w:t>
      </w:r>
      <w:r w:rsidR="00343D31" w:rsidRPr="00DB1EFB">
        <w:rPr>
          <w:rFonts w:cs="Times New Roman"/>
          <w:szCs w:val="24"/>
        </w:rPr>
        <w:t>rin</w:t>
      </w:r>
      <w:r w:rsidR="00343D31" w:rsidRPr="00DB1EFB">
        <w:rPr>
          <w:rFonts w:cs="Times New Roman"/>
          <w:spacing w:val="43"/>
          <w:szCs w:val="24"/>
        </w:rPr>
        <w:t xml:space="preserve"> </w:t>
      </w:r>
      <w:r w:rsidR="00343D31" w:rsidRPr="00DB1EFB">
        <w:rPr>
          <w:rFonts w:cs="Times New Roman"/>
          <w:szCs w:val="24"/>
        </w:rPr>
        <w:t>k</w:t>
      </w:r>
      <w:r w:rsidR="00343D31" w:rsidRPr="00DB1EFB">
        <w:rPr>
          <w:rFonts w:cs="Times New Roman"/>
          <w:spacing w:val="-2"/>
          <w:szCs w:val="24"/>
        </w:rPr>
        <w:t>a</w:t>
      </w:r>
      <w:r w:rsidR="00343D31" w:rsidRPr="00DB1EFB">
        <w:rPr>
          <w:rFonts w:cs="Times New Roman"/>
          <w:szCs w:val="24"/>
        </w:rPr>
        <w:t>bul</w:t>
      </w:r>
      <w:r w:rsidR="00343D31" w:rsidRPr="00DB1EFB">
        <w:rPr>
          <w:rFonts w:cs="Times New Roman"/>
          <w:spacing w:val="43"/>
          <w:szCs w:val="24"/>
        </w:rPr>
        <w:t xml:space="preserve"> </w:t>
      </w:r>
      <w:r w:rsidR="00343D31" w:rsidRPr="00DB1EFB">
        <w:rPr>
          <w:rFonts w:cs="Times New Roman"/>
          <w:spacing w:val="-1"/>
          <w:szCs w:val="24"/>
        </w:rPr>
        <w:t>e</w:t>
      </w:r>
      <w:r w:rsidR="00343D31" w:rsidRPr="00DB1EFB">
        <w:rPr>
          <w:rFonts w:cs="Times New Roman"/>
          <w:szCs w:val="24"/>
        </w:rPr>
        <w:t>dil</w:t>
      </w:r>
      <w:r w:rsidR="00343D31" w:rsidRPr="00DB1EFB">
        <w:rPr>
          <w:rFonts w:cs="Times New Roman"/>
          <w:spacing w:val="-2"/>
          <w:szCs w:val="24"/>
        </w:rPr>
        <w:t>e</w:t>
      </w:r>
      <w:r w:rsidR="00343D31" w:rsidRPr="00DB1EFB">
        <w:rPr>
          <w:rFonts w:cs="Times New Roman"/>
          <w:szCs w:val="24"/>
        </w:rPr>
        <w:t>bil</w:t>
      </w:r>
      <w:r w:rsidR="00343D31" w:rsidRPr="00DB1EFB">
        <w:rPr>
          <w:rFonts w:cs="Times New Roman"/>
          <w:spacing w:val="-3"/>
          <w:szCs w:val="24"/>
        </w:rPr>
        <w:t>i</w:t>
      </w:r>
      <w:r w:rsidR="00343D31" w:rsidRPr="00DB1EFB">
        <w:rPr>
          <w:rFonts w:cs="Times New Roman"/>
          <w:szCs w:val="24"/>
        </w:rPr>
        <w:t>r s</w:t>
      </w:r>
      <w:r w:rsidR="00343D31" w:rsidRPr="00DB1EFB">
        <w:rPr>
          <w:rFonts w:cs="Times New Roman"/>
          <w:spacing w:val="-1"/>
          <w:szCs w:val="24"/>
        </w:rPr>
        <w:t>e</w:t>
      </w:r>
      <w:r w:rsidR="00343D31" w:rsidRPr="00DB1EFB">
        <w:rPr>
          <w:rFonts w:cs="Times New Roman"/>
          <w:szCs w:val="24"/>
        </w:rPr>
        <w:t>vi</w:t>
      </w:r>
      <w:r w:rsidR="00343D31" w:rsidRPr="00DB1EFB">
        <w:rPr>
          <w:rFonts w:cs="Times New Roman"/>
          <w:spacing w:val="-2"/>
          <w:szCs w:val="24"/>
        </w:rPr>
        <w:t>y</w:t>
      </w:r>
      <w:r w:rsidR="00343D31" w:rsidRPr="00DB1EFB">
        <w:rPr>
          <w:rFonts w:cs="Times New Roman"/>
          <w:spacing w:val="-1"/>
          <w:szCs w:val="24"/>
        </w:rPr>
        <w:t>e</w:t>
      </w:r>
      <w:r w:rsidR="00343D31" w:rsidRPr="00DB1EFB">
        <w:rPr>
          <w:rFonts w:cs="Times New Roman"/>
          <w:szCs w:val="24"/>
        </w:rPr>
        <w:t>de</w:t>
      </w:r>
      <w:r w:rsidR="00343D31" w:rsidRPr="00DB1EFB">
        <w:rPr>
          <w:rFonts w:cs="Times New Roman"/>
          <w:spacing w:val="1"/>
          <w:szCs w:val="24"/>
        </w:rPr>
        <w:t xml:space="preserve"> </w:t>
      </w:r>
      <w:r w:rsidR="00343D31" w:rsidRPr="00DB1EFB">
        <w:rPr>
          <w:rFonts w:cs="Times New Roman"/>
          <w:szCs w:val="24"/>
        </w:rPr>
        <w:t>olup</w:t>
      </w:r>
      <w:r w:rsidR="00343D31" w:rsidRPr="00DB1EFB">
        <w:rPr>
          <w:rFonts w:cs="Times New Roman"/>
          <w:spacing w:val="2"/>
          <w:szCs w:val="24"/>
        </w:rPr>
        <w:t xml:space="preserve"> </w:t>
      </w:r>
      <w:r w:rsidR="00343D31" w:rsidRPr="00DB1EFB">
        <w:rPr>
          <w:rFonts w:cs="Times New Roman"/>
          <w:szCs w:val="24"/>
        </w:rPr>
        <w:t>o</w:t>
      </w:r>
      <w:r w:rsidR="00343D31" w:rsidRPr="00DB1EFB">
        <w:rPr>
          <w:rFonts w:cs="Times New Roman"/>
          <w:spacing w:val="-3"/>
          <w:szCs w:val="24"/>
        </w:rPr>
        <w:t>l</w:t>
      </w:r>
      <w:r w:rsidR="00343D31" w:rsidRPr="00DB1EFB">
        <w:rPr>
          <w:rFonts w:cs="Times New Roman"/>
          <w:szCs w:val="24"/>
        </w:rPr>
        <w:t>m</w:t>
      </w:r>
      <w:r w:rsidR="00343D31" w:rsidRPr="00DB1EFB">
        <w:rPr>
          <w:rFonts w:cs="Times New Roman"/>
          <w:spacing w:val="-1"/>
          <w:szCs w:val="24"/>
        </w:rPr>
        <w:t>a</w:t>
      </w:r>
      <w:r w:rsidR="00343D31" w:rsidRPr="00DB1EFB">
        <w:rPr>
          <w:rFonts w:cs="Times New Roman"/>
          <w:szCs w:val="24"/>
        </w:rPr>
        <w:t>dı</w:t>
      </w:r>
      <w:r w:rsidR="00343D31" w:rsidRPr="00DB1EFB">
        <w:rPr>
          <w:rFonts w:cs="Times New Roman"/>
          <w:spacing w:val="-1"/>
          <w:szCs w:val="24"/>
        </w:rPr>
        <w:t>ğ</w:t>
      </w:r>
      <w:r w:rsidR="00343D31" w:rsidRPr="00DB1EFB">
        <w:rPr>
          <w:rFonts w:cs="Times New Roman"/>
          <w:szCs w:val="24"/>
        </w:rPr>
        <w:t>ına</w:t>
      </w:r>
      <w:r w:rsidR="00343D31" w:rsidRPr="00DB1EFB">
        <w:rPr>
          <w:rFonts w:cs="Times New Roman"/>
          <w:spacing w:val="1"/>
          <w:szCs w:val="24"/>
        </w:rPr>
        <w:t xml:space="preserve"> </w:t>
      </w:r>
      <w:r w:rsidR="00343D31" w:rsidRPr="00DB1EFB">
        <w:rPr>
          <w:rFonts w:cs="Times New Roman"/>
          <w:szCs w:val="24"/>
        </w:rPr>
        <w:t>k</w:t>
      </w:r>
      <w:r w:rsidR="00343D31" w:rsidRPr="00DB1EFB">
        <w:rPr>
          <w:rFonts w:cs="Times New Roman"/>
          <w:spacing w:val="-2"/>
          <w:szCs w:val="24"/>
        </w:rPr>
        <w:t>a</w:t>
      </w:r>
      <w:r w:rsidR="00343D31" w:rsidRPr="00DB1EFB">
        <w:rPr>
          <w:rFonts w:cs="Times New Roman"/>
          <w:szCs w:val="24"/>
        </w:rPr>
        <w:t>r</w:t>
      </w:r>
      <w:r w:rsidR="00343D31" w:rsidRPr="00DB1EFB">
        <w:rPr>
          <w:rFonts w:cs="Times New Roman"/>
          <w:spacing w:val="-1"/>
          <w:szCs w:val="24"/>
        </w:rPr>
        <w:t>a</w:t>
      </w:r>
      <w:r w:rsidR="00343D31" w:rsidRPr="00DB1EFB">
        <w:rPr>
          <w:rFonts w:cs="Times New Roman"/>
          <w:szCs w:val="24"/>
        </w:rPr>
        <w:t>r</w:t>
      </w:r>
      <w:r w:rsidR="00343D31" w:rsidRPr="00DB1EFB">
        <w:rPr>
          <w:rFonts w:cs="Times New Roman"/>
          <w:spacing w:val="3"/>
          <w:szCs w:val="24"/>
        </w:rPr>
        <w:t xml:space="preserve"> </w:t>
      </w:r>
      <w:r w:rsidR="00343D31" w:rsidRPr="00DB1EFB">
        <w:rPr>
          <w:rFonts w:cs="Times New Roman"/>
          <w:szCs w:val="24"/>
        </w:rPr>
        <w:t>v</w:t>
      </w:r>
      <w:r w:rsidR="00343D31" w:rsidRPr="00DB1EFB">
        <w:rPr>
          <w:rFonts w:cs="Times New Roman"/>
          <w:spacing w:val="-2"/>
          <w:szCs w:val="24"/>
        </w:rPr>
        <w:t>e</w:t>
      </w:r>
      <w:r w:rsidR="00343D31" w:rsidRPr="00DB1EFB">
        <w:rPr>
          <w:rFonts w:cs="Times New Roman"/>
          <w:szCs w:val="24"/>
        </w:rPr>
        <w:t>rilm</w:t>
      </w:r>
      <w:r w:rsidR="00343D31" w:rsidRPr="00DB1EFB">
        <w:rPr>
          <w:rFonts w:cs="Times New Roman"/>
          <w:spacing w:val="-4"/>
          <w:szCs w:val="24"/>
        </w:rPr>
        <w:t>e</w:t>
      </w:r>
      <w:r w:rsidR="00343D31" w:rsidRPr="00DB1EFB">
        <w:rPr>
          <w:rFonts w:cs="Times New Roman"/>
          <w:szCs w:val="24"/>
        </w:rPr>
        <w:t>si</w:t>
      </w:r>
      <w:r w:rsidR="00324F21" w:rsidRPr="00DB1EFB">
        <w:rPr>
          <w:rFonts w:cs="Times New Roman"/>
          <w:szCs w:val="24"/>
        </w:rPr>
        <w:t>d</w:t>
      </w:r>
      <w:r w:rsidR="00343D31" w:rsidRPr="00DB1EFB">
        <w:rPr>
          <w:rFonts w:cs="Times New Roman"/>
          <w:szCs w:val="24"/>
        </w:rPr>
        <w:t xml:space="preserve">ir. </w:t>
      </w:r>
    </w:p>
    <w:p w14:paraId="24A97264" w14:textId="4B8881F3" w:rsidR="00343D31" w:rsidRPr="00DB1EFB" w:rsidRDefault="00343D31" w:rsidP="0061264F">
      <w:pPr>
        <w:rPr>
          <w:szCs w:val="24"/>
        </w:rPr>
      </w:pPr>
      <w:r w:rsidRPr="00DB1EFB">
        <w:rPr>
          <w:szCs w:val="24"/>
        </w:rPr>
        <w:t>Risk değerlendirmesinin amaçları</w:t>
      </w:r>
      <w:r w:rsidR="001610F5">
        <w:rPr>
          <w:szCs w:val="24"/>
        </w:rPr>
        <w:t xml:space="preserve"> şunlardır:</w:t>
      </w:r>
    </w:p>
    <w:p w14:paraId="1396256C" w14:textId="77777777" w:rsidR="00343D31" w:rsidRPr="00DB1EFB" w:rsidRDefault="00343D31" w:rsidP="001610F5">
      <w:pPr>
        <w:tabs>
          <w:tab w:val="left" w:pos="851"/>
          <w:tab w:val="left" w:pos="1134"/>
        </w:tabs>
        <w:spacing w:before="0" w:after="0"/>
        <w:rPr>
          <w:szCs w:val="24"/>
        </w:rPr>
      </w:pPr>
      <w:r w:rsidRPr="00DB1EFB">
        <w:rPr>
          <w:szCs w:val="24"/>
        </w:rPr>
        <w:t>1.</w:t>
      </w:r>
      <w:r w:rsidRPr="00DB1EFB">
        <w:rPr>
          <w:szCs w:val="24"/>
        </w:rPr>
        <w:tab/>
        <w:t>Risk odaklarını tespit etmek,</w:t>
      </w:r>
    </w:p>
    <w:p w14:paraId="02265177" w14:textId="77777777" w:rsidR="00343D31" w:rsidRPr="00DB1EFB" w:rsidRDefault="00343D31" w:rsidP="001610F5">
      <w:pPr>
        <w:tabs>
          <w:tab w:val="left" w:pos="851"/>
          <w:tab w:val="left" w:pos="1134"/>
        </w:tabs>
        <w:spacing w:before="0" w:after="0"/>
        <w:rPr>
          <w:szCs w:val="24"/>
        </w:rPr>
      </w:pPr>
      <w:r w:rsidRPr="00DB1EFB">
        <w:rPr>
          <w:szCs w:val="24"/>
        </w:rPr>
        <w:t>2.</w:t>
      </w:r>
      <w:r w:rsidRPr="00DB1EFB">
        <w:rPr>
          <w:szCs w:val="24"/>
        </w:rPr>
        <w:tab/>
        <w:t>Riskleri değerlendirmek,</w:t>
      </w:r>
    </w:p>
    <w:p w14:paraId="131002AC" w14:textId="4EEE2A68" w:rsidR="00343D31" w:rsidRPr="00DB1EFB" w:rsidRDefault="00343D31" w:rsidP="001610F5">
      <w:pPr>
        <w:tabs>
          <w:tab w:val="left" w:pos="851"/>
          <w:tab w:val="left" w:pos="1134"/>
        </w:tabs>
        <w:spacing w:before="0" w:after="0"/>
        <w:rPr>
          <w:szCs w:val="24"/>
        </w:rPr>
      </w:pPr>
      <w:r w:rsidRPr="00DB1EFB">
        <w:rPr>
          <w:szCs w:val="24"/>
        </w:rPr>
        <w:t>3.</w:t>
      </w:r>
      <w:r w:rsidRPr="00DB1EFB">
        <w:rPr>
          <w:szCs w:val="24"/>
        </w:rPr>
        <w:tab/>
        <w:t>Alınacak önlemleri belirlemek</w:t>
      </w:r>
      <w:r w:rsidR="000D16AF">
        <w:rPr>
          <w:szCs w:val="24"/>
        </w:rPr>
        <w:t>;</w:t>
      </w:r>
    </w:p>
    <w:p w14:paraId="68433C0D" w14:textId="77777777" w:rsidR="00343D31" w:rsidRPr="00DB1EFB" w:rsidRDefault="00343D31" w:rsidP="001610F5">
      <w:pPr>
        <w:pStyle w:val="ListeParagraf"/>
        <w:numPr>
          <w:ilvl w:val="0"/>
          <w:numId w:val="10"/>
        </w:numPr>
        <w:tabs>
          <w:tab w:val="left" w:pos="1134"/>
        </w:tabs>
        <w:spacing w:before="0" w:after="0"/>
        <w:ind w:left="1702" w:hanging="284"/>
        <w:rPr>
          <w:szCs w:val="24"/>
        </w:rPr>
      </w:pPr>
      <w:r w:rsidRPr="00DB1EFB">
        <w:rPr>
          <w:szCs w:val="24"/>
        </w:rPr>
        <w:t>Önlemlerin sırasını belirlemek,</w:t>
      </w:r>
    </w:p>
    <w:p w14:paraId="7663BF12" w14:textId="77777777" w:rsidR="00343D31" w:rsidRPr="00DB1EFB" w:rsidRDefault="00343D31" w:rsidP="001610F5">
      <w:pPr>
        <w:pStyle w:val="ListeParagraf"/>
        <w:numPr>
          <w:ilvl w:val="0"/>
          <w:numId w:val="10"/>
        </w:numPr>
        <w:tabs>
          <w:tab w:val="left" w:pos="1134"/>
        </w:tabs>
        <w:spacing w:before="0" w:after="0"/>
        <w:ind w:left="1701" w:hanging="284"/>
        <w:rPr>
          <w:szCs w:val="24"/>
        </w:rPr>
      </w:pPr>
      <w:r w:rsidRPr="00DB1EFB">
        <w:rPr>
          <w:szCs w:val="24"/>
        </w:rPr>
        <w:t>Yapılabilecek tasarrufu belirlemek,</w:t>
      </w:r>
    </w:p>
    <w:p w14:paraId="6BA61B82" w14:textId="77777777" w:rsidR="00343D31" w:rsidRPr="00DB1EFB" w:rsidRDefault="00343D31" w:rsidP="001610F5">
      <w:pPr>
        <w:pStyle w:val="ListeParagraf"/>
        <w:numPr>
          <w:ilvl w:val="0"/>
          <w:numId w:val="10"/>
        </w:numPr>
        <w:tabs>
          <w:tab w:val="left" w:pos="1134"/>
        </w:tabs>
        <w:spacing w:before="0" w:after="0"/>
        <w:ind w:left="1701" w:hanging="284"/>
        <w:rPr>
          <w:szCs w:val="24"/>
        </w:rPr>
      </w:pPr>
      <w:r w:rsidRPr="00DB1EFB">
        <w:rPr>
          <w:szCs w:val="24"/>
        </w:rPr>
        <w:t>Doğabilecek masrafları belirlemek,</w:t>
      </w:r>
    </w:p>
    <w:p w14:paraId="5E7A41BC" w14:textId="21DDBD89" w:rsidR="00343D31" w:rsidRPr="00DB1EFB" w:rsidRDefault="00343D31" w:rsidP="001610F5">
      <w:pPr>
        <w:pStyle w:val="ListeParagraf"/>
        <w:numPr>
          <w:ilvl w:val="0"/>
          <w:numId w:val="10"/>
        </w:numPr>
        <w:tabs>
          <w:tab w:val="left" w:pos="1134"/>
        </w:tabs>
        <w:spacing w:before="0" w:after="0"/>
        <w:ind w:left="1701" w:hanging="284"/>
        <w:rPr>
          <w:szCs w:val="24"/>
        </w:rPr>
      </w:pPr>
      <w:r w:rsidRPr="00DB1EFB">
        <w:rPr>
          <w:szCs w:val="24"/>
        </w:rPr>
        <w:t>Güvenlikten ödün vermeden işletme için en ekonomik yöntemi belirlemek</w:t>
      </w:r>
      <w:r w:rsidR="000D16AF">
        <w:rPr>
          <w:szCs w:val="24"/>
        </w:rPr>
        <w:t>.</w:t>
      </w:r>
    </w:p>
    <w:p w14:paraId="1338BEB6" w14:textId="52BCFDDF" w:rsidR="00343D31" w:rsidRPr="00DB1EFB" w:rsidRDefault="00343D31" w:rsidP="001610F5">
      <w:pPr>
        <w:tabs>
          <w:tab w:val="left" w:pos="851"/>
          <w:tab w:val="left" w:pos="1134"/>
        </w:tabs>
        <w:spacing w:before="0" w:after="0"/>
        <w:rPr>
          <w:szCs w:val="24"/>
        </w:rPr>
      </w:pPr>
      <w:r w:rsidRPr="00DB1EFB">
        <w:rPr>
          <w:szCs w:val="24"/>
        </w:rPr>
        <w:t>4.</w:t>
      </w:r>
      <w:r w:rsidRPr="00DB1EFB">
        <w:rPr>
          <w:szCs w:val="24"/>
        </w:rPr>
        <w:tab/>
        <w:t>Düzeltici ve önleyici faaliyetlerin gerçekleşmesini sağlamak</w:t>
      </w:r>
      <w:r w:rsidR="000D16AF">
        <w:rPr>
          <w:szCs w:val="24"/>
        </w:rPr>
        <w:t>;</w:t>
      </w:r>
    </w:p>
    <w:p w14:paraId="02F917CC" w14:textId="77777777" w:rsidR="000D16AF" w:rsidRDefault="000D16AF" w:rsidP="000D16AF">
      <w:pPr>
        <w:tabs>
          <w:tab w:val="left" w:pos="1134"/>
        </w:tabs>
        <w:spacing w:before="0" w:after="0"/>
        <w:rPr>
          <w:szCs w:val="24"/>
        </w:rPr>
      </w:pPr>
      <w:r>
        <w:rPr>
          <w:szCs w:val="24"/>
        </w:rPr>
        <w:tab/>
      </w:r>
      <w:r>
        <w:rPr>
          <w:szCs w:val="24"/>
        </w:rPr>
        <w:tab/>
        <w:t xml:space="preserve">a) </w:t>
      </w:r>
      <w:r w:rsidR="00343D31" w:rsidRPr="000D16AF">
        <w:rPr>
          <w:szCs w:val="24"/>
        </w:rPr>
        <w:t>Bir riski önlerken başka bir riske yol açmamak</w:t>
      </w:r>
      <w:r w:rsidR="003F7B56" w:rsidRPr="000D16AF">
        <w:rPr>
          <w:szCs w:val="24"/>
        </w:rPr>
        <w:t>,</w:t>
      </w:r>
    </w:p>
    <w:p w14:paraId="2912B21F" w14:textId="77777777" w:rsidR="00343D31" w:rsidRPr="000D16AF" w:rsidRDefault="000D16AF" w:rsidP="000D16AF">
      <w:pPr>
        <w:tabs>
          <w:tab w:val="left" w:pos="1134"/>
        </w:tabs>
        <w:spacing w:before="0" w:after="0"/>
        <w:rPr>
          <w:szCs w:val="24"/>
        </w:rPr>
      </w:pPr>
      <w:r>
        <w:rPr>
          <w:szCs w:val="24"/>
        </w:rPr>
        <w:tab/>
      </w:r>
      <w:r>
        <w:rPr>
          <w:szCs w:val="24"/>
        </w:rPr>
        <w:tab/>
        <w:t xml:space="preserve">b) </w:t>
      </w:r>
      <w:r w:rsidR="00343D31" w:rsidRPr="000D16AF">
        <w:rPr>
          <w:szCs w:val="24"/>
        </w:rPr>
        <w:t>Alınan önlemlerin amacına ulaştığını kontrol etmek</w:t>
      </w:r>
      <w:r w:rsidR="003F7B56" w:rsidRPr="000D16AF">
        <w:rPr>
          <w:szCs w:val="24"/>
        </w:rPr>
        <w:t>.</w:t>
      </w:r>
    </w:p>
    <w:p w14:paraId="4D480DE7" w14:textId="77777777" w:rsidR="00321EC3" w:rsidRPr="00DB1EFB" w:rsidRDefault="00321EC3" w:rsidP="0034770C">
      <w:pPr>
        <w:tabs>
          <w:tab w:val="left" w:pos="1134"/>
        </w:tabs>
        <w:spacing w:before="0" w:after="0"/>
        <w:rPr>
          <w:szCs w:val="24"/>
        </w:rPr>
      </w:pPr>
    </w:p>
    <w:p w14:paraId="604A4210" w14:textId="77777777" w:rsidR="00343D31" w:rsidRPr="00DB1EFB" w:rsidRDefault="00DB1EFB" w:rsidP="00065FE8">
      <w:pPr>
        <w:pStyle w:val="Balk2"/>
        <w:numPr>
          <w:ilvl w:val="1"/>
          <w:numId w:val="19"/>
        </w:numPr>
        <w:rPr>
          <w:sz w:val="24"/>
          <w:lang w:val="tr-TR"/>
        </w:rPr>
      </w:pPr>
      <w:bookmarkStart w:id="8" w:name="_Toc11231645"/>
      <w:r>
        <w:rPr>
          <w:sz w:val="24"/>
          <w:lang w:val="tr-TR"/>
        </w:rPr>
        <w:t xml:space="preserve"> </w:t>
      </w:r>
      <w:r w:rsidR="00343D31" w:rsidRPr="00DB1EFB">
        <w:rPr>
          <w:sz w:val="24"/>
          <w:lang w:val="tr-TR"/>
        </w:rPr>
        <w:t>Risk Değerlendirme Yöntemleri</w:t>
      </w:r>
      <w:bookmarkEnd w:id="8"/>
    </w:p>
    <w:p w14:paraId="1BD55647" w14:textId="77777777" w:rsidR="00343D31" w:rsidRDefault="00343D31" w:rsidP="00BE7B0A">
      <w:pPr>
        <w:rPr>
          <w:rFonts w:cs="Times New Roman"/>
          <w:spacing w:val="-2"/>
          <w:szCs w:val="24"/>
        </w:rPr>
      </w:pPr>
      <w:r w:rsidRPr="00DB1EFB">
        <w:rPr>
          <w:szCs w:val="24"/>
        </w:rPr>
        <w:t xml:space="preserve">DSİ sorumluluğundaki tesislerde koruyucu güvenlik tedbirlerini analiz etmek </w:t>
      </w:r>
      <w:r w:rsidR="001D1B13" w:rsidRPr="00DB1EFB">
        <w:rPr>
          <w:szCs w:val="24"/>
        </w:rPr>
        <w:t>amacı</w:t>
      </w:r>
      <w:r w:rsidRPr="00DB1EFB">
        <w:rPr>
          <w:szCs w:val="24"/>
        </w:rPr>
        <w:t>yla yapılacak risk değerlendirme</w:t>
      </w:r>
      <w:r w:rsidR="00BE7B0A" w:rsidRPr="00DB1EFB">
        <w:rPr>
          <w:szCs w:val="24"/>
        </w:rPr>
        <w:t xml:space="preserve">sinde aşağıda verilen kontrol listesi </w:t>
      </w:r>
      <w:r w:rsidR="0024156C" w:rsidRPr="00DB1EFB">
        <w:rPr>
          <w:szCs w:val="24"/>
        </w:rPr>
        <w:t xml:space="preserve">(Tablo 1) </w:t>
      </w:r>
      <w:r w:rsidR="00BE7B0A" w:rsidRPr="00DB1EFB">
        <w:rPr>
          <w:szCs w:val="24"/>
        </w:rPr>
        <w:t xml:space="preserve">veya </w:t>
      </w:r>
      <w:r w:rsidR="00BE7B0A" w:rsidRPr="00DB1EFB">
        <w:rPr>
          <w:rFonts w:cs="Times New Roman"/>
          <w:spacing w:val="-2"/>
          <w:szCs w:val="24"/>
        </w:rPr>
        <w:t>farklı risk değerlendirme yöntemleri uygulanabilir. Bu yöntemlerin seçilmesi ve uygulanması Komisyonun yetkisindedir.</w:t>
      </w:r>
    </w:p>
    <w:p w14:paraId="625B9BF0" w14:textId="77777777" w:rsidR="00263008" w:rsidRDefault="00263008" w:rsidP="00263008">
      <w:pPr>
        <w:pStyle w:val="stbilgi"/>
        <w:spacing w:before="0"/>
        <w:jc w:val="center"/>
        <w:rPr>
          <w:sz w:val="24"/>
          <w:szCs w:val="20"/>
          <w:lang w:val="tr-TR"/>
        </w:rPr>
      </w:pPr>
      <w:r w:rsidRPr="000E50CF">
        <w:rPr>
          <w:b/>
          <w:sz w:val="24"/>
          <w:szCs w:val="20"/>
          <w:lang w:val="tr-TR"/>
        </w:rPr>
        <w:t xml:space="preserve">Tablo 1. </w:t>
      </w:r>
      <w:r w:rsidRPr="000E50CF">
        <w:rPr>
          <w:sz w:val="24"/>
          <w:szCs w:val="20"/>
          <w:lang w:val="tr-TR"/>
        </w:rPr>
        <w:t>DSİ Su Yapıları Koruyucu Güvenlik Tedbirleri Kontrol Listesi</w:t>
      </w:r>
    </w:p>
    <w:p w14:paraId="6F7A1E3A" w14:textId="77777777" w:rsidR="00263008" w:rsidRPr="000E50CF" w:rsidRDefault="00263008" w:rsidP="00263008">
      <w:pPr>
        <w:pStyle w:val="stbilgi"/>
        <w:spacing w:before="0"/>
        <w:jc w:val="center"/>
        <w:rPr>
          <w:b/>
          <w:sz w:val="24"/>
          <w:szCs w:val="20"/>
          <w:lang w:val="tr-TR"/>
        </w:rPr>
      </w:pPr>
    </w:p>
    <w:tbl>
      <w:tblPr>
        <w:tblStyle w:val="TabloKlavuzu20"/>
        <w:tblW w:w="9493" w:type="dxa"/>
        <w:tblLook w:val="04A0" w:firstRow="1" w:lastRow="0" w:firstColumn="1" w:lastColumn="0" w:noHBand="0" w:noVBand="1"/>
      </w:tblPr>
      <w:tblGrid>
        <w:gridCol w:w="1980"/>
        <w:gridCol w:w="5269"/>
        <w:gridCol w:w="2244"/>
      </w:tblGrid>
      <w:tr w:rsidR="00263008" w:rsidRPr="000E50CF" w14:paraId="2FC3E857" w14:textId="77777777" w:rsidTr="00DE6A47">
        <w:trPr>
          <w:trHeight w:val="270"/>
        </w:trPr>
        <w:tc>
          <w:tcPr>
            <w:tcW w:w="1980" w:type="dxa"/>
          </w:tcPr>
          <w:p w14:paraId="3AE68152" w14:textId="77777777" w:rsidR="00263008" w:rsidRPr="000E50CF" w:rsidRDefault="00263008" w:rsidP="00DE6A47">
            <w:pPr>
              <w:tabs>
                <w:tab w:val="center" w:pos="4536"/>
                <w:tab w:val="right" w:pos="9072"/>
              </w:tabs>
              <w:spacing w:before="0" w:after="0"/>
              <w:ind w:firstLine="0"/>
              <w:jc w:val="left"/>
              <w:rPr>
                <w:rFonts w:eastAsia="Calibri" w:cs="Times New Roman"/>
                <w:sz w:val="20"/>
                <w:szCs w:val="20"/>
              </w:rPr>
            </w:pPr>
            <w:r w:rsidRPr="000E50CF">
              <w:rPr>
                <w:rFonts w:eastAsia="Calibri" w:cs="Times New Roman"/>
                <w:sz w:val="20"/>
                <w:szCs w:val="20"/>
              </w:rPr>
              <w:t>Bölge Müdürlüğü</w:t>
            </w:r>
          </w:p>
        </w:tc>
        <w:tc>
          <w:tcPr>
            <w:tcW w:w="5269" w:type="dxa"/>
          </w:tcPr>
          <w:p w14:paraId="37FBF025" w14:textId="77777777" w:rsidR="00263008" w:rsidRPr="000E50CF" w:rsidRDefault="00263008" w:rsidP="00DE6A47">
            <w:pPr>
              <w:tabs>
                <w:tab w:val="center" w:pos="4536"/>
                <w:tab w:val="right" w:pos="9072"/>
              </w:tabs>
              <w:spacing w:before="0" w:after="0"/>
              <w:ind w:firstLine="0"/>
              <w:jc w:val="left"/>
              <w:rPr>
                <w:rFonts w:eastAsia="Calibri" w:cs="Times New Roman"/>
                <w:sz w:val="20"/>
                <w:szCs w:val="20"/>
              </w:rPr>
            </w:pPr>
          </w:p>
        </w:tc>
        <w:tc>
          <w:tcPr>
            <w:tcW w:w="2244" w:type="dxa"/>
          </w:tcPr>
          <w:p w14:paraId="57388E9C" w14:textId="77777777" w:rsidR="00263008" w:rsidRPr="000E50CF" w:rsidRDefault="00263008" w:rsidP="00DE6A47">
            <w:pPr>
              <w:tabs>
                <w:tab w:val="center" w:pos="4536"/>
                <w:tab w:val="right" w:pos="9072"/>
              </w:tabs>
              <w:spacing w:before="0" w:after="0"/>
              <w:ind w:firstLine="0"/>
              <w:jc w:val="left"/>
              <w:rPr>
                <w:rFonts w:eastAsia="Calibri" w:cs="Times New Roman"/>
                <w:sz w:val="20"/>
                <w:szCs w:val="20"/>
              </w:rPr>
            </w:pPr>
            <w:r w:rsidRPr="000E50CF">
              <w:rPr>
                <w:rFonts w:eastAsia="Calibri" w:cs="Times New Roman"/>
                <w:sz w:val="20"/>
                <w:szCs w:val="20"/>
              </w:rPr>
              <w:t>Kontrol Tarihi</w:t>
            </w:r>
          </w:p>
        </w:tc>
      </w:tr>
      <w:tr w:rsidR="00263008" w:rsidRPr="000E50CF" w14:paraId="58AB46A3" w14:textId="77777777" w:rsidTr="00DE6A47">
        <w:trPr>
          <w:trHeight w:val="248"/>
        </w:trPr>
        <w:tc>
          <w:tcPr>
            <w:tcW w:w="1980" w:type="dxa"/>
          </w:tcPr>
          <w:p w14:paraId="09B51A24" w14:textId="77777777" w:rsidR="00263008" w:rsidRPr="000E50CF" w:rsidRDefault="00263008" w:rsidP="00DE6A47">
            <w:pPr>
              <w:tabs>
                <w:tab w:val="center" w:pos="4536"/>
                <w:tab w:val="right" w:pos="9072"/>
              </w:tabs>
              <w:spacing w:before="0" w:after="0"/>
              <w:ind w:firstLine="0"/>
              <w:jc w:val="left"/>
              <w:rPr>
                <w:rFonts w:eastAsia="Calibri" w:cs="Times New Roman"/>
                <w:sz w:val="20"/>
                <w:szCs w:val="20"/>
              </w:rPr>
            </w:pPr>
            <w:r w:rsidRPr="000E50CF">
              <w:rPr>
                <w:rFonts w:eastAsia="Calibri" w:cs="Times New Roman"/>
                <w:sz w:val="20"/>
                <w:szCs w:val="20"/>
              </w:rPr>
              <w:t>Tesis Adı</w:t>
            </w:r>
          </w:p>
        </w:tc>
        <w:tc>
          <w:tcPr>
            <w:tcW w:w="7513" w:type="dxa"/>
            <w:gridSpan w:val="2"/>
          </w:tcPr>
          <w:p w14:paraId="03B883F7" w14:textId="77777777" w:rsidR="00263008" w:rsidRPr="000E50CF" w:rsidRDefault="00263008" w:rsidP="00DE6A47">
            <w:pPr>
              <w:tabs>
                <w:tab w:val="center" w:pos="4536"/>
                <w:tab w:val="right" w:pos="9072"/>
              </w:tabs>
              <w:spacing w:before="0" w:after="0"/>
              <w:ind w:firstLine="0"/>
              <w:jc w:val="left"/>
              <w:rPr>
                <w:rFonts w:eastAsia="Calibri" w:cs="Times New Roman"/>
                <w:sz w:val="20"/>
                <w:szCs w:val="20"/>
              </w:rPr>
            </w:pPr>
          </w:p>
        </w:tc>
      </w:tr>
      <w:tr w:rsidR="00263008" w:rsidRPr="000E50CF" w14:paraId="0B328629" w14:textId="77777777" w:rsidTr="00DE6A47">
        <w:trPr>
          <w:trHeight w:val="254"/>
        </w:trPr>
        <w:tc>
          <w:tcPr>
            <w:tcW w:w="1980" w:type="dxa"/>
          </w:tcPr>
          <w:p w14:paraId="3DC1C5FD" w14:textId="77777777" w:rsidR="00263008" w:rsidRPr="000E50CF" w:rsidRDefault="00263008" w:rsidP="00DE6A47">
            <w:pPr>
              <w:tabs>
                <w:tab w:val="center" w:pos="4536"/>
                <w:tab w:val="right" w:pos="9072"/>
              </w:tabs>
              <w:spacing w:before="0" w:after="0"/>
              <w:ind w:firstLine="0"/>
              <w:jc w:val="left"/>
              <w:rPr>
                <w:rFonts w:eastAsia="Calibri" w:cs="Times New Roman"/>
                <w:sz w:val="20"/>
                <w:szCs w:val="20"/>
              </w:rPr>
            </w:pPr>
            <w:proofErr w:type="spellStart"/>
            <w:r w:rsidRPr="000E50CF">
              <w:rPr>
                <w:rFonts w:eastAsia="Calibri" w:cs="Times New Roman"/>
                <w:sz w:val="20"/>
                <w:szCs w:val="20"/>
              </w:rPr>
              <w:t>Lokasyon</w:t>
            </w:r>
            <w:proofErr w:type="spellEnd"/>
          </w:p>
        </w:tc>
        <w:tc>
          <w:tcPr>
            <w:tcW w:w="7513" w:type="dxa"/>
            <w:gridSpan w:val="2"/>
          </w:tcPr>
          <w:p w14:paraId="4DD54E88" w14:textId="77777777" w:rsidR="00263008" w:rsidRPr="000E50CF" w:rsidRDefault="00263008" w:rsidP="00DE6A47">
            <w:pPr>
              <w:tabs>
                <w:tab w:val="center" w:pos="4536"/>
                <w:tab w:val="right" w:pos="9072"/>
              </w:tabs>
              <w:spacing w:before="0" w:after="0"/>
              <w:ind w:firstLine="0"/>
              <w:jc w:val="center"/>
              <w:rPr>
                <w:rFonts w:eastAsia="Calibri" w:cs="Times New Roman"/>
                <w:sz w:val="20"/>
                <w:szCs w:val="20"/>
              </w:rPr>
            </w:pPr>
          </w:p>
        </w:tc>
      </w:tr>
    </w:tbl>
    <w:p w14:paraId="2C5182B3" w14:textId="77777777" w:rsidR="00263008" w:rsidRDefault="00263008" w:rsidP="00263008">
      <w:pPr>
        <w:pStyle w:val="stbilgi"/>
        <w:rPr>
          <w:sz w:val="20"/>
          <w:szCs w:val="20"/>
        </w:rPr>
      </w:pPr>
    </w:p>
    <w:tbl>
      <w:tblPr>
        <w:tblStyle w:val="TabloKlavuzu19"/>
        <w:tblW w:w="9478" w:type="dxa"/>
        <w:tblLayout w:type="fixed"/>
        <w:tblLook w:val="04A0" w:firstRow="1" w:lastRow="0" w:firstColumn="1" w:lastColumn="0" w:noHBand="0" w:noVBand="1"/>
      </w:tblPr>
      <w:tblGrid>
        <w:gridCol w:w="4665"/>
        <w:gridCol w:w="424"/>
        <w:gridCol w:w="425"/>
        <w:gridCol w:w="424"/>
        <w:gridCol w:w="990"/>
        <w:gridCol w:w="1132"/>
        <w:gridCol w:w="1418"/>
      </w:tblGrid>
      <w:tr w:rsidR="00263008" w:rsidRPr="000E50CF" w14:paraId="2B88127C" w14:textId="77777777" w:rsidTr="00DE6A47">
        <w:trPr>
          <w:cantSplit/>
          <w:trHeight w:val="988"/>
        </w:trPr>
        <w:tc>
          <w:tcPr>
            <w:tcW w:w="4665" w:type="dxa"/>
            <w:vAlign w:val="center"/>
          </w:tcPr>
          <w:p w14:paraId="4E0FE285" w14:textId="77777777" w:rsidR="00263008" w:rsidRPr="000E50CF" w:rsidRDefault="00263008" w:rsidP="00DE6A47">
            <w:pPr>
              <w:spacing w:before="0" w:after="0"/>
              <w:ind w:firstLine="0"/>
              <w:jc w:val="left"/>
              <w:rPr>
                <w:rFonts w:eastAsia="Calibri" w:cs="Times New Roman"/>
                <w:b/>
                <w:sz w:val="20"/>
                <w:szCs w:val="20"/>
              </w:rPr>
            </w:pPr>
            <w:r w:rsidRPr="000E50CF">
              <w:rPr>
                <w:rFonts w:eastAsia="Calibri" w:cs="Times New Roman"/>
                <w:b/>
                <w:sz w:val="20"/>
                <w:szCs w:val="20"/>
              </w:rPr>
              <w:lastRenderedPageBreak/>
              <w:t>Kontrol Listesi</w:t>
            </w:r>
          </w:p>
        </w:tc>
        <w:tc>
          <w:tcPr>
            <w:tcW w:w="424" w:type="dxa"/>
            <w:textDirection w:val="btLr"/>
            <w:vAlign w:val="center"/>
          </w:tcPr>
          <w:p w14:paraId="5271EBD2" w14:textId="77777777" w:rsidR="00263008" w:rsidRPr="000E50CF" w:rsidRDefault="00263008" w:rsidP="00DE6A47">
            <w:pPr>
              <w:spacing w:before="0" w:after="0"/>
              <w:ind w:left="113" w:right="113" w:firstLine="0"/>
              <w:jc w:val="left"/>
              <w:rPr>
                <w:rFonts w:eastAsia="Calibri" w:cs="Times New Roman"/>
                <w:b/>
                <w:sz w:val="20"/>
                <w:szCs w:val="20"/>
              </w:rPr>
            </w:pPr>
            <w:r w:rsidRPr="000E50CF">
              <w:rPr>
                <w:rFonts w:eastAsia="Calibri" w:cs="Times New Roman"/>
                <w:b/>
                <w:sz w:val="20"/>
                <w:szCs w:val="20"/>
              </w:rPr>
              <w:t>Evet</w:t>
            </w:r>
          </w:p>
        </w:tc>
        <w:tc>
          <w:tcPr>
            <w:tcW w:w="425" w:type="dxa"/>
            <w:textDirection w:val="btLr"/>
            <w:vAlign w:val="center"/>
          </w:tcPr>
          <w:p w14:paraId="7770B984" w14:textId="77777777" w:rsidR="00263008" w:rsidRPr="000E50CF" w:rsidRDefault="00263008" w:rsidP="00DE6A47">
            <w:pPr>
              <w:spacing w:before="0" w:after="0"/>
              <w:ind w:left="113" w:right="113" w:firstLine="0"/>
              <w:jc w:val="left"/>
              <w:rPr>
                <w:rFonts w:eastAsia="Calibri" w:cs="Times New Roman"/>
                <w:b/>
                <w:sz w:val="20"/>
                <w:szCs w:val="20"/>
              </w:rPr>
            </w:pPr>
            <w:r w:rsidRPr="000E50CF">
              <w:rPr>
                <w:rFonts w:eastAsia="Calibri" w:cs="Times New Roman"/>
                <w:b/>
                <w:sz w:val="20"/>
                <w:szCs w:val="20"/>
              </w:rPr>
              <w:t>Hayır</w:t>
            </w:r>
          </w:p>
        </w:tc>
        <w:tc>
          <w:tcPr>
            <w:tcW w:w="424" w:type="dxa"/>
            <w:textDirection w:val="btLr"/>
            <w:vAlign w:val="center"/>
          </w:tcPr>
          <w:p w14:paraId="3A8A022D" w14:textId="77777777" w:rsidR="00263008" w:rsidRPr="000E50CF" w:rsidRDefault="00263008" w:rsidP="00DE6A47">
            <w:pPr>
              <w:spacing w:before="0" w:after="0"/>
              <w:ind w:left="113" w:right="113" w:firstLine="0"/>
              <w:jc w:val="left"/>
              <w:rPr>
                <w:rFonts w:eastAsia="Calibri" w:cs="Times New Roman"/>
                <w:b/>
                <w:sz w:val="20"/>
                <w:szCs w:val="20"/>
              </w:rPr>
            </w:pPr>
            <w:r w:rsidRPr="000E50CF">
              <w:rPr>
                <w:rFonts w:eastAsia="Calibri" w:cs="Times New Roman"/>
                <w:b/>
                <w:sz w:val="20"/>
                <w:szCs w:val="20"/>
              </w:rPr>
              <w:t>Yetersiz</w:t>
            </w:r>
          </w:p>
        </w:tc>
        <w:tc>
          <w:tcPr>
            <w:tcW w:w="990" w:type="dxa"/>
            <w:vAlign w:val="center"/>
          </w:tcPr>
          <w:p w14:paraId="5B8250B0" w14:textId="77777777" w:rsidR="00263008" w:rsidRPr="000E50CF" w:rsidRDefault="00263008" w:rsidP="00DE6A47">
            <w:pPr>
              <w:spacing w:before="0" w:after="0"/>
              <w:ind w:firstLine="0"/>
              <w:jc w:val="left"/>
              <w:rPr>
                <w:rFonts w:eastAsia="Calibri" w:cs="Times New Roman"/>
                <w:b/>
                <w:sz w:val="20"/>
                <w:szCs w:val="20"/>
              </w:rPr>
            </w:pPr>
            <w:r w:rsidRPr="000E50CF">
              <w:rPr>
                <w:rFonts w:eastAsia="Calibri" w:cs="Times New Roman"/>
                <w:b/>
                <w:sz w:val="20"/>
                <w:szCs w:val="20"/>
              </w:rPr>
              <w:t>Alınması Gereken Önlem</w:t>
            </w:r>
          </w:p>
        </w:tc>
        <w:tc>
          <w:tcPr>
            <w:tcW w:w="1132" w:type="dxa"/>
            <w:vAlign w:val="center"/>
          </w:tcPr>
          <w:p w14:paraId="315E4FB2" w14:textId="77777777" w:rsidR="00263008" w:rsidRPr="000E50CF" w:rsidRDefault="00263008" w:rsidP="00DE6A47">
            <w:pPr>
              <w:spacing w:before="0" w:after="0"/>
              <w:ind w:firstLine="0"/>
              <w:jc w:val="left"/>
              <w:rPr>
                <w:rFonts w:eastAsia="Calibri" w:cs="Times New Roman"/>
                <w:b/>
                <w:sz w:val="20"/>
                <w:szCs w:val="20"/>
              </w:rPr>
            </w:pPr>
            <w:r w:rsidRPr="000E50CF">
              <w:rPr>
                <w:rFonts w:eastAsia="Calibri" w:cs="Times New Roman"/>
                <w:b/>
                <w:sz w:val="20"/>
                <w:szCs w:val="20"/>
              </w:rPr>
              <w:t>Sorumlu Birim/Kişi</w:t>
            </w:r>
          </w:p>
        </w:tc>
        <w:tc>
          <w:tcPr>
            <w:tcW w:w="1415" w:type="dxa"/>
            <w:vAlign w:val="center"/>
          </w:tcPr>
          <w:p w14:paraId="0A243EC0" w14:textId="77777777" w:rsidR="00263008" w:rsidRPr="000E50CF" w:rsidRDefault="00263008" w:rsidP="00DE6A47">
            <w:pPr>
              <w:spacing w:before="0" w:after="0"/>
              <w:ind w:firstLine="0"/>
              <w:jc w:val="left"/>
              <w:rPr>
                <w:rFonts w:eastAsia="Calibri" w:cs="Times New Roman"/>
                <w:b/>
                <w:sz w:val="20"/>
                <w:szCs w:val="20"/>
              </w:rPr>
            </w:pPr>
            <w:r w:rsidRPr="000E50CF">
              <w:rPr>
                <w:rFonts w:eastAsia="Calibri" w:cs="Times New Roman"/>
                <w:b/>
                <w:sz w:val="20"/>
                <w:szCs w:val="20"/>
              </w:rPr>
              <w:t>Tamamlanma Tarihi</w:t>
            </w:r>
          </w:p>
        </w:tc>
      </w:tr>
      <w:tr w:rsidR="00263008" w:rsidRPr="000E50CF" w14:paraId="32A133B5" w14:textId="77777777" w:rsidTr="00DE6A47">
        <w:trPr>
          <w:cantSplit/>
          <w:trHeight w:val="415"/>
        </w:trPr>
        <w:tc>
          <w:tcPr>
            <w:tcW w:w="4665" w:type="dxa"/>
          </w:tcPr>
          <w:p w14:paraId="1E39E482"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Çevre sakinleri, mülki idareler, yerel yönetimler, muhtarlıklar ve ilgili diğer kişi ve kurumlar bu tehlikeler hakkında uyarılmış mı?</w:t>
            </w:r>
          </w:p>
        </w:tc>
        <w:tc>
          <w:tcPr>
            <w:tcW w:w="424" w:type="dxa"/>
            <w:textDirection w:val="btLr"/>
          </w:tcPr>
          <w:p w14:paraId="2E001151" w14:textId="77777777" w:rsidR="00263008" w:rsidRPr="000E50CF" w:rsidRDefault="00263008" w:rsidP="00DE6A47">
            <w:pPr>
              <w:spacing w:before="0" w:after="0"/>
              <w:ind w:left="113" w:right="113" w:firstLine="0"/>
              <w:jc w:val="left"/>
              <w:rPr>
                <w:rFonts w:eastAsia="Calibri" w:cs="Times New Roman"/>
                <w:sz w:val="20"/>
                <w:szCs w:val="20"/>
              </w:rPr>
            </w:pPr>
          </w:p>
        </w:tc>
        <w:tc>
          <w:tcPr>
            <w:tcW w:w="425" w:type="dxa"/>
            <w:textDirection w:val="btLr"/>
          </w:tcPr>
          <w:p w14:paraId="53A50BD8" w14:textId="77777777" w:rsidR="00263008" w:rsidRPr="000E50CF" w:rsidRDefault="00263008" w:rsidP="00DE6A47">
            <w:pPr>
              <w:spacing w:before="0" w:after="0"/>
              <w:ind w:left="113" w:right="113" w:firstLine="0"/>
              <w:jc w:val="left"/>
              <w:rPr>
                <w:rFonts w:eastAsia="Calibri" w:cs="Times New Roman"/>
                <w:sz w:val="20"/>
                <w:szCs w:val="20"/>
              </w:rPr>
            </w:pPr>
          </w:p>
        </w:tc>
        <w:tc>
          <w:tcPr>
            <w:tcW w:w="424" w:type="dxa"/>
            <w:textDirection w:val="btLr"/>
          </w:tcPr>
          <w:p w14:paraId="7DC438E1" w14:textId="77777777" w:rsidR="00263008" w:rsidRPr="000E50CF" w:rsidRDefault="00263008" w:rsidP="00DE6A47">
            <w:pPr>
              <w:spacing w:before="0" w:after="0"/>
              <w:ind w:left="113" w:right="113" w:firstLine="0"/>
              <w:jc w:val="left"/>
              <w:rPr>
                <w:rFonts w:eastAsia="Calibri" w:cs="Times New Roman"/>
                <w:sz w:val="20"/>
                <w:szCs w:val="20"/>
              </w:rPr>
            </w:pPr>
          </w:p>
        </w:tc>
        <w:tc>
          <w:tcPr>
            <w:tcW w:w="990" w:type="dxa"/>
          </w:tcPr>
          <w:p w14:paraId="6BC700A7"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4C70FCAE"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259A7C59"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5519ED59" w14:textId="77777777" w:rsidTr="00DE6A47">
        <w:trPr>
          <w:cantSplit/>
          <w:trHeight w:val="415"/>
        </w:trPr>
        <w:tc>
          <w:tcPr>
            <w:tcW w:w="4665" w:type="dxa"/>
          </w:tcPr>
          <w:p w14:paraId="6D496445"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Çit, bariyer veya tel örgü gibi vasıtalarla su tutma alanlarının tehlikeli bölgelerine erişim engellenmiş mi?</w:t>
            </w:r>
          </w:p>
        </w:tc>
        <w:tc>
          <w:tcPr>
            <w:tcW w:w="424" w:type="dxa"/>
            <w:textDirection w:val="btLr"/>
          </w:tcPr>
          <w:p w14:paraId="339889C7" w14:textId="77777777" w:rsidR="00263008" w:rsidRPr="000E50CF" w:rsidRDefault="00263008" w:rsidP="00DE6A47">
            <w:pPr>
              <w:spacing w:before="0" w:after="0"/>
              <w:ind w:left="113" w:right="113" w:firstLine="0"/>
              <w:jc w:val="left"/>
              <w:rPr>
                <w:rFonts w:eastAsia="Calibri" w:cs="Times New Roman"/>
                <w:sz w:val="20"/>
                <w:szCs w:val="20"/>
              </w:rPr>
            </w:pPr>
          </w:p>
        </w:tc>
        <w:tc>
          <w:tcPr>
            <w:tcW w:w="425" w:type="dxa"/>
            <w:textDirection w:val="btLr"/>
          </w:tcPr>
          <w:p w14:paraId="7DEA618B" w14:textId="77777777" w:rsidR="00263008" w:rsidRPr="000E50CF" w:rsidRDefault="00263008" w:rsidP="00DE6A47">
            <w:pPr>
              <w:spacing w:before="0" w:after="0"/>
              <w:ind w:left="113" w:right="113" w:firstLine="0"/>
              <w:jc w:val="left"/>
              <w:rPr>
                <w:rFonts w:eastAsia="Calibri" w:cs="Times New Roman"/>
                <w:sz w:val="20"/>
                <w:szCs w:val="20"/>
              </w:rPr>
            </w:pPr>
          </w:p>
        </w:tc>
        <w:tc>
          <w:tcPr>
            <w:tcW w:w="424" w:type="dxa"/>
            <w:textDirection w:val="btLr"/>
          </w:tcPr>
          <w:p w14:paraId="23AD11ED" w14:textId="77777777" w:rsidR="00263008" w:rsidRPr="000E50CF" w:rsidRDefault="00263008" w:rsidP="00DE6A47">
            <w:pPr>
              <w:spacing w:before="0" w:after="0"/>
              <w:ind w:left="113" w:right="113" w:firstLine="0"/>
              <w:jc w:val="left"/>
              <w:rPr>
                <w:rFonts w:eastAsia="Calibri" w:cs="Times New Roman"/>
                <w:sz w:val="20"/>
                <w:szCs w:val="20"/>
              </w:rPr>
            </w:pPr>
          </w:p>
        </w:tc>
        <w:tc>
          <w:tcPr>
            <w:tcW w:w="990" w:type="dxa"/>
          </w:tcPr>
          <w:p w14:paraId="41957176"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1D2E96D5"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1F5D307D"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1F53B83F" w14:textId="77777777" w:rsidTr="00DE6A47">
        <w:trPr>
          <w:cantSplit/>
          <w:trHeight w:val="273"/>
        </w:trPr>
        <w:tc>
          <w:tcPr>
            <w:tcW w:w="4665" w:type="dxa"/>
          </w:tcPr>
          <w:p w14:paraId="5EB3432D"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Düzenli aralıklarla uyarı ve ikaz levha ve işaretleri mevcut mu?</w:t>
            </w:r>
          </w:p>
        </w:tc>
        <w:tc>
          <w:tcPr>
            <w:tcW w:w="424" w:type="dxa"/>
            <w:textDirection w:val="btLr"/>
          </w:tcPr>
          <w:p w14:paraId="1E24F901" w14:textId="77777777" w:rsidR="00263008" w:rsidRPr="000E50CF" w:rsidRDefault="00263008" w:rsidP="00DE6A47">
            <w:pPr>
              <w:spacing w:before="0" w:after="0"/>
              <w:ind w:left="113" w:right="113" w:firstLine="0"/>
              <w:jc w:val="left"/>
              <w:rPr>
                <w:rFonts w:eastAsia="Calibri" w:cs="Times New Roman"/>
                <w:sz w:val="20"/>
                <w:szCs w:val="20"/>
              </w:rPr>
            </w:pPr>
          </w:p>
        </w:tc>
        <w:tc>
          <w:tcPr>
            <w:tcW w:w="425" w:type="dxa"/>
            <w:textDirection w:val="btLr"/>
          </w:tcPr>
          <w:p w14:paraId="0B71652C" w14:textId="77777777" w:rsidR="00263008" w:rsidRPr="000E50CF" w:rsidRDefault="00263008" w:rsidP="00DE6A47">
            <w:pPr>
              <w:spacing w:before="0" w:after="0"/>
              <w:ind w:left="113" w:right="113" w:firstLine="0"/>
              <w:jc w:val="left"/>
              <w:rPr>
                <w:rFonts w:eastAsia="Calibri" w:cs="Times New Roman"/>
                <w:sz w:val="20"/>
                <w:szCs w:val="20"/>
              </w:rPr>
            </w:pPr>
          </w:p>
        </w:tc>
        <w:tc>
          <w:tcPr>
            <w:tcW w:w="424" w:type="dxa"/>
            <w:textDirection w:val="btLr"/>
          </w:tcPr>
          <w:p w14:paraId="1842F93E" w14:textId="77777777" w:rsidR="00263008" w:rsidRPr="000E50CF" w:rsidRDefault="00263008" w:rsidP="00DE6A47">
            <w:pPr>
              <w:spacing w:before="0" w:after="0"/>
              <w:ind w:left="113" w:right="113" w:firstLine="0"/>
              <w:jc w:val="left"/>
              <w:rPr>
                <w:rFonts w:eastAsia="Calibri" w:cs="Times New Roman"/>
                <w:sz w:val="20"/>
                <w:szCs w:val="20"/>
              </w:rPr>
            </w:pPr>
          </w:p>
        </w:tc>
        <w:tc>
          <w:tcPr>
            <w:tcW w:w="990" w:type="dxa"/>
          </w:tcPr>
          <w:p w14:paraId="5C607219"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7B061A38"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3428E130"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2EBE8858" w14:textId="77777777" w:rsidTr="00DE6A47">
        <w:trPr>
          <w:cantSplit/>
          <w:trHeight w:val="415"/>
        </w:trPr>
        <w:tc>
          <w:tcPr>
            <w:tcW w:w="4665" w:type="dxa"/>
          </w:tcPr>
          <w:p w14:paraId="69CFF923" w14:textId="169FB755" w:rsidR="00263008" w:rsidRPr="000E50CF" w:rsidRDefault="00263008" w:rsidP="00BF30D2">
            <w:pPr>
              <w:spacing w:before="0" w:after="0"/>
              <w:ind w:firstLine="0"/>
              <w:jc w:val="left"/>
              <w:rPr>
                <w:rFonts w:eastAsia="Calibri" w:cs="Times New Roman"/>
                <w:sz w:val="20"/>
                <w:szCs w:val="20"/>
              </w:rPr>
            </w:pPr>
            <w:r w:rsidRPr="000E50CF">
              <w:rPr>
                <w:rFonts w:eastAsia="Calibri" w:cs="Times New Roman"/>
                <w:sz w:val="20"/>
                <w:szCs w:val="20"/>
              </w:rPr>
              <w:t>Taşkın ve tahliye öncesi, görsel ve sosyal medya</w:t>
            </w:r>
            <w:r w:rsidR="00D85552">
              <w:rPr>
                <w:rFonts w:eastAsia="Calibri" w:cs="Times New Roman"/>
                <w:sz w:val="20"/>
                <w:szCs w:val="20"/>
              </w:rPr>
              <w:t xml:space="preserve"> aracılığıyla;</w:t>
            </w:r>
            <w:r w:rsidRPr="000E50CF">
              <w:rPr>
                <w:rFonts w:eastAsia="Calibri" w:cs="Times New Roman"/>
                <w:sz w:val="20"/>
                <w:szCs w:val="20"/>
              </w:rPr>
              <w:t xml:space="preserve"> duyuru, ilan, anons ve siren gibi vasıtalarla ve ayrıca </w:t>
            </w:r>
            <w:r w:rsidR="00BF30D2">
              <w:rPr>
                <w:rFonts w:eastAsia="Calibri" w:cs="Times New Roman"/>
                <w:sz w:val="20"/>
                <w:szCs w:val="20"/>
              </w:rPr>
              <w:t>kısa mesaj</w:t>
            </w:r>
            <w:r w:rsidR="00044211">
              <w:rPr>
                <w:rFonts w:eastAsia="Calibri" w:cs="Times New Roman"/>
                <w:sz w:val="20"/>
                <w:szCs w:val="20"/>
              </w:rPr>
              <w:t xml:space="preserve"> </w:t>
            </w:r>
            <w:r w:rsidRPr="000E50CF">
              <w:rPr>
                <w:rFonts w:eastAsia="Calibri" w:cs="Times New Roman"/>
                <w:sz w:val="20"/>
                <w:szCs w:val="20"/>
              </w:rPr>
              <w:t>yoluyla çevre s</w:t>
            </w:r>
            <w:r>
              <w:rPr>
                <w:rFonts w:eastAsia="Calibri" w:cs="Times New Roman"/>
                <w:sz w:val="20"/>
                <w:szCs w:val="20"/>
              </w:rPr>
              <w:t>akinleri bilgilendiriliyor mu</w:t>
            </w:r>
            <w:r w:rsidRPr="000E50CF">
              <w:rPr>
                <w:rFonts w:eastAsia="Calibri" w:cs="Times New Roman"/>
                <w:sz w:val="20"/>
                <w:szCs w:val="20"/>
              </w:rPr>
              <w:t>?</w:t>
            </w:r>
          </w:p>
        </w:tc>
        <w:tc>
          <w:tcPr>
            <w:tcW w:w="424" w:type="dxa"/>
            <w:textDirection w:val="btLr"/>
          </w:tcPr>
          <w:p w14:paraId="6A95B304" w14:textId="77777777" w:rsidR="00263008" w:rsidRPr="000E50CF" w:rsidRDefault="00263008" w:rsidP="00DE6A47">
            <w:pPr>
              <w:spacing w:before="0" w:after="0"/>
              <w:ind w:left="113" w:right="113" w:firstLine="0"/>
              <w:jc w:val="left"/>
              <w:rPr>
                <w:rFonts w:eastAsia="Calibri" w:cs="Times New Roman"/>
                <w:sz w:val="20"/>
                <w:szCs w:val="20"/>
              </w:rPr>
            </w:pPr>
          </w:p>
        </w:tc>
        <w:tc>
          <w:tcPr>
            <w:tcW w:w="425" w:type="dxa"/>
            <w:textDirection w:val="btLr"/>
          </w:tcPr>
          <w:p w14:paraId="0C019199" w14:textId="77777777" w:rsidR="00263008" w:rsidRPr="000E50CF" w:rsidRDefault="00263008" w:rsidP="00DE6A47">
            <w:pPr>
              <w:spacing w:before="0" w:after="0"/>
              <w:ind w:left="113" w:right="113" w:firstLine="0"/>
              <w:jc w:val="left"/>
              <w:rPr>
                <w:rFonts w:eastAsia="Calibri" w:cs="Times New Roman"/>
                <w:sz w:val="20"/>
                <w:szCs w:val="20"/>
              </w:rPr>
            </w:pPr>
          </w:p>
        </w:tc>
        <w:tc>
          <w:tcPr>
            <w:tcW w:w="424" w:type="dxa"/>
            <w:textDirection w:val="btLr"/>
          </w:tcPr>
          <w:p w14:paraId="333B58B3" w14:textId="77777777" w:rsidR="00263008" w:rsidRPr="000E50CF" w:rsidRDefault="00263008" w:rsidP="00DE6A47">
            <w:pPr>
              <w:spacing w:before="0" w:after="0"/>
              <w:ind w:left="113" w:right="113" w:firstLine="0"/>
              <w:jc w:val="left"/>
              <w:rPr>
                <w:rFonts w:eastAsia="Calibri" w:cs="Times New Roman"/>
                <w:sz w:val="20"/>
                <w:szCs w:val="20"/>
              </w:rPr>
            </w:pPr>
          </w:p>
        </w:tc>
        <w:tc>
          <w:tcPr>
            <w:tcW w:w="990" w:type="dxa"/>
          </w:tcPr>
          <w:p w14:paraId="06C694C3"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0B45A621"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0A02F6B1"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69B28680" w14:textId="77777777" w:rsidTr="00DE6A47">
        <w:trPr>
          <w:trHeight w:val="275"/>
        </w:trPr>
        <w:tc>
          <w:tcPr>
            <w:tcW w:w="4665" w:type="dxa"/>
          </w:tcPr>
          <w:p w14:paraId="5E81599B"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Su yapısı veya su tutma al</w:t>
            </w:r>
            <w:r>
              <w:rPr>
                <w:rFonts w:eastAsia="Calibri" w:cs="Times New Roman"/>
                <w:sz w:val="20"/>
                <w:szCs w:val="20"/>
              </w:rPr>
              <w:t>anına düşme tehlikesi mevcut mu</w:t>
            </w:r>
            <w:r w:rsidRPr="000E50CF">
              <w:rPr>
                <w:rFonts w:eastAsia="Calibri" w:cs="Times New Roman"/>
                <w:sz w:val="20"/>
                <w:szCs w:val="20"/>
              </w:rPr>
              <w:t>?</w:t>
            </w:r>
          </w:p>
        </w:tc>
        <w:tc>
          <w:tcPr>
            <w:tcW w:w="424" w:type="dxa"/>
          </w:tcPr>
          <w:p w14:paraId="23576DA5" w14:textId="77777777" w:rsidR="00263008" w:rsidRPr="000E50CF" w:rsidRDefault="00263008" w:rsidP="00DE6A47">
            <w:pPr>
              <w:spacing w:before="0" w:after="0"/>
              <w:ind w:firstLine="0"/>
              <w:jc w:val="left"/>
              <w:rPr>
                <w:rFonts w:eastAsia="Calibri" w:cs="Times New Roman"/>
                <w:sz w:val="20"/>
                <w:szCs w:val="20"/>
              </w:rPr>
            </w:pPr>
          </w:p>
        </w:tc>
        <w:tc>
          <w:tcPr>
            <w:tcW w:w="425" w:type="dxa"/>
          </w:tcPr>
          <w:p w14:paraId="6C1620B7" w14:textId="77777777" w:rsidR="00263008" w:rsidRPr="000E50CF" w:rsidRDefault="00263008" w:rsidP="00DE6A47">
            <w:pPr>
              <w:spacing w:before="0" w:after="0"/>
              <w:ind w:firstLine="0"/>
              <w:jc w:val="left"/>
              <w:rPr>
                <w:rFonts w:eastAsia="Calibri" w:cs="Times New Roman"/>
                <w:sz w:val="20"/>
                <w:szCs w:val="20"/>
              </w:rPr>
            </w:pPr>
          </w:p>
        </w:tc>
        <w:tc>
          <w:tcPr>
            <w:tcW w:w="424" w:type="dxa"/>
          </w:tcPr>
          <w:p w14:paraId="27F1FB27" w14:textId="77777777" w:rsidR="00263008" w:rsidRPr="000E50CF" w:rsidRDefault="00263008" w:rsidP="00DE6A47">
            <w:pPr>
              <w:spacing w:before="0" w:after="0"/>
              <w:ind w:firstLine="0"/>
              <w:jc w:val="left"/>
              <w:rPr>
                <w:rFonts w:eastAsia="Calibri" w:cs="Times New Roman"/>
                <w:sz w:val="20"/>
                <w:szCs w:val="20"/>
              </w:rPr>
            </w:pPr>
          </w:p>
        </w:tc>
        <w:tc>
          <w:tcPr>
            <w:tcW w:w="990" w:type="dxa"/>
          </w:tcPr>
          <w:p w14:paraId="093CC596"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7B74CABA"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4A924D76"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1BA71125" w14:textId="77777777" w:rsidTr="00DE6A47">
        <w:trPr>
          <w:trHeight w:val="368"/>
        </w:trPr>
        <w:tc>
          <w:tcPr>
            <w:tcW w:w="4665" w:type="dxa"/>
          </w:tcPr>
          <w:p w14:paraId="00DEC627"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Su yapılarına özgü olarak yapılan ve kullanılan yollara vatandaşlar tarafından erişim mevcut mu?</w:t>
            </w:r>
          </w:p>
        </w:tc>
        <w:tc>
          <w:tcPr>
            <w:tcW w:w="424" w:type="dxa"/>
          </w:tcPr>
          <w:p w14:paraId="7D647DFC" w14:textId="77777777" w:rsidR="00263008" w:rsidRPr="000E50CF" w:rsidRDefault="00263008" w:rsidP="00DE6A47">
            <w:pPr>
              <w:spacing w:before="0" w:after="0"/>
              <w:ind w:firstLine="0"/>
              <w:jc w:val="left"/>
              <w:rPr>
                <w:rFonts w:eastAsia="Calibri" w:cs="Times New Roman"/>
                <w:sz w:val="20"/>
                <w:szCs w:val="20"/>
              </w:rPr>
            </w:pPr>
          </w:p>
        </w:tc>
        <w:tc>
          <w:tcPr>
            <w:tcW w:w="425" w:type="dxa"/>
          </w:tcPr>
          <w:p w14:paraId="1342391E" w14:textId="77777777" w:rsidR="00263008" w:rsidRPr="000E50CF" w:rsidRDefault="00263008" w:rsidP="00DE6A47">
            <w:pPr>
              <w:spacing w:before="0" w:after="0"/>
              <w:ind w:firstLine="0"/>
              <w:jc w:val="left"/>
              <w:rPr>
                <w:rFonts w:eastAsia="Calibri" w:cs="Times New Roman"/>
                <w:sz w:val="20"/>
                <w:szCs w:val="20"/>
              </w:rPr>
            </w:pPr>
          </w:p>
        </w:tc>
        <w:tc>
          <w:tcPr>
            <w:tcW w:w="424" w:type="dxa"/>
          </w:tcPr>
          <w:p w14:paraId="6E95E99F" w14:textId="77777777" w:rsidR="00263008" w:rsidRPr="000E50CF" w:rsidRDefault="00263008" w:rsidP="00DE6A47">
            <w:pPr>
              <w:spacing w:before="0" w:after="0"/>
              <w:ind w:firstLine="0"/>
              <w:jc w:val="left"/>
              <w:rPr>
                <w:rFonts w:eastAsia="Calibri" w:cs="Times New Roman"/>
                <w:sz w:val="20"/>
                <w:szCs w:val="20"/>
              </w:rPr>
            </w:pPr>
          </w:p>
        </w:tc>
        <w:tc>
          <w:tcPr>
            <w:tcW w:w="990" w:type="dxa"/>
          </w:tcPr>
          <w:p w14:paraId="08305BAC"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42397FF8"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32EF268F"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37A283E8" w14:textId="77777777" w:rsidTr="00DE6A47">
        <w:trPr>
          <w:trHeight w:val="178"/>
        </w:trPr>
        <w:tc>
          <w:tcPr>
            <w:tcW w:w="4665" w:type="dxa"/>
          </w:tcPr>
          <w:p w14:paraId="73498012"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 xml:space="preserve">Diğer </w:t>
            </w:r>
            <w:proofErr w:type="gramStart"/>
            <w:r w:rsidRPr="000E50CF">
              <w:rPr>
                <w:rFonts w:eastAsia="Calibri" w:cs="Times New Roman"/>
                <w:sz w:val="20"/>
                <w:szCs w:val="20"/>
              </w:rPr>
              <w:t>riskler …</w:t>
            </w:r>
            <w:proofErr w:type="gramEnd"/>
          </w:p>
        </w:tc>
        <w:tc>
          <w:tcPr>
            <w:tcW w:w="424" w:type="dxa"/>
          </w:tcPr>
          <w:p w14:paraId="65C32541" w14:textId="77777777" w:rsidR="00263008" w:rsidRPr="000E50CF" w:rsidRDefault="00263008" w:rsidP="00DE6A47">
            <w:pPr>
              <w:spacing w:before="0" w:after="0"/>
              <w:ind w:firstLine="0"/>
              <w:jc w:val="left"/>
              <w:rPr>
                <w:rFonts w:eastAsia="Calibri" w:cs="Times New Roman"/>
                <w:sz w:val="20"/>
                <w:szCs w:val="20"/>
              </w:rPr>
            </w:pPr>
          </w:p>
        </w:tc>
        <w:tc>
          <w:tcPr>
            <w:tcW w:w="425" w:type="dxa"/>
          </w:tcPr>
          <w:p w14:paraId="0A790C0D" w14:textId="77777777" w:rsidR="00263008" w:rsidRPr="000E50CF" w:rsidRDefault="00263008" w:rsidP="00DE6A47">
            <w:pPr>
              <w:spacing w:before="0" w:after="0"/>
              <w:ind w:firstLine="0"/>
              <w:jc w:val="left"/>
              <w:rPr>
                <w:rFonts w:eastAsia="Calibri" w:cs="Times New Roman"/>
                <w:sz w:val="20"/>
                <w:szCs w:val="20"/>
              </w:rPr>
            </w:pPr>
          </w:p>
        </w:tc>
        <w:tc>
          <w:tcPr>
            <w:tcW w:w="424" w:type="dxa"/>
          </w:tcPr>
          <w:p w14:paraId="60D0159A" w14:textId="77777777" w:rsidR="00263008" w:rsidRPr="000E50CF" w:rsidRDefault="00263008" w:rsidP="00DE6A47">
            <w:pPr>
              <w:spacing w:before="0" w:after="0"/>
              <w:ind w:firstLine="0"/>
              <w:jc w:val="left"/>
              <w:rPr>
                <w:rFonts w:eastAsia="Calibri" w:cs="Times New Roman"/>
                <w:sz w:val="20"/>
                <w:szCs w:val="20"/>
              </w:rPr>
            </w:pPr>
          </w:p>
        </w:tc>
        <w:tc>
          <w:tcPr>
            <w:tcW w:w="990" w:type="dxa"/>
          </w:tcPr>
          <w:p w14:paraId="29D9AEB5"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1F100F9A"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4633431D"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05AF79EE" w14:textId="77777777" w:rsidTr="00DE6A47">
        <w:trPr>
          <w:trHeight w:val="201"/>
        </w:trPr>
        <w:tc>
          <w:tcPr>
            <w:tcW w:w="4665" w:type="dxa"/>
          </w:tcPr>
          <w:p w14:paraId="70AB22FC" w14:textId="77777777" w:rsidR="00263008" w:rsidRPr="000E50CF" w:rsidRDefault="00263008" w:rsidP="00DE6A47">
            <w:pPr>
              <w:spacing w:before="0" w:after="0"/>
              <w:ind w:firstLine="0"/>
              <w:jc w:val="left"/>
              <w:rPr>
                <w:rFonts w:eastAsia="Calibri" w:cs="Times New Roman"/>
                <w:sz w:val="20"/>
                <w:szCs w:val="20"/>
              </w:rPr>
            </w:pPr>
          </w:p>
        </w:tc>
        <w:tc>
          <w:tcPr>
            <w:tcW w:w="424" w:type="dxa"/>
          </w:tcPr>
          <w:p w14:paraId="706A173A" w14:textId="77777777" w:rsidR="00263008" w:rsidRPr="000E50CF" w:rsidRDefault="00263008" w:rsidP="00DE6A47">
            <w:pPr>
              <w:spacing w:before="0" w:after="0"/>
              <w:ind w:firstLine="0"/>
              <w:jc w:val="left"/>
              <w:rPr>
                <w:rFonts w:eastAsia="Calibri" w:cs="Times New Roman"/>
                <w:sz w:val="20"/>
                <w:szCs w:val="20"/>
              </w:rPr>
            </w:pPr>
          </w:p>
        </w:tc>
        <w:tc>
          <w:tcPr>
            <w:tcW w:w="425" w:type="dxa"/>
          </w:tcPr>
          <w:p w14:paraId="310A0BAD" w14:textId="77777777" w:rsidR="00263008" w:rsidRPr="000E50CF" w:rsidRDefault="00263008" w:rsidP="00DE6A47">
            <w:pPr>
              <w:spacing w:before="0" w:after="0"/>
              <w:ind w:firstLine="0"/>
              <w:jc w:val="left"/>
              <w:rPr>
                <w:rFonts w:eastAsia="Calibri" w:cs="Times New Roman"/>
                <w:sz w:val="20"/>
                <w:szCs w:val="20"/>
              </w:rPr>
            </w:pPr>
          </w:p>
        </w:tc>
        <w:tc>
          <w:tcPr>
            <w:tcW w:w="424" w:type="dxa"/>
          </w:tcPr>
          <w:p w14:paraId="696EAC35" w14:textId="77777777" w:rsidR="00263008" w:rsidRPr="000E50CF" w:rsidRDefault="00263008" w:rsidP="00DE6A47">
            <w:pPr>
              <w:spacing w:before="0" w:after="0"/>
              <w:ind w:firstLine="0"/>
              <w:jc w:val="left"/>
              <w:rPr>
                <w:rFonts w:eastAsia="Calibri" w:cs="Times New Roman"/>
                <w:sz w:val="20"/>
                <w:szCs w:val="20"/>
              </w:rPr>
            </w:pPr>
          </w:p>
        </w:tc>
        <w:tc>
          <w:tcPr>
            <w:tcW w:w="990" w:type="dxa"/>
          </w:tcPr>
          <w:p w14:paraId="55D16E94" w14:textId="77777777" w:rsidR="00263008" w:rsidRPr="000E50CF" w:rsidRDefault="00263008" w:rsidP="00DE6A47">
            <w:pPr>
              <w:spacing w:before="0" w:after="0"/>
              <w:ind w:firstLine="0"/>
              <w:jc w:val="left"/>
              <w:rPr>
                <w:rFonts w:eastAsia="Calibri" w:cs="Times New Roman"/>
                <w:sz w:val="20"/>
                <w:szCs w:val="20"/>
              </w:rPr>
            </w:pPr>
          </w:p>
        </w:tc>
        <w:tc>
          <w:tcPr>
            <w:tcW w:w="1132" w:type="dxa"/>
          </w:tcPr>
          <w:p w14:paraId="5E8C113C" w14:textId="77777777" w:rsidR="00263008" w:rsidRPr="000E50CF" w:rsidRDefault="00263008" w:rsidP="00DE6A47">
            <w:pPr>
              <w:spacing w:before="0" w:after="0"/>
              <w:ind w:firstLine="0"/>
              <w:jc w:val="left"/>
              <w:rPr>
                <w:rFonts w:eastAsia="Calibri" w:cs="Times New Roman"/>
                <w:sz w:val="20"/>
                <w:szCs w:val="20"/>
              </w:rPr>
            </w:pPr>
          </w:p>
        </w:tc>
        <w:tc>
          <w:tcPr>
            <w:tcW w:w="1415" w:type="dxa"/>
          </w:tcPr>
          <w:p w14:paraId="3E7E1319"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06360AFE" w14:textId="77777777" w:rsidTr="00DE6A47">
        <w:trPr>
          <w:trHeight w:val="166"/>
        </w:trPr>
        <w:tc>
          <w:tcPr>
            <w:tcW w:w="4665" w:type="dxa"/>
          </w:tcPr>
          <w:p w14:paraId="37E55CC1"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Görüş ve Öneriler</w:t>
            </w:r>
          </w:p>
        </w:tc>
        <w:tc>
          <w:tcPr>
            <w:tcW w:w="4812" w:type="dxa"/>
            <w:gridSpan w:val="6"/>
          </w:tcPr>
          <w:p w14:paraId="752421EA" w14:textId="77777777" w:rsidR="00263008" w:rsidRPr="000E50CF" w:rsidRDefault="00263008" w:rsidP="00DE6A47">
            <w:pPr>
              <w:spacing w:before="0" w:after="0"/>
              <w:ind w:firstLine="0"/>
              <w:jc w:val="left"/>
              <w:rPr>
                <w:rFonts w:eastAsia="Calibri" w:cs="Times New Roman"/>
                <w:sz w:val="20"/>
                <w:szCs w:val="20"/>
              </w:rPr>
            </w:pPr>
          </w:p>
        </w:tc>
      </w:tr>
      <w:tr w:rsidR="00263008" w:rsidRPr="000E50CF" w14:paraId="4139C9F9" w14:textId="77777777" w:rsidTr="00DE6A47">
        <w:trPr>
          <w:trHeight w:val="199"/>
        </w:trPr>
        <w:tc>
          <w:tcPr>
            <w:tcW w:w="9478" w:type="dxa"/>
            <w:gridSpan w:val="7"/>
          </w:tcPr>
          <w:p w14:paraId="625064D9"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 xml:space="preserve">Tespiti Gerçekleştirenler Adı Soyadı – İmza </w:t>
            </w:r>
          </w:p>
        </w:tc>
      </w:tr>
      <w:tr w:rsidR="00263008" w:rsidRPr="000E50CF" w14:paraId="46E975EB" w14:textId="77777777" w:rsidTr="00DE6A47">
        <w:trPr>
          <w:trHeight w:val="202"/>
        </w:trPr>
        <w:tc>
          <w:tcPr>
            <w:tcW w:w="9478" w:type="dxa"/>
            <w:gridSpan w:val="7"/>
          </w:tcPr>
          <w:p w14:paraId="610639EF" w14:textId="77777777" w:rsidR="00263008" w:rsidRPr="000E50CF" w:rsidRDefault="00263008" w:rsidP="00DE6A47">
            <w:pPr>
              <w:spacing w:before="0" w:after="0"/>
              <w:ind w:firstLine="0"/>
              <w:jc w:val="left"/>
              <w:rPr>
                <w:rFonts w:eastAsia="Calibri" w:cs="Times New Roman"/>
                <w:sz w:val="20"/>
                <w:szCs w:val="20"/>
              </w:rPr>
            </w:pPr>
            <w:r w:rsidRPr="000E50CF">
              <w:rPr>
                <w:rFonts w:eastAsia="Calibri" w:cs="Times New Roman"/>
                <w:sz w:val="20"/>
                <w:szCs w:val="20"/>
              </w:rPr>
              <w:t>Tespit edilen eksikliklerin giderildiğinin doğrulanması - Adı Soyadı – İmza - Tarih</w:t>
            </w:r>
          </w:p>
        </w:tc>
      </w:tr>
    </w:tbl>
    <w:p w14:paraId="055D8806" w14:textId="77777777" w:rsidR="0034770C" w:rsidRPr="00DB1EFB" w:rsidRDefault="00DB1EFB" w:rsidP="00065FE8">
      <w:pPr>
        <w:pStyle w:val="Balk2"/>
        <w:numPr>
          <w:ilvl w:val="1"/>
          <w:numId w:val="19"/>
        </w:numPr>
        <w:rPr>
          <w:sz w:val="24"/>
          <w:lang w:val="tr-TR"/>
        </w:rPr>
      </w:pPr>
      <w:bookmarkStart w:id="9" w:name="_Toc11231646"/>
      <w:r>
        <w:rPr>
          <w:sz w:val="24"/>
          <w:lang w:val="tr-TR"/>
        </w:rPr>
        <w:t xml:space="preserve"> </w:t>
      </w:r>
      <w:r w:rsidR="0034770C" w:rsidRPr="00DB1EFB">
        <w:rPr>
          <w:sz w:val="24"/>
          <w:lang w:val="tr-TR"/>
        </w:rPr>
        <w:t>Kontrol Listesinin Uygulanması</w:t>
      </w:r>
      <w:bookmarkEnd w:id="9"/>
    </w:p>
    <w:p w14:paraId="703804E0" w14:textId="0848E956" w:rsidR="0034770C" w:rsidRPr="00F4590B" w:rsidRDefault="0034770C" w:rsidP="00BE7B0A">
      <w:pPr>
        <w:rPr>
          <w:szCs w:val="24"/>
        </w:rPr>
      </w:pPr>
      <w:r w:rsidRPr="00F4590B">
        <w:rPr>
          <w:szCs w:val="24"/>
        </w:rPr>
        <w:t xml:space="preserve">Komisyon tarafından sorumluluk alanındaki her su yapısı ile ilgili olarak </w:t>
      </w:r>
      <w:r w:rsidR="003E28F0" w:rsidRPr="00F4590B">
        <w:rPr>
          <w:rFonts w:eastAsia="Calibri" w:cs="Times New Roman"/>
          <w:szCs w:val="24"/>
        </w:rPr>
        <w:t>Mart, Temmuz ve Ekim aylarında olmak üzere her yıl üç defa</w:t>
      </w:r>
      <w:r w:rsidR="003E28F0" w:rsidRPr="00F4590B">
        <w:rPr>
          <w:szCs w:val="24"/>
        </w:rPr>
        <w:t xml:space="preserve"> </w:t>
      </w:r>
      <w:r w:rsidRPr="00F4590B">
        <w:rPr>
          <w:szCs w:val="24"/>
        </w:rPr>
        <w:t xml:space="preserve">kontrol </w:t>
      </w:r>
      <w:r w:rsidR="00A92B31" w:rsidRPr="00F4590B">
        <w:rPr>
          <w:szCs w:val="24"/>
        </w:rPr>
        <w:t>listesi</w:t>
      </w:r>
      <w:r w:rsidRPr="00F4590B">
        <w:rPr>
          <w:szCs w:val="24"/>
        </w:rPr>
        <w:t xml:space="preserve"> kullanılarak tespit gerçekleştirilir.</w:t>
      </w:r>
      <w:r w:rsidR="00565C3E" w:rsidRPr="00F4590B">
        <w:rPr>
          <w:szCs w:val="24"/>
        </w:rPr>
        <w:t xml:space="preserve"> </w:t>
      </w:r>
      <w:r w:rsidRPr="00F4590B">
        <w:rPr>
          <w:szCs w:val="24"/>
        </w:rPr>
        <w:t>Tespit sonrasında gerekli önlemlerin alınmadığı veya yetersiz olduğu durumlar için alınması gereken önlemler</w:t>
      </w:r>
      <w:r w:rsidR="00D85552">
        <w:rPr>
          <w:szCs w:val="24"/>
        </w:rPr>
        <w:t xml:space="preserve"> ile </w:t>
      </w:r>
      <w:r w:rsidR="00942F45">
        <w:rPr>
          <w:szCs w:val="24"/>
        </w:rPr>
        <w:t xml:space="preserve">bu </w:t>
      </w:r>
      <w:r w:rsidR="00D85552">
        <w:rPr>
          <w:szCs w:val="24"/>
        </w:rPr>
        <w:t>önlemlerin</w:t>
      </w:r>
      <w:r w:rsidRPr="00F4590B">
        <w:rPr>
          <w:szCs w:val="24"/>
        </w:rPr>
        <w:t xml:space="preserve"> sorumlusu ve tamamlanacağı tarih belirlenir. Komisyonun bir sonraki denetiminde önceki denetimde tespit edilen hususların tamamlanıp tamamlanmadığı denetlenerek kayıt altına alınır.</w:t>
      </w:r>
    </w:p>
    <w:p w14:paraId="301FF625" w14:textId="77777777" w:rsidR="0034770C" w:rsidRPr="00DB1EFB" w:rsidRDefault="0034770C" w:rsidP="00065FE8">
      <w:pPr>
        <w:pStyle w:val="Balk2"/>
        <w:numPr>
          <w:ilvl w:val="1"/>
          <w:numId w:val="19"/>
        </w:numPr>
        <w:ind w:left="851" w:hanging="851"/>
        <w:rPr>
          <w:sz w:val="24"/>
          <w:lang w:val="tr-TR"/>
        </w:rPr>
      </w:pPr>
      <w:bookmarkStart w:id="10" w:name="_Toc11231647"/>
      <w:r w:rsidRPr="00DB1EFB">
        <w:rPr>
          <w:sz w:val="24"/>
          <w:lang w:val="tr-TR"/>
        </w:rPr>
        <w:t>Risk Değerlendirmesinin Uygulanması</w:t>
      </w:r>
      <w:bookmarkEnd w:id="10"/>
    </w:p>
    <w:p w14:paraId="5532AB27" w14:textId="4D77A655" w:rsidR="0034770C" w:rsidRPr="00DB1EFB" w:rsidRDefault="0034770C" w:rsidP="0034770C">
      <w:pPr>
        <w:rPr>
          <w:szCs w:val="24"/>
        </w:rPr>
      </w:pPr>
      <w:r w:rsidRPr="00DB1EFB">
        <w:rPr>
          <w:szCs w:val="24"/>
        </w:rPr>
        <w:t>Risk değerlendirmesi; tüm işyerleri için planlama aşamasından başlamak üzere tehlikeleri tanımlama, riskleri belirleme ve analiz etme, risk kontrol tedbirlerini kararlaştırma, dokümantasyon, yapılan çalışmaları güncelleme ve gerektiğinde yenileme aşamaları izlenerek gerçekleştirilir.</w:t>
      </w:r>
    </w:p>
    <w:p w14:paraId="13DCDC79" w14:textId="4325CDC8" w:rsidR="0034770C" w:rsidRPr="00DB1EFB" w:rsidRDefault="0034770C" w:rsidP="0034770C">
      <w:pPr>
        <w:rPr>
          <w:szCs w:val="24"/>
        </w:rPr>
      </w:pPr>
      <w:r w:rsidRPr="00DB1EFB">
        <w:rPr>
          <w:szCs w:val="24"/>
        </w:rPr>
        <w:t>DSİ</w:t>
      </w:r>
      <w:r w:rsidR="00D85552">
        <w:rPr>
          <w:szCs w:val="24"/>
        </w:rPr>
        <w:t xml:space="preserve"> tarafından</w:t>
      </w:r>
      <w:r w:rsidRPr="00DB1EFB">
        <w:rPr>
          <w:szCs w:val="24"/>
        </w:rPr>
        <w:t xml:space="preserve"> inşa edilen tesislerin tamamı, inşaat sürecinde olduğu gibi işletme sürecinde de görev alanı içerisinde yer aldığından işyeri durumundadır. Risk değerlendirmesi yapılırken ilgili ve dikkatli bir ekip oluştur</w:t>
      </w:r>
      <w:r w:rsidR="003E28F0" w:rsidRPr="00DB1EFB">
        <w:rPr>
          <w:rFonts w:eastAsia="Calibri" w:cs="Times New Roman"/>
          <w:szCs w:val="24"/>
        </w:rPr>
        <w:t>ul</w:t>
      </w:r>
      <w:r w:rsidRPr="00DB1EFB">
        <w:rPr>
          <w:szCs w:val="24"/>
        </w:rPr>
        <w:t xml:space="preserve">malı, sık sık çalışanlarla </w:t>
      </w:r>
      <w:r w:rsidR="00A92B31" w:rsidRPr="00DB1EFB">
        <w:rPr>
          <w:szCs w:val="24"/>
        </w:rPr>
        <w:t xml:space="preserve">görüş alışverişinde bulunulmalı, </w:t>
      </w:r>
      <w:r w:rsidRPr="00DB1EFB">
        <w:rPr>
          <w:szCs w:val="24"/>
        </w:rPr>
        <w:t xml:space="preserve">tesislerle bağlantısı olan bölgede yaşayan </w:t>
      </w:r>
      <w:r w:rsidR="00D85552">
        <w:rPr>
          <w:szCs w:val="24"/>
        </w:rPr>
        <w:t>kişilerle</w:t>
      </w:r>
      <w:r w:rsidRPr="00DB1EFB">
        <w:rPr>
          <w:szCs w:val="24"/>
        </w:rPr>
        <w:t xml:space="preserve"> </w:t>
      </w:r>
      <w:r w:rsidR="00A92B31" w:rsidRPr="00DB1EFB">
        <w:rPr>
          <w:szCs w:val="24"/>
        </w:rPr>
        <w:t>görüşme</w:t>
      </w:r>
      <w:r w:rsidRPr="00DB1EFB">
        <w:rPr>
          <w:szCs w:val="24"/>
        </w:rPr>
        <w:t xml:space="preserve"> ve anketler yapılarak </w:t>
      </w:r>
      <w:r w:rsidR="00D85552">
        <w:rPr>
          <w:szCs w:val="24"/>
        </w:rPr>
        <w:t xml:space="preserve">bölge sakinlerinin </w:t>
      </w:r>
      <w:r w:rsidRPr="00DB1EFB">
        <w:rPr>
          <w:szCs w:val="24"/>
        </w:rPr>
        <w:t>düşüncelerinden faydalanılmalıdır.</w:t>
      </w:r>
    </w:p>
    <w:p w14:paraId="1B02D79D" w14:textId="77777777" w:rsidR="0034770C" w:rsidRPr="00DB1EFB" w:rsidRDefault="0034770C" w:rsidP="00065FE8">
      <w:pPr>
        <w:pStyle w:val="Balk2"/>
        <w:numPr>
          <w:ilvl w:val="1"/>
          <w:numId w:val="15"/>
        </w:numPr>
        <w:ind w:left="851" w:hanging="851"/>
        <w:rPr>
          <w:sz w:val="24"/>
          <w:lang w:val="tr-TR"/>
        </w:rPr>
      </w:pPr>
      <w:bookmarkStart w:id="11" w:name="_Toc11231648"/>
      <w:r w:rsidRPr="00DB1EFB">
        <w:rPr>
          <w:sz w:val="24"/>
          <w:lang w:val="tr-TR"/>
        </w:rPr>
        <w:t>Risk Değerlendirmesinin Yenilenmesi</w:t>
      </w:r>
      <w:bookmarkEnd w:id="11"/>
    </w:p>
    <w:p w14:paraId="57166AB7" w14:textId="12215CD8" w:rsidR="00DB1EFB" w:rsidRDefault="0034770C" w:rsidP="00565C3E">
      <w:pPr>
        <w:rPr>
          <w:szCs w:val="24"/>
        </w:rPr>
      </w:pPr>
      <w:r w:rsidRPr="00DB1EFB">
        <w:rPr>
          <w:szCs w:val="24"/>
        </w:rPr>
        <w:t>Su yapılarının aşamasının (ön inceleme, etüt, planlama, proje ve inşaat, işletme) değişmesi veya projesinin değişmesi</w:t>
      </w:r>
      <w:r w:rsidR="003C786A">
        <w:rPr>
          <w:szCs w:val="24"/>
        </w:rPr>
        <w:t>;</w:t>
      </w:r>
      <w:r w:rsidRPr="00DB1EFB">
        <w:rPr>
          <w:szCs w:val="24"/>
        </w:rPr>
        <w:t xml:space="preserve"> üretim</w:t>
      </w:r>
      <w:r w:rsidRPr="00DB1EFB">
        <w:rPr>
          <w:spacing w:val="9"/>
          <w:szCs w:val="24"/>
        </w:rPr>
        <w:t xml:space="preserve"> </w:t>
      </w:r>
      <w:r w:rsidRPr="00DB1EFB">
        <w:rPr>
          <w:spacing w:val="-1"/>
          <w:szCs w:val="24"/>
        </w:rPr>
        <w:t>y</w:t>
      </w:r>
      <w:r w:rsidRPr="00DB1EFB">
        <w:rPr>
          <w:szCs w:val="24"/>
        </w:rPr>
        <w:t>ö</w:t>
      </w:r>
      <w:r w:rsidRPr="00DB1EFB">
        <w:rPr>
          <w:spacing w:val="-2"/>
          <w:szCs w:val="24"/>
        </w:rPr>
        <w:t>n</w:t>
      </w:r>
      <w:r w:rsidRPr="00DB1EFB">
        <w:rPr>
          <w:szCs w:val="24"/>
        </w:rPr>
        <w:t>temind</w:t>
      </w:r>
      <w:r w:rsidRPr="00DB1EFB">
        <w:rPr>
          <w:spacing w:val="-1"/>
          <w:szCs w:val="24"/>
        </w:rPr>
        <w:t>e</w:t>
      </w:r>
      <w:r w:rsidRPr="00DB1EFB">
        <w:rPr>
          <w:szCs w:val="24"/>
        </w:rPr>
        <w:t>,</w:t>
      </w:r>
      <w:r w:rsidRPr="00DB1EFB">
        <w:rPr>
          <w:spacing w:val="8"/>
          <w:szCs w:val="24"/>
        </w:rPr>
        <w:t xml:space="preserve"> </w:t>
      </w:r>
      <w:r w:rsidRPr="00DB1EFB">
        <w:rPr>
          <w:szCs w:val="24"/>
        </w:rPr>
        <w:t>iş</w:t>
      </w:r>
      <w:r w:rsidRPr="00DB1EFB">
        <w:rPr>
          <w:spacing w:val="7"/>
          <w:szCs w:val="24"/>
        </w:rPr>
        <w:t xml:space="preserve"> </w:t>
      </w:r>
      <w:r w:rsidRPr="00DB1EFB">
        <w:rPr>
          <w:szCs w:val="24"/>
        </w:rPr>
        <w:t>sür</w:t>
      </w:r>
      <w:r w:rsidRPr="00DB1EFB">
        <w:rPr>
          <w:spacing w:val="-1"/>
          <w:szCs w:val="24"/>
        </w:rPr>
        <w:t>e</w:t>
      </w:r>
      <w:r w:rsidRPr="00DB1EFB">
        <w:rPr>
          <w:spacing w:val="-4"/>
          <w:szCs w:val="24"/>
        </w:rPr>
        <w:t>c</w:t>
      </w:r>
      <w:r w:rsidRPr="00DB1EFB">
        <w:rPr>
          <w:szCs w:val="24"/>
        </w:rPr>
        <w:t>inde</w:t>
      </w:r>
      <w:r w:rsidRPr="00DB1EFB">
        <w:rPr>
          <w:spacing w:val="9"/>
          <w:szCs w:val="24"/>
        </w:rPr>
        <w:t xml:space="preserve"> ve</w:t>
      </w:r>
      <w:r w:rsidRPr="00DB1EFB">
        <w:rPr>
          <w:spacing w:val="10"/>
          <w:szCs w:val="24"/>
        </w:rPr>
        <w:t xml:space="preserve"> </w:t>
      </w:r>
      <w:r w:rsidRPr="00DB1EFB">
        <w:rPr>
          <w:spacing w:val="-3"/>
          <w:szCs w:val="24"/>
        </w:rPr>
        <w:t>i</w:t>
      </w:r>
      <w:r w:rsidRPr="00DB1EFB">
        <w:rPr>
          <w:szCs w:val="24"/>
        </w:rPr>
        <w:t>ş</w:t>
      </w:r>
      <w:r w:rsidRPr="00DB1EFB">
        <w:rPr>
          <w:spacing w:val="10"/>
          <w:szCs w:val="24"/>
        </w:rPr>
        <w:t xml:space="preserve"> </w:t>
      </w:r>
      <w:r w:rsidRPr="00DB1EFB">
        <w:rPr>
          <w:spacing w:val="-1"/>
          <w:szCs w:val="24"/>
        </w:rPr>
        <w:t>a</w:t>
      </w:r>
      <w:r w:rsidRPr="00DB1EFB">
        <w:rPr>
          <w:szCs w:val="24"/>
        </w:rPr>
        <w:t>kışı</w:t>
      </w:r>
      <w:r w:rsidRPr="00DB1EFB">
        <w:rPr>
          <w:spacing w:val="-2"/>
          <w:szCs w:val="24"/>
        </w:rPr>
        <w:t>n</w:t>
      </w:r>
      <w:r w:rsidRPr="00DB1EFB">
        <w:rPr>
          <w:szCs w:val="24"/>
        </w:rPr>
        <w:t>d</w:t>
      </w:r>
      <w:r w:rsidRPr="00DB1EFB">
        <w:rPr>
          <w:spacing w:val="-1"/>
          <w:szCs w:val="24"/>
        </w:rPr>
        <w:t>a</w:t>
      </w:r>
      <w:r w:rsidRPr="00DB1EFB">
        <w:rPr>
          <w:szCs w:val="24"/>
        </w:rPr>
        <w:t>ki</w:t>
      </w:r>
      <w:r w:rsidRPr="00DB1EFB">
        <w:rPr>
          <w:spacing w:val="9"/>
          <w:szCs w:val="24"/>
        </w:rPr>
        <w:t xml:space="preserve"> </w:t>
      </w:r>
      <w:r w:rsidRPr="00DB1EFB">
        <w:rPr>
          <w:szCs w:val="24"/>
        </w:rPr>
        <w:t>d</w:t>
      </w:r>
      <w:r w:rsidRPr="00DB1EFB">
        <w:rPr>
          <w:spacing w:val="-1"/>
          <w:szCs w:val="24"/>
        </w:rPr>
        <w:t>e</w:t>
      </w:r>
      <w:r w:rsidRPr="00DB1EFB">
        <w:rPr>
          <w:szCs w:val="24"/>
        </w:rPr>
        <w:t>ğ</w:t>
      </w:r>
      <w:r w:rsidRPr="00DB1EFB">
        <w:rPr>
          <w:spacing w:val="-1"/>
          <w:szCs w:val="24"/>
        </w:rPr>
        <w:t>i</w:t>
      </w:r>
      <w:r w:rsidRPr="00DB1EFB">
        <w:rPr>
          <w:szCs w:val="24"/>
        </w:rPr>
        <w:t>şiml</w:t>
      </w:r>
      <w:r w:rsidRPr="00DB1EFB">
        <w:rPr>
          <w:spacing w:val="-4"/>
          <w:szCs w:val="24"/>
        </w:rPr>
        <w:t>e</w:t>
      </w:r>
      <w:r w:rsidRPr="00DB1EFB">
        <w:rPr>
          <w:szCs w:val="24"/>
        </w:rPr>
        <w:t>r,</w:t>
      </w:r>
      <w:r w:rsidRPr="00DB1EFB">
        <w:rPr>
          <w:spacing w:val="9"/>
          <w:szCs w:val="24"/>
        </w:rPr>
        <w:t xml:space="preserve"> </w:t>
      </w:r>
      <w:r w:rsidRPr="00DB1EFB">
        <w:rPr>
          <w:szCs w:val="24"/>
        </w:rPr>
        <w:t>iş</w:t>
      </w:r>
      <w:r w:rsidRPr="00DB1EFB">
        <w:rPr>
          <w:spacing w:val="-1"/>
          <w:szCs w:val="24"/>
        </w:rPr>
        <w:t>ye</w:t>
      </w:r>
      <w:r w:rsidRPr="00DB1EFB">
        <w:rPr>
          <w:szCs w:val="24"/>
        </w:rPr>
        <w:t>rin</w:t>
      </w:r>
      <w:r w:rsidRPr="00DB1EFB">
        <w:rPr>
          <w:spacing w:val="-3"/>
          <w:szCs w:val="24"/>
        </w:rPr>
        <w:t>i</w:t>
      </w:r>
      <w:r w:rsidRPr="00DB1EFB">
        <w:rPr>
          <w:szCs w:val="24"/>
        </w:rPr>
        <w:t>n</w:t>
      </w:r>
      <w:r w:rsidRPr="00DB1EFB">
        <w:rPr>
          <w:spacing w:val="9"/>
          <w:szCs w:val="24"/>
        </w:rPr>
        <w:t xml:space="preserve"> </w:t>
      </w:r>
      <w:r w:rsidRPr="00DB1EFB">
        <w:rPr>
          <w:szCs w:val="24"/>
        </w:rPr>
        <w:t>t</w:t>
      </w:r>
      <w:r w:rsidRPr="00DB1EFB">
        <w:rPr>
          <w:spacing w:val="-3"/>
          <w:szCs w:val="24"/>
        </w:rPr>
        <w:t>a</w:t>
      </w:r>
      <w:r w:rsidRPr="00DB1EFB">
        <w:rPr>
          <w:szCs w:val="24"/>
        </w:rPr>
        <w:t>şınması</w:t>
      </w:r>
      <w:r w:rsidRPr="00DB1EFB">
        <w:rPr>
          <w:spacing w:val="7"/>
          <w:szCs w:val="24"/>
        </w:rPr>
        <w:t xml:space="preserve"> </w:t>
      </w:r>
      <w:r w:rsidRPr="00DB1EFB">
        <w:rPr>
          <w:szCs w:val="24"/>
        </w:rPr>
        <w:t>v</w:t>
      </w:r>
      <w:r w:rsidRPr="00DB1EFB">
        <w:rPr>
          <w:spacing w:val="-2"/>
          <w:szCs w:val="24"/>
        </w:rPr>
        <w:t>e</w:t>
      </w:r>
      <w:r w:rsidRPr="00DB1EFB">
        <w:rPr>
          <w:spacing w:val="-1"/>
          <w:szCs w:val="24"/>
        </w:rPr>
        <w:t>y</w:t>
      </w:r>
      <w:r w:rsidRPr="00DB1EFB">
        <w:rPr>
          <w:szCs w:val="24"/>
        </w:rPr>
        <w:t>a bina</w:t>
      </w:r>
      <w:r w:rsidRPr="00DB1EFB">
        <w:rPr>
          <w:spacing w:val="-1"/>
          <w:szCs w:val="24"/>
        </w:rPr>
        <w:t>la</w:t>
      </w:r>
      <w:r w:rsidRPr="00DB1EFB">
        <w:rPr>
          <w:szCs w:val="24"/>
        </w:rPr>
        <w:t>rda</w:t>
      </w:r>
      <w:r w:rsidRPr="00DB1EFB">
        <w:rPr>
          <w:spacing w:val="20"/>
          <w:szCs w:val="24"/>
        </w:rPr>
        <w:t xml:space="preserve"> </w:t>
      </w:r>
      <w:r w:rsidRPr="00DB1EFB">
        <w:rPr>
          <w:szCs w:val="24"/>
        </w:rPr>
        <w:t>d</w:t>
      </w:r>
      <w:r w:rsidRPr="00DB1EFB">
        <w:rPr>
          <w:spacing w:val="-1"/>
          <w:szCs w:val="24"/>
        </w:rPr>
        <w:t>e</w:t>
      </w:r>
      <w:r w:rsidRPr="00DB1EFB">
        <w:rPr>
          <w:szCs w:val="24"/>
        </w:rPr>
        <w:t>ğ</w:t>
      </w:r>
      <w:r w:rsidRPr="00DB1EFB">
        <w:rPr>
          <w:spacing w:val="-1"/>
          <w:szCs w:val="24"/>
        </w:rPr>
        <w:t>i</w:t>
      </w:r>
      <w:r w:rsidRPr="00DB1EFB">
        <w:rPr>
          <w:szCs w:val="24"/>
        </w:rPr>
        <w:t>şik</w:t>
      </w:r>
      <w:r w:rsidRPr="00DB1EFB">
        <w:rPr>
          <w:spacing w:val="-1"/>
          <w:szCs w:val="24"/>
        </w:rPr>
        <w:t>l</w:t>
      </w:r>
      <w:r w:rsidRPr="00DB1EFB">
        <w:rPr>
          <w:szCs w:val="24"/>
        </w:rPr>
        <w:t>ik</w:t>
      </w:r>
      <w:r w:rsidRPr="00DB1EFB">
        <w:rPr>
          <w:spacing w:val="20"/>
          <w:szCs w:val="24"/>
        </w:rPr>
        <w:t xml:space="preserve"> </w:t>
      </w:r>
      <w:r w:rsidRPr="00DB1EFB">
        <w:rPr>
          <w:spacing w:val="-1"/>
          <w:szCs w:val="24"/>
        </w:rPr>
        <w:t>ya</w:t>
      </w:r>
      <w:r w:rsidRPr="00DB1EFB">
        <w:rPr>
          <w:szCs w:val="24"/>
        </w:rPr>
        <w:t>pılm</w:t>
      </w:r>
      <w:r w:rsidRPr="00DB1EFB">
        <w:rPr>
          <w:spacing w:val="-1"/>
          <w:szCs w:val="24"/>
        </w:rPr>
        <w:t>a</w:t>
      </w:r>
      <w:r w:rsidRPr="00DB1EFB">
        <w:rPr>
          <w:spacing w:val="-2"/>
          <w:szCs w:val="24"/>
        </w:rPr>
        <w:t>s</w:t>
      </w:r>
      <w:r w:rsidRPr="00DB1EFB">
        <w:rPr>
          <w:szCs w:val="24"/>
        </w:rPr>
        <w:t>ı,</w:t>
      </w:r>
      <w:r w:rsidRPr="00DB1EFB">
        <w:rPr>
          <w:spacing w:val="20"/>
          <w:szCs w:val="24"/>
        </w:rPr>
        <w:t xml:space="preserve"> </w:t>
      </w:r>
      <w:r w:rsidRPr="00DB1EFB">
        <w:rPr>
          <w:spacing w:val="-1"/>
          <w:szCs w:val="24"/>
        </w:rPr>
        <w:t>ye</w:t>
      </w:r>
      <w:r w:rsidRPr="00DB1EFB">
        <w:rPr>
          <w:szCs w:val="24"/>
        </w:rPr>
        <w:t>ni</w:t>
      </w:r>
      <w:r w:rsidRPr="00DB1EFB">
        <w:rPr>
          <w:spacing w:val="21"/>
          <w:szCs w:val="24"/>
        </w:rPr>
        <w:t xml:space="preserve"> </w:t>
      </w:r>
      <w:r w:rsidRPr="00DB1EFB">
        <w:rPr>
          <w:szCs w:val="24"/>
        </w:rPr>
        <w:t>m</w:t>
      </w:r>
      <w:r w:rsidRPr="00DB1EFB">
        <w:rPr>
          <w:spacing w:val="-1"/>
          <w:szCs w:val="24"/>
        </w:rPr>
        <w:t>a</w:t>
      </w:r>
      <w:r w:rsidRPr="00DB1EFB">
        <w:rPr>
          <w:szCs w:val="24"/>
        </w:rPr>
        <w:t>kine</w:t>
      </w:r>
      <w:r w:rsidRPr="00DB1EFB">
        <w:rPr>
          <w:spacing w:val="20"/>
          <w:szCs w:val="24"/>
        </w:rPr>
        <w:t xml:space="preserve"> </w:t>
      </w:r>
      <w:r w:rsidRPr="00DB1EFB">
        <w:rPr>
          <w:szCs w:val="24"/>
        </w:rPr>
        <w:t>ve</w:t>
      </w:r>
      <w:r w:rsidRPr="00DB1EFB">
        <w:rPr>
          <w:spacing w:val="20"/>
          <w:szCs w:val="24"/>
        </w:rPr>
        <w:t xml:space="preserve"> </w:t>
      </w:r>
      <w:proofErr w:type="gramStart"/>
      <w:r w:rsidRPr="00DB1EFB">
        <w:rPr>
          <w:spacing w:val="-1"/>
          <w:szCs w:val="24"/>
        </w:rPr>
        <w:t>e</w:t>
      </w:r>
      <w:r w:rsidRPr="00DB1EFB">
        <w:rPr>
          <w:szCs w:val="24"/>
        </w:rPr>
        <w:t>kipm</w:t>
      </w:r>
      <w:r w:rsidRPr="00DB1EFB">
        <w:rPr>
          <w:spacing w:val="-2"/>
          <w:szCs w:val="24"/>
        </w:rPr>
        <w:t>a</w:t>
      </w:r>
      <w:r w:rsidRPr="00DB1EFB">
        <w:rPr>
          <w:szCs w:val="24"/>
        </w:rPr>
        <w:t>nın</w:t>
      </w:r>
      <w:proofErr w:type="gramEnd"/>
      <w:r w:rsidRPr="00DB1EFB">
        <w:rPr>
          <w:spacing w:val="21"/>
          <w:szCs w:val="24"/>
        </w:rPr>
        <w:t xml:space="preserve"> </w:t>
      </w:r>
      <w:r w:rsidRPr="00DB1EFB">
        <w:rPr>
          <w:szCs w:val="24"/>
        </w:rPr>
        <w:t>ku</w:t>
      </w:r>
      <w:r w:rsidRPr="00DB1EFB">
        <w:rPr>
          <w:spacing w:val="-1"/>
          <w:szCs w:val="24"/>
        </w:rPr>
        <w:t>l</w:t>
      </w:r>
      <w:r w:rsidRPr="00DB1EFB">
        <w:rPr>
          <w:szCs w:val="24"/>
        </w:rPr>
        <w:t>l</w:t>
      </w:r>
      <w:r w:rsidRPr="00DB1EFB">
        <w:rPr>
          <w:spacing w:val="-2"/>
          <w:szCs w:val="24"/>
        </w:rPr>
        <w:t>a</w:t>
      </w:r>
      <w:r w:rsidRPr="00DB1EFB">
        <w:rPr>
          <w:szCs w:val="24"/>
        </w:rPr>
        <w:t>nılm</w:t>
      </w:r>
      <w:r w:rsidRPr="00DB1EFB">
        <w:rPr>
          <w:spacing w:val="-1"/>
          <w:szCs w:val="24"/>
        </w:rPr>
        <w:t>ay</w:t>
      </w:r>
      <w:r w:rsidRPr="00DB1EFB">
        <w:rPr>
          <w:szCs w:val="24"/>
        </w:rPr>
        <w:t>a</w:t>
      </w:r>
      <w:r w:rsidRPr="00DB1EFB">
        <w:rPr>
          <w:spacing w:val="20"/>
          <w:szCs w:val="24"/>
        </w:rPr>
        <w:t xml:space="preserve"> </w:t>
      </w:r>
      <w:r w:rsidRPr="00DB1EFB">
        <w:rPr>
          <w:szCs w:val="24"/>
        </w:rPr>
        <w:t>başlanm</w:t>
      </w:r>
      <w:r w:rsidRPr="00DB1EFB">
        <w:rPr>
          <w:spacing w:val="-2"/>
          <w:szCs w:val="24"/>
        </w:rPr>
        <w:t>a</w:t>
      </w:r>
      <w:r w:rsidRPr="00DB1EFB">
        <w:rPr>
          <w:szCs w:val="24"/>
        </w:rPr>
        <w:t>sı, te</w:t>
      </w:r>
      <w:r w:rsidRPr="00DB1EFB">
        <w:rPr>
          <w:spacing w:val="-1"/>
          <w:szCs w:val="24"/>
        </w:rPr>
        <w:t>k</w:t>
      </w:r>
      <w:r w:rsidRPr="00DB1EFB">
        <w:rPr>
          <w:szCs w:val="24"/>
        </w:rPr>
        <w:t>nik</w:t>
      </w:r>
      <w:r w:rsidRPr="00DB1EFB">
        <w:rPr>
          <w:spacing w:val="18"/>
          <w:szCs w:val="24"/>
        </w:rPr>
        <w:t xml:space="preserve"> </w:t>
      </w:r>
      <w:r w:rsidRPr="00DB1EFB">
        <w:rPr>
          <w:spacing w:val="-1"/>
          <w:szCs w:val="24"/>
        </w:rPr>
        <w:t>e</w:t>
      </w:r>
      <w:r w:rsidRPr="00DB1EFB">
        <w:rPr>
          <w:szCs w:val="24"/>
        </w:rPr>
        <w:t>l</w:t>
      </w:r>
      <w:r w:rsidRPr="00DB1EFB">
        <w:rPr>
          <w:spacing w:val="-2"/>
          <w:szCs w:val="24"/>
        </w:rPr>
        <w:t>e</w:t>
      </w:r>
      <w:r w:rsidRPr="00DB1EFB">
        <w:rPr>
          <w:szCs w:val="24"/>
        </w:rPr>
        <w:t>m</w:t>
      </w:r>
      <w:r w:rsidRPr="00DB1EFB">
        <w:rPr>
          <w:spacing w:val="-1"/>
          <w:szCs w:val="24"/>
        </w:rPr>
        <w:t>a</w:t>
      </w:r>
      <w:r w:rsidRPr="00DB1EFB">
        <w:rPr>
          <w:szCs w:val="24"/>
        </w:rPr>
        <w:t>nl</w:t>
      </w:r>
      <w:r w:rsidRPr="00DB1EFB">
        <w:rPr>
          <w:spacing w:val="-1"/>
          <w:szCs w:val="24"/>
        </w:rPr>
        <w:t>a</w:t>
      </w:r>
      <w:r w:rsidRPr="00DB1EFB">
        <w:rPr>
          <w:szCs w:val="24"/>
        </w:rPr>
        <w:t>rın</w:t>
      </w:r>
      <w:r w:rsidRPr="00DB1EFB">
        <w:rPr>
          <w:spacing w:val="19"/>
          <w:szCs w:val="24"/>
        </w:rPr>
        <w:t xml:space="preserve"> </w:t>
      </w:r>
      <w:r w:rsidRPr="00DB1EFB">
        <w:rPr>
          <w:szCs w:val="24"/>
        </w:rPr>
        <w:t>d</w:t>
      </w:r>
      <w:r w:rsidRPr="00DB1EFB">
        <w:rPr>
          <w:spacing w:val="-1"/>
          <w:szCs w:val="24"/>
        </w:rPr>
        <w:t>e</w:t>
      </w:r>
      <w:r w:rsidRPr="00DB1EFB">
        <w:rPr>
          <w:szCs w:val="24"/>
        </w:rPr>
        <w:t>ğ</w:t>
      </w:r>
      <w:r w:rsidRPr="00DB1EFB">
        <w:rPr>
          <w:spacing w:val="-1"/>
          <w:szCs w:val="24"/>
        </w:rPr>
        <w:t>i</w:t>
      </w:r>
      <w:r w:rsidRPr="00DB1EFB">
        <w:rPr>
          <w:szCs w:val="24"/>
        </w:rPr>
        <w:t>ş</w:t>
      </w:r>
      <w:r w:rsidRPr="00DB1EFB">
        <w:rPr>
          <w:spacing w:val="-3"/>
          <w:szCs w:val="24"/>
        </w:rPr>
        <w:t>m</w:t>
      </w:r>
      <w:r w:rsidRPr="00DB1EFB">
        <w:rPr>
          <w:spacing w:val="-1"/>
          <w:szCs w:val="24"/>
        </w:rPr>
        <w:t>e</w:t>
      </w:r>
      <w:r w:rsidRPr="00DB1EFB">
        <w:rPr>
          <w:szCs w:val="24"/>
        </w:rPr>
        <w:t>si,</w:t>
      </w:r>
      <w:r w:rsidRPr="00DB1EFB">
        <w:rPr>
          <w:spacing w:val="18"/>
          <w:szCs w:val="24"/>
        </w:rPr>
        <w:t xml:space="preserve"> </w:t>
      </w:r>
      <w:r w:rsidRPr="00DB1EFB">
        <w:rPr>
          <w:szCs w:val="24"/>
        </w:rPr>
        <w:t>iş</w:t>
      </w:r>
      <w:r w:rsidRPr="00DB1EFB">
        <w:rPr>
          <w:spacing w:val="-1"/>
          <w:szCs w:val="24"/>
        </w:rPr>
        <w:t>ye</w:t>
      </w:r>
      <w:r w:rsidRPr="00DB1EFB">
        <w:rPr>
          <w:szCs w:val="24"/>
        </w:rPr>
        <w:t>ri</w:t>
      </w:r>
      <w:r w:rsidRPr="00DB1EFB">
        <w:rPr>
          <w:spacing w:val="19"/>
          <w:szCs w:val="24"/>
        </w:rPr>
        <w:t xml:space="preserve"> </w:t>
      </w:r>
      <w:r w:rsidRPr="00DB1EFB">
        <w:rPr>
          <w:szCs w:val="24"/>
        </w:rPr>
        <w:t>fi</w:t>
      </w:r>
      <w:r w:rsidRPr="00DB1EFB">
        <w:rPr>
          <w:spacing w:val="-1"/>
          <w:szCs w:val="24"/>
        </w:rPr>
        <w:t>z</w:t>
      </w:r>
      <w:r w:rsidRPr="00DB1EFB">
        <w:rPr>
          <w:szCs w:val="24"/>
        </w:rPr>
        <w:t>i</w:t>
      </w:r>
      <w:r w:rsidRPr="00DB1EFB">
        <w:rPr>
          <w:spacing w:val="-3"/>
          <w:szCs w:val="24"/>
        </w:rPr>
        <w:t>k</w:t>
      </w:r>
      <w:r w:rsidRPr="00DB1EFB">
        <w:rPr>
          <w:szCs w:val="24"/>
        </w:rPr>
        <w:t>s</w:t>
      </w:r>
      <w:r w:rsidRPr="00DB1EFB">
        <w:rPr>
          <w:spacing w:val="-1"/>
          <w:szCs w:val="24"/>
        </w:rPr>
        <w:t>e</w:t>
      </w:r>
      <w:r w:rsidRPr="00DB1EFB">
        <w:rPr>
          <w:szCs w:val="24"/>
        </w:rPr>
        <w:t>l</w:t>
      </w:r>
      <w:r w:rsidRPr="00DB1EFB">
        <w:rPr>
          <w:spacing w:val="19"/>
          <w:szCs w:val="24"/>
        </w:rPr>
        <w:t xml:space="preserve"> </w:t>
      </w:r>
      <w:r w:rsidRPr="00DB1EFB">
        <w:rPr>
          <w:szCs w:val="24"/>
        </w:rPr>
        <w:t>ş</w:t>
      </w:r>
      <w:r w:rsidRPr="00DB1EFB">
        <w:rPr>
          <w:spacing w:val="-1"/>
          <w:szCs w:val="24"/>
        </w:rPr>
        <w:t>a</w:t>
      </w:r>
      <w:r w:rsidRPr="00DB1EFB">
        <w:rPr>
          <w:szCs w:val="24"/>
        </w:rPr>
        <w:t>rtl</w:t>
      </w:r>
      <w:r w:rsidRPr="00DB1EFB">
        <w:rPr>
          <w:spacing w:val="-4"/>
          <w:szCs w:val="24"/>
        </w:rPr>
        <w:t>a</w:t>
      </w:r>
      <w:r w:rsidRPr="00DB1EFB">
        <w:rPr>
          <w:szCs w:val="24"/>
        </w:rPr>
        <w:t>rı</w:t>
      </w:r>
      <w:r w:rsidRPr="00DB1EFB">
        <w:rPr>
          <w:spacing w:val="-3"/>
          <w:szCs w:val="24"/>
        </w:rPr>
        <w:t>n</w:t>
      </w:r>
      <w:r w:rsidRPr="00DB1EFB">
        <w:rPr>
          <w:szCs w:val="24"/>
        </w:rPr>
        <w:t>da</w:t>
      </w:r>
      <w:r w:rsidRPr="00DB1EFB">
        <w:rPr>
          <w:spacing w:val="18"/>
          <w:szCs w:val="24"/>
        </w:rPr>
        <w:t xml:space="preserve"> </w:t>
      </w:r>
      <w:r w:rsidRPr="00DB1EFB">
        <w:rPr>
          <w:szCs w:val="24"/>
        </w:rPr>
        <w:t>d</w:t>
      </w:r>
      <w:r w:rsidRPr="00DB1EFB">
        <w:rPr>
          <w:spacing w:val="-1"/>
          <w:szCs w:val="24"/>
        </w:rPr>
        <w:t>e</w:t>
      </w:r>
      <w:r w:rsidRPr="00DB1EFB">
        <w:rPr>
          <w:szCs w:val="24"/>
        </w:rPr>
        <w:t>ğ</w:t>
      </w:r>
      <w:r w:rsidRPr="00DB1EFB">
        <w:rPr>
          <w:spacing w:val="-1"/>
          <w:szCs w:val="24"/>
        </w:rPr>
        <w:t>i</w:t>
      </w:r>
      <w:r w:rsidRPr="00DB1EFB">
        <w:rPr>
          <w:szCs w:val="24"/>
        </w:rPr>
        <w:t>şik</w:t>
      </w:r>
      <w:r w:rsidR="003C786A">
        <w:rPr>
          <w:szCs w:val="24"/>
        </w:rPr>
        <w:t>lik</w:t>
      </w:r>
      <w:r w:rsidRPr="00DB1EFB">
        <w:rPr>
          <w:spacing w:val="-1"/>
          <w:szCs w:val="24"/>
        </w:rPr>
        <w:t>le</w:t>
      </w:r>
      <w:r w:rsidRPr="00DB1EFB">
        <w:rPr>
          <w:szCs w:val="24"/>
        </w:rPr>
        <w:t>r</w:t>
      </w:r>
      <w:r w:rsidRPr="00DB1EFB">
        <w:rPr>
          <w:spacing w:val="20"/>
          <w:szCs w:val="24"/>
        </w:rPr>
        <w:t xml:space="preserve"> </w:t>
      </w:r>
      <w:r w:rsidRPr="00DB1EFB">
        <w:rPr>
          <w:spacing w:val="-1"/>
          <w:szCs w:val="24"/>
        </w:rPr>
        <w:t>ya</w:t>
      </w:r>
      <w:r w:rsidRPr="00DB1EFB">
        <w:rPr>
          <w:szCs w:val="24"/>
        </w:rPr>
        <w:t>pılm</w:t>
      </w:r>
      <w:r w:rsidRPr="00DB1EFB">
        <w:rPr>
          <w:spacing w:val="-1"/>
          <w:szCs w:val="24"/>
        </w:rPr>
        <w:t>a</w:t>
      </w:r>
      <w:r w:rsidRPr="00DB1EFB">
        <w:rPr>
          <w:szCs w:val="24"/>
        </w:rPr>
        <w:t>sı,</w:t>
      </w:r>
      <w:r w:rsidRPr="00DB1EFB">
        <w:rPr>
          <w:spacing w:val="18"/>
          <w:szCs w:val="24"/>
        </w:rPr>
        <w:t xml:space="preserve"> </w:t>
      </w:r>
      <w:r w:rsidR="0023625C" w:rsidRPr="0023625C">
        <w:rPr>
          <w:spacing w:val="-1"/>
          <w:szCs w:val="24"/>
        </w:rPr>
        <w:t xml:space="preserve">yapılarda </w:t>
      </w:r>
      <w:r w:rsidRPr="00DB1EFB">
        <w:rPr>
          <w:spacing w:val="-3"/>
          <w:szCs w:val="24"/>
        </w:rPr>
        <w:t>i</w:t>
      </w:r>
      <w:r w:rsidRPr="00DB1EFB">
        <w:rPr>
          <w:szCs w:val="24"/>
        </w:rPr>
        <w:t>ş k</w:t>
      </w:r>
      <w:r w:rsidRPr="00DB1EFB">
        <w:rPr>
          <w:spacing w:val="-2"/>
          <w:szCs w:val="24"/>
        </w:rPr>
        <w:t>a</w:t>
      </w:r>
      <w:r w:rsidRPr="00DB1EFB">
        <w:rPr>
          <w:spacing w:val="-1"/>
          <w:szCs w:val="24"/>
        </w:rPr>
        <w:t>za</w:t>
      </w:r>
      <w:r w:rsidRPr="00DB1EFB">
        <w:rPr>
          <w:szCs w:val="24"/>
        </w:rPr>
        <w:t>sı,</w:t>
      </w:r>
      <w:r w:rsidRPr="00DB1EFB">
        <w:rPr>
          <w:spacing w:val="40"/>
          <w:szCs w:val="24"/>
        </w:rPr>
        <w:t xml:space="preserve"> </w:t>
      </w:r>
      <w:r w:rsidRPr="00DB1EFB">
        <w:rPr>
          <w:szCs w:val="24"/>
        </w:rPr>
        <w:t>m</w:t>
      </w:r>
      <w:r w:rsidRPr="00DB1EFB">
        <w:rPr>
          <w:spacing w:val="-1"/>
          <w:szCs w:val="24"/>
        </w:rPr>
        <w:t>e</w:t>
      </w:r>
      <w:r w:rsidRPr="00DB1EFB">
        <w:rPr>
          <w:szCs w:val="24"/>
        </w:rPr>
        <w:t>sl</w:t>
      </w:r>
      <w:r w:rsidRPr="00DB1EFB">
        <w:rPr>
          <w:spacing w:val="-2"/>
          <w:szCs w:val="24"/>
        </w:rPr>
        <w:t>e</w:t>
      </w:r>
      <w:r w:rsidRPr="00DB1EFB">
        <w:rPr>
          <w:szCs w:val="24"/>
        </w:rPr>
        <w:t>k</w:t>
      </w:r>
      <w:r w:rsidRPr="00DB1EFB">
        <w:rPr>
          <w:spacing w:val="41"/>
          <w:szCs w:val="24"/>
        </w:rPr>
        <w:t xml:space="preserve"> </w:t>
      </w:r>
      <w:r w:rsidRPr="00DB1EFB">
        <w:rPr>
          <w:szCs w:val="24"/>
        </w:rPr>
        <w:t>hast</w:t>
      </w:r>
      <w:r w:rsidRPr="00DB1EFB">
        <w:rPr>
          <w:spacing w:val="-1"/>
          <w:szCs w:val="24"/>
        </w:rPr>
        <w:t>a</w:t>
      </w:r>
      <w:r w:rsidRPr="00DB1EFB">
        <w:rPr>
          <w:szCs w:val="24"/>
        </w:rPr>
        <w:t>lı</w:t>
      </w:r>
      <w:r w:rsidRPr="00DB1EFB">
        <w:rPr>
          <w:spacing w:val="-1"/>
          <w:szCs w:val="24"/>
        </w:rPr>
        <w:t>ğ</w:t>
      </w:r>
      <w:r w:rsidRPr="00DB1EFB">
        <w:rPr>
          <w:szCs w:val="24"/>
        </w:rPr>
        <w:t>ı</w:t>
      </w:r>
      <w:r w:rsidRPr="00DB1EFB">
        <w:rPr>
          <w:spacing w:val="40"/>
          <w:szCs w:val="24"/>
        </w:rPr>
        <w:t xml:space="preserve"> </w:t>
      </w:r>
      <w:r w:rsidRPr="00DB1EFB">
        <w:rPr>
          <w:szCs w:val="24"/>
        </w:rPr>
        <w:t>v</w:t>
      </w:r>
      <w:r w:rsidRPr="00DB1EFB">
        <w:rPr>
          <w:spacing w:val="-2"/>
          <w:szCs w:val="24"/>
        </w:rPr>
        <w:t>e</w:t>
      </w:r>
      <w:r w:rsidRPr="00DB1EFB">
        <w:rPr>
          <w:spacing w:val="-1"/>
          <w:szCs w:val="24"/>
        </w:rPr>
        <w:t>y</w:t>
      </w:r>
      <w:r w:rsidRPr="00DB1EFB">
        <w:rPr>
          <w:szCs w:val="24"/>
        </w:rPr>
        <w:t>a</w:t>
      </w:r>
      <w:r w:rsidRPr="00DB1EFB">
        <w:rPr>
          <w:spacing w:val="40"/>
          <w:szCs w:val="24"/>
        </w:rPr>
        <w:t xml:space="preserve"> </w:t>
      </w:r>
      <w:r w:rsidRPr="00DB1EFB">
        <w:rPr>
          <w:szCs w:val="24"/>
        </w:rPr>
        <w:t>r</w:t>
      </w:r>
      <w:r w:rsidRPr="00DB1EFB">
        <w:rPr>
          <w:spacing w:val="-1"/>
          <w:szCs w:val="24"/>
        </w:rPr>
        <w:t>a</w:t>
      </w:r>
      <w:r w:rsidRPr="00DB1EFB">
        <w:rPr>
          <w:szCs w:val="24"/>
        </w:rPr>
        <w:t>m</w:t>
      </w:r>
      <w:r w:rsidRPr="00DB1EFB">
        <w:rPr>
          <w:spacing w:val="-1"/>
          <w:szCs w:val="24"/>
        </w:rPr>
        <w:t>a</w:t>
      </w:r>
      <w:r w:rsidRPr="00DB1EFB">
        <w:rPr>
          <w:szCs w:val="24"/>
        </w:rPr>
        <w:t>k</w:t>
      </w:r>
      <w:r w:rsidRPr="00DB1EFB">
        <w:rPr>
          <w:spacing w:val="40"/>
          <w:szCs w:val="24"/>
        </w:rPr>
        <w:t xml:space="preserve"> </w:t>
      </w:r>
      <w:r w:rsidRPr="00DB1EFB">
        <w:rPr>
          <w:szCs w:val="24"/>
        </w:rPr>
        <w:t>k</w:t>
      </w:r>
      <w:r w:rsidRPr="00DB1EFB">
        <w:rPr>
          <w:spacing w:val="-2"/>
          <w:szCs w:val="24"/>
        </w:rPr>
        <w:t>a</w:t>
      </w:r>
      <w:r w:rsidRPr="00DB1EFB">
        <w:rPr>
          <w:szCs w:val="24"/>
        </w:rPr>
        <w:t>la</w:t>
      </w:r>
      <w:r w:rsidRPr="00DB1EFB">
        <w:rPr>
          <w:spacing w:val="42"/>
          <w:szCs w:val="24"/>
        </w:rPr>
        <w:t xml:space="preserve"> </w:t>
      </w:r>
      <w:r w:rsidRPr="00DB1EFB">
        <w:rPr>
          <w:szCs w:val="24"/>
        </w:rPr>
        <w:t>ol</w:t>
      </w:r>
      <w:r w:rsidRPr="00DB1EFB">
        <w:rPr>
          <w:spacing w:val="-1"/>
          <w:szCs w:val="24"/>
        </w:rPr>
        <w:t>a</w:t>
      </w:r>
      <w:r w:rsidRPr="00DB1EFB">
        <w:rPr>
          <w:szCs w:val="24"/>
        </w:rPr>
        <w:t>y</w:t>
      </w:r>
      <w:r w:rsidRPr="00DB1EFB">
        <w:rPr>
          <w:spacing w:val="40"/>
          <w:szCs w:val="24"/>
        </w:rPr>
        <w:t xml:space="preserve"> </w:t>
      </w:r>
      <w:r w:rsidRPr="00DB1EFB">
        <w:rPr>
          <w:szCs w:val="24"/>
        </w:rPr>
        <w:t>m</w:t>
      </w:r>
      <w:r w:rsidRPr="00DB1EFB">
        <w:rPr>
          <w:spacing w:val="-1"/>
          <w:szCs w:val="24"/>
        </w:rPr>
        <w:t>e</w:t>
      </w:r>
      <w:r w:rsidRPr="00DB1EFB">
        <w:rPr>
          <w:spacing w:val="1"/>
          <w:szCs w:val="24"/>
        </w:rPr>
        <w:t>y</w:t>
      </w:r>
      <w:r w:rsidRPr="00DB1EFB">
        <w:rPr>
          <w:szCs w:val="24"/>
        </w:rPr>
        <w:t>d</w:t>
      </w:r>
      <w:r w:rsidRPr="00DB1EFB">
        <w:rPr>
          <w:spacing w:val="-1"/>
          <w:szCs w:val="24"/>
        </w:rPr>
        <w:t>a</w:t>
      </w:r>
      <w:r w:rsidRPr="00DB1EFB">
        <w:rPr>
          <w:szCs w:val="24"/>
        </w:rPr>
        <w:t>na</w:t>
      </w:r>
      <w:r w:rsidRPr="00DB1EFB">
        <w:rPr>
          <w:spacing w:val="40"/>
          <w:szCs w:val="24"/>
        </w:rPr>
        <w:t xml:space="preserve"> </w:t>
      </w:r>
      <w:r w:rsidRPr="00DB1EFB">
        <w:rPr>
          <w:szCs w:val="24"/>
        </w:rPr>
        <w:t>g</w:t>
      </w:r>
      <w:r w:rsidRPr="00DB1EFB">
        <w:rPr>
          <w:spacing w:val="-2"/>
          <w:szCs w:val="24"/>
        </w:rPr>
        <w:t>e</w:t>
      </w:r>
      <w:r w:rsidRPr="00DB1EFB">
        <w:rPr>
          <w:szCs w:val="24"/>
        </w:rPr>
        <w:t>lm</w:t>
      </w:r>
      <w:r w:rsidRPr="00DB1EFB">
        <w:rPr>
          <w:spacing w:val="-1"/>
          <w:szCs w:val="24"/>
        </w:rPr>
        <w:t>e</w:t>
      </w:r>
      <w:r w:rsidRPr="00DB1EFB">
        <w:rPr>
          <w:szCs w:val="24"/>
        </w:rPr>
        <w:t>si,</w:t>
      </w:r>
      <w:r w:rsidRPr="00DB1EFB">
        <w:rPr>
          <w:spacing w:val="40"/>
          <w:szCs w:val="24"/>
        </w:rPr>
        <w:t xml:space="preserve"> </w:t>
      </w:r>
      <w:r w:rsidRPr="00DB1EFB">
        <w:rPr>
          <w:szCs w:val="24"/>
        </w:rPr>
        <w:t>m</w:t>
      </w:r>
      <w:r w:rsidRPr="00DB1EFB">
        <w:rPr>
          <w:spacing w:val="-1"/>
          <w:szCs w:val="24"/>
        </w:rPr>
        <w:t>e</w:t>
      </w:r>
      <w:r w:rsidRPr="00DB1EFB">
        <w:rPr>
          <w:szCs w:val="24"/>
        </w:rPr>
        <w:t>v</w:t>
      </w:r>
      <w:r w:rsidRPr="00DB1EFB">
        <w:rPr>
          <w:spacing w:val="-2"/>
          <w:szCs w:val="24"/>
        </w:rPr>
        <w:t>z</w:t>
      </w:r>
      <w:r w:rsidRPr="00DB1EFB">
        <w:rPr>
          <w:szCs w:val="24"/>
        </w:rPr>
        <w:t>u</w:t>
      </w:r>
      <w:r w:rsidRPr="00DB1EFB">
        <w:rPr>
          <w:spacing w:val="-2"/>
          <w:szCs w:val="24"/>
        </w:rPr>
        <w:t>a</w:t>
      </w:r>
      <w:r w:rsidRPr="00DB1EFB">
        <w:rPr>
          <w:szCs w:val="24"/>
        </w:rPr>
        <w:t xml:space="preserve">tın </w:t>
      </w:r>
      <w:r w:rsidRPr="00DB1EFB">
        <w:rPr>
          <w:szCs w:val="24"/>
        </w:rPr>
        <w:lastRenderedPageBreak/>
        <w:t>d</w:t>
      </w:r>
      <w:r w:rsidRPr="00DB1EFB">
        <w:rPr>
          <w:spacing w:val="-1"/>
          <w:szCs w:val="24"/>
        </w:rPr>
        <w:t>e</w:t>
      </w:r>
      <w:r w:rsidRPr="00DB1EFB">
        <w:rPr>
          <w:szCs w:val="24"/>
        </w:rPr>
        <w:t>ğ</w:t>
      </w:r>
      <w:r w:rsidRPr="00DB1EFB">
        <w:rPr>
          <w:spacing w:val="-1"/>
          <w:szCs w:val="24"/>
        </w:rPr>
        <w:t>i</w:t>
      </w:r>
      <w:r w:rsidRPr="00DB1EFB">
        <w:rPr>
          <w:szCs w:val="24"/>
        </w:rPr>
        <w:t>şm</w:t>
      </w:r>
      <w:r w:rsidRPr="00DB1EFB">
        <w:rPr>
          <w:spacing w:val="-1"/>
          <w:szCs w:val="24"/>
        </w:rPr>
        <w:t>e</w:t>
      </w:r>
      <w:r w:rsidRPr="00DB1EFB">
        <w:rPr>
          <w:szCs w:val="24"/>
        </w:rPr>
        <w:t>si,</w:t>
      </w:r>
      <w:r w:rsidRPr="00DB1EFB">
        <w:rPr>
          <w:spacing w:val="9"/>
          <w:szCs w:val="24"/>
        </w:rPr>
        <w:t xml:space="preserve"> </w:t>
      </w:r>
      <w:r w:rsidRPr="00DB1EFB">
        <w:rPr>
          <w:spacing w:val="-3"/>
          <w:szCs w:val="24"/>
        </w:rPr>
        <w:t>i</w:t>
      </w:r>
      <w:r w:rsidRPr="00DB1EFB">
        <w:rPr>
          <w:szCs w:val="24"/>
        </w:rPr>
        <w:t>ş</w:t>
      </w:r>
      <w:r w:rsidRPr="00DB1EFB">
        <w:rPr>
          <w:spacing w:val="-1"/>
          <w:szCs w:val="24"/>
        </w:rPr>
        <w:t>ye</w:t>
      </w:r>
      <w:r w:rsidRPr="00DB1EFB">
        <w:rPr>
          <w:szCs w:val="24"/>
        </w:rPr>
        <w:t>ri</w:t>
      </w:r>
      <w:r w:rsidRPr="00DB1EFB">
        <w:rPr>
          <w:spacing w:val="9"/>
          <w:szCs w:val="24"/>
        </w:rPr>
        <w:t xml:space="preserve"> </w:t>
      </w:r>
      <w:r w:rsidRPr="00DB1EFB">
        <w:rPr>
          <w:szCs w:val="24"/>
        </w:rPr>
        <w:t>d</w:t>
      </w:r>
      <w:r w:rsidRPr="00DB1EFB">
        <w:rPr>
          <w:spacing w:val="-3"/>
          <w:szCs w:val="24"/>
        </w:rPr>
        <w:t>ı</w:t>
      </w:r>
      <w:r w:rsidRPr="00DB1EFB">
        <w:rPr>
          <w:szCs w:val="24"/>
        </w:rPr>
        <w:t>şınd</w:t>
      </w:r>
      <w:r w:rsidRPr="00DB1EFB">
        <w:rPr>
          <w:spacing w:val="-1"/>
          <w:szCs w:val="24"/>
        </w:rPr>
        <w:t>a</w:t>
      </w:r>
      <w:r w:rsidRPr="00DB1EFB">
        <w:rPr>
          <w:szCs w:val="24"/>
        </w:rPr>
        <w:t>n</w:t>
      </w:r>
      <w:r w:rsidRPr="00DB1EFB">
        <w:rPr>
          <w:spacing w:val="9"/>
          <w:szCs w:val="24"/>
        </w:rPr>
        <w:t xml:space="preserve"> </w:t>
      </w:r>
      <w:r w:rsidRPr="00DB1EFB">
        <w:rPr>
          <w:szCs w:val="24"/>
        </w:rPr>
        <w:t>k</w:t>
      </w:r>
      <w:r w:rsidRPr="00DB1EFB">
        <w:rPr>
          <w:spacing w:val="-4"/>
          <w:szCs w:val="24"/>
        </w:rPr>
        <w:t>a</w:t>
      </w:r>
      <w:r w:rsidRPr="00DB1EFB">
        <w:rPr>
          <w:spacing w:val="-1"/>
          <w:szCs w:val="24"/>
        </w:rPr>
        <w:t>y</w:t>
      </w:r>
      <w:r w:rsidRPr="00DB1EFB">
        <w:rPr>
          <w:szCs w:val="24"/>
        </w:rPr>
        <w:t>na</w:t>
      </w:r>
      <w:r w:rsidRPr="00DB1EFB">
        <w:rPr>
          <w:spacing w:val="-2"/>
          <w:szCs w:val="24"/>
        </w:rPr>
        <w:t>k</w:t>
      </w:r>
      <w:r w:rsidRPr="00DB1EFB">
        <w:rPr>
          <w:szCs w:val="24"/>
        </w:rPr>
        <w:t>l</w:t>
      </w:r>
      <w:r w:rsidRPr="00DB1EFB">
        <w:rPr>
          <w:spacing w:val="-2"/>
          <w:szCs w:val="24"/>
        </w:rPr>
        <w:t>a</w:t>
      </w:r>
      <w:r w:rsidRPr="00DB1EFB">
        <w:rPr>
          <w:szCs w:val="24"/>
        </w:rPr>
        <w:t>nan</w:t>
      </w:r>
      <w:r w:rsidRPr="00DB1EFB">
        <w:rPr>
          <w:spacing w:val="9"/>
          <w:szCs w:val="24"/>
        </w:rPr>
        <w:t xml:space="preserve"> </w:t>
      </w:r>
      <w:r w:rsidRPr="00DB1EFB">
        <w:rPr>
          <w:szCs w:val="24"/>
        </w:rPr>
        <w:t>ve</w:t>
      </w:r>
      <w:r w:rsidRPr="00DB1EFB">
        <w:rPr>
          <w:spacing w:val="8"/>
          <w:szCs w:val="24"/>
        </w:rPr>
        <w:t xml:space="preserve"> </w:t>
      </w:r>
      <w:r w:rsidRPr="00DB1EFB">
        <w:rPr>
          <w:szCs w:val="24"/>
        </w:rPr>
        <w:t>iş</w:t>
      </w:r>
      <w:r w:rsidRPr="00DB1EFB">
        <w:rPr>
          <w:spacing w:val="-1"/>
          <w:szCs w:val="24"/>
        </w:rPr>
        <w:t>ye</w:t>
      </w:r>
      <w:r w:rsidRPr="00DB1EFB">
        <w:rPr>
          <w:szCs w:val="24"/>
        </w:rPr>
        <w:t>rini</w:t>
      </w:r>
      <w:r w:rsidRPr="00DB1EFB">
        <w:rPr>
          <w:spacing w:val="9"/>
          <w:szCs w:val="24"/>
        </w:rPr>
        <w:t xml:space="preserve"> </w:t>
      </w:r>
      <w:r w:rsidRPr="00DB1EFB">
        <w:rPr>
          <w:spacing w:val="-1"/>
          <w:szCs w:val="24"/>
        </w:rPr>
        <w:t>e</w:t>
      </w:r>
      <w:r w:rsidRPr="00DB1EFB">
        <w:rPr>
          <w:szCs w:val="24"/>
        </w:rPr>
        <w:t>tkil</w:t>
      </w:r>
      <w:r w:rsidRPr="00DB1EFB">
        <w:rPr>
          <w:spacing w:val="-2"/>
          <w:szCs w:val="24"/>
        </w:rPr>
        <w:t>e</w:t>
      </w:r>
      <w:r w:rsidRPr="00DB1EFB">
        <w:rPr>
          <w:spacing w:val="-4"/>
          <w:szCs w:val="24"/>
        </w:rPr>
        <w:t>y</w:t>
      </w:r>
      <w:r w:rsidRPr="00DB1EFB">
        <w:rPr>
          <w:spacing w:val="-1"/>
          <w:szCs w:val="24"/>
        </w:rPr>
        <w:t>e</w:t>
      </w:r>
      <w:r w:rsidRPr="00DB1EFB">
        <w:rPr>
          <w:szCs w:val="24"/>
        </w:rPr>
        <w:t>bil</w:t>
      </w:r>
      <w:r w:rsidRPr="00DB1EFB">
        <w:rPr>
          <w:spacing w:val="-2"/>
          <w:szCs w:val="24"/>
        </w:rPr>
        <w:t>e</w:t>
      </w:r>
      <w:r w:rsidRPr="00DB1EFB">
        <w:rPr>
          <w:spacing w:val="-1"/>
          <w:szCs w:val="24"/>
        </w:rPr>
        <w:t>ce</w:t>
      </w:r>
      <w:r w:rsidRPr="00DB1EFB">
        <w:rPr>
          <w:szCs w:val="24"/>
        </w:rPr>
        <w:t>k</w:t>
      </w:r>
      <w:r w:rsidRPr="00DB1EFB">
        <w:rPr>
          <w:spacing w:val="9"/>
          <w:szCs w:val="24"/>
        </w:rPr>
        <w:t xml:space="preserve"> </w:t>
      </w:r>
      <w:r w:rsidRPr="00DB1EFB">
        <w:rPr>
          <w:spacing w:val="-1"/>
          <w:szCs w:val="24"/>
        </w:rPr>
        <w:t>ye</w:t>
      </w:r>
      <w:r w:rsidRPr="00DB1EFB">
        <w:rPr>
          <w:szCs w:val="24"/>
        </w:rPr>
        <w:t>ni</w:t>
      </w:r>
      <w:r w:rsidRPr="00DB1EFB">
        <w:rPr>
          <w:spacing w:val="9"/>
          <w:szCs w:val="24"/>
        </w:rPr>
        <w:t xml:space="preserve"> </w:t>
      </w:r>
      <w:r w:rsidRPr="00DB1EFB">
        <w:rPr>
          <w:szCs w:val="24"/>
        </w:rPr>
        <w:t>bir</w:t>
      </w:r>
      <w:r w:rsidRPr="00DB1EFB">
        <w:rPr>
          <w:spacing w:val="10"/>
          <w:szCs w:val="24"/>
        </w:rPr>
        <w:t xml:space="preserve"> </w:t>
      </w:r>
      <w:r w:rsidRPr="00DB1EFB">
        <w:rPr>
          <w:szCs w:val="24"/>
        </w:rPr>
        <w:t>tehl</w:t>
      </w:r>
      <w:r w:rsidRPr="00DB1EFB">
        <w:rPr>
          <w:spacing w:val="-1"/>
          <w:szCs w:val="24"/>
        </w:rPr>
        <w:t>i</w:t>
      </w:r>
      <w:r w:rsidRPr="00DB1EFB">
        <w:rPr>
          <w:szCs w:val="24"/>
        </w:rPr>
        <w:t>k</w:t>
      </w:r>
      <w:r w:rsidRPr="00DB1EFB">
        <w:rPr>
          <w:spacing w:val="-2"/>
          <w:szCs w:val="24"/>
        </w:rPr>
        <w:t>e</w:t>
      </w:r>
      <w:r w:rsidRPr="00DB1EFB">
        <w:rPr>
          <w:szCs w:val="24"/>
        </w:rPr>
        <w:t>nin orta</w:t>
      </w:r>
      <w:r w:rsidRPr="00DB1EFB">
        <w:rPr>
          <w:spacing w:val="-2"/>
          <w:szCs w:val="24"/>
        </w:rPr>
        <w:t>y</w:t>
      </w:r>
      <w:r w:rsidRPr="00DB1EFB">
        <w:rPr>
          <w:szCs w:val="24"/>
        </w:rPr>
        <w:t>a</w:t>
      </w:r>
      <w:r w:rsidRPr="00DB1EFB">
        <w:rPr>
          <w:spacing w:val="-1"/>
          <w:szCs w:val="24"/>
        </w:rPr>
        <w:t xml:space="preserve"> ç</w:t>
      </w:r>
      <w:r w:rsidRPr="00DB1EFB">
        <w:rPr>
          <w:szCs w:val="24"/>
        </w:rPr>
        <w:t>ıkm</w:t>
      </w:r>
      <w:r w:rsidRPr="00DB1EFB">
        <w:rPr>
          <w:spacing w:val="-2"/>
          <w:szCs w:val="24"/>
        </w:rPr>
        <w:t>a</w:t>
      </w:r>
      <w:r w:rsidRPr="00DB1EFB">
        <w:rPr>
          <w:szCs w:val="24"/>
        </w:rPr>
        <w:t>sı d</w:t>
      </w:r>
      <w:r w:rsidRPr="00DB1EFB">
        <w:rPr>
          <w:spacing w:val="-3"/>
          <w:szCs w:val="24"/>
        </w:rPr>
        <w:t>u</w:t>
      </w:r>
      <w:r w:rsidRPr="00DB1EFB">
        <w:rPr>
          <w:szCs w:val="24"/>
        </w:rPr>
        <w:t>ruml</w:t>
      </w:r>
      <w:r w:rsidRPr="00DB1EFB">
        <w:rPr>
          <w:spacing w:val="-2"/>
          <w:szCs w:val="24"/>
        </w:rPr>
        <w:t>a</w:t>
      </w:r>
      <w:r w:rsidRPr="00DB1EFB">
        <w:rPr>
          <w:szCs w:val="24"/>
        </w:rPr>
        <w:t>rı</w:t>
      </w:r>
      <w:r w:rsidRPr="00DB1EFB">
        <w:rPr>
          <w:spacing w:val="-3"/>
          <w:szCs w:val="24"/>
        </w:rPr>
        <w:t>n</w:t>
      </w:r>
      <w:r w:rsidRPr="00DB1EFB">
        <w:rPr>
          <w:szCs w:val="24"/>
        </w:rPr>
        <w:t>da</w:t>
      </w:r>
      <w:r w:rsidRPr="00DB1EFB">
        <w:rPr>
          <w:spacing w:val="-1"/>
          <w:szCs w:val="24"/>
        </w:rPr>
        <w:t xml:space="preserve"> </w:t>
      </w:r>
      <w:r w:rsidRPr="00DB1EFB">
        <w:rPr>
          <w:szCs w:val="24"/>
        </w:rPr>
        <w:t>risk d</w:t>
      </w:r>
      <w:r w:rsidRPr="00DB1EFB">
        <w:rPr>
          <w:spacing w:val="-2"/>
          <w:szCs w:val="24"/>
        </w:rPr>
        <w:t>e</w:t>
      </w:r>
      <w:r w:rsidRPr="00DB1EFB">
        <w:rPr>
          <w:szCs w:val="24"/>
        </w:rPr>
        <w:t>ğ</w:t>
      </w:r>
      <w:r w:rsidRPr="00DB1EFB">
        <w:rPr>
          <w:spacing w:val="-2"/>
          <w:szCs w:val="24"/>
        </w:rPr>
        <w:t>e</w:t>
      </w:r>
      <w:r w:rsidRPr="00DB1EFB">
        <w:rPr>
          <w:szCs w:val="24"/>
        </w:rPr>
        <w:t>rl</w:t>
      </w:r>
      <w:r w:rsidRPr="00DB1EFB">
        <w:rPr>
          <w:spacing w:val="-2"/>
          <w:szCs w:val="24"/>
        </w:rPr>
        <w:t>e</w:t>
      </w:r>
      <w:r w:rsidRPr="00DB1EFB">
        <w:rPr>
          <w:spacing w:val="-3"/>
          <w:szCs w:val="24"/>
        </w:rPr>
        <w:t>n</w:t>
      </w:r>
      <w:r w:rsidRPr="00DB1EFB">
        <w:rPr>
          <w:szCs w:val="24"/>
        </w:rPr>
        <w:t>dirm</w:t>
      </w:r>
      <w:r w:rsidRPr="00DB1EFB">
        <w:rPr>
          <w:spacing w:val="-4"/>
          <w:szCs w:val="24"/>
        </w:rPr>
        <w:t>e</w:t>
      </w:r>
      <w:r w:rsidRPr="00DB1EFB">
        <w:rPr>
          <w:szCs w:val="24"/>
        </w:rPr>
        <w:t xml:space="preserve">sinin </w:t>
      </w:r>
      <w:r w:rsidRPr="00DB1EFB">
        <w:rPr>
          <w:spacing w:val="-1"/>
          <w:szCs w:val="24"/>
        </w:rPr>
        <w:t>ye</w:t>
      </w:r>
      <w:r w:rsidRPr="00DB1EFB">
        <w:rPr>
          <w:szCs w:val="24"/>
        </w:rPr>
        <w:t>n</w:t>
      </w:r>
      <w:r w:rsidRPr="00DB1EFB">
        <w:rPr>
          <w:spacing w:val="-3"/>
          <w:szCs w:val="24"/>
        </w:rPr>
        <w:t>i</w:t>
      </w:r>
      <w:r w:rsidRPr="00DB1EFB">
        <w:rPr>
          <w:szCs w:val="24"/>
        </w:rPr>
        <w:t>l</w:t>
      </w:r>
      <w:r w:rsidRPr="00DB1EFB">
        <w:rPr>
          <w:spacing w:val="-2"/>
          <w:szCs w:val="24"/>
        </w:rPr>
        <w:t>e</w:t>
      </w:r>
      <w:r w:rsidRPr="00DB1EFB">
        <w:rPr>
          <w:szCs w:val="24"/>
        </w:rPr>
        <w:t>nmesi g</w:t>
      </w:r>
      <w:r w:rsidRPr="00DB1EFB">
        <w:rPr>
          <w:spacing w:val="-2"/>
          <w:szCs w:val="24"/>
        </w:rPr>
        <w:t>e</w:t>
      </w:r>
      <w:r w:rsidRPr="00DB1EFB">
        <w:rPr>
          <w:szCs w:val="24"/>
        </w:rPr>
        <w:t>r</w:t>
      </w:r>
      <w:r w:rsidRPr="00DB1EFB">
        <w:rPr>
          <w:spacing w:val="-1"/>
          <w:szCs w:val="24"/>
        </w:rPr>
        <w:t>e</w:t>
      </w:r>
      <w:r w:rsidRPr="00DB1EFB">
        <w:rPr>
          <w:szCs w:val="24"/>
        </w:rPr>
        <w:t>kir. Su yapılarında yapılacak risk değerlendirme çalışması Yönetmelik hükümleri doğrultusunda Komisyonca belirlenir.</w:t>
      </w:r>
    </w:p>
    <w:p w14:paraId="1208CFAA" w14:textId="77777777" w:rsidR="00092132" w:rsidRPr="00DB1EFB" w:rsidRDefault="004C36FF" w:rsidP="00675A0B">
      <w:pPr>
        <w:pStyle w:val="Balk1"/>
        <w:rPr>
          <w:sz w:val="24"/>
          <w:szCs w:val="24"/>
          <w:lang w:val="tr-TR"/>
        </w:rPr>
      </w:pPr>
      <w:bookmarkStart w:id="12" w:name="_Toc463874054"/>
      <w:bookmarkStart w:id="13" w:name="_Toc11231649"/>
      <w:r w:rsidRPr="00DB1EFB">
        <w:rPr>
          <w:sz w:val="24"/>
          <w:szCs w:val="24"/>
          <w:lang w:val="tr-TR"/>
        </w:rPr>
        <w:t>ÜÇÜNCÜ</w:t>
      </w:r>
      <w:r w:rsidR="00D0403C" w:rsidRPr="00DB1EFB">
        <w:rPr>
          <w:sz w:val="24"/>
          <w:szCs w:val="24"/>
          <w:lang w:val="tr-TR"/>
        </w:rPr>
        <w:t xml:space="preserve"> </w:t>
      </w:r>
      <w:r w:rsidR="00092132" w:rsidRPr="00DB1EFB">
        <w:rPr>
          <w:sz w:val="24"/>
          <w:szCs w:val="24"/>
          <w:lang w:val="tr-TR"/>
        </w:rPr>
        <w:t>BÖLÜM</w:t>
      </w:r>
      <w:bookmarkEnd w:id="12"/>
      <w:r w:rsidR="0083016B" w:rsidRPr="00DB1EFB">
        <w:rPr>
          <w:sz w:val="24"/>
          <w:szCs w:val="24"/>
          <w:lang w:val="tr-TR"/>
        </w:rPr>
        <w:t xml:space="preserve"> </w:t>
      </w:r>
      <w:r w:rsidR="0083016B" w:rsidRPr="00DB1EFB">
        <w:rPr>
          <w:sz w:val="24"/>
          <w:szCs w:val="24"/>
          <w:lang w:val="tr-TR"/>
        </w:rPr>
        <w:br w:type="textWrapping" w:clear="all"/>
      </w:r>
      <w:r w:rsidR="0087712C" w:rsidRPr="00DB1EFB">
        <w:rPr>
          <w:sz w:val="24"/>
          <w:szCs w:val="24"/>
          <w:lang w:val="tr-TR"/>
        </w:rPr>
        <w:t>Koruyucu Güvenlik Tedbirleri</w:t>
      </w:r>
      <w:bookmarkEnd w:id="13"/>
      <w:r w:rsidR="0087712C" w:rsidRPr="00DB1EFB">
        <w:rPr>
          <w:sz w:val="24"/>
          <w:szCs w:val="24"/>
          <w:lang w:val="tr-TR"/>
        </w:rPr>
        <w:t xml:space="preserve"> </w:t>
      </w:r>
    </w:p>
    <w:p w14:paraId="771376C9" w14:textId="77D30F65" w:rsidR="00092132" w:rsidRPr="00DB1EFB" w:rsidRDefault="00092132" w:rsidP="00056AA8">
      <w:pPr>
        <w:spacing w:after="120"/>
        <w:ind w:firstLine="567"/>
        <w:rPr>
          <w:rFonts w:cs="Times New Roman"/>
          <w:szCs w:val="24"/>
        </w:rPr>
      </w:pPr>
      <w:r w:rsidRPr="00DB1EFB">
        <w:rPr>
          <w:rFonts w:cs="Times New Roman"/>
          <w:szCs w:val="24"/>
        </w:rPr>
        <w:t>DSİ tarafından yapılan/yaptırılan “Risk Analizi</w:t>
      </w:r>
      <w:r w:rsidR="00A92B31" w:rsidRPr="00DB1EFB">
        <w:rPr>
          <w:rFonts w:cs="Times New Roman"/>
          <w:szCs w:val="24"/>
        </w:rPr>
        <w:t>”</w:t>
      </w:r>
      <w:r w:rsidRPr="00DB1EFB">
        <w:rPr>
          <w:rFonts w:cs="Times New Roman"/>
          <w:szCs w:val="24"/>
        </w:rPr>
        <w:t xml:space="preserve"> </w:t>
      </w:r>
      <w:r w:rsidR="00A92B31" w:rsidRPr="00DB1EFB">
        <w:rPr>
          <w:rFonts w:cs="Times New Roman"/>
          <w:szCs w:val="24"/>
        </w:rPr>
        <w:t>neticesinde</w:t>
      </w:r>
      <w:r w:rsidR="00D568BB" w:rsidRPr="00DB1EFB">
        <w:rPr>
          <w:rFonts w:cs="Times New Roman"/>
          <w:szCs w:val="24"/>
        </w:rPr>
        <w:t>,</w:t>
      </w:r>
      <w:r w:rsidR="00A92B31" w:rsidRPr="00DB1EFB">
        <w:rPr>
          <w:rFonts w:cs="Times New Roman"/>
          <w:szCs w:val="24"/>
        </w:rPr>
        <w:t xml:space="preserve"> </w:t>
      </w:r>
      <w:r w:rsidR="00D568BB" w:rsidRPr="00DB1EFB">
        <w:rPr>
          <w:rFonts w:cs="Times New Roman"/>
          <w:szCs w:val="24"/>
        </w:rPr>
        <w:t xml:space="preserve">farkındalığı artırmak maksadıyla </w:t>
      </w:r>
      <w:r w:rsidRPr="00DB1EFB">
        <w:rPr>
          <w:rFonts w:cs="Times New Roman"/>
          <w:szCs w:val="24"/>
        </w:rPr>
        <w:t xml:space="preserve">önerilen </w:t>
      </w:r>
      <w:r w:rsidR="00D568BB" w:rsidRPr="00DB1EFB">
        <w:rPr>
          <w:rFonts w:cs="Times New Roman"/>
          <w:szCs w:val="24"/>
        </w:rPr>
        <w:t xml:space="preserve">yapısal </w:t>
      </w:r>
      <w:r w:rsidRPr="00DB1EFB">
        <w:rPr>
          <w:rFonts w:cs="Times New Roman"/>
          <w:szCs w:val="24"/>
        </w:rPr>
        <w:t>koruyucu güvenlik tedbirleri projelendirilerek tehlikeleri</w:t>
      </w:r>
      <w:r w:rsidR="00D568BB" w:rsidRPr="00DB1EFB">
        <w:rPr>
          <w:rFonts w:cs="Times New Roman"/>
          <w:szCs w:val="24"/>
        </w:rPr>
        <w:t xml:space="preserve"> </w:t>
      </w:r>
      <w:r w:rsidR="00CE0D21" w:rsidRPr="00DB1EFB">
        <w:rPr>
          <w:rFonts w:cs="Times New Roman"/>
          <w:szCs w:val="24"/>
        </w:rPr>
        <w:t xml:space="preserve">ortadan kaldırmak veya </w:t>
      </w:r>
      <w:r w:rsidR="00D568BB" w:rsidRPr="00DB1EFB">
        <w:rPr>
          <w:rFonts w:cs="Times New Roman"/>
          <w:szCs w:val="24"/>
        </w:rPr>
        <w:t>azaltmak</w:t>
      </w:r>
      <w:r w:rsidRPr="00DB1EFB">
        <w:rPr>
          <w:rFonts w:cs="Times New Roman"/>
          <w:szCs w:val="24"/>
        </w:rPr>
        <w:t xml:space="preserve"> üzere tesis edilir. DSİ su yapılarında koruyucu güvenlik </w:t>
      </w:r>
      <w:r w:rsidR="00C00E39" w:rsidRPr="00DB1EFB">
        <w:rPr>
          <w:rFonts w:cs="Times New Roman"/>
          <w:szCs w:val="24"/>
        </w:rPr>
        <w:t>tedbirleri</w:t>
      </w:r>
      <w:r w:rsidR="00120832">
        <w:rPr>
          <w:rFonts w:cs="Times New Roman"/>
          <w:szCs w:val="24"/>
        </w:rPr>
        <w:t xml:space="preserve"> kapsamında</w:t>
      </w:r>
      <w:r w:rsidRPr="00DB1EFB">
        <w:rPr>
          <w:rFonts w:cs="Times New Roman"/>
          <w:szCs w:val="24"/>
        </w:rPr>
        <w:t xml:space="preserve"> kullanılacak yapısal koruyucu güvenlik tedbirleri aşağıda verilmiştir</w:t>
      </w:r>
      <w:r w:rsidR="00120832">
        <w:rPr>
          <w:rFonts w:cs="Times New Roman"/>
          <w:szCs w:val="24"/>
        </w:rPr>
        <w:t>:</w:t>
      </w:r>
    </w:p>
    <w:p w14:paraId="40C0E88B"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Işıklı ve sesli alarm sistemleri,</w:t>
      </w:r>
    </w:p>
    <w:p w14:paraId="43A5E926"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İhatalar (korkuluk, tel çit, panel, duvar vb.),</w:t>
      </w:r>
    </w:p>
    <w:p w14:paraId="4EEE29AD"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 xml:space="preserve">Uyarı levhaları, </w:t>
      </w:r>
    </w:p>
    <w:p w14:paraId="21C1A7A5"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Sanat yapılarına yazılan uyarı yazıları,</w:t>
      </w:r>
    </w:p>
    <w:p w14:paraId="1D491798"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 xml:space="preserve">Kamera ve </w:t>
      </w:r>
      <w:proofErr w:type="spellStart"/>
      <w:r w:rsidRPr="00DB1EFB">
        <w:rPr>
          <w:rFonts w:eastAsia="Times New Roman" w:cs="Times New Roman"/>
          <w:bCs/>
          <w:szCs w:val="24"/>
        </w:rPr>
        <w:t>sensörler</w:t>
      </w:r>
      <w:proofErr w:type="spellEnd"/>
      <w:r w:rsidRPr="00DB1EFB">
        <w:rPr>
          <w:rFonts w:eastAsia="Times New Roman" w:cs="Times New Roman"/>
          <w:bCs/>
          <w:szCs w:val="24"/>
        </w:rPr>
        <w:t>,</w:t>
      </w:r>
    </w:p>
    <w:p w14:paraId="181AF3F8"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Zincir, şamandıra, merdiven, doğal yaşam için giriş-çıkış rampaları, kayık bulundurma,</w:t>
      </w:r>
    </w:p>
    <w:p w14:paraId="5D0E2B16"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Izgaralar,</w:t>
      </w:r>
    </w:p>
    <w:p w14:paraId="0397DB77"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Girişi önleyici bariyer uygulamaları (kapan vb.),</w:t>
      </w:r>
    </w:p>
    <w:p w14:paraId="73CB09FE" w14:textId="77777777" w:rsidR="00092132" w:rsidRPr="00DB1EFB" w:rsidRDefault="00092132" w:rsidP="00065FE8">
      <w:pPr>
        <w:numPr>
          <w:ilvl w:val="0"/>
          <w:numId w:val="2"/>
        </w:numPr>
        <w:tabs>
          <w:tab w:val="left" w:pos="851"/>
        </w:tabs>
        <w:spacing w:before="0" w:after="0"/>
        <w:ind w:left="851" w:hanging="284"/>
        <w:jc w:val="left"/>
        <w:rPr>
          <w:rFonts w:eastAsia="Times New Roman" w:cs="Times New Roman"/>
          <w:bCs/>
          <w:szCs w:val="24"/>
        </w:rPr>
      </w:pPr>
      <w:r w:rsidRPr="00DB1EFB">
        <w:rPr>
          <w:rFonts w:eastAsia="Times New Roman" w:cs="Times New Roman"/>
          <w:bCs/>
          <w:szCs w:val="24"/>
        </w:rPr>
        <w:t>Diğer yapısal alternatif projeler</w:t>
      </w:r>
      <w:r w:rsidR="00E8080A" w:rsidRPr="00DB1EFB">
        <w:rPr>
          <w:rFonts w:eastAsia="Times New Roman" w:cs="Times New Roman"/>
          <w:bCs/>
          <w:szCs w:val="24"/>
        </w:rPr>
        <w:t xml:space="preserve"> (havuz, fıskiye vb.)</w:t>
      </w:r>
      <w:r w:rsidRPr="00DB1EFB">
        <w:rPr>
          <w:rFonts w:eastAsia="Times New Roman" w:cs="Times New Roman"/>
          <w:bCs/>
          <w:szCs w:val="24"/>
        </w:rPr>
        <w:t>.</w:t>
      </w:r>
    </w:p>
    <w:p w14:paraId="4F4B4417" w14:textId="0824DD28" w:rsidR="00092132" w:rsidRPr="00DB1EFB" w:rsidRDefault="00092132" w:rsidP="00056AA8">
      <w:pPr>
        <w:spacing w:before="120"/>
        <w:ind w:firstLine="567"/>
        <w:rPr>
          <w:rFonts w:cs="Times New Roman"/>
          <w:szCs w:val="24"/>
        </w:rPr>
      </w:pPr>
      <w:r w:rsidRPr="00DB1EFB">
        <w:rPr>
          <w:rFonts w:cs="Times New Roman"/>
          <w:szCs w:val="24"/>
        </w:rPr>
        <w:t xml:space="preserve">DSİ su yapılarında koruyucu güvenlik </w:t>
      </w:r>
      <w:r w:rsidR="00C00E39" w:rsidRPr="00DB1EFB">
        <w:rPr>
          <w:rFonts w:cs="Times New Roman"/>
          <w:szCs w:val="24"/>
        </w:rPr>
        <w:t>tedbirleri</w:t>
      </w:r>
      <w:r w:rsidR="005E2C19">
        <w:rPr>
          <w:rFonts w:cs="Times New Roman"/>
          <w:szCs w:val="24"/>
        </w:rPr>
        <w:t xml:space="preserve"> kapsamında</w:t>
      </w:r>
      <w:r w:rsidRPr="00DB1EFB">
        <w:rPr>
          <w:rFonts w:cs="Times New Roman"/>
          <w:szCs w:val="24"/>
        </w:rPr>
        <w:t xml:space="preserve"> kullanılacak yapısal </w:t>
      </w:r>
      <w:r w:rsidR="00056AA8" w:rsidRPr="00DB1EFB">
        <w:rPr>
          <w:rFonts w:cs="Times New Roman"/>
          <w:szCs w:val="24"/>
        </w:rPr>
        <w:t xml:space="preserve">olmayan </w:t>
      </w:r>
      <w:r w:rsidRPr="00DB1EFB">
        <w:rPr>
          <w:rFonts w:cs="Times New Roman"/>
          <w:szCs w:val="24"/>
        </w:rPr>
        <w:t>koruyucu güvenlik tedbirleri aşağıda verilmiştir</w:t>
      </w:r>
      <w:r w:rsidR="005E2C19">
        <w:rPr>
          <w:rFonts w:cs="Times New Roman"/>
          <w:szCs w:val="24"/>
        </w:rPr>
        <w:t>:</w:t>
      </w:r>
    </w:p>
    <w:p w14:paraId="15801913" w14:textId="77777777" w:rsidR="00092132" w:rsidRPr="00DB1EFB" w:rsidRDefault="00092132" w:rsidP="00120832">
      <w:pPr>
        <w:numPr>
          <w:ilvl w:val="0"/>
          <w:numId w:val="21"/>
        </w:numPr>
        <w:tabs>
          <w:tab w:val="left" w:pos="851"/>
        </w:tabs>
        <w:ind w:hanging="153"/>
        <w:contextualSpacing/>
        <w:jc w:val="left"/>
        <w:rPr>
          <w:rFonts w:eastAsia="Times New Roman" w:cs="Times New Roman"/>
          <w:bCs/>
          <w:szCs w:val="24"/>
        </w:rPr>
      </w:pPr>
      <w:r w:rsidRPr="00DB1EFB">
        <w:rPr>
          <w:rFonts w:eastAsia="Times New Roman" w:cs="Times New Roman"/>
          <w:bCs/>
          <w:szCs w:val="24"/>
        </w:rPr>
        <w:t>Afiş, el ilanları ve broşür uygulamaları,</w:t>
      </w:r>
    </w:p>
    <w:p w14:paraId="6E4EA4E6" w14:textId="094504FA" w:rsidR="00092132" w:rsidRPr="00DB1EFB" w:rsidRDefault="00092132"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Mülk</w:t>
      </w:r>
      <w:r w:rsidR="00AD2507" w:rsidRPr="00DB1EFB">
        <w:rPr>
          <w:rFonts w:eastAsia="Times New Roman" w:cs="Times New Roman"/>
          <w:bCs/>
          <w:szCs w:val="24"/>
        </w:rPr>
        <w:t>i</w:t>
      </w:r>
      <w:r w:rsidRPr="00DB1EFB">
        <w:rPr>
          <w:rFonts w:eastAsia="Times New Roman" w:cs="Times New Roman"/>
          <w:bCs/>
          <w:szCs w:val="24"/>
        </w:rPr>
        <w:t xml:space="preserve"> </w:t>
      </w:r>
      <w:r w:rsidR="005E2C19">
        <w:rPr>
          <w:rFonts w:eastAsia="Times New Roman" w:cs="Times New Roman"/>
          <w:bCs/>
          <w:szCs w:val="24"/>
        </w:rPr>
        <w:t>a</w:t>
      </w:r>
      <w:r w:rsidRPr="00DB1EFB">
        <w:rPr>
          <w:rFonts w:eastAsia="Times New Roman" w:cs="Times New Roman"/>
          <w:bCs/>
          <w:szCs w:val="24"/>
        </w:rPr>
        <w:t>mirlerle koordinasyon sağlanması,</w:t>
      </w:r>
    </w:p>
    <w:p w14:paraId="5A18F1D5" w14:textId="37DC9C33" w:rsidR="00092132" w:rsidRPr="00785374" w:rsidRDefault="00092132" w:rsidP="00120832">
      <w:pPr>
        <w:numPr>
          <w:ilvl w:val="0"/>
          <w:numId w:val="21"/>
        </w:numPr>
        <w:tabs>
          <w:tab w:val="left" w:pos="851"/>
        </w:tabs>
        <w:ind w:left="851" w:hanging="284"/>
        <w:contextualSpacing/>
        <w:jc w:val="left"/>
        <w:rPr>
          <w:rFonts w:eastAsia="Times New Roman" w:cs="Times New Roman"/>
          <w:bCs/>
          <w:szCs w:val="24"/>
        </w:rPr>
      </w:pPr>
      <w:r w:rsidRPr="00785374">
        <w:rPr>
          <w:rFonts w:eastAsia="Times New Roman" w:cs="Times New Roman"/>
          <w:bCs/>
          <w:szCs w:val="24"/>
        </w:rPr>
        <w:t xml:space="preserve">Kabahatler </w:t>
      </w:r>
      <w:r w:rsidR="00A92B31" w:rsidRPr="00785374">
        <w:rPr>
          <w:rFonts w:eastAsia="Times New Roman" w:cs="Times New Roman"/>
          <w:bCs/>
          <w:szCs w:val="24"/>
        </w:rPr>
        <w:t>K</w:t>
      </w:r>
      <w:r w:rsidRPr="00785374">
        <w:rPr>
          <w:rFonts w:eastAsia="Times New Roman" w:cs="Times New Roman"/>
          <w:bCs/>
          <w:szCs w:val="24"/>
        </w:rPr>
        <w:t xml:space="preserve">anunu uyarınca idari </w:t>
      </w:r>
      <w:r w:rsidR="005E2C19" w:rsidRPr="00785374">
        <w:rPr>
          <w:rFonts w:eastAsia="Times New Roman" w:cs="Times New Roman"/>
          <w:bCs/>
          <w:szCs w:val="24"/>
        </w:rPr>
        <w:t>yaptırım</w:t>
      </w:r>
      <w:r w:rsidRPr="00785374">
        <w:rPr>
          <w:rFonts w:eastAsia="Times New Roman" w:cs="Times New Roman"/>
          <w:bCs/>
          <w:szCs w:val="24"/>
        </w:rPr>
        <w:t xml:space="preserve"> düzenlemeleri,</w:t>
      </w:r>
    </w:p>
    <w:p w14:paraId="0A024FF9" w14:textId="77777777" w:rsidR="00092132" w:rsidRPr="00DB1EFB" w:rsidRDefault="00E8080A"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Periyodik eğitim çalışmaları,</w:t>
      </w:r>
    </w:p>
    <w:p w14:paraId="15C2C3E6" w14:textId="77777777" w:rsidR="00092132" w:rsidRPr="00DB1EFB" w:rsidRDefault="00092132"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Seminerler, toplantılar,</w:t>
      </w:r>
    </w:p>
    <w:p w14:paraId="6BE20A1F" w14:textId="77777777" w:rsidR="00092132" w:rsidRPr="00DB1EFB" w:rsidRDefault="00092132"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Kamu spotu yayımlanması (Radyo, TV)</w:t>
      </w:r>
      <w:r w:rsidR="005E2C19">
        <w:rPr>
          <w:rFonts w:eastAsia="Times New Roman" w:cs="Times New Roman"/>
          <w:bCs/>
          <w:szCs w:val="24"/>
        </w:rPr>
        <w:t>,</w:t>
      </w:r>
    </w:p>
    <w:p w14:paraId="59AB309C" w14:textId="77777777" w:rsidR="00092132" w:rsidRPr="00DB1EFB" w:rsidRDefault="00092132"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İletişim araçları ile bilgilendirme (Radyo konuşmaları, yerel televizyonlar vb.)</w:t>
      </w:r>
      <w:r w:rsidR="005E2C19">
        <w:rPr>
          <w:rFonts w:eastAsia="Times New Roman" w:cs="Times New Roman"/>
          <w:bCs/>
          <w:szCs w:val="24"/>
        </w:rPr>
        <w:t>,</w:t>
      </w:r>
    </w:p>
    <w:p w14:paraId="1774B980" w14:textId="25611EE7" w:rsidR="003A2200" w:rsidRPr="00DB1EFB" w:rsidRDefault="00056AA8"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Güvenlik el</w:t>
      </w:r>
      <w:r w:rsidR="005E2C19">
        <w:rPr>
          <w:rFonts w:eastAsia="Times New Roman" w:cs="Times New Roman"/>
          <w:bCs/>
          <w:szCs w:val="24"/>
        </w:rPr>
        <w:t>e</w:t>
      </w:r>
      <w:r w:rsidRPr="00DB1EFB">
        <w:rPr>
          <w:rFonts w:eastAsia="Times New Roman" w:cs="Times New Roman"/>
          <w:bCs/>
          <w:szCs w:val="24"/>
        </w:rPr>
        <w:t>manı bulundurulması</w:t>
      </w:r>
      <w:r w:rsidR="003A2200" w:rsidRPr="00DB1EFB">
        <w:rPr>
          <w:rFonts w:eastAsia="Times New Roman" w:cs="Times New Roman"/>
          <w:bCs/>
          <w:szCs w:val="24"/>
        </w:rPr>
        <w:t>,</w:t>
      </w:r>
    </w:p>
    <w:p w14:paraId="73FD1B65" w14:textId="77777777" w:rsidR="00092132" w:rsidRPr="00DB1EFB" w:rsidRDefault="003A2200" w:rsidP="00120832">
      <w:pPr>
        <w:numPr>
          <w:ilvl w:val="0"/>
          <w:numId w:val="21"/>
        </w:numPr>
        <w:tabs>
          <w:tab w:val="left" w:pos="851"/>
        </w:tabs>
        <w:ind w:left="851" w:hanging="284"/>
        <w:contextualSpacing/>
        <w:jc w:val="left"/>
        <w:rPr>
          <w:rFonts w:eastAsia="Times New Roman" w:cs="Times New Roman"/>
          <w:bCs/>
          <w:szCs w:val="24"/>
        </w:rPr>
      </w:pPr>
      <w:r w:rsidRPr="00DB1EFB">
        <w:rPr>
          <w:rFonts w:eastAsia="Times New Roman" w:cs="Times New Roman"/>
          <w:bCs/>
          <w:szCs w:val="24"/>
        </w:rPr>
        <w:t>Mevzuat düzenlemesi</w:t>
      </w:r>
      <w:r w:rsidR="00056AA8" w:rsidRPr="00DB1EFB">
        <w:rPr>
          <w:rFonts w:eastAsia="Times New Roman" w:cs="Times New Roman"/>
          <w:bCs/>
          <w:szCs w:val="24"/>
        </w:rPr>
        <w:t>.</w:t>
      </w:r>
    </w:p>
    <w:p w14:paraId="5010DEDC" w14:textId="77777777" w:rsidR="00092132" w:rsidRPr="00DB1EFB" w:rsidRDefault="00092132" w:rsidP="00065FE8">
      <w:pPr>
        <w:pStyle w:val="Balk2"/>
        <w:numPr>
          <w:ilvl w:val="1"/>
          <w:numId w:val="4"/>
        </w:numPr>
        <w:ind w:left="851" w:hanging="851"/>
        <w:jc w:val="both"/>
        <w:rPr>
          <w:sz w:val="24"/>
          <w:lang w:val="tr-TR"/>
        </w:rPr>
      </w:pPr>
      <w:bookmarkStart w:id="14" w:name="_Toc463870446"/>
      <w:bookmarkStart w:id="15" w:name="_Toc463873897"/>
      <w:bookmarkStart w:id="16" w:name="_Toc463873976"/>
      <w:bookmarkStart w:id="17" w:name="_Toc463874056"/>
      <w:bookmarkStart w:id="18" w:name="_Toc11231650"/>
      <w:bookmarkEnd w:id="14"/>
      <w:bookmarkEnd w:id="15"/>
      <w:bookmarkEnd w:id="16"/>
      <w:bookmarkEnd w:id="17"/>
      <w:r w:rsidRPr="00DB1EFB">
        <w:rPr>
          <w:sz w:val="24"/>
          <w:lang w:val="tr-TR"/>
        </w:rPr>
        <w:t>Yapısal Koruyucu Güvenlik Tedbirleri</w:t>
      </w:r>
      <w:bookmarkEnd w:id="18"/>
    </w:p>
    <w:p w14:paraId="324290CA" w14:textId="7572ED67" w:rsidR="00092132" w:rsidRPr="00DB1EFB" w:rsidRDefault="00092132" w:rsidP="00092132">
      <w:pPr>
        <w:spacing w:before="0" w:after="0"/>
        <w:rPr>
          <w:rFonts w:eastAsia="Times New Roman" w:cs="Times New Roman"/>
          <w:bCs/>
          <w:szCs w:val="24"/>
        </w:rPr>
      </w:pPr>
      <w:r w:rsidRPr="00DB1EFB">
        <w:rPr>
          <w:rFonts w:eastAsia="Times New Roman" w:cs="Times New Roman"/>
          <w:bCs/>
          <w:szCs w:val="24"/>
        </w:rPr>
        <w:t xml:space="preserve">Tesislerde tespit edilen tehlikelerden; gerek çalışan, gerekse bölgede yaşayan </w:t>
      </w:r>
      <w:r w:rsidR="005E2C19">
        <w:rPr>
          <w:rFonts w:eastAsia="Times New Roman" w:cs="Times New Roman"/>
          <w:bCs/>
          <w:szCs w:val="24"/>
        </w:rPr>
        <w:t>kişilerin</w:t>
      </w:r>
      <w:r w:rsidRPr="00DB1EFB">
        <w:rPr>
          <w:rFonts w:eastAsia="Times New Roman" w:cs="Times New Roman"/>
          <w:bCs/>
          <w:szCs w:val="24"/>
        </w:rPr>
        <w:t xml:space="preserve"> korunması </w:t>
      </w:r>
      <w:r w:rsidR="001D1B13" w:rsidRPr="00DB1EFB">
        <w:rPr>
          <w:rFonts w:eastAsia="Times New Roman" w:cs="Times New Roman"/>
          <w:bCs/>
          <w:szCs w:val="24"/>
        </w:rPr>
        <w:t>amacı</w:t>
      </w:r>
      <w:r w:rsidRPr="00DB1EFB">
        <w:rPr>
          <w:rFonts w:eastAsia="Times New Roman" w:cs="Times New Roman"/>
          <w:bCs/>
          <w:szCs w:val="24"/>
        </w:rPr>
        <w:t>yla tesis edilen fiziki yapıları kapsamaktadır.</w:t>
      </w:r>
    </w:p>
    <w:p w14:paraId="3EB95A51" w14:textId="77777777" w:rsidR="00092132" w:rsidRPr="00DB1EFB" w:rsidRDefault="00092132" w:rsidP="00065FE8">
      <w:pPr>
        <w:pStyle w:val="Balk2"/>
        <w:numPr>
          <w:ilvl w:val="2"/>
          <w:numId w:val="20"/>
        </w:numPr>
        <w:jc w:val="both"/>
        <w:rPr>
          <w:sz w:val="24"/>
          <w:lang w:val="tr-TR"/>
        </w:rPr>
      </w:pPr>
      <w:bookmarkStart w:id="19" w:name="_Toc11231651"/>
      <w:r w:rsidRPr="00DB1EFB">
        <w:rPr>
          <w:sz w:val="24"/>
          <w:lang w:val="tr-TR"/>
        </w:rPr>
        <w:t>Yapısal Koruyucu Güvenlik Tedbirlerinin Teknik Özellikleri</w:t>
      </w:r>
      <w:bookmarkEnd w:id="19"/>
    </w:p>
    <w:p w14:paraId="67CAB375" w14:textId="77777777" w:rsidR="00092132" w:rsidRPr="00DB1EFB" w:rsidRDefault="00092132" w:rsidP="0006458E">
      <w:pPr>
        <w:rPr>
          <w:szCs w:val="24"/>
        </w:rPr>
      </w:pPr>
      <w:r w:rsidRPr="00DB1EFB">
        <w:rPr>
          <w:szCs w:val="24"/>
        </w:rPr>
        <w:t>DSİ su yapılarında kullanılması öngörülen yapısal koruyucu güvenlik önlemleri</w:t>
      </w:r>
      <w:r w:rsidR="005E2C19">
        <w:rPr>
          <w:szCs w:val="24"/>
        </w:rPr>
        <w:t>,</w:t>
      </w:r>
      <w:r w:rsidRPr="00DB1EFB">
        <w:rPr>
          <w:szCs w:val="24"/>
        </w:rPr>
        <w:t xml:space="preserve"> tehlikeleri ortadan kaldıracak </w:t>
      </w:r>
      <w:r w:rsidR="00CE0D21" w:rsidRPr="00DB1EFB">
        <w:rPr>
          <w:rFonts w:cs="Times New Roman"/>
          <w:szCs w:val="24"/>
        </w:rPr>
        <w:t xml:space="preserve">veya azaltacak </w:t>
      </w:r>
      <w:r w:rsidRPr="00DB1EFB">
        <w:rPr>
          <w:szCs w:val="24"/>
        </w:rPr>
        <w:t>nitelikte olmalı ve yeni tehlikeler oluşturmamalıdır.</w:t>
      </w:r>
    </w:p>
    <w:p w14:paraId="66538E21" w14:textId="550A9069" w:rsidR="00092132" w:rsidRPr="00DB1EFB" w:rsidRDefault="00092132" w:rsidP="0006458E">
      <w:pPr>
        <w:rPr>
          <w:szCs w:val="24"/>
        </w:rPr>
      </w:pPr>
      <w:r w:rsidRPr="00DB1EFB">
        <w:rPr>
          <w:szCs w:val="24"/>
        </w:rPr>
        <w:t xml:space="preserve">Bu rehberde bazı koruyucu güvenlik önlemlerine ilişkin temel </w:t>
      </w:r>
      <w:proofErr w:type="gramStart"/>
      <w:r w:rsidRPr="00DB1EFB">
        <w:rPr>
          <w:szCs w:val="24"/>
        </w:rPr>
        <w:t>kriterler</w:t>
      </w:r>
      <w:proofErr w:type="gramEnd"/>
      <w:r w:rsidRPr="00DB1EFB">
        <w:rPr>
          <w:szCs w:val="24"/>
        </w:rPr>
        <w:t xml:space="preserve"> verilmiş olmakla birlikte karar verici organ olarak çalışacak </w:t>
      </w:r>
      <w:r w:rsidR="008B4A24" w:rsidRPr="00DB1EFB">
        <w:rPr>
          <w:szCs w:val="24"/>
        </w:rPr>
        <w:t>Komisyon</w:t>
      </w:r>
      <w:r w:rsidRPr="00DB1EFB">
        <w:rPr>
          <w:szCs w:val="24"/>
        </w:rPr>
        <w:t xml:space="preserve"> bu kriterler dışında ek kriterler isteyebil</w:t>
      </w:r>
      <w:r w:rsidR="005A3BA6" w:rsidRPr="00DB1EFB">
        <w:rPr>
          <w:szCs w:val="24"/>
        </w:rPr>
        <w:t xml:space="preserve">ir ve </w:t>
      </w:r>
      <w:r w:rsidRPr="00DB1EFB">
        <w:rPr>
          <w:szCs w:val="24"/>
        </w:rPr>
        <w:t>verilen bu kriterlerde de sınırlı değişiklikler</w:t>
      </w:r>
      <w:r w:rsidR="00CD499E" w:rsidRPr="00DB1EFB">
        <w:rPr>
          <w:szCs w:val="24"/>
        </w:rPr>
        <w:t xml:space="preserve"> </w:t>
      </w:r>
      <w:r w:rsidRPr="00DB1EFB">
        <w:rPr>
          <w:szCs w:val="24"/>
        </w:rPr>
        <w:t>yapabilir.</w:t>
      </w:r>
    </w:p>
    <w:p w14:paraId="2E808725" w14:textId="7FAF39D7" w:rsidR="00092132" w:rsidRDefault="00056AA8" w:rsidP="0006458E">
      <w:pPr>
        <w:rPr>
          <w:szCs w:val="24"/>
        </w:rPr>
      </w:pPr>
      <w:r w:rsidRPr="00DB1EFB">
        <w:rPr>
          <w:szCs w:val="24"/>
        </w:rPr>
        <w:t>Yönetmelik ve b</w:t>
      </w:r>
      <w:r w:rsidR="00092132" w:rsidRPr="00DB1EFB">
        <w:rPr>
          <w:szCs w:val="24"/>
        </w:rPr>
        <w:t xml:space="preserve">u </w:t>
      </w:r>
      <w:r w:rsidR="005E2C19">
        <w:rPr>
          <w:szCs w:val="24"/>
        </w:rPr>
        <w:t>R</w:t>
      </w:r>
      <w:r w:rsidR="00623919" w:rsidRPr="00DB1EFB">
        <w:rPr>
          <w:szCs w:val="24"/>
        </w:rPr>
        <w:t>ehberin</w:t>
      </w:r>
      <w:r w:rsidR="00092132" w:rsidRPr="00DB1EFB">
        <w:rPr>
          <w:szCs w:val="24"/>
        </w:rPr>
        <w:t xml:space="preserve"> yürürlüğe girdiği tarihten önce, DSİ tarafından su yapılarında herhangi bir koruyucu güvenlik önlemi alınmış ise</w:t>
      </w:r>
      <w:r w:rsidR="005E2C19">
        <w:rPr>
          <w:szCs w:val="24"/>
        </w:rPr>
        <w:t xml:space="preserve"> bu</w:t>
      </w:r>
      <w:r w:rsidR="00092132" w:rsidRPr="00DB1EFB">
        <w:rPr>
          <w:szCs w:val="24"/>
        </w:rPr>
        <w:t xml:space="preserve"> </w:t>
      </w:r>
      <w:r w:rsidR="005E2C19">
        <w:rPr>
          <w:szCs w:val="24"/>
        </w:rPr>
        <w:t>R</w:t>
      </w:r>
      <w:r w:rsidR="00092132" w:rsidRPr="00DB1EFB">
        <w:rPr>
          <w:szCs w:val="24"/>
        </w:rPr>
        <w:t xml:space="preserve">ehberdeki ana </w:t>
      </w:r>
      <w:proofErr w:type="gramStart"/>
      <w:r w:rsidR="00092132" w:rsidRPr="00DB1EFB">
        <w:rPr>
          <w:szCs w:val="24"/>
        </w:rPr>
        <w:t>kriterleri</w:t>
      </w:r>
      <w:proofErr w:type="gramEnd"/>
      <w:r w:rsidR="00092132" w:rsidRPr="00DB1EFB">
        <w:rPr>
          <w:szCs w:val="24"/>
        </w:rPr>
        <w:t xml:space="preserve"> sağlayan koruyucu </w:t>
      </w:r>
      <w:r w:rsidR="00092132" w:rsidRPr="00DB1EFB">
        <w:rPr>
          <w:szCs w:val="24"/>
        </w:rPr>
        <w:lastRenderedPageBreak/>
        <w:t xml:space="preserve">güvenlik </w:t>
      </w:r>
      <w:r w:rsidR="00C00E39" w:rsidRPr="00DB1EFB">
        <w:rPr>
          <w:szCs w:val="24"/>
        </w:rPr>
        <w:t>tedbirlerinin</w:t>
      </w:r>
      <w:r w:rsidR="00092132" w:rsidRPr="00DB1EFB">
        <w:rPr>
          <w:szCs w:val="24"/>
        </w:rPr>
        <w:t xml:space="preserve"> uygulaması</w:t>
      </w:r>
      <w:r w:rsidR="005E2C19">
        <w:rPr>
          <w:szCs w:val="24"/>
        </w:rPr>
        <w:t>na</w:t>
      </w:r>
      <w:r w:rsidR="00092132" w:rsidRPr="00DB1EFB">
        <w:rPr>
          <w:szCs w:val="24"/>
        </w:rPr>
        <w:t xml:space="preserve"> devam </w:t>
      </w:r>
      <w:r w:rsidR="005E2C19">
        <w:rPr>
          <w:szCs w:val="24"/>
        </w:rPr>
        <w:t>olunur</w:t>
      </w:r>
      <w:r w:rsidR="00092132" w:rsidRPr="00DB1EFB">
        <w:rPr>
          <w:szCs w:val="24"/>
        </w:rPr>
        <w:t xml:space="preserve">. Eksik görülen veya değiştirilmesi gerekenler ise </w:t>
      </w:r>
      <w:r w:rsidR="005E2C19">
        <w:rPr>
          <w:szCs w:val="24"/>
        </w:rPr>
        <w:t>bu R</w:t>
      </w:r>
      <w:r w:rsidR="00092132" w:rsidRPr="00DB1EFB">
        <w:rPr>
          <w:szCs w:val="24"/>
        </w:rPr>
        <w:t xml:space="preserve">ehberdeki </w:t>
      </w:r>
      <w:proofErr w:type="gramStart"/>
      <w:r w:rsidR="00092132" w:rsidRPr="00DB1EFB">
        <w:rPr>
          <w:szCs w:val="24"/>
        </w:rPr>
        <w:t>kriterlere</w:t>
      </w:r>
      <w:proofErr w:type="gramEnd"/>
      <w:r w:rsidR="00092132" w:rsidRPr="00DB1EFB">
        <w:rPr>
          <w:szCs w:val="24"/>
        </w:rPr>
        <w:t xml:space="preserve"> bağlı olarak revize edilerek gerçekleştirilir. </w:t>
      </w:r>
    </w:p>
    <w:p w14:paraId="13CD5349" w14:textId="77777777" w:rsidR="00092132" w:rsidRPr="00DB1EFB" w:rsidRDefault="00815CBA" w:rsidP="00065FE8">
      <w:pPr>
        <w:pStyle w:val="Balk2"/>
        <w:numPr>
          <w:ilvl w:val="3"/>
          <w:numId w:val="20"/>
        </w:numPr>
        <w:jc w:val="both"/>
        <w:rPr>
          <w:sz w:val="24"/>
          <w:lang w:val="tr-TR"/>
        </w:rPr>
      </w:pPr>
      <w:bookmarkStart w:id="20" w:name="_Toc11231652"/>
      <w:r>
        <w:rPr>
          <w:sz w:val="24"/>
          <w:lang w:val="tr-TR"/>
        </w:rPr>
        <w:t xml:space="preserve"> </w:t>
      </w:r>
      <w:r w:rsidR="00092132" w:rsidRPr="00DB1EFB">
        <w:rPr>
          <w:sz w:val="24"/>
          <w:lang w:val="tr-TR"/>
        </w:rPr>
        <w:t>Sesli ve Işıklı Alarm Sistemleri</w:t>
      </w:r>
      <w:bookmarkEnd w:id="20"/>
    </w:p>
    <w:p w14:paraId="4700DDE1" w14:textId="77777777" w:rsidR="00092132" w:rsidRPr="00DB1EFB" w:rsidRDefault="005D5F3D" w:rsidP="003347D7">
      <w:pPr>
        <w:spacing w:before="0" w:after="0"/>
        <w:rPr>
          <w:szCs w:val="24"/>
        </w:rPr>
      </w:pPr>
      <w:r w:rsidRPr="00DB1EFB">
        <w:rPr>
          <w:szCs w:val="24"/>
        </w:rPr>
        <w:t>Yapısal k</w:t>
      </w:r>
      <w:r w:rsidR="00092132" w:rsidRPr="00DB1EFB">
        <w:rPr>
          <w:szCs w:val="24"/>
        </w:rPr>
        <w:t>oruyucu güvenlik önlemlerinden olan sesli ve ışıklı alarm sistemler</w:t>
      </w:r>
      <w:r w:rsidRPr="00DB1EFB">
        <w:rPr>
          <w:b/>
          <w:szCs w:val="24"/>
        </w:rPr>
        <w:t>i</w:t>
      </w:r>
      <w:r w:rsidR="00092132" w:rsidRPr="00DB1EFB">
        <w:rPr>
          <w:szCs w:val="24"/>
        </w:rPr>
        <w:t>; özellikle sürekli tehlikenin bulunmadığı, tesisin işletme</w:t>
      </w:r>
      <w:r w:rsidR="005A3BA6" w:rsidRPr="00DB1EFB">
        <w:rPr>
          <w:szCs w:val="24"/>
        </w:rPr>
        <w:t>,</w:t>
      </w:r>
      <w:r w:rsidR="00092132" w:rsidRPr="00DB1EFB">
        <w:rPr>
          <w:szCs w:val="24"/>
        </w:rPr>
        <w:t xml:space="preserve"> bakım </w:t>
      </w:r>
      <w:r w:rsidR="005A3BA6" w:rsidRPr="00DB1EFB">
        <w:rPr>
          <w:szCs w:val="24"/>
        </w:rPr>
        <w:t xml:space="preserve">ve </w:t>
      </w:r>
      <w:r w:rsidR="00092132" w:rsidRPr="00DB1EFB">
        <w:rPr>
          <w:szCs w:val="24"/>
        </w:rPr>
        <w:t>onarım faaliyetle</w:t>
      </w:r>
      <w:r w:rsidRPr="00DB1EFB">
        <w:rPr>
          <w:szCs w:val="24"/>
        </w:rPr>
        <w:t>ri esnasında tehlike oluşabilecek</w:t>
      </w:r>
      <w:r w:rsidR="00092132" w:rsidRPr="00DB1EFB">
        <w:rPr>
          <w:szCs w:val="24"/>
        </w:rPr>
        <w:t xml:space="preserve"> durumlarda kullanıl</w:t>
      </w:r>
      <w:r w:rsidR="005A3BA6" w:rsidRPr="00DB1EFB">
        <w:rPr>
          <w:szCs w:val="24"/>
        </w:rPr>
        <w:t>a</w:t>
      </w:r>
      <w:r w:rsidRPr="00DB1EFB">
        <w:rPr>
          <w:szCs w:val="24"/>
        </w:rPr>
        <w:t>n</w:t>
      </w:r>
      <w:r w:rsidR="005A3BA6" w:rsidRPr="00DB1EFB">
        <w:rPr>
          <w:szCs w:val="24"/>
        </w:rPr>
        <w:t xml:space="preserve"> sistemlerdir. </w:t>
      </w:r>
    </w:p>
    <w:p w14:paraId="074CC9B9" w14:textId="77777777" w:rsidR="00092132" w:rsidRPr="00DB1EFB" w:rsidRDefault="00092132" w:rsidP="003347D7">
      <w:pPr>
        <w:spacing w:before="0" w:after="0"/>
        <w:rPr>
          <w:szCs w:val="24"/>
        </w:rPr>
      </w:pPr>
      <w:r w:rsidRPr="00DB1EFB">
        <w:rPr>
          <w:szCs w:val="24"/>
        </w:rPr>
        <w:t>Turizm bölgelerinde anonslar en fazla konuşulan diller</w:t>
      </w:r>
      <w:r w:rsidR="005D5F3D" w:rsidRPr="00DB1EFB">
        <w:rPr>
          <w:szCs w:val="24"/>
        </w:rPr>
        <w:t xml:space="preserve"> başta olmak üzere birden çok dilde </w:t>
      </w:r>
      <w:r w:rsidRPr="00DB1EFB">
        <w:rPr>
          <w:szCs w:val="24"/>
        </w:rPr>
        <w:t>gerçekleştirilir.</w:t>
      </w:r>
      <w:r w:rsidR="00DB11ED">
        <w:rPr>
          <w:szCs w:val="24"/>
        </w:rPr>
        <w:t xml:space="preserve"> </w:t>
      </w:r>
      <w:r w:rsidR="005D5F3D" w:rsidRPr="00DB1EFB">
        <w:rPr>
          <w:szCs w:val="24"/>
        </w:rPr>
        <w:t>İ</w:t>
      </w:r>
      <w:r w:rsidRPr="00DB1EFB">
        <w:rPr>
          <w:szCs w:val="24"/>
        </w:rPr>
        <w:t>şitme engelliler</w:t>
      </w:r>
      <w:r w:rsidR="005D5F3D" w:rsidRPr="00DB1EFB">
        <w:rPr>
          <w:szCs w:val="24"/>
        </w:rPr>
        <w:t xml:space="preserve"> için</w:t>
      </w:r>
      <w:r w:rsidRPr="00DB1EFB">
        <w:rPr>
          <w:szCs w:val="24"/>
        </w:rPr>
        <w:t xml:space="preserve"> sesli sirenlerin yanında</w:t>
      </w:r>
      <w:r w:rsidR="005D5F3D" w:rsidRPr="00DB1EFB">
        <w:rPr>
          <w:szCs w:val="24"/>
        </w:rPr>
        <w:t xml:space="preserve"> ışıklı alarm sistemleri de </w:t>
      </w:r>
      <w:r w:rsidRPr="00DB1EFB">
        <w:rPr>
          <w:szCs w:val="24"/>
        </w:rPr>
        <w:t>kurul</w:t>
      </w:r>
      <w:r w:rsidR="005D5F3D" w:rsidRPr="00DB1EFB">
        <w:rPr>
          <w:szCs w:val="24"/>
        </w:rPr>
        <w:t>ur</w:t>
      </w:r>
      <w:r w:rsidRPr="00DB1EFB">
        <w:rPr>
          <w:szCs w:val="24"/>
        </w:rPr>
        <w:t>.</w:t>
      </w:r>
      <w:r w:rsidR="00DB11ED">
        <w:rPr>
          <w:szCs w:val="24"/>
        </w:rPr>
        <w:t xml:space="preserve"> </w:t>
      </w:r>
      <w:r w:rsidR="00BB752B" w:rsidRPr="00DB1EFB">
        <w:rPr>
          <w:szCs w:val="24"/>
        </w:rPr>
        <w:t>S</w:t>
      </w:r>
      <w:r w:rsidRPr="00DB1EFB">
        <w:rPr>
          <w:szCs w:val="24"/>
        </w:rPr>
        <w:t xml:space="preserve">esli ve ışıklı alarm sistemleri aşağıdaki </w:t>
      </w:r>
      <w:proofErr w:type="gramStart"/>
      <w:r w:rsidRPr="00DB1EFB">
        <w:rPr>
          <w:szCs w:val="24"/>
        </w:rPr>
        <w:t>kriterleri</w:t>
      </w:r>
      <w:proofErr w:type="gramEnd"/>
      <w:r w:rsidRPr="00DB1EFB">
        <w:rPr>
          <w:szCs w:val="24"/>
        </w:rPr>
        <w:t xml:space="preserve"> sağlar:</w:t>
      </w:r>
    </w:p>
    <w:p w14:paraId="27E36E8A" w14:textId="77777777" w:rsidR="00341AB4" w:rsidRPr="00DB1EFB" w:rsidRDefault="00341AB4" w:rsidP="003347D7">
      <w:pPr>
        <w:pStyle w:val="GvdeMetni"/>
        <w:numPr>
          <w:ilvl w:val="0"/>
          <w:numId w:val="22"/>
        </w:numPr>
        <w:tabs>
          <w:tab w:val="left" w:pos="1134"/>
        </w:tabs>
        <w:spacing w:before="0" w:after="0"/>
        <w:ind w:left="0" w:firstLine="851"/>
        <w:contextualSpacing/>
      </w:pPr>
      <w:r w:rsidRPr="00DB1EFB">
        <w:rPr>
          <w:spacing w:val="-1"/>
        </w:rPr>
        <w:t>Siren kontrol sistemi</w:t>
      </w:r>
      <w:r w:rsidRPr="00DB1EFB">
        <w:t>;</w:t>
      </w:r>
      <w:r w:rsidRPr="00DB1EFB">
        <w:rPr>
          <w:spacing w:val="36"/>
        </w:rPr>
        <w:t xml:space="preserve"> </w:t>
      </w:r>
      <w:r w:rsidRPr="00DB1EFB">
        <w:t>sir</w:t>
      </w:r>
      <w:r w:rsidRPr="00DB1EFB">
        <w:rPr>
          <w:spacing w:val="-1"/>
        </w:rPr>
        <w:t>e</w:t>
      </w:r>
      <w:r w:rsidRPr="00DB1EFB">
        <w:t>nle</w:t>
      </w:r>
      <w:r w:rsidRPr="00DB1EFB">
        <w:rPr>
          <w:spacing w:val="-2"/>
        </w:rPr>
        <w:t>r</w:t>
      </w:r>
      <w:r w:rsidRPr="00DB1EFB">
        <w:t>in</w:t>
      </w:r>
      <w:r w:rsidRPr="00DB1EFB">
        <w:rPr>
          <w:spacing w:val="36"/>
        </w:rPr>
        <w:t xml:space="preserve"> </w:t>
      </w:r>
      <w:r w:rsidRPr="00DB1EFB">
        <w:t>her açıdan kontrolünü, kumandasını (sesli, ışıklı veya gerektiğinde kayar yazılı uyarı yapma, anons etme)</w:t>
      </w:r>
      <w:r w:rsidR="00815CBA">
        <w:t>,</w:t>
      </w:r>
      <w:r w:rsidRPr="00DB1EFB">
        <w:t xml:space="preserve"> veri kaydını merkezi ve bağımsız bir bilgisayarla yapabilecek şekilde tesis edilir. </w:t>
      </w:r>
    </w:p>
    <w:p w14:paraId="5B145DAD" w14:textId="77777777" w:rsidR="00341AB4" w:rsidRPr="00DB1EFB" w:rsidRDefault="00341AB4" w:rsidP="00815CBA">
      <w:pPr>
        <w:pStyle w:val="GvdeMetni"/>
        <w:numPr>
          <w:ilvl w:val="0"/>
          <w:numId w:val="22"/>
        </w:numPr>
        <w:tabs>
          <w:tab w:val="left" w:pos="1134"/>
        </w:tabs>
        <w:spacing w:after="240"/>
        <w:ind w:left="0" w:right="115" w:firstLine="851"/>
        <w:contextualSpacing/>
      </w:pPr>
      <w:r w:rsidRPr="00DB1EFB">
        <w:t>Sir</w:t>
      </w:r>
      <w:r w:rsidRPr="00DB1EFB">
        <w:rPr>
          <w:spacing w:val="-1"/>
        </w:rPr>
        <w:t>e</w:t>
      </w:r>
      <w:r w:rsidRPr="00DB1EFB">
        <w:t>n</w:t>
      </w:r>
      <w:r w:rsidRPr="00DB1EFB">
        <w:rPr>
          <w:spacing w:val="47"/>
        </w:rPr>
        <w:t xml:space="preserve"> </w:t>
      </w:r>
      <w:r w:rsidRPr="00DB1EFB">
        <w:t>sistemi,</w:t>
      </w:r>
      <w:r w:rsidRPr="00DB1EFB">
        <w:rPr>
          <w:spacing w:val="48"/>
        </w:rPr>
        <w:t xml:space="preserve"> </w:t>
      </w:r>
      <w:r w:rsidRPr="00DB1EFB">
        <w:t>h</w:t>
      </w:r>
      <w:r w:rsidRPr="00DB1EFB">
        <w:rPr>
          <w:spacing w:val="-1"/>
        </w:rPr>
        <w:t>e</w:t>
      </w:r>
      <w:r w:rsidRPr="00DB1EFB">
        <w:t>r</w:t>
      </w:r>
      <w:r w:rsidRPr="00DB1EFB">
        <w:rPr>
          <w:spacing w:val="47"/>
        </w:rPr>
        <w:t xml:space="preserve"> </w:t>
      </w:r>
      <w:r w:rsidRPr="00DB1EFB">
        <w:rPr>
          <w:spacing w:val="-1"/>
        </w:rPr>
        <w:t>a</w:t>
      </w:r>
      <w:r w:rsidRPr="00DB1EFB">
        <w:t>n</w:t>
      </w:r>
      <w:r w:rsidRPr="00DB1EFB">
        <w:rPr>
          <w:spacing w:val="47"/>
        </w:rPr>
        <w:t xml:space="preserve"> </w:t>
      </w:r>
      <w:r w:rsidRPr="00DB1EFB">
        <w:t>k</w:t>
      </w:r>
      <w:r w:rsidRPr="00DB1EFB">
        <w:rPr>
          <w:spacing w:val="-1"/>
        </w:rPr>
        <w:t>e</w:t>
      </w:r>
      <w:r w:rsidRPr="00DB1EFB">
        <w:t>sintisiz</w:t>
      </w:r>
      <w:r w:rsidRPr="00DB1EFB">
        <w:rPr>
          <w:spacing w:val="46"/>
        </w:rPr>
        <w:t xml:space="preserve"> </w:t>
      </w:r>
      <w:r w:rsidRPr="00DB1EFB">
        <w:t>ve</w:t>
      </w:r>
      <w:r w:rsidRPr="00DB1EFB">
        <w:rPr>
          <w:spacing w:val="44"/>
        </w:rPr>
        <w:t xml:space="preserve"> </w:t>
      </w:r>
      <w:r w:rsidRPr="00DB1EFB">
        <w:rPr>
          <w:spacing w:val="-3"/>
        </w:rPr>
        <w:t>g</w:t>
      </w:r>
      <w:r w:rsidRPr="00DB1EFB">
        <w:t>üv</w:t>
      </w:r>
      <w:r w:rsidRPr="00DB1EFB">
        <w:rPr>
          <w:spacing w:val="-1"/>
        </w:rPr>
        <w:t>e</w:t>
      </w:r>
      <w:r w:rsidRPr="00DB1EFB">
        <w:t>nli</w:t>
      </w:r>
      <w:r w:rsidRPr="00DB1EFB">
        <w:rPr>
          <w:spacing w:val="48"/>
        </w:rPr>
        <w:t xml:space="preserve"> </w:t>
      </w:r>
      <w:r w:rsidRPr="00DB1EFB">
        <w:t>hi</w:t>
      </w:r>
      <w:r w:rsidRPr="00DB1EFB">
        <w:rPr>
          <w:spacing w:val="1"/>
        </w:rPr>
        <w:t>z</w:t>
      </w:r>
      <w:r w:rsidRPr="00DB1EFB">
        <w:t>met</w:t>
      </w:r>
      <w:r w:rsidRPr="00DB1EFB">
        <w:rPr>
          <w:spacing w:val="47"/>
        </w:rPr>
        <w:t xml:space="preserve"> </w:t>
      </w:r>
      <w:r w:rsidRPr="00DB1EFB">
        <w:t>v</w:t>
      </w:r>
      <w:r w:rsidRPr="00DB1EFB">
        <w:rPr>
          <w:spacing w:val="-1"/>
        </w:rPr>
        <w:t>e</w:t>
      </w:r>
      <w:r w:rsidRPr="00DB1EFB">
        <w:t>r</w:t>
      </w:r>
      <w:r w:rsidRPr="00DB1EFB">
        <w:rPr>
          <w:spacing w:val="-2"/>
        </w:rPr>
        <w:t>e</w:t>
      </w:r>
      <w:r w:rsidRPr="00DB1EFB">
        <w:rPr>
          <w:spacing w:val="-1"/>
        </w:rPr>
        <w:t>ce</w:t>
      </w:r>
      <w:r w:rsidRPr="00DB1EFB">
        <w:t>k</w:t>
      </w:r>
      <w:r w:rsidRPr="00DB1EFB">
        <w:rPr>
          <w:spacing w:val="50"/>
        </w:rPr>
        <w:t xml:space="preserve"> </w:t>
      </w:r>
      <w:r w:rsidRPr="00DB1EFB">
        <w:t>don</w:t>
      </w:r>
      <w:r w:rsidRPr="00DB1EFB">
        <w:rPr>
          <w:spacing w:val="4"/>
        </w:rPr>
        <w:t>a</w:t>
      </w:r>
      <w:r w:rsidRPr="00DB1EFB">
        <w:t>nımda olm</w:t>
      </w:r>
      <w:r w:rsidRPr="00DB1EFB">
        <w:rPr>
          <w:spacing w:val="-1"/>
        </w:rPr>
        <w:t>alıdır.</w:t>
      </w:r>
    </w:p>
    <w:p w14:paraId="375AA2DF" w14:textId="004AE2BF" w:rsidR="00341AB4" w:rsidRPr="00DB1EFB" w:rsidRDefault="00341AB4" w:rsidP="00815CBA">
      <w:pPr>
        <w:pStyle w:val="GvdeMetni"/>
        <w:numPr>
          <w:ilvl w:val="0"/>
          <w:numId w:val="22"/>
        </w:numPr>
        <w:tabs>
          <w:tab w:val="left" w:pos="1134"/>
        </w:tabs>
        <w:spacing w:after="240"/>
        <w:ind w:left="0" w:right="116" w:firstLine="851"/>
        <w:contextualSpacing/>
      </w:pPr>
      <w:r w:rsidRPr="00DB1EFB">
        <w:t>Siren sist</w:t>
      </w:r>
      <w:r w:rsidRPr="00DB1EFB">
        <w:rPr>
          <w:spacing w:val="-1"/>
        </w:rPr>
        <w:t>e</w:t>
      </w:r>
      <w:r w:rsidRPr="00DB1EFB">
        <w:t>mi,</w:t>
      </w:r>
      <w:r w:rsidRPr="00DB1EFB">
        <w:rPr>
          <w:spacing w:val="38"/>
        </w:rPr>
        <w:t xml:space="preserve"> </w:t>
      </w:r>
      <w:r w:rsidRPr="00DB1EFB">
        <w:rPr>
          <w:spacing w:val="-1"/>
        </w:rPr>
        <w:t>ça</w:t>
      </w:r>
      <w:r w:rsidRPr="00DB1EFB">
        <w:t>lışır</w:t>
      </w:r>
      <w:r w:rsidRPr="00DB1EFB">
        <w:rPr>
          <w:spacing w:val="38"/>
        </w:rPr>
        <w:t xml:space="preserve"> </w:t>
      </w:r>
      <w:r w:rsidRPr="00DB1EFB">
        <w:t>durumda</w:t>
      </w:r>
      <w:r w:rsidRPr="00DB1EFB">
        <w:rPr>
          <w:spacing w:val="39"/>
        </w:rPr>
        <w:t xml:space="preserve"> </w:t>
      </w:r>
      <w:r w:rsidRPr="00DB1EFB">
        <w:t>ol</w:t>
      </w:r>
      <w:r w:rsidRPr="00DB1EFB">
        <w:rPr>
          <w:spacing w:val="1"/>
        </w:rPr>
        <w:t>d</w:t>
      </w:r>
      <w:r w:rsidRPr="00DB1EFB">
        <w:t>u</w:t>
      </w:r>
      <w:r w:rsidRPr="00DB1EFB">
        <w:rPr>
          <w:spacing w:val="-3"/>
        </w:rPr>
        <w:t>ğ</w:t>
      </w:r>
      <w:r w:rsidRPr="00DB1EFB">
        <w:t>u</w:t>
      </w:r>
      <w:r w:rsidRPr="00DB1EFB">
        <w:rPr>
          <w:spacing w:val="38"/>
        </w:rPr>
        <w:t xml:space="preserve"> </w:t>
      </w:r>
      <w:r w:rsidRPr="00DB1EFB">
        <w:rPr>
          <w:spacing w:val="1"/>
        </w:rPr>
        <w:t>r</w:t>
      </w:r>
      <w:r w:rsidRPr="00DB1EFB">
        <w:rPr>
          <w:spacing w:val="-1"/>
        </w:rPr>
        <w:t>a</w:t>
      </w:r>
      <w:r w:rsidRPr="00DB1EFB">
        <w:t>poru</w:t>
      </w:r>
      <w:r w:rsidRPr="00DB1EFB">
        <w:rPr>
          <w:spacing w:val="-1"/>
        </w:rPr>
        <w:t>n</w:t>
      </w:r>
      <w:r w:rsidRPr="00DB1EFB">
        <w:t>u</w:t>
      </w:r>
      <w:r w:rsidRPr="00DB1EFB">
        <w:rPr>
          <w:spacing w:val="40"/>
        </w:rPr>
        <w:t xml:space="preserve"> </w:t>
      </w:r>
      <w:r w:rsidRPr="00DB1EFB">
        <w:t>ve</w:t>
      </w:r>
      <w:r w:rsidRPr="00DB1EFB">
        <w:rPr>
          <w:spacing w:val="37"/>
        </w:rPr>
        <w:t xml:space="preserve"> </w:t>
      </w:r>
      <w:r w:rsidRPr="00DB1EFB">
        <w:t>uyar</w:t>
      </w:r>
      <w:r w:rsidR="005A3BA6" w:rsidRPr="00DB1EFB">
        <w:t>ı</w:t>
      </w:r>
      <w:r w:rsidRPr="00DB1EFB">
        <w:t xml:space="preserve">lar </w:t>
      </w:r>
      <w:r w:rsidRPr="00DB1EFB">
        <w:rPr>
          <w:spacing w:val="-5"/>
        </w:rPr>
        <w:t>y</w:t>
      </w:r>
      <w:r w:rsidRPr="00DB1EFB">
        <w:rPr>
          <w:spacing w:val="1"/>
        </w:rPr>
        <w:t>a</w:t>
      </w:r>
      <w:r w:rsidRPr="00DB1EFB">
        <w:t>pıldıkt</w:t>
      </w:r>
      <w:r w:rsidRPr="00DB1EFB">
        <w:rPr>
          <w:spacing w:val="-1"/>
        </w:rPr>
        <w:t>a</w:t>
      </w:r>
      <w:r w:rsidRPr="00DB1EFB">
        <w:t>n</w:t>
      </w:r>
      <w:r w:rsidRPr="00DB1EFB">
        <w:rPr>
          <w:spacing w:val="38"/>
        </w:rPr>
        <w:t xml:space="preserve"> </w:t>
      </w:r>
      <w:r w:rsidRPr="00DB1EFB">
        <w:t>sonra</w:t>
      </w:r>
      <w:r w:rsidRPr="00DB1EFB">
        <w:rPr>
          <w:spacing w:val="38"/>
        </w:rPr>
        <w:t xml:space="preserve"> </w:t>
      </w:r>
      <w:r w:rsidRPr="00DB1EFB">
        <w:rPr>
          <w:spacing w:val="2"/>
        </w:rPr>
        <w:t>n</w:t>
      </w:r>
      <w:r w:rsidRPr="00DB1EFB">
        <w:rPr>
          <w:spacing w:val="-1"/>
        </w:rPr>
        <w:t>e</w:t>
      </w:r>
      <w:r w:rsidRPr="00DB1EFB">
        <w:rPr>
          <w:spacing w:val="4"/>
        </w:rPr>
        <w:t>r</w:t>
      </w:r>
      <w:r w:rsidRPr="00DB1EFB">
        <w:rPr>
          <w:spacing w:val="-1"/>
        </w:rPr>
        <w:t>e</w:t>
      </w:r>
      <w:r w:rsidRPr="00DB1EFB">
        <w:t>de</w:t>
      </w:r>
      <w:r w:rsidRPr="00DB1EFB">
        <w:rPr>
          <w:spacing w:val="39"/>
        </w:rPr>
        <w:t xml:space="preserve"> </w:t>
      </w:r>
      <w:r w:rsidRPr="00DB1EFB">
        <w:t>ve</w:t>
      </w:r>
      <w:r w:rsidRPr="00DB1EFB">
        <w:rPr>
          <w:spacing w:val="39"/>
        </w:rPr>
        <w:t xml:space="preserve"> </w:t>
      </w:r>
      <w:r w:rsidRPr="00DB1EFB">
        <w:t>ne k</w:t>
      </w:r>
      <w:r w:rsidRPr="00DB1EFB">
        <w:rPr>
          <w:spacing w:val="-1"/>
        </w:rPr>
        <w:t>a</w:t>
      </w:r>
      <w:r w:rsidRPr="00DB1EFB">
        <w:t>d</w:t>
      </w:r>
      <w:r w:rsidRPr="00DB1EFB">
        <w:rPr>
          <w:spacing w:val="-1"/>
        </w:rPr>
        <w:t>a</w:t>
      </w:r>
      <w:r w:rsidRPr="00DB1EFB">
        <w:t>r</w:t>
      </w:r>
      <w:r w:rsidRPr="00DB1EFB">
        <w:rPr>
          <w:spacing w:val="11"/>
        </w:rPr>
        <w:t xml:space="preserve"> </w:t>
      </w:r>
      <w:r w:rsidRPr="00DB1EFB">
        <w:t>sü</w:t>
      </w:r>
      <w:r w:rsidRPr="00DB1EFB">
        <w:rPr>
          <w:spacing w:val="1"/>
        </w:rPr>
        <w:t>r</w:t>
      </w:r>
      <w:r w:rsidRPr="00DB1EFB">
        <w:t>e</w:t>
      </w:r>
      <w:r w:rsidRPr="00DB1EFB">
        <w:rPr>
          <w:spacing w:val="10"/>
        </w:rPr>
        <w:t xml:space="preserve"> </w:t>
      </w:r>
      <w:r w:rsidRPr="00DB1EFB">
        <w:t>ile</w:t>
      </w:r>
      <w:r w:rsidRPr="00DB1EFB">
        <w:rPr>
          <w:spacing w:val="10"/>
        </w:rPr>
        <w:t xml:space="preserve"> </w:t>
      </w:r>
      <w:r w:rsidRPr="00DB1EFB">
        <w:t>uyarı</w:t>
      </w:r>
      <w:r w:rsidRPr="00DB1EFB">
        <w:rPr>
          <w:spacing w:val="12"/>
        </w:rPr>
        <w:t xml:space="preserve"> </w:t>
      </w:r>
      <w:r w:rsidRPr="00DB1EFB">
        <w:t>v</w:t>
      </w:r>
      <w:r w:rsidRPr="00DB1EFB">
        <w:rPr>
          <w:spacing w:val="-1"/>
        </w:rPr>
        <w:t>e</w:t>
      </w:r>
      <w:r w:rsidRPr="00DB1EFB">
        <w:t>rdi</w:t>
      </w:r>
      <w:r w:rsidRPr="00DB1EFB">
        <w:rPr>
          <w:spacing w:val="-3"/>
        </w:rPr>
        <w:t>ğ</w:t>
      </w:r>
      <w:r w:rsidRPr="00DB1EFB">
        <w:t>ini</w:t>
      </w:r>
      <w:r w:rsidRPr="00DB1EFB">
        <w:rPr>
          <w:spacing w:val="12"/>
        </w:rPr>
        <w:t xml:space="preserve"> </w:t>
      </w:r>
      <w:r w:rsidRPr="00DB1EFB">
        <w:t>s</w:t>
      </w:r>
      <w:r w:rsidRPr="00DB1EFB">
        <w:rPr>
          <w:spacing w:val="-1"/>
        </w:rPr>
        <w:t>aa</w:t>
      </w:r>
      <w:r w:rsidRPr="00DB1EFB">
        <w:t>t,</w:t>
      </w:r>
      <w:r w:rsidRPr="00DB1EFB">
        <w:rPr>
          <w:spacing w:val="12"/>
        </w:rPr>
        <w:t xml:space="preserve"> </w:t>
      </w:r>
      <w:r w:rsidRPr="00DB1EFB">
        <w:t>d</w:t>
      </w:r>
      <w:r w:rsidRPr="00DB1EFB">
        <w:rPr>
          <w:spacing w:val="-1"/>
        </w:rPr>
        <w:t>a</w:t>
      </w:r>
      <w:r w:rsidRPr="00DB1EFB">
        <w:t>kika</w:t>
      </w:r>
      <w:r w:rsidRPr="00DB1EFB">
        <w:rPr>
          <w:spacing w:val="11"/>
        </w:rPr>
        <w:t xml:space="preserve"> </w:t>
      </w:r>
      <w:r w:rsidRPr="00DB1EFB">
        <w:t>ve</w:t>
      </w:r>
      <w:r w:rsidRPr="00DB1EFB">
        <w:rPr>
          <w:spacing w:val="13"/>
        </w:rPr>
        <w:t xml:space="preserve"> </w:t>
      </w:r>
      <w:r w:rsidRPr="00DB1EFB">
        <w:t>s</w:t>
      </w:r>
      <w:r w:rsidRPr="00DB1EFB">
        <w:rPr>
          <w:spacing w:val="-1"/>
        </w:rPr>
        <w:t>a</w:t>
      </w:r>
      <w:r w:rsidRPr="00DB1EFB">
        <w:t>n</w:t>
      </w:r>
      <w:r w:rsidRPr="00DB1EFB">
        <w:rPr>
          <w:spacing w:val="2"/>
        </w:rPr>
        <w:t>i</w:t>
      </w:r>
      <w:r w:rsidRPr="00DB1EFB">
        <w:rPr>
          <w:spacing w:val="-5"/>
        </w:rPr>
        <w:t>y</w:t>
      </w:r>
      <w:r w:rsidRPr="00DB1EFB">
        <w:t>e</w:t>
      </w:r>
      <w:r w:rsidRPr="00DB1EFB">
        <w:rPr>
          <w:spacing w:val="13"/>
        </w:rPr>
        <w:t xml:space="preserve"> </w:t>
      </w:r>
      <w:r w:rsidRPr="00DB1EFB">
        <w:t>bazınd</w:t>
      </w:r>
      <w:r w:rsidRPr="00DB1EFB">
        <w:rPr>
          <w:spacing w:val="3"/>
        </w:rPr>
        <w:t>a</w:t>
      </w:r>
      <w:r w:rsidRPr="00DB1EFB">
        <w:rPr>
          <w:spacing w:val="12"/>
        </w:rPr>
        <w:t xml:space="preserve"> </w:t>
      </w:r>
      <w:r w:rsidRPr="00DB1EFB">
        <w:rPr>
          <w:spacing w:val="-1"/>
        </w:rPr>
        <w:t>“</w:t>
      </w:r>
      <w:r w:rsidRPr="00DB1EFB">
        <w:rPr>
          <w:spacing w:val="12"/>
        </w:rPr>
        <w:t xml:space="preserve"> </w:t>
      </w:r>
      <w:r w:rsidRPr="00DB1EFB">
        <w:t>r</w:t>
      </w:r>
      <w:r w:rsidRPr="00DB1EFB">
        <w:rPr>
          <w:spacing w:val="-2"/>
        </w:rPr>
        <w:t>a</w:t>
      </w:r>
      <w:r w:rsidRPr="00DB1EFB">
        <w:t>por” v</w:t>
      </w:r>
      <w:r w:rsidRPr="00DB1EFB">
        <w:rPr>
          <w:spacing w:val="-1"/>
        </w:rPr>
        <w:t>e</w:t>
      </w:r>
      <w:r w:rsidRPr="00DB1EFB">
        <w:t>r</w:t>
      </w:r>
      <w:r w:rsidRPr="00DB1EFB">
        <w:rPr>
          <w:spacing w:val="-2"/>
        </w:rPr>
        <w:t>e</w:t>
      </w:r>
      <w:r w:rsidRPr="00DB1EFB">
        <w:t xml:space="preserve">bilmelidir. </w:t>
      </w:r>
      <w:r w:rsidRPr="00DB1EFB">
        <w:rPr>
          <w:spacing w:val="-3"/>
        </w:rPr>
        <w:t>B</w:t>
      </w:r>
      <w:r w:rsidRPr="00DB1EFB">
        <w:t>u</w:t>
      </w:r>
      <w:r w:rsidRPr="00DB1EFB">
        <w:rPr>
          <w:spacing w:val="2"/>
        </w:rPr>
        <w:t xml:space="preserve"> </w:t>
      </w:r>
      <w:r w:rsidRPr="00DB1EFB">
        <w:t>r</w:t>
      </w:r>
      <w:r w:rsidRPr="00DB1EFB">
        <w:rPr>
          <w:spacing w:val="-2"/>
        </w:rPr>
        <w:t>a</w:t>
      </w:r>
      <w:r w:rsidRPr="00DB1EFB">
        <w:t>por</w:t>
      </w:r>
      <w:r w:rsidRPr="00DB1EFB">
        <w:rPr>
          <w:spacing w:val="1"/>
        </w:rPr>
        <w:t>l</w:t>
      </w:r>
      <w:r w:rsidRPr="00DB1EFB">
        <w:rPr>
          <w:spacing w:val="-1"/>
        </w:rPr>
        <w:t>a</w:t>
      </w:r>
      <w:r w:rsidRPr="00DB1EFB">
        <w:t>r gerektiğinde</w:t>
      </w:r>
      <w:r w:rsidRPr="00DB1EFB">
        <w:rPr>
          <w:spacing w:val="1"/>
        </w:rPr>
        <w:t xml:space="preserve"> </w:t>
      </w:r>
      <w:r w:rsidRPr="00DB1EFB">
        <w:t>g</w:t>
      </w:r>
      <w:r w:rsidRPr="00DB1EFB">
        <w:rPr>
          <w:spacing w:val="-1"/>
        </w:rPr>
        <w:t>eç</w:t>
      </w:r>
      <w:r w:rsidRPr="00DB1EFB">
        <w:t>mişe</w:t>
      </w:r>
      <w:r w:rsidRPr="00DB1EFB">
        <w:rPr>
          <w:spacing w:val="1"/>
        </w:rPr>
        <w:t xml:space="preserve"> </w:t>
      </w:r>
      <w:r w:rsidRPr="00DB1EFB">
        <w:t>dönük ola</w:t>
      </w:r>
      <w:r w:rsidRPr="00DB1EFB">
        <w:rPr>
          <w:spacing w:val="-2"/>
        </w:rPr>
        <w:t>r</w:t>
      </w:r>
      <w:r w:rsidRPr="00DB1EFB">
        <w:rPr>
          <w:spacing w:val="-1"/>
        </w:rPr>
        <w:t>a</w:t>
      </w:r>
      <w:r w:rsidRPr="00DB1EFB">
        <w:t>k da</w:t>
      </w:r>
      <w:r w:rsidRPr="00DB1EFB">
        <w:rPr>
          <w:spacing w:val="4"/>
        </w:rPr>
        <w:t xml:space="preserve"> </w:t>
      </w:r>
      <w:r w:rsidRPr="00DB1EFB">
        <w:rPr>
          <w:spacing w:val="-5"/>
        </w:rPr>
        <w:t>alınabilmelidir</w:t>
      </w:r>
      <w:r w:rsidRPr="00DB1EFB">
        <w:t>.</w:t>
      </w:r>
    </w:p>
    <w:p w14:paraId="2B270381" w14:textId="77777777" w:rsidR="00341AB4" w:rsidRPr="00DB1EFB" w:rsidRDefault="00341AB4" w:rsidP="00815CBA">
      <w:pPr>
        <w:pStyle w:val="GvdeMetni"/>
        <w:numPr>
          <w:ilvl w:val="0"/>
          <w:numId w:val="22"/>
        </w:numPr>
        <w:tabs>
          <w:tab w:val="left" w:pos="1134"/>
        </w:tabs>
        <w:spacing w:after="240"/>
        <w:ind w:left="0" w:right="123" w:firstLine="851"/>
        <w:contextualSpacing/>
      </w:pPr>
      <w:r w:rsidRPr="00DB1EFB">
        <w:rPr>
          <w:spacing w:val="-4"/>
        </w:rPr>
        <w:t xml:space="preserve">Başka ölçüm tesisleriyle </w:t>
      </w:r>
      <w:r w:rsidRPr="00DB1EFB">
        <w:t xml:space="preserve">(su seviye ölçüm tesisleri, hareket </w:t>
      </w:r>
      <w:proofErr w:type="spellStart"/>
      <w:r w:rsidRPr="00DB1EFB">
        <w:t>sensörü</w:t>
      </w:r>
      <w:proofErr w:type="spellEnd"/>
      <w:r w:rsidRPr="00DB1EFB">
        <w:t>, debimetre vb</w:t>
      </w:r>
      <w:r w:rsidR="005A3BA6" w:rsidRPr="00DB1EFB">
        <w:t>.</w:t>
      </w:r>
      <w:r w:rsidRPr="00DB1EFB">
        <w:t>)</w:t>
      </w:r>
      <w:r w:rsidRPr="00DB1EFB">
        <w:rPr>
          <w:spacing w:val="-4"/>
        </w:rPr>
        <w:t xml:space="preserve"> kombine edilmiş bir siren </w:t>
      </w:r>
      <w:r w:rsidRPr="00DB1EFB">
        <w:t>sistem</w:t>
      </w:r>
      <w:r w:rsidRPr="00DB1EFB">
        <w:rPr>
          <w:spacing w:val="1"/>
        </w:rPr>
        <w:t>inde</w:t>
      </w:r>
      <w:r w:rsidRPr="00DB1EFB">
        <w:t>,</w:t>
      </w:r>
      <w:r w:rsidRPr="00DB1EFB">
        <w:rPr>
          <w:spacing w:val="19"/>
        </w:rPr>
        <w:t xml:space="preserve"> </w:t>
      </w:r>
      <w:r w:rsidRPr="00DB1EFB">
        <w:t>il</w:t>
      </w:r>
      <w:r w:rsidRPr="00DB1EFB">
        <w:rPr>
          <w:spacing w:val="-1"/>
        </w:rPr>
        <w:t>e</w:t>
      </w:r>
      <w:r w:rsidRPr="00DB1EFB">
        <w:t>tim</w:t>
      </w:r>
      <w:r w:rsidRPr="00DB1EFB">
        <w:rPr>
          <w:spacing w:val="20"/>
        </w:rPr>
        <w:t xml:space="preserve"> </w:t>
      </w:r>
      <w:r w:rsidRPr="00DB1EFB">
        <w:t>k</w:t>
      </w:r>
      <w:r w:rsidRPr="00DB1EFB">
        <w:rPr>
          <w:spacing w:val="-1"/>
        </w:rPr>
        <w:t>a</w:t>
      </w:r>
      <w:r w:rsidRPr="00DB1EFB">
        <w:t>n</w:t>
      </w:r>
      <w:r w:rsidRPr="00DB1EFB">
        <w:rPr>
          <w:spacing w:val="-1"/>
        </w:rPr>
        <w:t>a</w:t>
      </w:r>
      <w:r w:rsidRPr="00DB1EFB">
        <w:t>ll</w:t>
      </w:r>
      <w:r w:rsidRPr="00DB1EFB">
        <w:rPr>
          <w:spacing w:val="-1"/>
        </w:rPr>
        <w:t>a</w:t>
      </w:r>
      <w:r w:rsidRPr="00DB1EFB">
        <w:t>rınd</w:t>
      </w:r>
      <w:r w:rsidRPr="00DB1EFB">
        <w:rPr>
          <w:spacing w:val="-2"/>
        </w:rPr>
        <w:t>a</w:t>
      </w:r>
      <w:r w:rsidRPr="00DB1EFB">
        <w:t>n/dere yatağından</w:t>
      </w:r>
      <w:r w:rsidRPr="00DB1EFB">
        <w:rPr>
          <w:spacing w:val="19"/>
        </w:rPr>
        <w:t xml:space="preserve"> </w:t>
      </w:r>
      <w:r w:rsidRPr="00DB1EFB">
        <w:t>su</w:t>
      </w:r>
      <w:r w:rsidRPr="00DB1EFB">
        <w:rPr>
          <w:spacing w:val="21"/>
        </w:rPr>
        <w:t xml:space="preserve"> </w:t>
      </w:r>
      <w:r w:rsidRPr="00DB1EFB">
        <w:rPr>
          <w:spacing w:val="-3"/>
        </w:rPr>
        <w:t xml:space="preserve">geçerken </w:t>
      </w:r>
      <w:r w:rsidRPr="00DB1EFB">
        <w:t>diğer</w:t>
      </w:r>
      <w:r w:rsidRPr="00DB1EFB">
        <w:rPr>
          <w:spacing w:val="22"/>
        </w:rPr>
        <w:t xml:space="preserve"> </w:t>
      </w:r>
      <w:r w:rsidRPr="00DB1EFB">
        <w:t xml:space="preserve">ölçüm tesisleri </w:t>
      </w:r>
      <w:r w:rsidRPr="00DB1EFB">
        <w:rPr>
          <w:spacing w:val="1"/>
        </w:rPr>
        <w:t>ç</w:t>
      </w:r>
      <w:r w:rsidRPr="00DB1EFB">
        <w:rPr>
          <w:spacing w:val="-1"/>
        </w:rPr>
        <w:t>a</w:t>
      </w:r>
      <w:r w:rsidRPr="00DB1EFB">
        <w:rPr>
          <w:spacing w:val="2"/>
        </w:rPr>
        <w:t>l</w:t>
      </w:r>
      <w:r w:rsidRPr="00DB1EFB">
        <w:t>ışm</w:t>
      </w:r>
      <w:r w:rsidRPr="00DB1EFB">
        <w:rPr>
          <w:spacing w:val="-1"/>
        </w:rPr>
        <w:t xml:space="preserve">asa dahi siren sitemi işlevini yerine getirebilmelidir. </w:t>
      </w:r>
    </w:p>
    <w:p w14:paraId="12BE3213" w14:textId="77777777" w:rsidR="00341AB4" w:rsidRPr="00DB1EFB" w:rsidRDefault="00341AB4" w:rsidP="00815CBA">
      <w:pPr>
        <w:pStyle w:val="GvdeMetni"/>
        <w:numPr>
          <w:ilvl w:val="0"/>
          <w:numId w:val="22"/>
        </w:numPr>
        <w:tabs>
          <w:tab w:val="left" w:pos="1134"/>
        </w:tabs>
        <w:spacing w:after="240"/>
        <w:ind w:left="0" w:right="123" w:firstLine="851"/>
        <w:contextualSpacing/>
      </w:pPr>
      <w:r w:rsidRPr="00DB1EFB">
        <w:rPr>
          <w:spacing w:val="-1"/>
        </w:rPr>
        <w:t xml:space="preserve">Siren sitemi </w:t>
      </w:r>
      <w:r w:rsidRPr="00DB1EFB">
        <w:t>iht</w:t>
      </w:r>
      <w:r w:rsidRPr="00DB1EFB">
        <w:rPr>
          <w:spacing w:val="2"/>
        </w:rPr>
        <w:t>i</w:t>
      </w:r>
      <w:r w:rsidRPr="00DB1EFB">
        <w:rPr>
          <w:spacing w:val="-5"/>
        </w:rPr>
        <w:t>y</w:t>
      </w:r>
      <w:r w:rsidRPr="00DB1EFB">
        <w:rPr>
          <w:spacing w:val="-1"/>
        </w:rPr>
        <w:t>a</w:t>
      </w:r>
      <w:r w:rsidRPr="00DB1EFB">
        <w:t>ç</w:t>
      </w:r>
      <w:r w:rsidRPr="00DB1EFB">
        <w:rPr>
          <w:spacing w:val="18"/>
        </w:rPr>
        <w:t xml:space="preserve"> </w:t>
      </w:r>
      <w:r w:rsidRPr="00DB1EFB">
        <w:t>h</w:t>
      </w:r>
      <w:r w:rsidRPr="00DB1EFB">
        <w:rPr>
          <w:spacing w:val="-1"/>
        </w:rPr>
        <w:t>a</w:t>
      </w:r>
      <w:r w:rsidRPr="00DB1EFB">
        <w:t>linde</w:t>
      </w:r>
      <w:r w:rsidRPr="00DB1EFB">
        <w:rPr>
          <w:spacing w:val="15"/>
        </w:rPr>
        <w:t xml:space="preserve"> </w:t>
      </w:r>
      <w:r w:rsidRPr="00DB1EFB">
        <w:t>k</w:t>
      </w:r>
      <w:r w:rsidRPr="00DB1EFB">
        <w:rPr>
          <w:spacing w:val="-1"/>
        </w:rPr>
        <w:t>a</w:t>
      </w:r>
      <w:r w:rsidRPr="00DB1EFB">
        <w:t>mer</w:t>
      </w:r>
      <w:r w:rsidRPr="00DB1EFB">
        <w:rPr>
          <w:spacing w:val="-1"/>
        </w:rPr>
        <w:t>a</w:t>
      </w:r>
      <w:r w:rsidRPr="00DB1EFB">
        <w:t>,</w:t>
      </w:r>
      <w:r w:rsidRPr="00DB1EFB">
        <w:rPr>
          <w:spacing w:val="16"/>
        </w:rPr>
        <w:t xml:space="preserve"> </w:t>
      </w:r>
      <w:r w:rsidRPr="00DB1EFB">
        <w:t>h</w:t>
      </w:r>
      <w:r w:rsidRPr="00DB1EFB">
        <w:rPr>
          <w:spacing w:val="-1"/>
        </w:rPr>
        <w:t>a</w:t>
      </w:r>
      <w:r w:rsidRPr="00DB1EFB">
        <w:rPr>
          <w:spacing w:val="1"/>
        </w:rPr>
        <w:t>r</w:t>
      </w:r>
      <w:r w:rsidRPr="00DB1EFB">
        <w:rPr>
          <w:spacing w:val="-1"/>
        </w:rPr>
        <w:t>e</w:t>
      </w:r>
      <w:r w:rsidRPr="00DB1EFB">
        <w:t>k</w:t>
      </w:r>
      <w:r w:rsidRPr="00DB1EFB">
        <w:rPr>
          <w:spacing w:val="-1"/>
        </w:rPr>
        <w:t>e</w:t>
      </w:r>
      <w:r w:rsidRPr="00DB1EFB">
        <w:t>t</w:t>
      </w:r>
      <w:r w:rsidRPr="00DB1EFB">
        <w:rPr>
          <w:spacing w:val="19"/>
        </w:rPr>
        <w:t xml:space="preserve"> </w:t>
      </w:r>
      <w:proofErr w:type="spellStart"/>
      <w:r w:rsidRPr="00DB1EFB">
        <w:t>s</w:t>
      </w:r>
      <w:r w:rsidRPr="00DB1EFB">
        <w:rPr>
          <w:spacing w:val="-1"/>
        </w:rPr>
        <w:t>e</w:t>
      </w:r>
      <w:r w:rsidRPr="00DB1EFB">
        <w:t>nsörü</w:t>
      </w:r>
      <w:proofErr w:type="spellEnd"/>
      <w:r w:rsidRPr="00DB1EFB">
        <w:t>,</w:t>
      </w:r>
      <w:r w:rsidRPr="00DB1EFB">
        <w:rPr>
          <w:spacing w:val="16"/>
        </w:rPr>
        <w:t xml:space="preserve"> </w:t>
      </w:r>
      <w:r w:rsidRPr="00DB1EFB">
        <w:t>su</w:t>
      </w:r>
      <w:r w:rsidRPr="00DB1EFB">
        <w:rPr>
          <w:spacing w:val="16"/>
        </w:rPr>
        <w:t xml:space="preserve"> </w:t>
      </w:r>
      <w:r w:rsidRPr="00DB1EFB">
        <w:t>s</w:t>
      </w:r>
      <w:r w:rsidRPr="00DB1EFB">
        <w:rPr>
          <w:spacing w:val="-1"/>
        </w:rPr>
        <w:t>e</w:t>
      </w:r>
      <w:r w:rsidRPr="00DB1EFB">
        <w:t>v</w:t>
      </w:r>
      <w:r w:rsidRPr="00DB1EFB">
        <w:rPr>
          <w:spacing w:val="2"/>
        </w:rPr>
        <w:t>i</w:t>
      </w:r>
      <w:r w:rsidRPr="00DB1EFB">
        <w:rPr>
          <w:spacing w:val="-5"/>
        </w:rPr>
        <w:t>y</w:t>
      </w:r>
      <w:r w:rsidRPr="00DB1EFB">
        <w:t>e</w:t>
      </w:r>
      <w:r w:rsidRPr="00DB1EFB">
        <w:rPr>
          <w:spacing w:val="17"/>
        </w:rPr>
        <w:t xml:space="preserve"> </w:t>
      </w:r>
      <w:r w:rsidRPr="00DB1EFB">
        <w:rPr>
          <w:spacing w:val="-1"/>
        </w:rPr>
        <w:t>a</w:t>
      </w:r>
      <w:r w:rsidRPr="00DB1EFB">
        <w:rPr>
          <w:spacing w:val="2"/>
        </w:rPr>
        <w:t>l</w:t>
      </w:r>
      <w:r w:rsidRPr="00DB1EFB">
        <w:rPr>
          <w:spacing w:val="-3"/>
        </w:rPr>
        <w:t>g</w:t>
      </w:r>
      <w:r w:rsidRPr="00DB1EFB">
        <w:t>ıl</w:t>
      </w:r>
      <w:r w:rsidRPr="00DB1EFB">
        <w:rPr>
          <w:spacing w:val="1"/>
        </w:rPr>
        <w:t>a</w:t>
      </w:r>
      <w:r w:rsidRPr="00DB1EFB">
        <w:t>ma</w:t>
      </w:r>
      <w:r w:rsidRPr="00DB1EFB">
        <w:rPr>
          <w:spacing w:val="16"/>
        </w:rPr>
        <w:t xml:space="preserve"> </w:t>
      </w:r>
      <w:proofErr w:type="spellStart"/>
      <w:r w:rsidRPr="00DB1EFB">
        <w:t>s</w:t>
      </w:r>
      <w:r w:rsidRPr="00DB1EFB">
        <w:rPr>
          <w:spacing w:val="-1"/>
        </w:rPr>
        <w:t>e</w:t>
      </w:r>
      <w:r w:rsidRPr="00DB1EFB">
        <w:t>nsörü</w:t>
      </w:r>
      <w:proofErr w:type="spellEnd"/>
      <w:r w:rsidRPr="00DB1EFB">
        <w:t xml:space="preserve"> vb. </w:t>
      </w:r>
      <w:r w:rsidR="005A3BA6" w:rsidRPr="00DB1EFB">
        <w:rPr>
          <w:spacing w:val="-1"/>
        </w:rPr>
        <w:t>cihazlar</w:t>
      </w:r>
      <w:r w:rsidRPr="00DB1EFB">
        <w:rPr>
          <w:spacing w:val="-2"/>
        </w:rPr>
        <w:t xml:space="preserve"> </w:t>
      </w:r>
      <w:r w:rsidRPr="00DB1EFB">
        <w:t>il</w:t>
      </w:r>
      <w:r w:rsidRPr="00DB1EFB">
        <w:rPr>
          <w:spacing w:val="-1"/>
        </w:rPr>
        <w:t>a</w:t>
      </w:r>
      <w:r w:rsidRPr="00DB1EFB">
        <w:t>ve</w:t>
      </w:r>
      <w:r w:rsidRPr="00DB1EFB">
        <w:rPr>
          <w:spacing w:val="-1"/>
        </w:rPr>
        <w:t xml:space="preserve"> e</w:t>
      </w:r>
      <w:r w:rsidRPr="00DB1EFB">
        <w:t>dil</w:t>
      </w:r>
      <w:r w:rsidRPr="00DB1EFB">
        <w:rPr>
          <w:spacing w:val="-1"/>
        </w:rPr>
        <w:t>e</w:t>
      </w:r>
      <w:r w:rsidRPr="00DB1EFB">
        <w:t>bi</w:t>
      </w:r>
      <w:r w:rsidRPr="00DB1EFB">
        <w:rPr>
          <w:spacing w:val="3"/>
        </w:rPr>
        <w:t>l</w:t>
      </w:r>
      <w:r w:rsidRPr="00DB1EFB">
        <w:rPr>
          <w:spacing w:val="-1"/>
        </w:rPr>
        <w:t>ece</w:t>
      </w:r>
      <w:r w:rsidRPr="00DB1EFB">
        <w:t>k</w:t>
      </w:r>
      <w:r w:rsidRPr="00DB1EFB">
        <w:rPr>
          <w:spacing w:val="4"/>
        </w:rPr>
        <w:t xml:space="preserve"> </w:t>
      </w:r>
      <w:r w:rsidRPr="00DB1EFB">
        <w:rPr>
          <w:spacing w:val="-5"/>
        </w:rPr>
        <w:t>y</w:t>
      </w:r>
      <w:r w:rsidRPr="00DB1EFB">
        <w:rPr>
          <w:spacing w:val="-1"/>
        </w:rPr>
        <w:t>e</w:t>
      </w:r>
      <w:r w:rsidRPr="00DB1EFB">
        <w:rPr>
          <w:spacing w:val="2"/>
        </w:rPr>
        <w:t>t</w:t>
      </w:r>
      <w:r w:rsidRPr="00DB1EFB">
        <w:rPr>
          <w:spacing w:val="-1"/>
        </w:rPr>
        <w:t>e</w:t>
      </w:r>
      <w:r w:rsidRPr="00DB1EFB">
        <w:t>rlilikte o</w:t>
      </w:r>
      <w:r w:rsidRPr="00DB1EFB">
        <w:rPr>
          <w:spacing w:val="2"/>
        </w:rPr>
        <w:t>l</w:t>
      </w:r>
      <w:r w:rsidRPr="00DB1EFB">
        <w:t>malıdır.</w:t>
      </w:r>
    </w:p>
    <w:p w14:paraId="2593BDF3" w14:textId="77777777" w:rsidR="00341AB4" w:rsidRPr="00DB1EFB" w:rsidRDefault="00341AB4" w:rsidP="00815CBA">
      <w:pPr>
        <w:pStyle w:val="GvdeMetni"/>
        <w:numPr>
          <w:ilvl w:val="0"/>
          <w:numId w:val="22"/>
        </w:numPr>
        <w:tabs>
          <w:tab w:val="left" w:pos="1134"/>
        </w:tabs>
        <w:spacing w:after="240"/>
        <w:ind w:left="0" w:right="122" w:firstLine="851"/>
        <w:contextualSpacing/>
      </w:pPr>
      <w:r w:rsidRPr="00DB1EFB">
        <w:t>Kullanılan</w:t>
      </w:r>
      <w:r w:rsidRPr="00DB1EFB">
        <w:rPr>
          <w:spacing w:val="30"/>
        </w:rPr>
        <w:t xml:space="preserve"> </w:t>
      </w:r>
      <w:r w:rsidRPr="00DB1EFB">
        <w:t>sir</w:t>
      </w:r>
      <w:r w:rsidRPr="00DB1EFB">
        <w:rPr>
          <w:spacing w:val="-1"/>
        </w:rPr>
        <w:t>e</w:t>
      </w:r>
      <w:r w:rsidRPr="00DB1EFB">
        <w:t>n</w:t>
      </w:r>
      <w:r w:rsidRPr="00DB1EFB">
        <w:rPr>
          <w:spacing w:val="30"/>
        </w:rPr>
        <w:t xml:space="preserve"> </w:t>
      </w:r>
      <w:r w:rsidRPr="00DB1EFB">
        <w:t>sistemle</w:t>
      </w:r>
      <w:r w:rsidRPr="00DB1EFB">
        <w:rPr>
          <w:spacing w:val="-2"/>
        </w:rPr>
        <w:t>r</w:t>
      </w:r>
      <w:r w:rsidRPr="00DB1EFB">
        <w:t>i;</w:t>
      </w:r>
      <w:r w:rsidRPr="00DB1EFB">
        <w:rPr>
          <w:spacing w:val="34"/>
        </w:rPr>
        <w:t xml:space="preserve"> </w:t>
      </w:r>
      <w:r w:rsidRPr="00DB1EFB">
        <w:rPr>
          <w:spacing w:val="-5"/>
        </w:rPr>
        <w:t>y</w:t>
      </w:r>
      <w:r w:rsidRPr="00DB1EFB">
        <w:t>ıldırım,</w:t>
      </w:r>
      <w:r w:rsidRPr="00DB1EFB">
        <w:rPr>
          <w:spacing w:val="30"/>
        </w:rPr>
        <w:t xml:space="preserve"> toz, </w:t>
      </w:r>
      <w:r w:rsidRPr="00DB1EFB">
        <w:t>dolu,</w:t>
      </w:r>
      <w:r w:rsidRPr="00DB1EFB">
        <w:rPr>
          <w:spacing w:val="33"/>
        </w:rPr>
        <w:t xml:space="preserve"> </w:t>
      </w:r>
      <w:r w:rsidRPr="00DB1EFB">
        <w:rPr>
          <w:spacing w:val="-5"/>
        </w:rPr>
        <w:t>y</w:t>
      </w:r>
      <w:r w:rsidRPr="00DB1EFB">
        <w:rPr>
          <w:spacing w:val="1"/>
        </w:rPr>
        <w:t>a</w:t>
      </w:r>
      <w:r w:rsidRPr="00DB1EFB">
        <w:rPr>
          <w:spacing w:val="-3"/>
        </w:rPr>
        <w:t>ğ</w:t>
      </w:r>
      <w:r w:rsidRPr="00DB1EFB">
        <w:rPr>
          <w:spacing w:val="2"/>
        </w:rPr>
        <w:t>m</w:t>
      </w:r>
      <w:r w:rsidRPr="00DB1EFB">
        <w:t>ur, sıcaklık vb</w:t>
      </w:r>
      <w:r w:rsidR="00BB752B" w:rsidRPr="00DB1EFB">
        <w:t>.</w:t>
      </w:r>
      <w:r w:rsidRPr="00DB1EFB">
        <w:rPr>
          <w:spacing w:val="31"/>
        </w:rPr>
        <w:t xml:space="preserve"> </w:t>
      </w:r>
      <w:r w:rsidRPr="00DB1EFB">
        <w:t>dış</w:t>
      </w:r>
      <w:r w:rsidRPr="00DB1EFB">
        <w:rPr>
          <w:spacing w:val="31"/>
        </w:rPr>
        <w:t xml:space="preserve"> </w:t>
      </w:r>
      <w:r w:rsidRPr="00DB1EFB">
        <w:t>ort</w:t>
      </w:r>
      <w:r w:rsidRPr="00DB1EFB">
        <w:rPr>
          <w:spacing w:val="-2"/>
        </w:rPr>
        <w:t>a</w:t>
      </w:r>
      <w:r w:rsidRPr="00DB1EFB">
        <w:t>m</w:t>
      </w:r>
      <w:r w:rsidRPr="00DB1EFB">
        <w:rPr>
          <w:spacing w:val="31"/>
        </w:rPr>
        <w:t xml:space="preserve"> </w:t>
      </w:r>
      <w:r w:rsidRPr="00DB1EFB">
        <w:rPr>
          <w:spacing w:val="-1"/>
        </w:rPr>
        <w:t>koşullarına</w:t>
      </w:r>
      <w:r w:rsidRPr="00DB1EFB">
        <w:rPr>
          <w:spacing w:val="30"/>
        </w:rPr>
        <w:t xml:space="preserve"> </w:t>
      </w:r>
      <w:r w:rsidRPr="00DB1EFB">
        <w:t>k</w:t>
      </w:r>
      <w:r w:rsidRPr="00DB1EFB">
        <w:rPr>
          <w:spacing w:val="1"/>
        </w:rPr>
        <w:t>a</w:t>
      </w:r>
      <w:r w:rsidRPr="00DB1EFB">
        <w:t>rşı koru</w:t>
      </w:r>
      <w:r w:rsidRPr="00DB1EFB">
        <w:rPr>
          <w:spacing w:val="-1"/>
        </w:rPr>
        <w:t>na</w:t>
      </w:r>
      <w:r w:rsidRPr="00DB1EFB">
        <w:t>klı olmalıdır (</w:t>
      </w:r>
      <w:proofErr w:type="spellStart"/>
      <w:r w:rsidRPr="00DB1EFB">
        <w:t>min</w:t>
      </w:r>
      <w:proofErr w:type="spellEnd"/>
      <w:r w:rsidRPr="00DB1EFB">
        <w:t xml:space="preserve"> IP 56 sınıfında). Ayrıca sahadaki siren </w:t>
      </w:r>
      <w:r w:rsidR="00BB752B" w:rsidRPr="00DB1EFB">
        <w:t>k</w:t>
      </w:r>
      <w:r w:rsidRPr="00DB1EFB">
        <w:t xml:space="preserve">ontrol panolarında </w:t>
      </w:r>
      <w:proofErr w:type="gramStart"/>
      <w:r w:rsidRPr="00DB1EFB">
        <w:t>d</w:t>
      </w:r>
      <w:r w:rsidRPr="00DB1EFB">
        <w:rPr>
          <w:spacing w:val="-1"/>
        </w:rPr>
        <w:t>a</w:t>
      </w:r>
      <w:r w:rsidRPr="00DB1EFB">
        <w:t>hili</w:t>
      </w:r>
      <w:proofErr w:type="gramEnd"/>
      <w:r w:rsidRPr="00DB1EFB">
        <w:rPr>
          <w:spacing w:val="5"/>
        </w:rPr>
        <w:t xml:space="preserve"> </w:t>
      </w:r>
      <w:r w:rsidRPr="00DB1EFB">
        <w:rPr>
          <w:spacing w:val="-8"/>
        </w:rPr>
        <w:t>y</w:t>
      </w:r>
      <w:r w:rsidRPr="00DB1EFB">
        <w:t>ıldı</w:t>
      </w:r>
      <w:r w:rsidRPr="00DB1EFB">
        <w:rPr>
          <w:spacing w:val="1"/>
        </w:rPr>
        <w:t>r</w:t>
      </w:r>
      <w:r w:rsidRPr="00DB1EFB">
        <w:t>ım kor</w:t>
      </w:r>
      <w:r w:rsidRPr="00DB1EFB">
        <w:rPr>
          <w:spacing w:val="-1"/>
        </w:rPr>
        <w:t>u</w:t>
      </w:r>
      <w:r w:rsidRPr="00DB1EFB">
        <w:t>ması da</w:t>
      </w:r>
      <w:r w:rsidRPr="00DB1EFB">
        <w:rPr>
          <w:spacing w:val="1"/>
        </w:rPr>
        <w:t xml:space="preserve"> </w:t>
      </w:r>
      <w:r w:rsidRPr="00DB1EFB">
        <w:t>bulunm</w:t>
      </w:r>
      <w:r w:rsidRPr="00DB1EFB">
        <w:rPr>
          <w:spacing w:val="-1"/>
        </w:rPr>
        <w:t>a</w:t>
      </w:r>
      <w:r w:rsidRPr="00DB1EFB">
        <w:t>lıd</w:t>
      </w:r>
      <w:r w:rsidRPr="00DB1EFB">
        <w:rPr>
          <w:spacing w:val="-2"/>
        </w:rPr>
        <w:t>ı</w:t>
      </w:r>
      <w:r w:rsidRPr="00DB1EFB">
        <w:t>r.</w:t>
      </w:r>
    </w:p>
    <w:p w14:paraId="2FEACBD9" w14:textId="77777777" w:rsidR="00341AB4" w:rsidRPr="00DB1EFB" w:rsidRDefault="00341AB4" w:rsidP="00815CBA">
      <w:pPr>
        <w:pStyle w:val="GvdeMetni"/>
        <w:numPr>
          <w:ilvl w:val="0"/>
          <w:numId w:val="22"/>
        </w:numPr>
        <w:tabs>
          <w:tab w:val="left" w:pos="1134"/>
        </w:tabs>
        <w:spacing w:after="240"/>
        <w:ind w:left="0" w:right="119" w:firstLine="851"/>
        <w:contextualSpacing/>
        <w:rPr>
          <w:bCs/>
        </w:rPr>
      </w:pPr>
      <w:r w:rsidRPr="00DB1EFB">
        <w:t>Siren sistemi, bölgedeki arazi ve iklim koşullarına (arazinin yapısı, bölgedeki yer</w:t>
      </w:r>
      <w:r w:rsidR="005A3BA6" w:rsidRPr="00DB1EFB">
        <w:t>leşim yerleri, karayolu trafiği,</w:t>
      </w:r>
      <w:r w:rsidRPr="00DB1EFB">
        <w:t xml:space="preserve"> yoğunluğu, </w:t>
      </w:r>
      <w:r w:rsidR="00EF43C0" w:rsidRPr="00DB1EFB">
        <w:t>rüzgâr</w:t>
      </w:r>
      <w:r w:rsidRPr="00DB1EFB">
        <w:t xml:space="preserve"> ve dere yatağından akmakta olan suyun kendi oluşturmuş olduğu çevresel gürültü) uygun seçilmelidir. Ayrıca </w:t>
      </w:r>
      <w:r w:rsidR="005D5F3D" w:rsidRPr="00DB1EFB">
        <w:rPr>
          <w:bCs/>
        </w:rPr>
        <w:t>s</w:t>
      </w:r>
      <w:r w:rsidRPr="00DB1EFB">
        <w:rPr>
          <w:bCs/>
        </w:rPr>
        <w:t>iren sistemi seçilirken, bölgenin akustik alan kaplaması (sirenlerin duyum alanı ve etki mesafesi) ve akustik alan hesaplamalarının doğru bir şekilde yapılması gerekmektedir. Bu amaçla; doğru akustik alan hesabı için ortam geri plan gürültüsü (</w:t>
      </w:r>
      <w:proofErr w:type="spellStart"/>
      <w:r w:rsidRPr="00DB1EFB">
        <w:rPr>
          <w:bCs/>
        </w:rPr>
        <w:t>dB</w:t>
      </w:r>
      <w:proofErr w:type="spellEnd"/>
      <w:r w:rsidRPr="00DB1EFB">
        <w:rPr>
          <w:bCs/>
        </w:rPr>
        <w:t>) noktasal olarak ölçülmelidir. Haberleşme amacıyla (sirenler arası/siren kontrol merkezi) kullanılacak GSM anten tipleri, sahada yapılacak GSM frekans/güç ölçüm so</w:t>
      </w:r>
      <w:r w:rsidR="005A3BA6" w:rsidRPr="00DB1EFB">
        <w:rPr>
          <w:bCs/>
        </w:rPr>
        <w:t>nuçlarına göre belirlenmelidir.</w:t>
      </w:r>
    </w:p>
    <w:p w14:paraId="5D9B22FD" w14:textId="3E0AA010" w:rsidR="00341AB4" w:rsidRPr="00DB1EFB" w:rsidRDefault="00341AB4" w:rsidP="00815CBA">
      <w:pPr>
        <w:pStyle w:val="GvdeMetni"/>
        <w:numPr>
          <w:ilvl w:val="0"/>
          <w:numId w:val="22"/>
        </w:numPr>
        <w:tabs>
          <w:tab w:val="left" w:pos="1134"/>
        </w:tabs>
        <w:spacing w:after="240"/>
        <w:ind w:left="0" w:right="115" w:firstLine="851"/>
        <w:contextualSpacing/>
        <w:rPr>
          <w:spacing w:val="-1"/>
        </w:rPr>
      </w:pPr>
      <w:r w:rsidRPr="00DB1EFB">
        <w:rPr>
          <w:spacing w:val="-1"/>
        </w:rPr>
        <w:t>Siren sistemi; Çevresel Gürültünün Değerlendirilmesi ve Yönetimi Yönetme</w:t>
      </w:r>
      <w:r w:rsidR="00AD2507" w:rsidRPr="00DB1EFB">
        <w:rPr>
          <w:spacing w:val="-1"/>
        </w:rPr>
        <w:t>liği</w:t>
      </w:r>
      <w:r w:rsidRPr="00DB1EFB">
        <w:rPr>
          <w:spacing w:val="-1"/>
        </w:rPr>
        <w:t xml:space="preserve">ne uygun olan </w:t>
      </w:r>
      <w:proofErr w:type="spellStart"/>
      <w:r w:rsidRPr="00DB1EFB">
        <w:rPr>
          <w:spacing w:val="-1"/>
        </w:rPr>
        <w:t>dB</w:t>
      </w:r>
      <w:proofErr w:type="spellEnd"/>
      <w:r w:rsidRPr="00DB1EFB">
        <w:rPr>
          <w:spacing w:val="-1"/>
        </w:rPr>
        <w:t xml:space="preserve"> ses basıncı değerinde seçilmelidir.</w:t>
      </w:r>
    </w:p>
    <w:p w14:paraId="239A37FA" w14:textId="77777777" w:rsidR="00341AB4" w:rsidRPr="00DB1EFB" w:rsidRDefault="00341AB4" w:rsidP="00102E33">
      <w:pPr>
        <w:pStyle w:val="GvdeMetni"/>
        <w:numPr>
          <w:ilvl w:val="0"/>
          <w:numId w:val="22"/>
        </w:numPr>
        <w:tabs>
          <w:tab w:val="left" w:pos="1134"/>
        </w:tabs>
        <w:spacing w:before="0" w:after="0"/>
        <w:ind w:left="0" w:right="113" w:firstLine="851"/>
        <w:rPr>
          <w:spacing w:val="-1"/>
        </w:rPr>
      </w:pPr>
      <w:r w:rsidRPr="00DB1EFB">
        <w:rPr>
          <w:spacing w:val="-1"/>
        </w:rPr>
        <w:t>Siren sistemi, konulacak noktanın ihtiyacına göre dairesel ya da tek yönlü ses yayabilecek şekilde seçilmelidir (</w:t>
      </w:r>
      <w:r w:rsidR="00AD2507" w:rsidRPr="00DB1EFB">
        <w:rPr>
          <w:spacing w:val="-1"/>
        </w:rPr>
        <w:t>meskûn</w:t>
      </w:r>
      <w:r w:rsidRPr="00DB1EFB">
        <w:rPr>
          <w:spacing w:val="-1"/>
        </w:rPr>
        <w:t xml:space="preserve"> mahallerde dairesel, yerleşim yerlerine uzak alanlarda ise tek yönde ses iletimi). Bu nedenle siren birimlerinde kullanılan hoparlörler boynuz tipi her türlü hava koşuluna dayanıklı alüminyum döküm endüstriyel tip olmalıdır.</w:t>
      </w:r>
    </w:p>
    <w:p w14:paraId="6E623328" w14:textId="35F1477A" w:rsidR="00341AB4" w:rsidRPr="00102E33" w:rsidRDefault="00341AB4" w:rsidP="00102E33">
      <w:pPr>
        <w:pStyle w:val="ListeParagraf"/>
        <w:numPr>
          <w:ilvl w:val="0"/>
          <w:numId w:val="22"/>
        </w:numPr>
        <w:spacing w:before="0" w:after="0"/>
        <w:ind w:left="0" w:firstLine="851"/>
        <w:contextualSpacing w:val="0"/>
        <w:rPr>
          <w:spacing w:val="-1"/>
        </w:rPr>
      </w:pPr>
      <w:r w:rsidRPr="00044211">
        <w:rPr>
          <w:spacing w:val="-1"/>
        </w:rPr>
        <w:t>Siren sisteminde kullanılacak direkler; arazi şartlarına, konulacak noktanın durumuna göre en az 5 m yükseklikte ve 25 kg/m</w:t>
      </w:r>
      <w:r w:rsidRPr="00044211">
        <w:rPr>
          <w:spacing w:val="-1"/>
          <w:vertAlign w:val="superscript"/>
        </w:rPr>
        <w:t>2</w:t>
      </w:r>
      <w:r w:rsidRPr="00044211">
        <w:rPr>
          <w:spacing w:val="-1"/>
        </w:rPr>
        <w:t xml:space="preserve"> </w:t>
      </w:r>
      <w:r w:rsidR="00AD2507" w:rsidRPr="00044211">
        <w:rPr>
          <w:spacing w:val="-1"/>
        </w:rPr>
        <w:t>rüzgâr</w:t>
      </w:r>
      <w:r w:rsidRPr="00044211">
        <w:rPr>
          <w:spacing w:val="-1"/>
        </w:rPr>
        <w:t xml:space="preserve"> yüküne dayanacak şekilde seçilmelidir. Taşıyıcı direkler, belden kırmalı olarak tasarlanabilir. DSİ Bölge Müdürlükleri tarafından gerekli görülmesi halinde özel tipte </w:t>
      </w:r>
      <w:r w:rsidR="00AD2507" w:rsidRPr="00044211">
        <w:rPr>
          <w:spacing w:val="-1"/>
        </w:rPr>
        <w:t>direk kullanılması</w:t>
      </w:r>
      <w:r w:rsidRPr="00044211">
        <w:rPr>
          <w:spacing w:val="-1"/>
        </w:rPr>
        <w:t xml:space="preserve"> istenebilir.  Direk detayları, </w:t>
      </w:r>
      <w:r w:rsidR="00BB752B" w:rsidRPr="00044211">
        <w:rPr>
          <w:spacing w:val="-1"/>
        </w:rPr>
        <w:t>rüzgâr</w:t>
      </w:r>
      <w:r w:rsidRPr="00044211">
        <w:rPr>
          <w:spacing w:val="-1"/>
        </w:rPr>
        <w:t xml:space="preserve"> yükü detayları ve </w:t>
      </w:r>
      <w:proofErr w:type="spellStart"/>
      <w:r w:rsidRPr="00044211">
        <w:rPr>
          <w:spacing w:val="-1"/>
        </w:rPr>
        <w:t>ankraj</w:t>
      </w:r>
      <w:proofErr w:type="spellEnd"/>
      <w:r w:rsidRPr="00044211">
        <w:rPr>
          <w:spacing w:val="-1"/>
        </w:rPr>
        <w:t xml:space="preserve"> bilgileri projede dosyasında yer almalıdır.</w:t>
      </w:r>
      <w:r w:rsidR="00044211" w:rsidRPr="00044211">
        <w:rPr>
          <w:spacing w:val="-1"/>
        </w:rPr>
        <w:t xml:space="preserve"> </w:t>
      </w:r>
      <w:r w:rsidR="00044211" w:rsidRPr="00044211">
        <w:rPr>
          <w:rFonts w:eastAsia="Times New Roman" w:cs="Times New Roman"/>
          <w:spacing w:val="-1"/>
          <w:szCs w:val="24"/>
          <w:lang w:eastAsia="tr-TR"/>
        </w:rPr>
        <w:t>Işıklı, sesli ve kameralı alarm sistemlerinde kullanılabilecek örnek direk ölçüleri Şekil 1’de verilmiştir. Komisyon</w:t>
      </w:r>
      <w:r w:rsidR="00502F56">
        <w:rPr>
          <w:rFonts w:eastAsia="Times New Roman" w:cs="Times New Roman"/>
          <w:spacing w:val="-1"/>
          <w:szCs w:val="24"/>
          <w:lang w:eastAsia="tr-TR"/>
        </w:rPr>
        <w:t>,</w:t>
      </w:r>
      <w:r w:rsidR="00044211" w:rsidRPr="00044211">
        <w:rPr>
          <w:rFonts w:eastAsia="Times New Roman" w:cs="Times New Roman"/>
          <w:spacing w:val="-1"/>
          <w:szCs w:val="24"/>
          <w:lang w:eastAsia="tr-TR"/>
        </w:rPr>
        <w:t xml:space="preserve"> arazi ve iklim koşulları ile işin ekonomisini göz önünde bulundurarak </w:t>
      </w:r>
      <w:r w:rsidR="00102E33">
        <w:rPr>
          <w:rFonts w:eastAsia="Times New Roman" w:cs="Times New Roman"/>
          <w:spacing w:val="-1"/>
          <w:szCs w:val="24"/>
          <w:lang w:eastAsia="tr-TR"/>
        </w:rPr>
        <w:t>örnek üzerinde değişiklikler yapabilir.</w:t>
      </w:r>
      <w:r w:rsidR="00044211" w:rsidRPr="00044211">
        <w:rPr>
          <w:rFonts w:eastAsia="Times New Roman" w:cs="Times New Roman"/>
          <w:spacing w:val="-1"/>
          <w:szCs w:val="24"/>
          <w:lang w:eastAsia="tr-TR"/>
        </w:rPr>
        <w:t xml:space="preserve"> </w:t>
      </w:r>
    </w:p>
    <w:p w14:paraId="48516E5B" w14:textId="77777777" w:rsidR="00341AB4" w:rsidRPr="00DB1EFB" w:rsidRDefault="00341AB4" w:rsidP="00102E33">
      <w:pPr>
        <w:pStyle w:val="GvdeMetni"/>
        <w:numPr>
          <w:ilvl w:val="0"/>
          <w:numId w:val="22"/>
        </w:numPr>
        <w:tabs>
          <w:tab w:val="left" w:pos="1134"/>
        </w:tabs>
        <w:spacing w:before="0" w:after="0"/>
        <w:ind w:left="0" w:right="113" w:firstLine="851"/>
        <w:contextualSpacing/>
        <w:rPr>
          <w:spacing w:val="-1"/>
        </w:rPr>
      </w:pPr>
      <w:r w:rsidRPr="00DB1EFB">
        <w:rPr>
          <w:spacing w:val="-1"/>
        </w:rPr>
        <w:t>Siren kontrol merkezi ile siren birimleri arasındaki iletişim; VHF/UHF telsiz, kablolu hat bağlantısı ve GSM/GPRS üzerinden erişim için gerekli donanım altyapılarından en az birisi ile sağlanmalıdır. Bu sistem TSE standartlarına u</w:t>
      </w:r>
      <w:r w:rsidR="005A3BA6" w:rsidRPr="00DB1EFB">
        <w:rPr>
          <w:spacing w:val="-1"/>
        </w:rPr>
        <w:t>ygun veya CE belgeli olmalıdır.</w:t>
      </w:r>
    </w:p>
    <w:p w14:paraId="77037764" w14:textId="38AB4BB9" w:rsidR="00341AB4" w:rsidRPr="00DB1EFB" w:rsidRDefault="00341AB4" w:rsidP="00815CBA">
      <w:pPr>
        <w:pStyle w:val="GvdeMetni"/>
        <w:numPr>
          <w:ilvl w:val="0"/>
          <w:numId w:val="22"/>
        </w:numPr>
        <w:tabs>
          <w:tab w:val="left" w:pos="1134"/>
        </w:tabs>
        <w:spacing w:after="240"/>
        <w:ind w:left="0" w:right="115" w:firstLine="851"/>
        <w:contextualSpacing/>
        <w:rPr>
          <w:spacing w:val="-1"/>
        </w:rPr>
      </w:pPr>
      <w:r w:rsidRPr="00DB1EFB">
        <w:rPr>
          <w:spacing w:val="-1"/>
        </w:rPr>
        <w:lastRenderedPageBreak/>
        <w:t>Herhangi bir siren arızası veya siren direğinin eğilmesi</w:t>
      </w:r>
      <w:r w:rsidR="00DE6A47">
        <w:rPr>
          <w:spacing w:val="-1"/>
        </w:rPr>
        <w:t>,</w:t>
      </w:r>
      <w:r w:rsidRPr="00DB1EFB">
        <w:rPr>
          <w:spacing w:val="-1"/>
        </w:rPr>
        <w:t xml:space="preserve"> yıkılması</w:t>
      </w:r>
      <w:r w:rsidR="00DE6A47">
        <w:rPr>
          <w:spacing w:val="-1"/>
        </w:rPr>
        <w:t xml:space="preserve"> vb.</w:t>
      </w:r>
      <w:r w:rsidRPr="00DB1EFB">
        <w:rPr>
          <w:spacing w:val="-1"/>
        </w:rPr>
        <w:t xml:space="preserve"> durumlarda, sistemdeki diğer siren birimleri çalışmaya devam edebilecek yeterlilikte olmalıdır. Siren kontrol merkezi, her bir sirenle ve sirenler birbirleriyle bağımsız olarak haberleş</w:t>
      </w:r>
      <w:r w:rsidR="00DE6A47">
        <w:rPr>
          <w:spacing w:val="-1"/>
        </w:rPr>
        <w:t>ebil</w:t>
      </w:r>
      <w:r w:rsidRPr="00DB1EFB">
        <w:rPr>
          <w:spacing w:val="-1"/>
        </w:rPr>
        <w:t xml:space="preserve">meli, veri alış verişi yapabilmelidir. </w:t>
      </w:r>
    </w:p>
    <w:p w14:paraId="5B082B77" w14:textId="77777777" w:rsidR="00341AB4" w:rsidRPr="00DB1EFB" w:rsidRDefault="00341AB4" w:rsidP="00815CBA">
      <w:pPr>
        <w:pStyle w:val="GvdeMetni"/>
        <w:numPr>
          <w:ilvl w:val="0"/>
          <w:numId w:val="22"/>
        </w:numPr>
        <w:tabs>
          <w:tab w:val="left" w:pos="1134"/>
        </w:tabs>
        <w:spacing w:after="240"/>
        <w:ind w:left="0" w:right="115" w:firstLine="851"/>
        <w:contextualSpacing/>
        <w:rPr>
          <w:spacing w:val="-1"/>
        </w:rPr>
      </w:pPr>
      <w:r w:rsidRPr="00DB1EFB">
        <w:rPr>
          <w:spacing w:val="-1"/>
        </w:rPr>
        <w:t>Lokal kontrol panoları arası haberleşme VHF/UHF radyo sistemiyle, GSM veya fiber kablo hattı gibi sistemlerden en az birisiyle sağlanmalıdır. Bu sistem TSE standartlarına uy</w:t>
      </w:r>
      <w:r w:rsidR="00F74F83" w:rsidRPr="00DB1EFB">
        <w:rPr>
          <w:spacing w:val="-1"/>
        </w:rPr>
        <w:t>gun</w:t>
      </w:r>
      <w:r w:rsidR="005A3BA6" w:rsidRPr="00DB1EFB">
        <w:rPr>
          <w:spacing w:val="-1"/>
        </w:rPr>
        <w:t xml:space="preserve"> veya CE belgeli olmalıdır.</w:t>
      </w:r>
    </w:p>
    <w:p w14:paraId="6378630C" w14:textId="656FEB14" w:rsidR="00341AB4" w:rsidRPr="00DB1EFB" w:rsidRDefault="00341AB4" w:rsidP="00815CBA">
      <w:pPr>
        <w:pStyle w:val="GvdeMetni"/>
        <w:numPr>
          <w:ilvl w:val="0"/>
          <w:numId w:val="22"/>
        </w:numPr>
        <w:tabs>
          <w:tab w:val="left" w:pos="1134"/>
        </w:tabs>
        <w:spacing w:after="240"/>
        <w:ind w:left="0" w:right="115" w:firstLine="851"/>
        <w:contextualSpacing/>
        <w:rPr>
          <w:spacing w:val="-1"/>
        </w:rPr>
      </w:pPr>
      <w:r w:rsidRPr="00DB1EFB">
        <w:rPr>
          <w:spacing w:val="-1"/>
        </w:rPr>
        <w:t xml:space="preserve">Siren </w:t>
      </w:r>
      <w:r w:rsidR="00DE6A47" w:rsidRPr="00DB1EFB">
        <w:rPr>
          <w:spacing w:val="-1"/>
        </w:rPr>
        <w:t xml:space="preserve">kontrol merkezi ile siren birimleri arası iletişim </w:t>
      </w:r>
      <w:r w:rsidRPr="00DB1EFB">
        <w:rPr>
          <w:spacing w:val="-1"/>
        </w:rPr>
        <w:t>sistemleri</w:t>
      </w:r>
      <w:r w:rsidR="00DE6A47">
        <w:rPr>
          <w:spacing w:val="-1"/>
        </w:rPr>
        <w:t>nden</w:t>
      </w:r>
      <w:r w:rsidRPr="00DB1EFB">
        <w:rPr>
          <w:spacing w:val="-1"/>
        </w:rPr>
        <w:t xml:space="preserve"> VHF/UHF telsiz</w:t>
      </w:r>
      <w:r w:rsidR="00DE6A47">
        <w:rPr>
          <w:spacing w:val="-1"/>
        </w:rPr>
        <w:t>inin</w:t>
      </w:r>
      <w:r w:rsidRPr="00DB1EFB">
        <w:rPr>
          <w:spacing w:val="-1"/>
        </w:rPr>
        <w:t xml:space="preserve"> seçilmesi durumunda, Bilgi Teknolojileri Ku</w:t>
      </w:r>
      <w:r w:rsidR="005A3BA6" w:rsidRPr="00DB1EFB">
        <w:rPr>
          <w:spacing w:val="-1"/>
        </w:rPr>
        <w:t>rumu</w:t>
      </w:r>
      <w:r w:rsidR="00DE6A47">
        <w:rPr>
          <w:spacing w:val="-1"/>
        </w:rPr>
        <w:t xml:space="preserve"> </w:t>
      </w:r>
      <w:r w:rsidR="00DE6A47" w:rsidRPr="00DB1EFB">
        <w:rPr>
          <w:spacing w:val="-1"/>
        </w:rPr>
        <w:t>(BTK)</w:t>
      </w:r>
      <w:r w:rsidR="005A3BA6" w:rsidRPr="00DB1EFB">
        <w:rPr>
          <w:spacing w:val="-1"/>
        </w:rPr>
        <w:t>’</w:t>
      </w:r>
      <w:proofErr w:type="spellStart"/>
      <w:r w:rsidR="005A3BA6" w:rsidRPr="00DB1EFB">
        <w:rPr>
          <w:spacing w:val="-1"/>
        </w:rPr>
        <w:t>ndan</w:t>
      </w:r>
      <w:proofErr w:type="spellEnd"/>
      <w:r w:rsidR="005A3BA6" w:rsidRPr="00DB1EFB">
        <w:rPr>
          <w:spacing w:val="-1"/>
        </w:rPr>
        <w:t xml:space="preserve"> güç ve frekans </w:t>
      </w:r>
      <w:r w:rsidRPr="00DB1EFB">
        <w:rPr>
          <w:spacing w:val="-1"/>
        </w:rPr>
        <w:t>tahsil izinleri alınmalıdır</w:t>
      </w:r>
      <w:r w:rsidR="005A3BA6" w:rsidRPr="00DB1EFB">
        <w:rPr>
          <w:spacing w:val="-1"/>
        </w:rPr>
        <w:t>.</w:t>
      </w:r>
    </w:p>
    <w:p w14:paraId="1C7CB601" w14:textId="119A3BEE" w:rsidR="00341AB4" w:rsidRPr="00DB1EFB" w:rsidRDefault="00341AB4" w:rsidP="00815CBA">
      <w:pPr>
        <w:pStyle w:val="GvdeMetni"/>
        <w:numPr>
          <w:ilvl w:val="0"/>
          <w:numId w:val="22"/>
        </w:numPr>
        <w:tabs>
          <w:tab w:val="left" w:pos="1134"/>
        </w:tabs>
        <w:spacing w:after="240"/>
        <w:ind w:left="0" w:right="115" w:firstLine="851"/>
        <w:contextualSpacing/>
        <w:rPr>
          <w:spacing w:val="-1"/>
        </w:rPr>
      </w:pPr>
      <w:r w:rsidRPr="00DB1EFB">
        <w:rPr>
          <w:spacing w:val="-1"/>
        </w:rPr>
        <w:t>Siren sistemlerinde kullanılan alarmlar (arıza alarmı, komut sinyali vb.) ihtiyaca göre programlanabilir olmalıdır.</w:t>
      </w:r>
    </w:p>
    <w:p w14:paraId="775EF464" w14:textId="77777777" w:rsidR="003347D7" w:rsidRDefault="00341AB4" w:rsidP="003347D7">
      <w:pPr>
        <w:pStyle w:val="GvdeMetni"/>
        <w:numPr>
          <w:ilvl w:val="0"/>
          <w:numId w:val="22"/>
        </w:numPr>
        <w:tabs>
          <w:tab w:val="left" w:pos="1134"/>
        </w:tabs>
        <w:spacing w:after="240"/>
        <w:ind w:left="0" w:right="115" w:firstLine="851"/>
        <w:contextualSpacing/>
        <w:rPr>
          <w:spacing w:val="-1"/>
        </w:rPr>
      </w:pPr>
      <w:r w:rsidRPr="00DB1EFB">
        <w:rPr>
          <w:spacing w:val="-1"/>
        </w:rPr>
        <w:t xml:space="preserve">Siren kontrol merkezinde ve siren kontrol panolarında; her alarm için en az 5 dakika süreli </w:t>
      </w:r>
      <w:proofErr w:type="gramStart"/>
      <w:r w:rsidRPr="00DB1EFB">
        <w:rPr>
          <w:spacing w:val="-1"/>
        </w:rPr>
        <w:t>dahili</w:t>
      </w:r>
      <w:proofErr w:type="gramEnd"/>
      <w:r w:rsidRPr="00DB1EFB">
        <w:rPr>
          <w:spacing w:val="-1"/>
        </w:rPr>
        <w:t xml:space="preserve"> ses depolama belleği olmalıdır.</w:t>
      </w:r>
    </w:p>
    <w:p w14:paraId="0864399F" w14:textId="64F9CEE2" w:rsidR="00C42168" w:rsidRDefault="00341AB4" w:rsidP="003347D7">
      <w:pPr>
        <w:pStyle w:val="GvdeMetni"/>
        <w:numPr>
          <w:ilvl w:val="0"/>
          <w:numId w:val="22"/>
        </w:numPr>
        <w:tabs>
          <w:tab w:val="left" w:pos="1134"/>
        </w:tabs>
        <w:spacing w:after="240"/>
        <w:ind w:left="0" w:right="115" w:firstLine="851"/>
        <w:contextualSpacing/>
        <w:rPr>
          <w:spacing w:val="-1"/>
        </w:rPr>
      </w:pPr>
      <w:r w:rsidRPr="003347D7">
        <w:rPr>
          <w:spacing w:val="-1"/>
        </w:rPr>
        <w:t>Siren kontrol merkezi; kontrol panosu kapağın</w:t>
      </w:r>
      <w:r w:rsidR="00DE6A47">
        <w:rPr>
          <w:spacing w:val="-1"/>
        </w:rPr>
        <w:t>ın</w:t>
      </w:r>
      <w:r w:rsidRPr="003347D7">
        <w:rPr>
          <w:spacing w:val="-1"/>
        </w:rPr>
        <w:t xml:space="preserve"> açılmasını, elektrik beslemesini, elektrik kesilmesini ya da batarya seviyesini algılayabilmelidir</w:t>
      </w:r>
      <w:r w:rsidR="005A3BA6" w:rsidRPr="003347D7">
        <w:rPr>
          <w:spacing w:val="-1"/>
        </w:rPr>
        <w:t>.</w:t>
      </w:r>
      <w:r w:rsidRPr="003347D7">
        <w:rPr>
          <w:spacing w:val="-1"/>
        </w:rPr>
        <w:t xml:space="preserve"> Siren birimlerinin yerleri ve çalı</w:t>
      </w:r>
      <w:r w:rsidR="00BB752B" w:rsidRPr="003347D7">
        <w:rPr>
          <w:spacing w:val="-1"/>
        </w:rPr>
        <w:t xml:space="preserve">şma durumları, </w:t>
      </w:r>
      <w:r w:rsidRPr="003347D7">
        <w:rPr>
          <w:spacing w:val="-1"/>
        </w:rPr>
        <w:t>siren kontrol merkezinden izlenebilir olmalıdır.</w:t>
      </w:r>
    </w:p>
    <w:p w14:paraId="10D28ABB" w14:textId="08035052" w:rsidR="00CF5A3F" w:rsidRPr="003347D7" w:rsidRDefault="003347D7" w:rsidP="00C42168">
      <w:pPr>
        <w:pStyle w:val="GvdeMetni"/>
        <w:numPr>
          <w:ilvl w:val="0"/>
          <w:numId w:val="0"/>
        </w:numPr>
        <w:tabs>
          <w:tab w:val="left" w:pos="1134"/>
        </w:tabs>
        <w:spacing w:after="240"/>
        <w:ind w:left="851" w:right="115"/>
        <w:contextualSpacing/>
        <w:rPr>
          <w:spacing w:val="-1"/>
        </w:rPr>
      </w:pPr>
      <w:r>
        <w:tab/>
      </w:r>
      <w:r w:rsidR="00092132" w:rsidRPr="00DB1EFB">
        <w:rPr>
          <w:rFonts w:ascii="Arial" w:hAnsi="Arial" w:cs="Arial"/>
          <w:noProof/>
        </w:rPr>
        <w:drawing>
          <wp:inline distT="0" distB="0" distL="0" distR="0" wp14:anchorId="2BEDE052" wp14:editId="5FC369C7">
            <wp:extent cx="5614323" cy="4046772"/>
            <wp:effectExtent l="2858" t="0" r="8572" b="8573"/>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5661618" cy="4080862"/>
                    </a:xfrm>
                    <a:prstGeom prst="rect">
                      <a:avLst/>
                    </a:prstGeom>
                    <a:noFill/>
                    <a:ln>
                      <a:noFill/>
                    </a:ln>
                  </pic:spPr>
                </pic:pic>
              </a:graphicData>
            </a:graphic>
          </wp:inline>
        </w:drawing>
      </w:r>
    </w:p>
    <w:p w14:paraId="7820D8B5" w14:textId="5E82A17F" w:rsidR="00335CA3" w:rsidRPr="00DB1EFB" w:rsidRDefault="0016450C" w:rsidP="00DB11ED">
      <w:pPr>
        <w:spacing w:before="120" w:after="120"/>
        <w:ind w:firstLine="0"/>
        <w:jc w:val="center"/>
        <w:rPr>
          <w:rFonts w:cs="Times New Roman"/>
          <w:szCs w:val="24"/>
        </w:rPr>
      </w:pPr>
      <w:r w:rsidRPr="00DB1EFB">
        <w:rPr>
          <w:b/>
          <w:szCs w:val="24"/>
        </w:rPr>
        <w:lastRenderedPageBreak/>
        <w:t xml:space="preserve">Şekil </w:t>
      </w:r>
      <w:r w:rsidR="005A3BA6" w:rsidRPr="00DB1EFB">
        <w:rPr>
          <w:b/>
          <w:szCs w:val="24"/>
        </w:rPr>
        <w:t>1</w:t>
      </w:r>
      <w:r w:rsidR="00EB77DC" w:rsidRPr="00DB1EFB">
        <w:rPr>
          <w:b/>
          <w:szCs w:val="24"/>
        </w:rPr>
        <w:t xml:space="preserve">. </w:t>
      </w:r>
      <w:r w:rsidR="00EB77DC" w:rsidRPr="00DB1EFB">
        <w:rPr>
          <w:rFonts w:cs="Times New Roman"/>
          <w:szCs w:val="24"/>
        </w:rPr>
        <w:t xml:space="preserve">Işıklı, sesli ve kameralı alarm sistemlerinde </w:t>
      </w:r>
      <w:r w:rsidR="005A3BA6" w:rsidRPr="00DB1EFB">
        <w:rPr>
          <w:rFonts w:cs="Times New Roman"/>
          <w:szCs w:val="24"/>
        </w:rPr>
        <w:t xml:space="preserve">örnek </w:t>
      </w:r>
      <w:r w:rsidR="00EB77DC" w:rsidRPr="00DB1EFB">
        <w:rPr>
          <w:rFonts w:cs="Times New Roman"/>
          <w:szCs w:val="24"/>
        </w:rPr>
        <w:t xml:space="preserve">direk ölçüleri </w:t>
      </w:r>
    </w:p>
    <w:p w14:paraId="1F26A179" w14:textId="77777777" w:rsidR="00092132" w:rsidRPr="00DB1EFB" w:rsidRDefault="00092132" w:rsidP="00065FE8">
      <w:pPr>
        <w:pStyle w:val="Balk2"/>
        <w:numPr>
          <w:ilvl w:val="3"/>
          <w:numId w:val="20"/>
        </w:numPr>
        <w:jc w:val="both"/>
        <w:rPr>
          <w:sz w:val="24"/>
          <w:lang w:val="tr-TR"/>
        </w:rPr>
      </w:pPr>
      <w:bookmarkStart w:id="21" w:name="_Toc11231653"/>
      <w:r w:rsidRPr="00DB1EFB">
        <w:rPr>
          <w:sz w:val="24"/>
          <w:lang w:val="tr-TR"/>
        </w:rPr>
        <w:t>İhatalar</w:t>
      </w:r>
      <w:bookmarkEnd w:id="21"/>
    </w:p>
    <w:p w14:paraId="280D7367" w14:textId="76B9E18E" w:rsidR="00092132" w:rsidRPr="00DB1EFB" w:rsidRDefault="00092132" w:rsidP="00092132">
      <w:pPr>
        <w:rPr>
          <w:szCs w:val="24"/>
        </w:rPr>
      </w:pPr>
      <w:r w:rsidRPr="00DB1EFB">
        <w:rPr>
          <w:szCs w:val="24"/>
        </w:rPr>
        <w:t>Tel çit</w:t>
      </w:r>
      <w:r w:rsidR="00CD499E" w:rsidRPr="00DB1EFB">
        <w:rPr>
          <w:szCs w:val="24"/>
        </w:rPr>
        <w:t xml:space="preserve">, </w:t>
      </w:r>
      <w:proofErr w:type="spellStart"/>
      <w:r w:rsidR="00CD499E" w:rsidRPr="00DB1EFB">
        <w:rPr>
          <w:rFonts w:eastAsia="Arial" w:cs="Times New Roman"/>
          <w:bCs/>
          <w:szCs w:val="24"/>
          <w:lang w:val="en-US"/>
        </w:rPr>
        <w:t>korkuluk</w:t>
      </w:r>
      <w:proofErr w:type="spellEnd"/>
      <w:r w:rsidR="00CD499E" w:rsidRPr="00DB1EFB">
        <w:rPr>
          <w:rFonts w:eastAsia="Arial" w:cs="Times New Roman"/>
          <w:bCs/>
          <w:szCs w:val="24"/>
          <w:lang w:val="en-US"/>
        </w:rPr>
        <w:t>,</w:t>
      </w:r>
      <w:r w:rsidR="00CD499E" w:rsidRPr="00DB1EFB">
        <w:rPr>
          <w:szCs w:val="24"/>
        </w:rPr>
        <w:t xml:space="preserve"> </w:t>
      </w:r>
      <w:r w:rsidR="00CD499E" w:rsidRPr="00DB1EFB">
        <w:rPr>
          <w:rFonts w:eastAsia="Arial" w:cs="Times New Roman"/>
          <w:bCs/>
          <w:szCs w:val="24"/>
          <w:lang w:val="en-US"/>
        </w:rPr>
        <w:t xml:space="preserve">panel </w:t>
      </w:r>
      <w:proofErr w:type="spellStart"/>
      <w:r w:rsidR="00CD499E" w:rsidRPr="00DB1EFB">
        <w:rPr>
          <w:rFonts w:eastAsia="Arial" w:cs="Times New Roman"/>
          <w:bCs/>
          <w:szCs w:val="24"/>
          <w:lang w:val="en-US"/>
        </w:rPr>
        <w:t>duvar</w:t>
      </w:r>
      <w:proofErr w:type="spellEnd"/>
      <w:r w:rsidR="00CD499E" w:rsidRPr="00DB1EFB">
        <w:rPr>
          <w:rFonts w:eastAsia="Arial" w:cs="Times New Roman"/>
          <w:bCs/>
          <w:szCs w:val="24"/>
          <w:lang w:val="en-US"/>
        </w:rPr>
        <w:t xml:space="preserve"> </w:t>
      </w:r>
      <w:r w:rsidRPr="00DB1EFB">
        <w:rPr>
          <w:szCs w:val="24"/>
        </w:rPr>
        <w:t xml:space="preserve">gibi ihatalar, meskûn </w:t>
      </w:r>
      <w:r w:rsidR="007500F1" w:rsidRPr="00DB1EFB">
        <w:rPr>
          <w:szCs w:val="24"/>
        </w:rPr>
        <w:t>mahallerde</w:t>
      </w:r>
      <w:r w:rsidRPr="00DB1EFB">
        <w:rPr>
          <w:szCs w:val="24"/>
        </w:rPr>
        <w:t xml:space="preserve"> ve özellikle çocukların suya girme olasılığının yoğun olduğu alanlarda kullanılacak bir önlem olup</w:t>
      </w:r>
      <w:r w:rsidR="00DE6A47">
        <w:rPr>
          <w:szCs w:val="24"/>
        </w:rPr>
        <w:t xml:space="preserve"> bu önlemin,</w:t>
      </w:r>
      <w:r w:rsidRPr="00DB1EFB">
        <w:rPr>
          <w:szCs w:val="24"/>
        </w:rPr>
        <w:t xml:space="preserve"> tesislerin işletme ve bakım çalışmaları ile canlıların suya erişim hakkına engel teşkil etmemesi için gereken özen gösterilmelidir.</w:t>
      </w:r>
    </w:p>
    <w:p w14:paraId="27110518" w14:textId="77777777" w:rsidR="00681CAC" w:rsidRPr="00DB1EFB" w:rsidRDefault="00681CAC" w:rsidP="00065FE8">
      <w:pPr>
        <w:pStyle w:val="Balk2"/>
        <w:numPr>
          <w:ilvl w:val="4"/>
          <w:numId w:val="20"/>
        </w:numPr>
        <w:jc w:val="both"/>
        <w:rPr>
          <w:sz w:val="24"/>
          <w:lang w:val="tr-TR"/>
        </w:rPr>
      </w:pPr>
      <w:bookmarkStart w:id="22" w:name="_Toc11231654"/>
      <w:r w:rsidRPr="00DB1EFB">
        <w:rPr>
          <w:sz w:val="24"/>
          <w:lang w:val="tr-TR"/>
        </w:rPr>
        <w:t>Tel Çit</w:t>
      </w:r>
      <w:bookmarkEnd w:id="22"/>
    </w:p>
    <w:p w14:paraId="52FD38EB" w14:textId="77777777" w:rsidR="00092132" w:rsidRPr="00A949BE" w:rsidRDefault="00092132" w:rsidP="00065FE8">
      <w:pPr>
        <w:pStyle w:val="ListeParagraf"/>
        <w:numPr>
          <w:ilvl w:val="5"/>
          <w:numId w:val="20"/>
        </w:numPr>
        <w:rPr>
          <w:b/>
          <w:szCs w:val="24"/>
        </w:rPr>
      </w:pPr>
      <w:r w:rsidRPr="00A949BE">
        <w:rPr>
          <w:b/>
          <w:szCs w:val="24"/>
        </w:rPr>
        <w:t>Beton Direkli Tel Çit</w:t>
      </w:r>
      <w:r w:rsidR="00C54582" w:rsidRPr="00A949BE">
        <w:rPr>
          <w:b/>
          <w:szCs w:val="24"/>
        </w:rPr>
        <w:t>ler</w:t>
      </w:r>
      <w:r w:rsidRPr="00A949BE">
        <w:rPr>
          <w:b/>
          <w:szCs w:val="24"/>
        </w:rPr>
        <w:t xml:space="preserve"> Teknik Özellikleri</w:t>
      </w:r>
    </w:p>
    <w:p w14:paraId="19AF4775" w14:textId="62B1E615" w:rsidR="007A7534" w:rsidRPr="00DB1EFB" w:rsidRDefault="00092132" w:rsidP="007A7534">
      <w:pPr>
        <w:spacing w:before="0" w:after="200" w:line="276" w:lineRule="auto"/>
        <w:ind w:firstLine="708"/>
        <w:contextualSpacing/>
        <w:rPr>
          <w:rFonts w:cs="Times New Roman"/>
          <w:szCs w:val="24"/>
        </w:rPr>
      </w:pPr>
      <w:r w:rsidRPr="00DB1EFB">
        <w:rPr>
          <w:szCs w:val="24"/>
        </w:rPr>
        <w:t>Beton direkli tel çit</w:t>
      </w:r>
      <w:r w:rsidR="00044211">
        <w:rPr>
          <w:szCs w:val="24"/>
        </w:rPr>
        <w:t>lerin</w:t>
      </w:r>
      <w:r w:rsidRPr="00DB1EFB">
        <w:rPr>
          <w:szCs w:val="24"/>
        </w:rPr>
        <w:t>, iklim koşulları sebebiyle deniz seviyesinden yüksekliği 1</w:t>
      </w:r>
      <w:r w:rsidR="003A2200" w:rsidRPr="00DB1EFB">
        <w:rPr>
          <w:szCs w:val="24"/>
        </w:rPr>
        <w:t>.</w:t>
      </w:r>
      <w:r w:rsidRPr="00DB1EFB">
        <w:rPr>
          <w:szCs w:val="24"/>
        </w:rPr>
        <w:t xml:space="preserve">000 m ve altında olan bölgelerde </w:t>
      </w:r>
      <w:r w:rsidR="00D01BBB" w:rsidRPr="00DB1EFB">
        <w:rPr>
          <w:szCs w:val="24"/>
        </w:rPr>
        <w:t>uygulanma</w:t>
      </w:r>
      <w:r w:rsidR="00044211">
        <w:rPr>
          <w:szCs w:val="24"/>
        </w:rPr>
        <w:t>sı önerilmektedir.</w:t>
      </w:r>
      <w:r w:rsidR="00044211" w:rsidRPr="00DB1EFB">
        <w:rPr>
          <w:szCs w:val="24"/>
        </w:rPr>
        <w:t xml:space="preserve"> </w:t>
      </w:r>
      <w:r w:rsidR="007A7534">
        <w:rPr>
          <w:rFonts w:cs="Times New Roman"/>
          <w:szCs w:val="24"/>
        </w:rPr>
        <w:t>T</w:t>
      </w:r>
      <w:r w:rsidR="007A7534" w:rsidRPr="00044211">
        <w:rPr>
          <w:rFonts w:cs="Times New Roman"/>
          <w:szCs w:val="24"/>
        </w:rPr>
        <w:t xml:space="preserve">el </w:t>
      </w:r>
      <w:r w:rsidR="007A7534">
        <w:rPr>
          <w:rFonts w:cs="Times New Roman"/>
          <w:szCs w:val="24"/>
        </w:rPr>
        <w:t>çit ve direklerin önerilen</w:t>
      </w:r>
      <w:r w:rsidR="007A7534" w:rsidRPr="00044211">
        <w:rPr>
          <w:rFonts w:cs="Times New Roman"/>
          <w:szCs w:val="24"/>
        </w:rPr>
        <w:t xml:space="preserve"> ölçüleri</w:t>
      </w:r>
      <w:r w:rsidR="007A7534" w:rsidRPr="00044211" w:rsidDel="00044211">
        <w:rPr>
          <w:rFonts w:cs="Times New Roman"/>
          <w:szCs w:val="24"/>
        </w:rPr>
        <w:t xml:space="preserve"> </w:t>
      </w:r>
      <w:r w:rsidR="007A7534" w:rsidRPr="00044211">
        <w:rPr>
          <w:rFonts w:cs="Times New Roman"/>
          <w:szCs w:val="24"/>
        </w:rPr>
        <w:t xml:space="preserve">Şekil </w:t>
      </w:r>
      <w:r w:rsidR="007A7534">
        <w:rPr>
          <w:rFonts w:cs="Times New Roman"/>
          <w:szCs w:val="24"/>
        </w:rPr>
        <w:t>2</w:t>
      </w:r>
      <w:r w:rsidR="007A7534" w:rsidRPr="00044211">
        <w:rPr>
          <w:rFonts w:cs="Times New Roman"/>
          <w:szCs w:val="24"/>
        </w:rPr>
        <w:t>’de</w:t>
      </w:r>
      <w:r w:rsidR="007A7534">
        <w:rPr>
          <w:rFonts w:cs="Times New Roman"/>
          <w:szCs w:val="24"/>
        </w:rPr>
        <w:t xml:space="preserve"> </w:t>
      </w:r>
      <w:r w:rsidR="007A7534" w:rsidRPr="00044211">
        <w:rPr>
          <w:rFonts w:cs="Times New Roman"/>
          <w:szCs w:val="24"/>
        </w:rPr>
        <w:t>verilmiştir.</w:t>
      </w:r>
      <w:r w:rsidR="007A7534">
        <w:rPr>
          <w:rFonts w:cs="Times New Roman"/>
          <w:szCs w:val="24"/>
        </w:rPr>
        <w:t xml:space="preserve"> </w:t>
      </w:r>
      <w:r w:rsidR="00044211" w:rsidRPr="00044211">
        <w:rPr>
          <w:szCs w:val="24"/>
        </w:rPr>
        <w:t>Komisyon</w:t>
      </w:r>
      <w:r w:rsidR="00502F56">
        <w:rPr>
          <w:szCs w:val="24"/>
        </w:rPr>
        <w:t>,</w:t>
      </w:r>
      <w:r w:rsidR="00044211" w:rsidRPr="00044211">
        <w:rPr>
          <w:szCs w:val="24"/>
        </w:rPr>
        <w:t xml:space="preserve"> arazi ve iklim koşulları ile işin ekonomisini göz önünde bulundurarak </w:t>
      </w:r>
      <w:r w:rsidR="00044211">
        <w:rPr>
          <w:szCs w:val="24"/>
        </w:rPr>
        <w:t xml:space="preserve">aşağıda verilen </w:t>
      </w:r>
      <w:proofErr w:type="gramStart"/>
      <w:r w:rsidR="00044211">
        <w:rPr>
          <w:szCs w:val="24"/>
        </w:rPr>
        <w:t>kriterler</w:t>
      </w:r>
      <w:proofErr w:type="gramEnd"/>
      <w:r w:rsidR="00102E33">
        <w:rPr>
          <w:szCs w:val="24"/>
        </w:rPr>
        <w:t xml:space="preserve"> üzerinde değişiklikler yapabilir.</w:t>
      </w:r>
    </w:p>
    <w:p w14:paraId="279944F1" w14:textId="77777777" w:rsidR="00502F56" w:rsidRDefault="00502F56" w:rsidP="00426362">
      <w:pPr>
        <w:tabs>
          <w:tab w:val="left" w:pos="2977"/>
        </w:tabs>
        <w:spacing w:before="0" w:after="200" w:line="276" w:lineRule="auto"/>
        <w:ind w:left="2977" w:hanging="2977"/>
        <w:contextualSpacing/>
        <w:rPr>
          <w:rFonts w:cs="Times New Roman"/>
          <w:szCs w:val="24"/>
        </w:rPr>
      </w:pPr>
    </w:p>
    <w:p w14:paraId="01316EAE"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İlgili Standartlar</w:t>
      </w:r>
      <w:r w:rsidRPr="00DB1EFB">
        <w:rPr>
          <w:rFonts w:cs="Times New Roman"/>
          <w:szCs w:val="24"/>
        </w:rPr>
        <w:tab/>
        <w:t>: TS EN 10223 – 1: 2012</w:t>
      </w:r>
    </w:p>
    <w:p w14:paraId="606FC899" w14:textId="77777777" w:rsidR="00092132" w:rsidRPr="00DB1EFB" w:rsidRDefault="00EB77DC"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Tip</w:t>
      </w:r>
      <w:r w:rsidRPr="00DB1EFB">
        <w:rPr>
          <w:rFonts w:cs="Times New Roman"/>
          <w:szCs w:val="24"/>
        </w:rPr>
        <w:tab/>
      </w:r>
      <w:r w:rsidR="00092132" w:rsidRPr="00DB1EFB">
        <w:rPr>
          <w:rFonts w:cs="Times New Roman"/>
          <w:szCs w:val="24"/>
        </w:rPr>
        <w:t>: Betonarme direkli galvaniz kaplama kafes tel çit</w:t>
      </w:r>
    </w:p>
    <w:p w14:paraId="3B6F890C" w14:textId="77777777" w:rsidR="00092132" w:rsidRPr="00DB1EFB" w:rsidRDefault="00EB77DC"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Tel Kaplama</w:t>
      </w:r>
      <w:r w:rsidRPr="00DB1EFB">
        <w:rPr>
          <w:rFonts w:cs="Times New Roman"/>
          <w:szCs w:val="24"/>
        </w:rPr>
        <w:tab/>
      </w:r>
      <w:r w:rsidR="00092132" w:rsidRPr="00DB1EFB">
        <w:rPr>
          <w:rFonts w:cs="Times New Roman"/>
          <w:szCs w:val="24"/>
        </w:rPr>
        <w:t>: Galvaniz kaplama</w:t>
      </w:r>
    </w:p>
    <w:p w14:paraId="40E97324"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Tel Nitelik</w:t>
      </w:r>
      <w:r w:rsidRPr="00DB1EFB">
        <w:rPr>
          <w:rFonts w:cs="Times New Roman"/>
          <w:szCs w:val="24"/>
        </w:rPr>
        <w:tab/>
        <w:t>: No.10 kalibreli, tercihen punto kaynaklı ya da helisel örgülü ve çapraz dokumalı, kare gözlü, sürekli bağlanmış tel paketlerden meydana gelecektir.</w:t>
      </w:r>
    </w:p>
    <w:p w14:paraId="56F3077D"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Tel Kalınlığı</w:t>
      </w:r>
      <w:r w:rsidRPr="00DB1EFB">
        <w:rPr>
          <w:rFonts w:cs="Times New Roman"/>
          <w:szCs w:val="24"/>
        </w:rPr>
        <w:tab/>
        <w:t>: Ø 3 mm</w:t>
      </w:r>
    </w:p>
    <w:p w14:paraId="44733754"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Tel Göz Aralığı</w:t>
      </w:r>
      <w:r w:rsidRPr="00DB1EFB">
        <w:rPr>
          <w:rFonts w:cs="Times New Roman"/>
          <w:szCs w:val="24"/>
        </w:rPr>
        <w:tab/>
        <w:t xml:space="preserve">: 50x50 </w:t>
      </w:r>
    </w:p>
    <w:p w14:paraId="131E6118"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Tel Yükseklik</w:t>
      </w:r>
      <w:r w:rsidRPr="00DB1EFB">
        <w:rPr>
          <w:rFonts w:cs="Times New Roman"/>
          <w:szCs w:val="24"/>
        </w:rPr>
        <w:tab/>
        <w:t>: ~ 200 cm  (risk değerlendirme</w:t>
      </w:r>
      <w:r w:rsidR="00DE6A47">
        <w:rPr>
          <w:rFonts w:cs="Times New Roman"/>
          <w:szCs w:val="24"/>
        </w:rPr>
        <w:t>sine</w:t>
      </w:r>
      <w:r w:rsidRPr="00DB1EFB">
        <w:rPr>
          <w:rFonts w:cs="Times New Roman"/>
          <w:szCs w:val="24"/>
        </w:rPr>
        <w:t xml:space="preserve"> ve </w:t>
      </w:r>
      <w:r w:rsidR="008B4A24" w:rsidRPr="00DB1EFB">
        <w:rPr>
          <w:rFonts w:cs="Times New Roman"/>
          <w:szCs w:val="24"/>
        </w:rPr>
        <w:t>Komisyon</w:t>
      </w:r>
      <w:r w:rsidRPr="00DB1EFB">
        <w:rPr>
          <w:rFonts w:cs="Times New Roman"/>
          <w:szCs w:val="24"/>
        </w:rPr>
        <w:t>un tercihine göre değişebilir.)</w:t>
      </w:r>
    </w:p>
    <w:p w14:paraId="0F7F8574"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 xml:space="preserve">Betonarme Direk Malzeme </w:t>
      </w:r>
      <w:r w:rsidR="00426362" w:rsidRPr="00DB1EFB">
        <w:rPr>
          <w:rFonts w:cs="Times New Roman"/>
          <w:szCs w:val="24"/>
        </w:rPr>
        <w:tab/>
      </w:r>
      <w:r w:rsidRPr="00DB1EFB">
        <w:rPr>
          <w:rFonts w:cs="Times New Roman"/>
          <w:szCs w:val="24"/>
        </w:rPr>
        <w:t>: C20 Beton, S420a Donatı</w:t>
      </w:r>
    </w:p>
    <w:p w14:paraId="2A2F5B4E"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Ara Direk Boyut</w:t>
      </w:r>
      <w:r w:rsidRPr="00DB1EFB">
        <w:rPr>
          <w:rFonts w:cs="Times New Roman"/>
          <w:szCs w:val="24"/>
        </w:rPr>
        <w:tab/>
        <w:t>: 10 x 15 cm</w:t>
      </w:r>
    </w:p>
    <w:p w14:paraId="75CE8098"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Direk Yükseklik</w:t>
      </w:r>
      <w:r w:rsidRPr="00DB1EFB">
        <w:rPr>
          <w:rFonts w:cs="Times New Roman"/>
          <w:szCs w:val="24"/>
        </w:rPr>
        <w:tab/>
        <w:t>: ~240 cm (düz) + 40 cm (eğik)</w:t>
      </w:r>
    </w:p>
    <w:p w14:paraId="0E284F71"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Payanda Boyut</w:t>
      </w:r>
      <w:r w:rsidRPr="00DB1EFB">
        <w:rPr>
          <w:rFonts w:cs="Times New Roman"/>
          <w:szCs w:val="24"/>
        </w:rPr>
        <w:tab/>
        <w:t>: 10 x 10 cm</w:t>
      </w:r>
    </w:p>
    <w:p w14:paraId="3B7C5E38"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Payanda Yükseklik</w:t>
      </w:r>
      <w:r w:rsidRPr="00DB1EFB">
        <w:rPr>
          <w:rFonts w:cs="Times New Roman"/>
          <w:szCs w:val="24"/>
        </w:rPr>
        <w:tab/>
        <w:t>: ~240 cm (düz) + 20 cm (eğik)</w:t>
      </w:r>
    </w:p>
    <w:p w14:paraId="2D375EB7" w14:textId="77777777" w:rsidR="00092132" w:rsidRPr="00DB1EFB" w:rsidRDefault="00092132" w:rsidP="00426362">
      <w:pPr>
        <w:tabs>
          <w:tab w:val="left" w:pos="2977"/>
          <w:tab w:val="left" w:pos="3402"/>
        </w:tabs>
        <w:spacing w:before="0" w:after="200" w:line="276" w:lineRule="auto"/>
        <w:ind w:left="2977" w:hanging="2977"/>
        <w:contextualSpacing/>
        <w:rPr>
          <w:rFonts w:cs="Times New Roman"/>
          <w:szCs w:val="24"/>
        </w:rPr>
      </w:pPr>
      <w:r w:rsidRPr="00DB1EFB">
        <w:rPr>
          <w:rFonts w:cs="Times New Roman"/>
          <w:szCs w:val="24"/>
        </w:rPr>
        <w:t>Dikenli Tel Sıra Adedi</w:t>
      </w:r>
      <w:r w:rsidRPr="00DB1EFB">
        <w:rPr>
          <w:rFonts w:cs="Times New Roman"/>
          <w:szCs w:val="24"/>
        </w:rPr>
        <w:tab/>
        <w:t>: 3 sıra cm  (risk değerlendirme</w:t>
      </w:r>
      <w:r w:rsidR="00DE6A47">
        <w:rPr>
          <w:rFonts w:cs="Times New Roman"/>
          <w:szCs w:val="24"/>
        </w:rPr>
        <w:t>sine</w:t>
      </w:r>
      <w:r w:rsidRPr="00DB1EFB">
        <w:rPr>
          <w:rFonts w:cs="Times New Roman"/>
          <w:szCs w:val="24"/>
        </w:rPr>
        <w:t xml:space="preserve"> ve </w:t>
      </w:r>
      <w:r w:rsidR="008B4A24" w:rsidRPr="00DB1EFB">
        <w:rPr>
          <w:rFonts w:cs="Times New Roman"/>
          <w:szCs w:val="24"/>
        </w:rPr>
        <w:t>Komisyon</w:t>
      </w:r>
      <w:r w:rsidRPr="00DB1EFB">
        <w:rPr>
          <w:rFonts w:cs="Times New Roman"/>
          <w:szCs w:val="24"/>
        </w:rPr>
        <w:t>un tercihine göre jiletli tel kullanılabilir.</w:t>
      </w:r>
      <w:r w:rsidR="00DE6A47">
        <w:rPr>
          <w:rFonts w:cs="Times New Roman"/>
          <w:szCs w:val="24"/>
        </w:rPr>
        <w:t>)</w:t>
      </w:r>
    </w:p>
    <w:p w14:paraId="40395A30" w14:textId="77777777" w:rsidR="00092132" w:rsidRPr="00DB1EFB" w:rsidRDefault="00EB77DC"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Nitelik</w:t>
      </w:r>
      <w:r w:rsidRPr="00DB1EFB">
        <w:rPr>
          <w:rFonts w:cs="Times New Roman"/>
          <w:szCs w:val="24"/>
        </w:rPr>
        <w:tab/>
      </w:r>
      <w:r w:rsidR="00092132" w:rsidRPr="00DB1EFB">
        <w:rPr>
          <w:rFonts w:cs="Times New Roman"/>
          <w:szCs w:val="24"/>
        </w:rPr>
        <w:t>: 12 kalibreli, 2 örgülü dikenli tel</w:t>
      </w:r>
    </w:p>
    <w:p w14:paraId="7345B6C1"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Kaplama</w:t>
      </w:r>
      <w:r w:rsidRPr="00DB1EFB">
        <w:rPr>
          <w:rFonts w:cs="Times New Roman"/>
          <w:szCs w:val="24"/>
        </w:rPr>
        <w:tab/>
        <w:t>: Galvaniz kaplama</w:t>
      </w:r>
    </w:p>
    <w:p w14:paraId="548109B7" w14:textId="77777777" w:rsidR="00092132" w:rsidRPr="00DB1EFB" w:rsidRDefault="0009213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 xml:space="preserve">Merkezden Merkeze Uzaklık </w:t>
      </w:r>
      <w:r w:rsidR="00426362" w:rsidRPr="00DB1EFB">
        <w:rPr>
          <w:rFonts w:cs="Times New Roman"/>
          <w:szCs w:val="24"/>
        </w:rPr>
        <w:tab/>
      </w:r>
      <w:r w:rsidRPr="00DB1EFB">
        <w:rPr>
          <w:rFonts w:cs="Times New Roman"/>
          <w:szCs w:val="24"/>
        </w:rPr>
        <w:t>: 101,6 mm’yi geçmeyecek</w:t>
      </w:r>
    </w:p>
    <w:p w14:paraId="755E9834" w14:textId="77777777" w:rsidR="00C54582" w:rsidRPr="00DB1EFB" w:rsidRDefault="00C54582" w:rsidP="00426362">
      <w:pPr>
        <w:tabs>
          <w:tab w:val="left" w:pos="2977"/>
        </w:tabs>
        <w:spacing w:before="0" w:after="200" w:line="276" w:lineRule="auto"/>
        <w:ind w:left="2977" w:hanging="2977"/>
        <w:contextualSpacing/>
        <w:rPr>
          <w:rFonts w:cs="Times New Roman"/>
          <w:szCs w:val="24"/>
        </w:rPr>
      </w:pPr>
      <w:r w:rsidRPr="00DB1EFB">
        <w:rPr>
          <w:rFonts w:cs="Times New Roman"/>
          <w:szCs w:val="24"/>
        </w:rPr>
        <w:t>Profil Kesit</w:t>
      </w:r>
      <w:r w:rsidRPr="00DB1EFB">
        <w:rPr>
          <w:rFonts w:cs="Times New Roman"/>
          <w:szCs w:val="24"/>
        </w:rPr>
        <w:tab/>
        <w:t>: L 50.50.9 - U 10</w:t>
      </w:r>
    </w:p>
    <w:p w14:paraId="49020437" w14:textId="77777777" w:rsidR="00092132" w:rsidRPr="00DB1EFB" w:rsidRDefault="00092132" w:rsidP="00092132">
      <w:pPr>
        <w:spacing w:before="0" w:after="200" w:line="276" w:lineRule="auto"/>
        <w:ind w:left="567" w:firstLine="0"/>
        <w:contextualSpacing/>
        <w:rPr>
          <w:rFonts w:cs="Times New Roman"/>
          <w:szCs w:val="24"/>
        </w:rPr>
      </w:pPr>
    </w:p>
    <w:p w14:paraId="6D689F99" w14:textId="77777777" w:rsidR="00092132" w:rsidRPr="00A949BE" w:rsidRDefault="00092132" w:rsidP="00065FE8">
      <w:pPr>
        <w:pStyle w:val="ListeParagraf"/>
        <w:numPr>
          <w:ilvl w:val="5"/>
          <w:numId w:val="20"/>
        </w:numPr>
        <w:rPr>
          <w:b/>
          <w:szCs w:val="24"/>
        </w:rPr>
      </w:pPr>
      <w:r w:rsidRPr="00A949BE">
        <w:rPr>
          <w:b/>
          <w:szCs w:val="24"/>
        </w:rPr>
        <w:t>Kapılar</w:t>
      </w:r>
      <w:r w:rsidR="004A427B" w:rsidRPr="00A949BE">
        <w:rPr>
          <w:b/>
          <w:szCs w:val="24"/>
        </w:rPr>
        <w:t>ın Teknik Özellikleri</w:t>
      </w:r>
    </w:p>
    <w:p w14:paraId="61BFA6D1" w14:textId="77777777" w:rsidR="00092132" w:rsidRPr="00DB1EFB" w:rsidRDefault="00092132" w:rsidP="00092132">
      <w:pPr>
        <w:rPr>
          <w:szCs w:val="24"/>
        </w:rPr>
      </w:pPr>
      <w:r w:rsidRPr="00DB1EFB">
        <w:rPr>
          <w:szCs w:val="24"/>
        </w:rPr>
        <w:t>Tel çit beton temel üzerine oturan betonarme dikmeler üzerine yerden ~200 cm yükseklikte kafes tel döşenmesi ile teşkil edilecektir. Girişi temin için gerekli görülen yerlere kapı konacaktır.</w:t>
      </w:r>
    </w:p>
    <w:p w14:paraId="106F920B" w14:textId="77777777" w:rsidR="00092132" w:rsidRPr="00DB1EFB" w:rsidRDefault="00092132">
      <w:pPr>
        <w:rPr>
          <w:szCs w:val="24"/>
        </w:rPr>
      </w:pPr>
      <w:r w:rsidRPr="00DB1EFB">
        <w:rPr>
          <w:szCs w:val="24"/>
        </w:rPr>
        <w:lastRenderedPageBreak/>
        <w:t xml:space="preserve">Bütün ara dikmeler, 10 x 15 cm ebatlarında, üst ucu kıvrık ve eksenden eksene 300 cm aralıklarla yerleştirilen betonarme elemanlardan oluşacaktır. Köşe noktalarında bir adet ve çit boyunca da ~20-25 m ara ile payandalı durdurucu kullanılacaktır. Payanda elemanları 10 x 10 cm ebatlarında betonarme elemanlardan oluşacaktır. Ara direklerin zemine </w:t>
      </w:r>
      <w:proofErr w:type="spellStart"/>
      <w:r w:rsidRPr="00DB1EFB">
        <w:rPr>
          <w:szCs w:val="24"/>
        </w:rPr>
        <w:t>mesnetlenmesi</w:t>
      </w:r>
      <w:proofErr w:type="spellEnd"/>
      <w:r w:rsidRPr="00DB1EFB">
        <w:rPr>
          <w:szCs w:val="24"/>
        </w:rPr>
        <w:t xml:space="preserve"> için 40 x 50 cm ebatlarında temel çukuru açılıp, direkler 50 </w:t>
      </w:r>
      <w:proofErr w:type="spellStart"/>
      <w:r w:rsidRPr="00DB1EFB">
        <w:rPr>
          <w:szCs w:val="24"/>
        </w:rPr>
        <w:t>cm’lik</w:t>
      </w:r>
      <w:proofErr w:type="spellEnd"/>
      <w:r w:rsidRPr="00DB1EFB">
        <w:rPr>
          <w:szCs w:val="24"/>
        </w:rPr>
        <w:t xml:space="preserve"> derinliğin, alttan 10 cm yukarısından başlayarak 40 cm gömülecek ve temel çukuru </w:t>
      </w:r>
      <w:r w:rsidR="005A3BA6" w:rsidRPr="00DB1EFB">
        <w:rPr>
          <w:szCs w:val="24"/>
        </w:rPr>
        <w:t xml:space="preserve">en az </w:t>
      </w:r>
      <w:r w:rsidRPr="00DB1EFB">
        <w:rPr>
          <w:szCs w:val="24"/>
        </w:rPr>
        <w:t xml:space="preserve">C16 betonu ile doldurulacaktır. Payanda direklerinin zemine </w:t>
      </w:r>
      <w:proofErr w:type="spellStart"/>
      <w:r w:rsidRPr="00DB1EFB">
        <w:rPr>
          <w:szCs w:val="24"/>
        </w:rPr>
        <w:t>mesnetlenmesi</w:t>
      </w:r>
      <w:proofErr w:type="spellEnd"/>
      <w:r w:rsidRPr="00DB1EFB">
        <w:rPr>
          <w:szCs w:val="24"/>
        </w:rPr>
        <w:t xml:space="preserve"> için 45 x 50 cm ebatlarında temel çukuru açılıp, direkler 50 </w:t>
      </w:r>
      <w:proofErr w:type="spellStart"/>
      <w:r w:rsidRPr="00DB1EFB">
        <w:rPr>
          <w:szCs w:val="24"/>
        </w:rPr>
        <w:t>cm’lik</w:t>
      </w:r>
      <w:proofErr w:type="spellEnd"/>
      <w:r w:rsidRPr="00DB1EFB">
        <w:rPr>
          <w:szCs w:val="24"/>
        </w:rPr>
        <w:t xml:space="preserve"> derinliğin, alttan 10 cm yukarısından başlayarak 40 cm gömülecek ve temel çukuru</w:t>
      </w:r>
      <w:r w:rsidR="005A3BA6" w:rsidRPr="00DB1EFB">
        <w:rPr>
          <w:szCs w:val="24"/>
        </w:rPr>
        <w:t xml:space="preserve"> en az</w:t>
      </w:r>
      <w:r w:rsidRPr="00DB1EFB">
        <w:rPr>
          <w:szCs w:val="24"/>
        </w:rPr>
        <w:t xml:space="preserve"> C16 betonu ile doldurulacaktır. Üst ucu kıvrık dikmeler, 40 </w:t>
      </w:r>
      <w:proofErr w:type="spellStart"/>
      <w:r w:rsidRPr="00DB1EFB">
        <w:rPr>
          <w:szCs w:val="24"/>
        </w:rPr>
        <w:t>cm’lik</w:t>
      </w:r>
      <w:proofErr w:type="spellEnd"/>
      <w:r w:rsidRPr="00DB1EFB">
        <w:rPr>
          <w:szCs w:val="24"/>
        </w:rPr>
        <w:t xml:space="preserve"> kısmı temele gömülü olmak üzere üst ucundaki eğik kısma kadar yaklaşık 240 cm, eğik kısmı da yaklaşık 40 cm olacak şekilde seçilebilir. Payanda direkleri ise 40 </w:t>
      </w:r>
      <w:proofErr w:type="spellStart"/>
      <w:r w:rsidRPr="00DB1EFB">
        <w:rPr>
          <w:szCs w:val="24"/>
        </w:rPr>
        <w:t>cm’lik</w:t>
      </w:r>
      <w:proofErr w:type="spellEnd"/>
      <w:r w:rsidRPr="00DB1EFB">
        <w:rPr>
          <w:szCs w:val="24"/>
        </w:rPr>
        <w:t xml:space="preserve"> kısmı temele gömülü olmak üzere düz kısmı yaklaşık 240 cm, 20 </w:t>
      </w:r>
      <w:proofErr w:type="spellStart"/>
      <w:r w:rsidRPr="00DB1EFB">
        <w:rPr>
          <w:szCs w:val="24"/>
        </w:rPr>
        <w:t>cm’lik</w:t>
      </w:r>
      <w:proofErr w:type="spellEnd"/>
      <w:r w:rsidRPr="00DB1EFB">
        <w:rPr>
          <w:szCs w:val="24"/>
        </w:rPr>
        <w:t xml:space="preserve"> kısmı eğik olacak şekilde seçilebilir. </w:t>
      </w:r>
    </w:p>
    <w:p w14:paraId="23427BFA" w14:textId="772AD0A0" w:rsidR="00092132" w:rsidRPr="00DB1EFB" w:rsidRDefault="00092132" w:rsidP="00092132">
      <w:pPr>
        <w:rPr>
          <w:szCs w:val="24"/>
        </w:rPr>
      </w:pPr>
      <w:r w:rsidRPr="0024499D">
        <w:rPr>
          <w:szCs w:val="24"/>
        </w:rPr>
        <w:t>Tel örgü, No.10 kalibreli, helisel örgülü ve çapraz dokumalı 50,8 mm (2 inç) kare gözlü sürekli bağlanmış tel paketlerden meydana gelecektir. Tel örgü galvanizli olacak ve galvaniz kaplama hep aynı kalınlıkta düzgün bir şekilde yapılacak, tel çitin montajı sırasında galvaniz kaplamaya zarar verilmemesi için dikkat gösterilecek ve zarar gören bölgeler onaylı çinko sprey ile kapatılarak tamir edilecektir. Tel çit</w:t>
      </w:r>
      <w:r w:rsidR="00DE6A47" w:rsidRPr="0024499D">
        <w:rPr>
          <w:szCs w:val="24"/>
        </w:rPr>
        <w:t>,</w:t>
      </w:r>
      <w:r w:rsidRPr="0024499D">
        <w:rPr>
          <w:szCs w:val="24"/>
        </w:rPr>
        <w:t xml:space="preserve"> belirlenmiş </w:t>
      </w:r>
      <w:r w:rsidR="00AD2507" w:rsidRPr="0024499D">
        <w:rPr>
          <w:szCs w:val="24"/>
        </w:rPr>
        <w:t>güzergâh</w:t>
      </w:r>
      <w:r w:rsidRPr="0024499D">
        <w:rPr>
          <w:szCs w:val="24"/>
        </w:rPr>
        <w:t xml:space="preserve"> ve bitmiş taban kotunu takip edecek</w:t>
      </w:r>
      <w:r w:rsidR="009A332A" w:rsidRPr="0024499D">
        <w:rPr>
          <w:szCs w:val="24"/>
        </w:rPr>
        <w:t>tir.</w:t>
      </w:r>
      <w:r w:rsidRPr="0024499D">
        <w:rPr>
          <w:szCs w:val="24"/>
        </w:rPr>
        <w:t xml:space="preserve"> </w:t>
      </w:r>
    </w:p>
    <w:p w14:paraId="789D3E1F" w14:textId="606FCB75" w:rsidR="00C050A2" w:rsidRPr="00DB1EFB" w:rsidRDefault="00092132" w:rsidP="005A3BA6">
      <w:pPr>
        <w:rPr>
          <w:szCs w:val="24"/>
        </w:rPr>
      </w:pPr>
      <w:r w:rsidRPr="00DB1EFB">
        <w:rPr>
          <w:szCs w:val="24"/>
        </w:rPr>
        <w:t>Tel çitin üzerine 3 sıra, 12 kalibreli dikenli tel yerleştirilecektir. Gerekli yerlerde yapılacak kapılar ihtiyaca göre çift kanatlı olarak seçilebilir. Kapı</w:t>
      </w:r>
      <w:r w:rsidR="00DE6A47">
        <w:rPr>
          <w:szCs w:val="24"/>
        </w:rPr>
        <w:t>lar,</w:t>
      </w:r>
      <w:r w:rsidRPr="00DB1EFB">
        <w:rPr>
          <w:szCs w:val="24"/>
        </w:rPr>
        <w:t xml:space="preserve"> asgari çift menteşe ile </w:t>
      </w:r>
      <w:proofErr w:type="spellStart"/>
      <w:r w:rsidRPr="00DB1EFB">
        <w:rPr>
          <w:szCs w:val="24"/>
        </w:rPr>
        <w:t>menteşelenecektir</w:t>
      </w:r>
      <w:proofErr w:type="spellEnd"/>
      <w:r w:rsidRPr="00DB1EFB">
        <w:rPr>
          <w:szCs w:val="24"/>
        </w:rPr>
        <w:t>. Menteşeler kapıların içeri doğru açılmasına göre ve tel çite paralel kalmasını sağlayacak şekilde monte edilecektir. Kapıda kullanılacak tel örgü</w:t>
      </w:r>
      <w:r w:rsidR="00DE6A47">
        <w:rPr>
          <w:szCs w:val="24"/>
        </w:rPr>
        <w:t>,</w:t>
      </w:r>
      <w:r w:rsidRPr="00DB1EFB">
        <w:rPr>
          <w:szCs w:val="24"/>
        </w:rPr>
        <w:t xml:space="preserve"> tel çitte kullanılanlarla aynı olacaktır. Kapı üzerinde 3 sıra dikenli tel devam ettirilecektir. Kapılarda, asma kilit takılabilecek halkalar bulunacaktır.</w:t>
      </w:r>
      <w:r w:rsidR="005A3BA6" w:rsidRPr="00DB1EFB">
        <w:rPr>
          <w:szCs w:val="24"/>
        </w:rPr>
        <w:t xml:space="preserve"> </w:t>
      </w:r>
      <w:r w:rsidR="007A7534">
        <w:rPr>
          <w:szCs w:val="24"/>
        </w:rPr>
        <w:t>K</w:t>
      </w:r>
      <w:r w:rsidR="007A7534" w:rsidRPr="007A7534">
        <w:rPr>
          <w:szCs w:val="24"/>
        </w:rPr>
        <w:t xml:space="preserve">apıların </w:t>
      </w:r>
      <w:r w:rsidR="007A7534">
        <w:rPr>
          <w:szCs w:val="24"/>
        </w:rPr>
        <w:t xml:space="preserve">önerilen </w:t>
      </w:r>
      <w:r w:rsidR="007A7534" w:rsidRPr="007A7534">
        <w:rPr>
          <w:szCs w:val="24"/>
        </w:rPr>
        <w:t>ölçüleri Şekil 3’te verilmiştir.</w:t>
      </w:r>
      <w:r w:rsidR="007A7534">
        <w:rPr>
          <w:szCs w:val="24"/>
        </w:rPr>
        <w:t xml:space="preserve"> </w:t>
      </w:r>
      <w:r w:rsidR="00044211" w:rsidRPr="00044211">
        <w:rPr>
          <w:szCs w:val="24"/>
        </w:rPr>
        <w:t>Komisyon</w:t>
      </w:r>
      <w:r w:rsidR="00EE5DAA">
        <w:rPr>
          <w:szCs w:val="24"/>
        </w:rPr>
        <w:t>,</w:t>
      </w:r>
      <w:r w:rsidR="00044211" w:rsidRPr="00044211">
        <w:rPr>
          <w:szCs w:val="24"/>
        </w:rPr>
        <w:t xml:space="preserve"> arazi ve iklim koşulları ile işin ekonomisini göz önünde bulundurarak </w:t>
      </w:r>
      <w:r w:rsidR="00044211">
        <w:rPr>
          <w:szCs w:val="24"/>
        </w:rPr>
        <w:t>yukarıda</w:t>
      </w:r>
      <w:r w:rsidR="00044211" w:rsidRPr="00044211">
        <w:rPr>
          <w:szCs w:val="24"/>
        </w:rPr>
        <w:t xml:space="preserve"> verilen</w:t>
      </w:r>
      <w:r w:rsidR="00EE5DAA">
        <w:rPr>
          <w:szCs w:val="24"/>
        </w:rPr>
        <w:t xml:space="preserve"> </w:t>
      </w:r>
      <w:proofErr w:type="gramStart"/>
      <w:r w:rsidR="00044211" w:rsidRPr="00044211">
        <w:rPr>
          <w:szCs w:val="24"/>
        </w:rPr>
        <w:t>kriterler</w:t>
      </w:r>
      <w:proofErr w:type="gramEnd"/>
      <w:r w:rsidR="00044211" w:rsidRPr="00044211">
        <w:rPr>
          <w:szCs w:val="24"/>
        </w:rPr>
        <w:t xml:space="preserve"> ü</w:t>
      </w:r>
      <w:r w:rsidR="00044211">
        <w:rPr>
          <w:szCs w:val="24"/>
        </w:rPr>
        <w:t>zerinde değişiklikler yapabilir</w:t>
      </w:r>
      <w:r w:rsidR="005A3BA6" w:rsidRPr="00DB1EFB">
        <w:rPr>
          <w:szCs w:val="24"/>
        </w:rPr>
        <w:t>.</w:t>
      </w:r>
      <w:r w:rsidR="007A7534">
        <w:rPr>
          <w:szCs w:val="24"/>
        </w:rPr>
        <w:t xml:space="preserve"> </w:t>
      </w:r>
    </w:p>
    <w:p w14:paraId="43652745" w14:textId="77777777" w:rsidR="00FD5C96" w:rsidRPr="00A949BE" w:rsidRDefault="00FD5C96" w:rsidP="00065FE8">
      <w:pPr>
        <w:pStyle w:val="ListeParagraf"/>
        <w:numPr>
          <w:ilvl w:val="5"/>
          <w:numId w:val="20"/>
        </w:numPr>
        <w:rPr>
          <w:b/>
          <w:szCs w:val="24"/>
        </w:rPr>
      </w:pPr>
      <w:r w:rsidRPr="00A949BE">
        <w:rPr>
          <w:b/>
          <w:szCs w:val="24"/>
        </w:rPr>
        <w:t>Galvaniz Kaplı Boru Profil Direkli Çitler</w:t>
      </w:r>
    </w:p>
    <w:p w14:paraId="1AA04D39" w14:textId="6A3EEA3E" w:rsidR="00FD5C96" w:rsidRPr="00DB1EFB" w:rsidRDefault="00FD5C96" w:rsidP="00FD5C96">
      <w:pPr>
        <w:rPr>
          <w:szCs w:val="24"/>
        </w:rPr>
      </w:pPr>
      <w:r w:rsidRPr="00DB1EFB">
        <w:rPr>
          <w:szCs w:val="24"/>
        </w:rPr>
        <w:t xml:space="preserve">Galvaniz kaplı boru </w:t>
      </w:r>
      <w:proofErr w:type="gramStart"/>
      <w:r w:rsidRPr="00DB1EFB">
        <w:rPr>
          <w:szCs w:val="24"/>
        </w:rPr>
        <w:t>profil</w:t>
      </w:r>
      <w:proofErr w:type="gramEnd"/>
      <w:r w:rsidRPr="00DB1EFB">
        <w:rPr>
          <w:szCs w:val="24"/>
        </w:rPr>
        <w:t xml:space="preserve"> direkli tel çit</w:t>
      </w:r>
      <w:r w:rsidR="00044211">
        <w:rPr>
          <w:szCs w:val="24"/>
        </w:rPr>
        <w:t>lerin</w:t>
      </w:r>
      <w:r w:rsidRPr="00DB1EFB">
        <w:rPr>
          <w:szCs w:val="24"/>
        </w:rPr>
        <w:t>, sert iklim koşullarına dayanımı sebebiyle deniz seviyesinden yüksekliği 1</w:t>
      </w:r>
      <w:r w:rsidR="00044211">
        <w:rPr>
          <w:szCs w:val="24"/>
        </w:rPr>
        <w:t>.</w:t>
      </w:r>
      <w:r w:rsidRPr="00DB1EFB">
        <w:rPr>
          <w:szCs w:val="24"/>
        </w:rPr>
        <w:t xml:space="preserve">000 m üzerinde olan bölgelerde </w:t>
      </w:r>
      <w:r w:rsidR="00044211">
        <w:rPr>
          <w:szCs w:val="24"/>
        </w:rPr>
        <w:t>uygulanması önerilmektedir</w:t>
      </w:r>
      <w:r w:rsidRPr="00DB1EFB">
        <w:rPr>
          <w:szCs w:val="24"/>
        </w:rPr>
        <w:t xml:space="preserve">. </w:t>
      </w:r>
      <w:r w:rsidR="00044211" w:rsidRPr="00044211">
        <w:rPr>
          <w:szCs w:val="24"/>
        </w:rPr>
        <w:t xml:space="preserve">Komisyon arazi ve iklim koşulları ile işin ekonomisini göz önünde bulundurarak aşağıda verilen </w:t>
      </w:r>
      <w:proofErr w:type="gramStart"/>
      <w:r w:rsidR="00044211" w:rsidRPr="00044211">
        <w:rPr>
          <w:szCs w:val="24"/>
        </w:rPr>
        <w:t>kriterler</w:t>
      </w:r>
      <w:proofErr w:type="gramEnd"/>
      <w:r w:rsidR="00044211" w:rsidRPr="00044211">
        <w:rPr>
          <w:szCs w:val="24"/>
        </w:rPr>
        <w:t xml:space="preserve"> üzerinde değişiklikler yapabilir.</w:t>
      </w:r>
    </w:p>
    <w:p w14:paraId="12BF3E4E" w14:textId="77777777" w:rsidR="00FD5C96" w:rsidRPr="00DB1EFB" w:rsidRDefault="00FD5C96" w:rsidP="00FD5C96">
      <w:pPr>
        <w:spacing w:before="0" w:after="200" w:line="276" w:lineRule="auto"/>
        <w:ind w:left="709" w:firstLine="0"/>
        <w:contextualSpacing/>
        <w:rPr>
          <w:rFonts w:cs="Times New Roman"/>
          <w:szCs w:val="24"/>
        </w:rPr>
      </w:pPr>
      <w:r w:rsidRPr="00DB1EFB">
        <w:rPr>
          <w:rFonts w:cs="Times New Roman"/>
          <w:szCs w:val="24"/>
        </w:rPr>
        <w:t>Ara Dikmeler</w:t>
      </w:r>
      <w:r w:rsidRPr="00DB1EFB">
        <w:rPr>
          <w:rFonts w:cs="Times New Roman"/>
          <w:szCs w:val="24"/>
        </w:rPr>
        <w:tab/>
      </w:r>
      <w:r w:rsidRPr="00DB1EFB">
        <w:rPr>
          <w:rFonts w:cs="Times New Roman"/>
          <w:szCs w:val="24"/>
        </w:rPr>
        <w:tab/>
        <w:t>: Ø 30 mm</w:t>
      </w:r>
    </w:p>
    <w:p w14:paraId="4DC5EB76" w14:textId="77777777" w:rsidR="00FD5C96" w:rsidRPr="00DB1EFB" w:rsidRDefault="00FD5C96" w:rsidP="00FD5C96">
      <w:pPr>
        <w:spacing w:before="0" w:after="200" w:line="276" w:lineRule="auto"/>
        <w:ind w:left="709" w:firstLine="0"/>
        <w:contextualSpacing/>
        <w:rPr>
          <w:rFonts w:cs="Times New Roman"/>
          <w:szCs w:val="24"/>
        </w:rPr>
      </w:pPr>
      <w:r w:rsidRPr="00DB1EFB">
        <w:rPr>
          <w:rFonts w:cs="Times New Roman"/>
          <w:szCs w:val="24"/>
        </w:rPr>
        <w:t>Çapraz Elamanlar</w:t>
      </w:r>
      <w:r w:rsidRPr="00DB1EFB">
        <w:rPr>
          <w:rFonts w:cs="Times New Roman"/>
          <w:szCs w:val="24"/>
        </w:rPr>
        <w:tab/>
        <w:t>: Ø 30 mm</w:t>
      </w:r>
    </w:p>
    <w:p w14:paraId="3CE6DF64" w14:textId="77777777" w:rsidR="00FD5C96" w:rsidRPr="00DB1EFB" w:rsidRDefault="00FD5C96" w:rsidP="00FD5C96">
      <w:pPr>
        <w:spacing w:before="0" w:after="200" w:line="276" w:lineRule="auto"/>
        <w:ind w:left="709" w:firstLine="0"/>
        <w:contextualSpacing/>
        <w:rPr>
          <w:rFonts w:cs="Times New Roman"/>
          <w:szCs w:val="24"/>
        </w:rPr>
      </w:pPr>
      <w:r w:rsidRPr="00DB1EFB">
        <w:rPr>
          <w:rFonts w:cs="Times New Roman"/>
          <w:szCs w:val="24"/>
        </w:rPr>
        <w:t>Köşe ve Uç</w:t>
      </w:r>
      <w:r w:rsidRPr="00DB1EFB">
        <w:rPr>
          <w:rFonts w:cs="Times New Roman"/>
          <w:szCs w:val="24"/>
        </w:rPr>
        <w:tab/>
      </w:r>
      <w:r w:rsidRPr="00DB1EFB">
        <w:rPr>
          <w:rFonts w:cs="Times New Roman"/>
          <w:szCs w:val="24"/>
        </w:rPr>
        <w:tab/>
        <w:t>: Ø 50 mm</w:t>
      </w:r>
    </w:p>
    <w:p w14:paraId="0014CAC9" w14:textId="77777777" w:rsidR="00FD5C96" w:rsidRPr="00DB1EFB" w:rsidRDefault="00FD5C96" w:rsidP="00FD5C96">
      <w:pPr>
        <w:spacing w:before="0" w:after="200" w:line="276" w:lineRule="auto"/>
        <w:ind w:left="709" w:firstLine="0"/>
        <w:contextualSpacing/>
        <w:rPr>
          <w:rFonts w:cs="Times New Roman"/>
          <w:szCs w:val="24"/>
        </w:rPr>
      </w:pPr>
      <w:r w:rsidRPr="00DB1EFB">
        <w:rPr>
          <w:rFonts w:cs="Times New Roman"/>
          <w:szCs w:val="24"/>
        </w:rPr>
        <w:t>Kapı Dikmeleri</w:t>
      </w:r>
      <w:r w:rsidRPr="00DB1EFB">
        <w:rPr>
          <w:rFonts w:cs="Times New Roman"/>
          <w:szCs w:val="24"/>
        </w:rPr>
        <w:tab/>
        <w:t>: Ø 50 mm</w:t>
      </w:r>
    </w:p>
    <w:p w14:paraId="38B43120" w14:textId="77777777" w:rsidR="00FD5C96" w:rsidRPr="00DB1EFB" w:rsidRDefault="00FD5C96" w:rsidP="00FD5C96">
      <w:pPr>
        <w:spacing w:before="0" w:after="200" w:line="276" w:lineRule="auto"/>
        <w:ind w:left="709" w:firstLine="0"/>
        <w:contextualSpacing/>
        <w:rPr>
          <w:rFonts w:cs="Times New Roman"/>
          <w:szCs w:val="24"/>
        </w:rPr>
      </w:pPr>
      <w:r w:rsidRPr="00DB1EFB">
        <w:rPr>
          <w:rFonts w:cs="Times New Roman"/>
          <w:szCs w:val="24"/>
        </w:rPr>
        <w:t>Kapı Çerçeveleri</w:t>
      </w:r>
      <w:r w:rsidRPr="00DB1EFB">
        <w:rPr>
          <w:rFonts w:cs="Times New Roman"/>
          <w:szCs w:val="24"/>
        </w:rPr>
        <w:tab/>
        <w:t>: Ø 40 mm</w:t>
      </w:r>
    </w:p>
    <w:p w14:paraId="73CD63A0" w14:textId="0AAD295D" w:rsidR="00FD5C96" w:rsidRPr="00DB1EFB" w:rsidRDefault="00FD5C96" w:rsidP="00FD5C96">
      <w:pPr>
        <w:spacing w:before="0" w:after="200" w:line="276" w:lineRule="auto"/>
        <w:ind w:firstLine="708"/>
        <w:contextualSpacing/>
        <w:rPr>
          <w:rFonts w:cs="Times New Roman"/>
          <w:szCs w:val="24"/>
        </w:rPr>
      </w:pPr>
      <w:r w:rsidRPr="00DB1EFB">
        <w:rPr>
          <w:rFonts w:cs="Times New Roman"/>
          <w:szCs w:val="24"/>
        </w:rPr>
        <w:t>Diğer teknik özellikler “Beton Direkli” için ifade edilen özelliklerle aynıdır</w:t>
      </w:r>
      <w:r w:rsidR="007A7534">
        <w:rPr>
          <w:rFonts w:cs="Times New Roman"/>
          <w:szCs w:val="24"/>
        </w:rPr>
        <w:t>.</w:t>
      </w:r>
      <w:r w:rsidR="007A7534">
        <w:t xml:space="preserve"> </w:t>
      </w:r>
    </w:p>
    <w:p w14:paraId="2973F826" w14:textId="77777777" w:rsidR="00FD5C96" w:rsidRPr="00DB1EFB" w:rsidRDefault="00FD5C96" w:rsidP="00092132">
      <w:pPr>
        <w:rPr>
          <w:szCs w:val="24"/>
        </w:rPr>
      </w:pPr>
    </w:p>
    <w:p w14:paraId="61038991" w14:textId="77777777" w:rsidR="00C050A2" w:rsidRPr="00DB1EFB" w:rsidRDefault="000D4D96" w:rsidP="000D4D96">
      <w:pPr>
        <w:spacing w:before="0" w:after="200" w:line="276" w:lineRule="auto"/>
        <w:ind w:firstLine="0"/>
        <w:contextualSpacing/>
        <w:rPr>
          <w:rFonts w:asciiTheme="minorHAnsi" w:hAnsiTheme="minorHAnsi"/>
          <w:b/>
          <w:szCs w:val="24"/>
        </w:rPr>
      </w:pPr>
      <w:r w:rsidRPr="00DB1EFB">
        <w:rPr>
          <w:rFonts w:asciiTheme="minorHAnsi" w:hAnsiTheme="minorHAnsi"/>
          <w:noProof/>
          <w:szCs w:val="24"/>
          <w:lang w:eastAsia="tr-TR"/>
        </w:rPr>
        <w:lastRenderedPageBreak/>
        <mc:AlternateContent>
          <mc:Choice Requires="wps">
            <w:drawing>
              <wp:anchor distT="0" distB="0" distL="114300" distR="114300" simplePos="0" relativeHeight="251703296" behindDoc="0" locked="0" layoutInCell="1" allowOverlap="1" wp14:anchorId="66BDD5C7" wp14:editId="74843C16">
                <wp:simplePos x="0" y="0"/>
                <wp:positionH relativeFrom="column">
                  <wp:posOffset>-205105</wp:posOffset>
                </wp:positionH>
                <wp:positionV relativeFrom="paragraph">
                  <wp:posOffset>8754110</wp:posOffset>
                </wp:positionV>
                <wp:extent cx="3943350" cy="504967"/>
                <wp:effectExtent l="0" t="0" r="0" b="9525"/>
                <wp:wrapNone/>
                <wp:docPr id="1" name="Metin Kutusu 1"/>
                <wp:cNvGraphicFramePr/>
                <a:graphic xmlns:a="http://schemas.openxmlformats.org/drawingml/2006/main">
                  <a:graphicData uri="http://schemas.microsoft.com/office/word/2010/wordprocessingShape">
                    <wps:wsp>
                      <wps:cNvSpPr txBox="1"/>
                      <wps:spPr>
                        <a:xfrm>
                          <a:off x="0" y="0"/>
                          <a:ext cx="3943350" cy="504967"/>
                        </a:xfrm>
                        <a:prstGeom prst="rect">
                          <a:avLst/>
                        </a:prstGeom>
                        <a:solidFill>
                          <a:schemeClr val="lt1"/>
                        </a:solidFill>
                        <a:ln w="6350">
                          <a:noFill/>
                        </a:ln>
                      </wps:spPr>
                      <wps:txbx>
                        <w:txbxContent>
                          <w:p w14:paraId="5359E901" w14:textId="21630456" w:rsidR="00044211" w:rsidRPr="00BB1858" w:rsidRDefault="00044211" w:rsidP="000D4D96">
                            <w:pPr>
                              <w:spacing w:before="120" w:after="120"/>
                              <w:ind w:firstLine="0"/>
                              <w:jc w:val="left"/>
                              <w:rPr>
                                <w:rFonts w:cs="Times New Roman"/>
                                <w:szCs w:val="24"/>
                              </w:rPr>
                            </w:pPr>
                            <w:r w:rsidRPr="00BB1858">
                              <w:rPr>
                                <w:b/>
                              </w:rPr>
                              <w:t xml:space="preserve">Şekil </w:t>
                            </w:r>
                            <w:r>
                              <w:rPr>
                                <w:b/>
                              </w:rPr>
                              <w:t>2</w:t>
                            </w:r>
                            <w:r w:rsidRPr="00BB1858">
                              <w:rPr>
                                <w:b/>
                              </w:rPr>
                              <w:t xml:space="preserve">. </w:t>
                            </w:r>
                            <w:r w:rsidRPr="00BB1858">
                              <w:t xml:space="preserve"> </w:t>
                            </w:r>
                            <w:r w:rsidRPr="00BB1858">
                              <w:rPr>
                                <w:rFonts w:cs="Times New Roman"/>
                                <w:szCs w:val="24"/>
                              </w:rPr>
                              <w:t>Tel çit ve direklerinin ölçüleri (</w:t>
                            </w:r>
                            <w:r>
                              <w:rPr>
                                <w:rFonts w:cs="Times New Roman"/>
                                <w:szCs w:val="24"/>
                              </w:rPr>
                              <w:t xml:space="preserve">Önerilen </w:t>
                            </w:r>
                            <w:r w:rsidRPr="00BB1858">
                              <w:rPr>
                                <w:rFonts w:cs="Times New Roman"/>
                                <w:szCs w:val="24"/>
                              </w:rPr>
                              <w:t>Tip)</w:t>
                            </w:r>
                          </w:p>
                          <w:p w14:paraId="3B4CB7EF" w14:textId="77777777" w:rsidR="00044211" w:rsidRDefault="000442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BDD5C7" id="_x0000_t202" coordsize="21600,21600" o:spt="202" path="m,l,21600r21600,l21600,xe">
                <v:stroke joinstyle="miter"/>
                <v:path gradientshapeok="t" o:connecttype="rect"/>
              </v:shapetype>
              <v:shape id="Metin Kutusu 1" o:spid="_x0000_s1026" type="#_x0000_t202" style="position:absolute;left:0;text-align:left;margin-left:-16.15pt;margin-top:689.3pt;width:310.5pt;height:39.7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" fillcolor="white [3201]" stroked="f" strokeweight=".5pt">
                <v:textbox>
                  <w:txbxContent>
                    <w:p w14:paraId="5359E901" w14:textId="21630456" w:rsidR="00044211" w:rsidRPr="00BB1858" w:rsidRDefault="00044211" w:rsidP="000D4D96">
                      <w:pPr>
                        <w:spacing w:before="120" w:after="120"/>
                        <w:ind w:firstLine="0"/>
                        <w:jc w:val="left"/>
                        <w:rPr>
                          <w:rFonts w:cs="Times New Roman"/>
                          <w:szCs w:val="24"/>
                        </w:rPr>
                      </w:pPr>
                      <w:r w:rsidRPr="00BB1858">
                        <w:rPr>
                          <w:b/>
                        </w:rPr>
                        <w:t xml:space="preserve">Şekil </w:t>
                      </w:r>
                      <w:r>
                        <w:rPr>
                          <w:b/>
                        </w:rPr>
                        <w:t>2</w:t>
                      </w:r>
                      <w:r w:rsidRPr="00BB1858">
                        <w:rPr>
                          <w:b/>
                        </w:rPr>
                        <w:t xml:space="preserve">. </w:t>
                      </w:r>
                      <w:r w:rsidRPr="00BB1858">
                        <w:t xml:space="preserve"> </w:t>
                      </w:r>
                      <w:r w:rsidRPr="00BB1858">
                        <w:rPr>
                          <w:rFonts w:cs="Times New Roman"/>
                          <w:szCs w:val="24"/>
                        </w:rPr>
                        <w:t>Tel çit ve direklerinin ölçüleri (</w:t>
                      </w:r>
                      <w:r>
                        <w:rPr>
                          <w:rFonts w:cs="Times New Roman"/>
                          <w:szCs w:val="24"/>
                        </w:rPr>
                        <w:t xml:space="preserve">Önerilen </w:t>
                      </w:r>
                      <w:r w:rsidRPr="00BB1858">
                        <w:rPr>
                          <w:rFonts w:cs="Times New Roman"/>
                          <w:szCs w:val="24"/>
                        </w:rPr>
                        <w:t>Tip)</w:t>
                      </w:r>
                    </w:p>
                    <w:p w14:paraId="3B4CB7EF" w14:textId="77777777" w:rsidR="00044211" w:rsidRDefault="00044211"/>
                  </w:txbxContent>
                </v:textbox>
              </v:shape>
            </w:pict>
          </mc:Fallback>
        </mc:AlternateContent>
      </w:r>
      <w:r w:rsidRPr="00DB1EFB">
        <w:rPr>
          <w:rFonts w:asciiTheme="minorHAnsi" w:hAnsiTheme="minorHAnsi"/>
          <w:noProof/>
          <w:szCs w:val="24"/>
          <w:lang w:eastAsia="tr-TR"/>
        </w:rPr>
        <w:drawing>
          <wp:anchor distT="0" distB="0" distL="114300" distR="114300" simplePos="0" relativeHeight="251702272" behindDoc="1" locked="0" layoutInCell="1" allowOverlap="1" wp14:anchorId="0BAF7FCB" wp14:editId="66C64DD5">
            <wp:simplePos x="0" y="0"/>
            <wp:positionH relativeFrom="margin">
              <wp:align>right</wp:align>
            </wp:positionH>
            <wp:positionV relativeFrom="paragraph">
              <wp:posOffset>6873999</wp:posOffset>
            </wp:positionV>
            <wp:extent cx="2322000" cy="1504800"/>
            <wp:effectExtent l="0" t="0" r="2540" b="635"/>
            <wp:wrapTight wrapText="bothSides">
              <wp:wrapPolygon edited="0">
                <wp:start x="0" y="0"/>
                <wp:lineTo x="0" y="21336"/>
                <wp:lineTo x="21446" y="21336"/>
                <wp:lineTo x="21446" y="0"/>
                <wp:lineTo x="0" y="0"/>
              </wp:wrapPolygon>
            </wp:wrapTight>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2000" cy="1504800"/>
                    </a:xfrm>
                    <a:prstGeom prst="rect">
                      <a:avLst/>
                    </a:prstGeom>
                  </pic:spPr>
                </pic:pic>
              </a:graphicData>
            </a:graphic>
            <wp14:sizeRelH relativeFrom="margin">
              <wp14:pctWidth>0</wp14:pctWidth>
            </wp14:sizeRelH>
            <wp14:sizeRelV relativeFrom="margin">
              <wp14:pctHeight>0</wp14:pctHeight>
            </wp14:sizeRelV>
          </wp:anchor>
        </w:drawing>
      </w:r>
      <w:r w:rsidRPr="00DB1EFB">
        <w:rPr>
          <w:rFonts w:asciiTheme="minorHAnsi" w:hAnsiTheme="minorHAnsi"/>
          <w:noProof/>
          <w:szCs w:val="24"/>
          <w:lang w:eastAsia="tr-TR"/>
        </w:rPr>
        <w:drawing>
          <wp:anchor distT="0" distB="0" distL="114300" distR="114300" simplePos="0" relativeHeight="251701248" behindDoc="1" locked="0" layoutInCell="1" allowOverlap="1" wp14:anchorId="60A4E255" wp14:editId="308BBDAF">
            <wp:simplePos x="0" y="0"/>
            <wp:positionH relativeFrom="margin">
              <wp:align>left</wp:align>
            </wp:positionH>
            <wp:positionV relativeFrom="paragraph">
              <wp:posOffset>1983086</wp:posOffset>
            </wp:positionV>
            <wp:extent cx="5183505" cy="2383790"/>
            <wp:effectExtent l="0" t="0" r="0" b="0"/>
            <wp:wrapTight wrapText="bothSides">
              <wp:wrapPolygon edited="0">
                <wp:start x="0" y="0"/>
                <wp:lineTo x="0" y="21404"/>
                <wp:lineTo x="21513" y="21404"/>
                <wp:lineTo x="21513" y="0"/>
                <wp:lineTo x="0" y="0"/>
              </wp:wrapPolygon>
            </wp:wrapTight>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83505" cy="2383790"/>
                    </a:xfrm>
                    <a:prstGeom prst="rect">
                      <a:avLst/>
                    </a:prstGeom>
                  </pic:spPr>
                </pic:pic>
              </a:graphicData>
            </a:graphic>
            <wp14:sizeRelH relativeFrom="page">
              <wp14:pctWidth>0</wp14:pctWidth>
            </wp14:sizeRelH>
            <wp14:sizeRelV relativeFrom="page">
              <wp14:pctHeight>0</wp14:pctHeight>
            </wp14:sizeRelV>
          </wp:anchor>
        </w:drawing>
      </w:r>
      <w:r w:rsidR="00335CA3" w:rsidRPr="00DB1EFB">
        <w:rPr>
          <w:rFonts w:asciiTheme="minorHAnsi" w:hAnsiTheme="minorHAnsi"/>
          <w:noProof/>
          <w:szCs w:val="24"/>
          <w:lang w:eastAsia="tr-TR"/>
        </w:rPr>
        <w:drawing>
          <wp:anchor distT="0" distB="0" distL="114300" distR="114300" simplePos="0" relativeHeight="251674624" behindDoc="1" locked="0" layoutInCell="1" allowOverlap="1" wp14:anchorId="7BF89E24" wp14:editId="0BD7B46E">
            <wp:simplePos x="0" y="0"/>
            <wp:positionH relativeFrom="margin">
              <wp:align>left</wp:align>
            </wp:positionH>
            <wp:positionV relativeFrom="paragraph">
              <wp:posOffset>8833</wp:posOffset>
            </wp:positionV>
            <wp:extent cx="5581650" cy="1823085"/>
            <wp:effectExtent l="0" t="0" r="0" b="5715"/>
            <wp:wrapTight wrapText="bothSides">
              <wp:wrapPolygon edited="0">
                <wp:start x="0" y="0"/>
                <wp:lineTo x="0" y="21442"/>
                <wp:lineTo x="21526" y="21442"/>
                <wp:lineTo x="21526" y="0"/>
                <wp:lineTo x="0" y="0"/>
              </wp:wrapPolygon>
            </wp:wrapTight>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1650" cy="1823085"/>
                    </a:xfrm>
                    <a:prstGeom prst="rect">
                      <a:avLst/>
                    </a:prstGeom>
                  </pic:spPr>
                </pic:pic>
              </a:graphicData>
            </a:graphic>
            <wp14:sizeRelH relativeFrom="page">
              <wp14:pctWidth>0</wp14:pctWidth>
            </wp14:sizeRelH>
            <wp14:sizeRelV relativeFrom="page">
              <wp14:pctHeight>0</wp14:pctHeight>
            </wp14:sizeRelV>
          </wp:anchor>
        </w:drawing>
      </w:r>
    </w:p>
    <w:tbl>
      <w:tblPr>
        <w:tblStyle w:val="TabloKlavuzu"/>
        <w:tblW w:w="97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1"/>
        <w:gridCol w:w="4489"/>
      </w:tblGrid>
      <w:tr w:rsidR="00DB1EFB" w:rsidRPr="00DB1EFB" w14:paraId="345A4F43" w14:textId="77777777" w:rsidTr="008355C0">
        <w:trPr>
          <w:trHeight w:val="3754"/>
        </w:trPr>
        <w:tc>
          <w:tcPr>
            <w:tcW w:w="5241" w:type="dxa"/>
          </w:tcPr>
          <w:p w14:paraId="5FC16F9E" w14:textId="77777777" w:rsidR="00092132" w:rsidRPr="00DB1EFB" w:rsidRDefault="00092132" w:rsidP="00092132">
            <w:pPr>
              <w:spacing w:before="0" w:after="0"/>
              <w:ind w:firstLine="0"/>
              <w:contextualSpacing/>
              <w:rPr>
                <w:rFonts w:asciiTheme="minorHAnsi" w:hAnsiTheme="minorHAnsi"/>
                <w:b/>
                <w:szCs w:val="24"/>
              </w:rPr>
            </w:pPr>
            <w:r w:rsidRPr="00DB1EFB">
              <w:rPr>
                <w:rFonts w:asciiTheme="minorHAnsi" w:hAnsiTheme="minorHAnsi"/>
                <w:b/>
                <w:noProof/>
                <w:szCs w:val="24"/>
                <w:lang w:eastAsia="tr-TR"/>
              </w:rPr>
              <w:drawing>
                <wp:inline distT="0" distB="0" distL="0" distR="0" wp14:anchorId="6D31A26B" wp14:editId="2430E77F">
                  <wp:extent cx="1876726" cy="2203618"/>
                  <wp:effectExtent l="0" t="0" r="9525" b="635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84791" cy="2213088"/>
                          </a:xfrm>
                          <a:prstGeom prst="rect">
                            <a:avLst/>
                          </a:prstGeom>
                          <a:noFill/>
                        </pic:spPr>
                      </pic:pic>
                    </a:graphicData>
                  </a:graphic>
                </wp:inline>
              </w:drawing>
            </w:r>
          </w:p>
        </w:tc>
        <w:tc>
          <w:tcPr>
            <w:tcW w:w="4489" w:type="dxa"/>
          </w:tcPr>
          <w:p w14:paraId="1AE3E87A" w14:textId="77777777" w:rsidR="00D80DB2" w:rsidRPr="00DB1EFB" w:rsidRDefault="00D80DB2" w:rsidP="000D4D96">
            <w:pPr>
              <w:spacing w:before="120" w:after="120"/>
              <w:ind w:firstLine="0"/>
              <w:jc w:val="left"/>
              <w:rPr>
                <w:rFonts w:cs="Times New Roman"/>
                <w:szCs w:val="24"/>
              </w:rPr>
            </w:pPr>
          </w:p>
        </w:tc>
      </w:tr>
    </w:tbl>
    <w:p w14:paraId="079F8700" w14:textId="77777777" w:rsidR="00C050A2" w:rsidRPr="00DB1EFB" w:rsidRDefault="00092132" w:rsidP="00C050A2">
      <w:pPr>
        <w:spacing w:before="0" w:after="200" w:line="276" w:lineRule="auto"/>
        <w:ind w:firstLine="0"/>
        <w:contextualSpacing/>
        <w:jc w:val="center"/>
        <w:rPr>
          <w:rFonts w:asciiTheme="minorHAnsi" w:hAnsiTheme="minorHAnsi"/>
          <w:b/>
          <w:szCs w:val="24"/>
        </w:rPr>
      </w:pPr>
      <w:r w:rsidRPr="00DB1EFB">
        <w:rPr>
          <w:rFonts w:asciiTheme="minorHAnsi" w:hAnsiTheme="minorHAnsi"/>
          <w:noProof/>
          <w:szCs w:val="24"/>
          <w:lang w:eastAsia="tr-TR"/>
        </w:rPr>
        <w:lastRenderedPageBreak/>
        <w:drawing>
          <wp:inline distT="0" distB="0" distL="0" distR="0" wp14:anchorId="032DBA19" wp14:editId="0C490516">
            <wp:extent cx="5542960" cy="3200400"/>
            <wp:effectExtent l="0" t="0" r="635"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8532" cy="3226713"/>
                    </a:xfrm>
                    <a:prstGeom prst="rect">
                      <a:avLst/>
                    </a:prstGeom>
                  </pic:spPr>
                </pic:pic>
              </a:graphicData>
            </a:graphic>
          </wp:inline>
        </w:drawing>
      </w:r>
    </w:p>
    <w:p w14:paraId="0E0AAD52" w14:textId="77777777" w:rsidR="00CF5A3F" w:rsidRPr="00DB1EFB" w:rsidRDefault="00CF5A3F" w:rsidP="00C050A2">
      <w:pPr>
        <w:spacing w:before="0" w:after="200" w:line="276" w:lineRule="auto"/>
        <w:ind w:firstLine="0"/>
        <w:contextualSpacing/>
        <w:jc w:val="center"/>
        <w:rPr>
          <w:rFonts w:asciiTheme="minorHAnsi" w:hAnsiTheme="minorHAnsi"/>
          <w:b/>
          <w:szCs w:val="24"/>
        </w:rPr>
      </w:pPr>
    </w:p>
    <w:tbl>
      <w:tblPr>
        <w:tblStyle w:val="TabloKlavuzu"/>
        <w:tblW w:w="8835" w:type="dxa"/>
        <w:jc w:val="center"/>
        <w:tblLayout w:type="fixed"/>
        <w:tblLook w:val="04A0" w:firstRow="1" w:lastRow="0" w:firstColumn="1" w:lastColumn="0" w:noHBand="0" w:noVBand="1"/>
      </w:tblPr>
      <w:tblGrid>
        <w:gridCol w:w="4488"/>
        <w:gridCol w:w="4347"/>
      </w:tblGrid>
      <w:tr w:rsidR="00C050A2" w:rsidRPr="00DB1EFB" w14:paraId="447C858D" w14:textId="77777777" w:rsidTr="00EE30BB">
        <w:trPr>
          <w:trHeight w:val="2698"/>
          <w:jc w:val="center"/>
        </w:trPr>
        <w:tc>
          <w:tcPr>
            <w:tcW w:w="4488" w:type="dxa"/>
          </w:tcPr>
          <w:p w14:paraId="4AA7DD9C" w14:textId="77777777" w:rsidR="00C050A2" w:rsidRPr="00DB1EFB" w:rsidRDefault="00C050A2" w:rsidP="00C050A2">
            <w:pPr>
              <w:spacing w:before="0" w:after="200" w:line="276" w:lineRule="auto"/>
              <w:ind w:firstLine="0"/>
              <w:contextualSpacing/>
              <w:jc w:val="center"/>
              <w:rPr>
                <w:rFonts w:asciiTheme="minorHAnsi" w:hAnsiTheme="minorHAnsi"/>
                <w:b/>
                <w:szCs w:val="24"/>
              </w:rPr>
            </w:pPr>
            <w:r w:rsidRPr="00DB1EFB">
              <w:rPr>
                <w:rFonts w:asciiTheme="minorHAnsi" w:hAnsiTheme="minorHAnsi"/>
                <w:noProof/>
                <w:szCs w:val="24"/>
                <w:lang w:eastAsia="tr-TR"/>
              </w:rPr>
              <w:drawing>
                <wp:inline distT="0" distB="0" distL="0" distR="0" wp14:anchorId="6854D2B7" wp14:editId="1924B062">
                  <wp:extent cx="2680946" cy="1541721"/>
                  <wp:effectExtent l="0" t="0" r="5715" b="190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38971" cy="1575089"/>
                          </a:xfrm>
                          <a:prstGeom prst="rect">
                            <a:avLst/>
                          </a:prstGeom>
                        </pic:spPr>
                      </pic:pic>
                    </a:graphicData>
                  </a:graphic>
                </wp:inline>
              </w:drawing>
            </w:r>
          </w:p>
        </w:tc>
        <w:tc>
          <w:tcPr>
            <w:tcW w:w="4347" w:type="dxa"/>
          </w:tcPr>
          <w:p w14:paraId="24ED73B4" w14:textId="77777777" w:rsidR="00C050A2" w:rsidRPr="00DB1EFB" w:rsidRDefault="00C050A2" w:rsidP="00C050A2">
            <w:pPr>
              <w:spacing w:before="0" w:after="200" w:line="276" w:lineRule="auto"/>
              <w:ind w:firstLine="0"/>
              <w:contextualSpacing/>
              <w:jc w:val="center"/>
              <w:rPr>
                <w:rFonts w:asciiTheme="minorHAnsi" w:hAnsiTheme="minorHAnsi"/>
                <w:b/>
                <w:szCs w:val="24"/>
              </w:rPr>
            </w:pPr>
            <w:r w:rsidRPr="00DB1EFB">
              <w:rPr>
                <w:rFonts w:asciiTheme="minorHAnsi" w:hAnsiTheme="minorHAnsi"/>
                <w:noProof/>
                <w:szCs w:val="24"/>
                <w:lang w:eastAsia="tr-TR"/>
              </w:rPr>
              <w:drawing>
                <wp:inline distT="0" distB="0" distL="0" distR="0" wp14:anchorId="2F8F5819" wp14:editId="29338F46">
                  <wp:extent cx="2679405" cy="1316368"/>
                  <wp:effectExtent l="0" t="0" r="6985"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3308" cy="1347763"/>
                          </a:xfrm>
                          <a:prstGeom prst="rect">
                            <a:avLst/>
                          </a:prstGeom>
                        </pic:spPr>
                      </pic:pic>
                    </a:graphicData>
                  </a:graphic>
                </wp:inline>
              </w:drawing>
            </w:r>
          </w:p>
        </w:tc>
      </w:tr>
    </w:tbl>
    <w:p w14:paraId="781C3ECC" w14:textId="77777777" w:rsidR="00CF5A3F" w:rsidRPr="00DB1EFB" w:rsidRDefault="00CF5A3F" w:rsidP="00C050A2">
      <w:pPr>
        <w:spacing w:before="0" w:after="200" w:line="276" w:lineRule="auto"/>
        <w:ind w:firstLine="0"/>
        <w:contextualSpacing/>
        <w:jc w:val="center"/>
        <w:rPr>
          <w:rFonts w:asciiTheme="minorHAnsi" w:hAnsiTheme="minorHAnsi"/>
          <w:b/>
          <w:szCs w:val="24"/>
        </w:rPr>
      </w:pPr>
    </w:p>
    <w:p w14:paraId="6EA20A5F" w14:textId="77777777" w:rsidR="00092132" w:rsidRPr="00DB1EFB" w:rsidRDefault="00092132" w:rsidP="00092132">
      <w:pPr>
        <w:spacing w:before="0" w:after="200" w:line="276" w:lineRule="auto"/>
        <w:ind w:firstLine="0"/>
        <w:contextualSpacing/>
        <w:jc w:val="center"/>
        <w:rPr>
          <w:rFonts w:asciiTheme="minorHAnsi" w:hAnsiTheme="minorHAnsi"/>
          <w:szCs w:val="24"/>
        </w:rPr>
      </w:pPr>
      <w:r w:rsidRPr="00DB1EFB">
        <w:rPr>
          <w:rFonts w:asciiTheme="minorHAnsi" w:hAnsiTheme="minorHAnsi"/>
          <w:noProof/>
          <w:szCs w:val="24"/>
          <w:lang w:eastAsia="tr-TR"/>
        </w:rPr>
        <w:drawing>
          <wp:inline distT="0" distB="0" distL="0" distR="0" wp14:anchorId="3A0C4241" wp14:editId="03567895">
            <wp:extent cx="6066213" cy="264795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03782" cy="2664349"/>
                    </a:xfrm>
                    <a:prstGeom prst="rect">
                      <a:avLst/>
                    </a:prstGeom>
                  </pic:spPr>
                </pic:pic>
              </a:graphicData>
            </a:graphic>
          </wp:inline>
        </w:drawing>
      </w:r>
    </w:p>
    <w:p w14:paraId="5974DEDD" w14:textId="77777777" w:rsidR="00C54582" w:rsidRPr="00DB1EFB" w:rsidRDefault="00C54582" w:rsidP="00CE36F9">
      <w:pPr>
        <w:spacing w:before="120" w:after="120"/>
        <w:ind w:firstLine="0"/>
        <w:jc w:val="center"/>
        <w:rPr>
          <w:b/>
          <w:szCs w:val="24"/>
        </w:rPr>
      </w:pPr>
    </w:p>
    <w:p w14:paraId="7396A3F7" w14:textId="387DE085" w:rsidR="00CF5A3F" w:rsidRPr="00DB1EFB" w:rsidRDefault="00B0436B">
      <w:pPr>
        <w:spacing w:before="120" w:after="120"/>
        <w:ind w:firstLine="0"/>
        <w:jc w:val="left"/>
        <w:rPr>
          <w:rFonts w:cs="Times New Roman"/>
          <w:szCs w:val="24"/>
        </w:rPr>
      </w:pPr>
      <w:r w:rsidRPr="00DB1EFB">
        <w:rPr>
          <w:b/>
          <w:szCs w:val="24"/>
        </w:rPr>
        <w:t>Şekil</w:t>
      </w:r>
      <w:r w:rsidR="00CE36F9" w:rsidRPr="00DB1EFB">
        <w:rPr>
          <w:b/>
          <w:szCs w:val="24"/>
        </w:rPr>
        <w:t xml:space="preserve"> </w:t>
      </w:r>
      <w:r w:rsidR="000D4D96" w:rsidRPr="00DB1EFB">
        <w:rPr>
          <w:b/>
          <w:szCs w:val="24"/>
        </w:rPr>
        <w:t>3</w:t>
      </w:r>
      <w:r w:rsidR="00CE36F9" w:rsidRPr="00DB1EFB">
        <w:rPr>
          <w:b/>
          <w:szCs w:val="24"/>
        </w:rPr>
        <w:t xml:space="preserve">. </w:t>
      </w:r>
      <w:r w:rsidR="00CE36F9" w:rsidRPr="00DB1EFB">
        <w:rPr>
          <w:szCs w:val="24"/>
        </w:rPr>
        <w:t xml:space="preserve"> </w:t>
      </w:r>
      <w:r w:rsidR="000D4D96" w:rsidRPr="00DB1EFB">
        <w:rPr>
          <w:rFonts w:cs="Times New Roman"/>
          <w:szCs w:val="24"/>
        </w:rPr>
        <w:t>Kapıların</w:t>
      </w:r>
      <w:r w:rsidR="00CE36F9" w:rsidRPr="00DB1EFB">
        <w:rPr>
          <w:rFonts w:cs="Times New Roman"/>
          <w:szCs w:val="24"/>
        </w:rPr>
        <w:t xml:space="preserve"> ölçüleri (</w:t>
      </w:r>
      <w:r w:rsidR="00044211">
        <w:rPr>
          <w:rFonts w:cs="Times New Roman"/>
          <w:szCs w:val="24"/>
        </w:rPr>
        <w:t xml:space="preserve">Önerilen </w:t>
      </w:r>
      <w:r w:rsidR="00CE36F9" w:rsidRPr="00DB1EFB">
        <w:rPr>
          <w:rFonts w:cs="Times New Roman"/>
          <w:szCs w:val="24"/>
        </w:rPr>
        <w:t>Tip)</w:t>
      </w:r>
    </w:p>
    <w:p w14:paraId="751D3935" w14:textId="77777777" w:rsidR="00CF5A3F" w:rsidRPr="00DB1EFB" w:rsidRDefault="00CF5A3F">
      <w:pPr>
        <w:spacing w:before="0" w:after="200" w:line="276" w:lineRule="auto"/>
        <w:ind w:firstLine="0"/>
        <w:jc w:val="left"/>
        <w:rPr>
          <w:rFonts w:cs="Times New Roman"/>
          <w:szCs w:val="24"/>
        </w:rPr>
      </w:pPr>
      <w:r w:rsidRPr="00DB1EFB">
        <w:rPr>
          <w:rFonts w:cs="Times New Roman"/>
          <w:szCs w:val="24"/>
        </w:rPr>
        <w:br w:type="page"/>
      </w:r>
    </w:p>
    <w:p w14:paraId="7D289778" w14:textId="77777777" w:rsidR="00CD499E" w:rsidRPr="00DB1EFB" w:rsidRDefault="00CD499E" w:rsidP="00065FE8">
      <w:pPr>
        <w:pStyle w:val="Balk2"/>
        <w:numPr>
          <w:ilvl w:val="4"/>
          <w:numId w:val="20"/>
        </w:numPr>
        <w:jc w:val="both"/>
        <w:rPr>
          <w:sz w:val="24"/>
          <w:lang w:val="tr-TR"/>
        </w:rPr>
      </w:pPr>
      <w:bookmarkStart w:id="23" w:name="_Toc11231655"/>
      <w:r w:rsidRPr="00DB1EFB">
        <w:rPr>
          <w:sz w:val="24"/>
          <w:lang w:val="tr-TR"/>
        </w:rPr>
        <w:lastRenderedPageBreak/>
        <w:t>Korkuluklar</w:t>
      </w:r>
      <w:bookmarkEnd w:id="23"/>
    </w:p>
    <w:p w14:paraId="1947C21E" w14:textId="252744D4" w:rsidR="00CD499E" w:rsidRPr="00DB1EFB" w:rsidRDefault="00B432FC" w:rsidP="004A427B">
      <w:pPr>
        <w:rPr>
          <w:szCs w:val="24"/>
        </w:rPr>
      </w:pPr>
      <w:r>
        <w:rPr>
          <w:szCs w:val="24"/>
        </w:rPr>
        <w:t xml:space="preserve">Korkuluklar, </w:t>
      </w:r>
      <w:r w:rsidR="001C377A">
        <w:rPr>
          <w:szCs w:val="24"/>
        </w:rPr>
        <w:t>y</w:t>
      </w:r>
      <w:r w:rsidR="00CD499E" w:rsidRPr="00DB1EFB">
        <w:rPr>
          <w:szCs w:val="24"/>
        </w:rPr>
        <w:t xml:space="preserve">erleşim yerleri içinde araçlar, yayalar ve diğer canlıların </w:t>
      </w:r>
      <w:r w:rsidR="007A7534">
        <w:rPr>
          <w:szCs w:val="24"/>
        </w:rPr>
        <w:t>DSİ tesislerine</w:t>
      </w:r>
      <w:r w:rsidR="00CD499E" w:rsidRPr="00DB1EFB">
        <w:rPr>
          <w:szCs w:val="24"/>
        </w:rPr>
        <w:t xml:space="preserve"> düşmesini önlemek amacıyla yapılan koruyucu güvenlik önlemlerindendir. Korkuluklar; kullanılacağı yerin durumuna göre ve maruz kalabileceği etkilere göre farklılık gösterebileceğinden, uygulanacağı yere ve şartlara göre tasarlanmalı ve buna uygun olarak zeminden en az 1 m yükseklikte ve herhangi bir yönden gelebilecek en az 125 kg’lık </w:t>
      </w:r>
      <w:r w:rsidR="00EE55C1">
        <w:rPr>
          <w:szCs w:val="24"/>
        </w:rPr>
        <w:t>ağırlığa</w:t>
      </w:r>
      <w:r w:rsidR="00EE55C1" w:rsidRPr="00DB1EFB">
        <w:rPr>
          <w:szCs w:val="24"/>
        </w:rPr>
        <w:t xml:space="preserve"> </w:t>
      </w:r>
      <w:r w:rsidR="00CD499E" w:rsidRPr="00DB1EFB">
        <w:rPr>
          <w:szCs w:val="24"/>
        </w:rPr>
        <w:t>dayanıklı olmalıdır. Korkuluk</w:t>
      </w:r>
      <w:r w:rsidR="00EE55C1">
        <w:rPr>
          <w:szCs w:val="24"/>
        </w:rPr>
        <w:t xml:space="preserve"> direkleri arasındaki </w:t>
      </w:r>
      <w:r w:rsidR="00CD499E" w:rsidRPr="00DB1EFB">
        <w:rPr>
          <w:szCs w:val="24"/>
        </w:rPr>
        <w:t xml:space="preserve">açıklık 47 cm’den fazla olmayacak şekilde tesis edilmelidir. </w:t>
      </w:r>
    </w:p>
    <w:p w14:paraId="70EEC58C" w14:textId="5E83CB60" w:rsidR="00092132" w:rsidRPr="00DB1EFB" w:rsidRDefault="00092132" w:rsidP="00065FE8">
      <w:pPr>
        <w:pStyle w:val="Balk2"/>
        <w:numPr>
          <w:ilvl w:val="3"/>
          <w:numId w:val="20"/>
        </w:numPr>
        <w:jc w:val="both"/>
        <w:rPr>
          <w:sz w:val="24"/>
          <w:lang w:val="tr-TR"/>
        </w:rPr>
      </w:pPr>
      <w:bookmarkStart w:id="24" w:name="_Toc11231656"/>
      <w:r w:rsidRPr="00DB1EFB">
        <w:rPr>
          <w:sz w:val="24"/>
          <w:lang w:val="tr-TR"/>
        </w:rPr>
        <w:t>İşaret Levhaları</w:t>
      </w:r>
      <w:bookmarkEnd w:id="24"/>
    </w:p>
    <w:p w14:paraId="6E87BFA9" w14:textId="7D4F63BC" w:rsidR="00681CAC" w:rsidRPr="00DB1EFB" w:rsidRDefault="00092132" w:rsidP="00102E33">
      <w:pPr>
        <w:rPr>
          <w:szCs w:val="24"/>
        </w:rPr>
      </w:pPr>
      <w:r w:rsidRPr="00DB1EFB">
        <w:rPr>
          <w:szCs w:val="24"/>
        </w:rPr>
        <w:t>İşaret levhaları DSİ su yapıları</w:t>
      </w:r>
      <w:r w:rsidR="00EE55C1">
        <w:rPr>
          <w:szCs w:val="24"/>
        </w:rPr>
        <w:t xml:space="preserve">na </w:t>
      </w:r>
      <w:r w:rsidRPr="00DB1EFB">
        <w:rPr>
          <w:szCs w:val="24"/>
        </w:rPr>
        <w:t>içeriden ve dışarıdan gelebilecek tehlikeler ha</w:t>
      </w:r>
      <w:r w:rsidR="003A2200" w:rsidRPr="00DB1EFB">
        <w:rPr>
          <w:szCs w:val="24"/>
        </w:rPr>
        <w:t xml:space="preserve">kkında bilgi veren araçlardır. </w:t>
      </w:r>
      <w:r w:rsidRPr="00DB1EFB">
        <w:rPr>
          <w:szCs w:val="24"/>
        </w:rPr>
        <w:t>Ulusal ve uluslararası standartlar dikkate alınarak karanlık ortamda dahi görünür ve okunur (fosforlu) nitelikte hazırlan</w:t>
      </w:r>
      <w:r w:rsidR="003A2200" w:rsidRPr="00DB1EFB">
        <w:rPr>
          <w:szCs w:val="24"/>
        </w:rPr>
        <w:t>acak yasak ve uyarı levhaları</w:t>
      </w:r>
      <w:r w:rsidRPr="00DB1EFB">
        <w:rPr>
          <w:szCs w:val="24"/>
        </w:rPr>
        <w:t xml:space="preserve">, kanal kenarlarına yerleşim yoğunluğuna göre; depolama tesislerinde ise </w:t>
      </w:r>
      <w:proofErr w:type="spellStart"/>
      <w:r w:rsidRPr="00DB1EFB">
        <w:rPr>
          <w:szCs w:val="24"/>
        </w:rPr>
        <w:t>kret</w:t>
      </w:r>
      <w:proofErr w:type="spellEnd"/>
      <w:r w:rsidRPr="00DB1EFB">
        <w:rPr>
          <w:szCs w:val="24"/>
        </w:rPr>
        <w:t xml:space="preserve"> üzerine ve </w:t>
      </w:r>
      <w:proofErr w:type="gramStart"/>
      <w:r w:rsidRPr="00DB1EFB">
        <w:rPr>
          <w:szCs w:val="24"/>
        </w:rPr>
        <w:t>göl alanı</w:t>
      </w:r>
      <w:proofErr w:type="gramEnd"/>
      <w:r w:rsidRPr="00DB1EFB">
        <w:rPr>
          <w:szCs w:val="24"/>
        </w:rPr>
        <w:t xml:space="preserve"> çevresine, görüş mesafesine uygun aralıklar</w:t>
      </w:r>
      <w:r w:rsidR="003A2200" w:rsidRPr="00DB1EFB">
        <w:rPr>
          <w:szCs w:val="24"/>
        </w:rPr>
        <w:t xml:space="preserve">la yerleştirilir. </w:t>
      </w:r>
    </w:p>
    <w:p w14:paraId="68D09D58" w14:textId="2D61C041" w:rsidR="00092132" w:rsidRPr="00DB1EFB" w:rsidRDefault="00092132" w:rsidP="00092132">
      <w:pPr>
        <w:rPr>
          <w:szCs w:val="24"/>
        </w:rPr>
      </w:pPr>
      <w:r w:rsidRPr="00DB1EFB">
        <w:rPr>
          <w:szCs w:val="24"/>
        </w:rPr>
        <w:t>Kendi öze</w:t>
      </w:r>
      <w:r w:rsidRPr="00DB1EFB">
        <w:rPr>
          <w:spacing w:val="-6"/>
          <w:szCs w:val="24"/>
        </w:rPr>
        <w:t>l amaçlarına göre; yasaklama, uyarı, emir, kaçış yolu, acil durumlarda kullanılacak ya da yangınla mücadele amaçlı örnek işaret levhalarının biçim ve renkleri</w:t>
      </w:r>
      <w:r w:rsidR="001C377A">
        <w:rPr>
          <w:spacing w:val="-6"/>
          <w:szCs w:val="24"/>
        </w:rPr>
        <w:t>;</w:t>
      </w:r>
      <w:r w:rsidRPr="00DB1EFB">
        <w:rPr>
          <w:spacing w:val="-6"/>
          <w:szCs w:val="24"/>
        </w:rPr>
        <w:t xml:space="preserve"> farklı dil, din ve kültürler</w:t>
      </w:r>
      <w:r w:rsidR="001C377A">
        <w:rPr>
          <w:spacing w:val="-6"/>
          <w:szCs w:val="24"/>
        </w:rPr>
        <w:t>e mensup</w:t>
      </w:r>
      <w:r w:rsidRPr="00DB1EFB">
        <w:rPr>
          <w:spacing w:val="-6"/>
          <w:szCs w:val="24"/>
        </w:rPr>
        <w:t xml:space="preserve"> ülke vatandaşları tarafından anlaşılabilecek nitelikte ISO (Uluslararası Standartlar Kuruluşu) tarafından belirlenen grafik sembollerine uygun olarak, </w:t>
      </w:r>
      <w:proofErr w:type="gramStart"/>
      <w:r w:rsidRPr="00DB1EFB">
        <w:rPr>
          <w:spacing w:val="-6"/>
          <w:szCs w:val="24"/>
        </w:rPr>
        <w:t>11</w:t>
      </w:r>
      <w:r w:rsidR="001C377A">
        <w:rPr>
          <w:spacing w:val="-6"/>
          <w:szCs w:val="24"/>
        </w:rPr>
        <w:t>/</w:t>
      </w:r>
      <w:r w:rsidRPr="00DB1EFB">
        <w:rPr>
          <w:spacing w:val="-6"/>
          <w:szCs w:val="24"/>
        </w:rPr>
        <w:t>9</w:t>
      </w:r>
      <w:r w:rsidR="001C377A">
        <w:rPr>
          <w:spacing w:val="-6"/>
          <w:szCs w:val="24"/>
        </w:rPr>
        <w:t>/</w:t>
      </w:r>
      <w:r w:rsidRPr="00DB1EFB">
        <w:rPr>
          <w:spacing w:val="-6"/>
          <w:szCs w:val="24"/>
        </w:rPr>
        <w:t>2013</w:t>
      </w:r>
      <w:proofErr w:type="gramEnd"/>
      <w:r w:rsidRPr="00DB1EFB">
        <w:rPr>
          <w:spacing w:val="-6"/>
          <w:szCs w:val="24"/>
        </w:rPr>
        <w:t xml:space="preserve"> tarihli ve 28762 sayılı Resm</w:t>
      </w:r>
      <w:r w:rsidR="001C377A">
        <w:rPr>
          <w:spacing w:val="-6"/>
          <w:szCs w:val="24"/>
        </w:rPr>
        <w:t>î</w:t>
      </w:r>
      <w:r w:rsidRPr="00DB1EFB">
        <w:rPr>
          <w:spacing w:val="-6"/>
          <w:szCs w:val="24"/>
        </w:rPr>
        <w:t xml:space="preserve"> </w:t>
      </w:r>
      <w:proofErr w:type="spellStart"/>
      <w:r w:rsidRPr="00DB1EFB">
        <w:rPr>
          <w:spacing w:val="-6"/>
          <w:szCs w:val="24"/>
        </w:rPr>
        <w:t>Gazete’de</w:t>
      </w:r>
      <w:proofErr w:type="spellEnd"/>
      <w:r w:rsidRPr="00DB1EFB">
        <w:rPr>
          <w:spacing w:val="-6"/>
          <w:szCs w:val="24"/>
        </w:rPr>
        <w:t xml:space="preserve"> yayımlanan Sağlık ve Güvenlik İşaretleri Yönetmeliği ile belirlenmiştir.</w:t>
      </w:r>
    </w:p>
    <w:p w14:paraId="263128FD" w14:textId="4FEDE37C" w:rsidR="00092132" w:rsidRPr="00DB1EFB" w:rsidRDefault="00092132" w:rsidP="00092132">
      <w:pPr>
        <w:rPr>
          <w:szCs w:val="24"/>
        </w:rPr>
      </w:pPr>
      <w:r w:rsidRPr="00DB1EFB">
        <w:rPr>
          <w:szCs w:val="24"/>
        </w:rPr>
        <w:t>İşaret levhaları özel tehlike olan yerlerin ve tehlikeli cisimlerin hemen yakınına, genel tehlike olan yerlerin girişine</w:t>
      </w:r>
      <w:r w:rsidR="00EE55C1">
        <w:rPr>
          <w:szCs w:val="24"/>
        </w:rPr>
        <w:t>,</w:t>
      </w:r>
      <w:r w:rsidRPr="00DB1EFB">
        <w:rPr>
          <w:szCs w:val="24"/>
        </w:rPr>
        <w:t xml:space="preserve"> engeller dikkate alınarak, görüş seviyesine uygun yükseklik ve konumda, iyi aydınlatılmış, erişimi kolay ve görünür bir şekilde yerleştirilecektir. Doğal ışığın zayıf olduğu yerlerde </w:t>
      </w:r>
      <w:r w:rsidR="000D4D96" w:rsidRPr="009A332A">
        <w:rPr>
          <w:szCs w:val="24"/>
        </w:rPr>
        <w:t>floresan</w:t>
      </w:r>
      <w:r w:rsidRPr="00DB1EFB">
        <w:rPr>
          <w:szCs w:val="24"/>
        </w:rPr>
        <w:t xml:space="preserve"> renkler, reflektör malzeme veya yapay aydınlatma kullanılacaktır. Girilmesi yasak, tehlikeli, engellere çarpma-düşme riski olan yerler</w:t>
      </w:r>
      <w:r w:rsidR="001C377A">
        <w:rPr>
          <w:szCs w:val="24"/>
        </w:rPr>
        <w:t>;</w:t>
      </w:r>
      <w:r w:rsidRPr="00DB1EFB">
        <w:rPr>
          <w:szCs w:val="24"/>
        </w:rPr>
        <w:t xml:space="preserve"> işaret levhası ve güvenlik rengi ile kalıcı şekilde belirlenecektir. İşaret levhasının gösterdiği durum ortadan kalktığında, işaret levhası da kaldırılacaktır. </w:t>
      </w:r>
    </w:p>
    <w:p w14:paraId="46FE3A97" w14:textId="743CDA0B" w:rsidR="00092132" w:rsidRPr="00DB1EFB" w:rsidRDefault="00092132" w:rsidP="00092132">
      <w:pPr>
        <w:rPr>
          <w:szCs w:val="24"/>
        </w:rPr>
      </w:pPr>
      <w:r w:rsidRPr="00DB1EFB">
        <w:rPr>
          <w:szCs w:val="24"/>
        </w:rPr>
        <w:t xml:space="preserve">İşaret levhası dışında ilave bir açıklayıcı yazı yazılacaksa ek bilgi levhası hazırlanır. Ek bilgi levhası, ana işaret levhası altına ayrı bir parça olarak monte edilecek olup üzerine yazılacak yazılar işaret levhasının </w:t>
      </w:r>
      <w:proofErr w:type="spellStart"/>
      <w:r w:rsidRPr="00DB1EFB">
        <w:rPr>
          <w:szCs w:val="24"/>
        </w:rPr>
        <w:t>pikto</w:t>
      </w:r>
      <w:r w:rsidR="000D4D96" w:rsidRPr="00DB1EFB">
        <w:rPr>
          <w:szCs w:val="24"/>
        </w:rPr>
        <w:t>g</w:t>
      </w:r>
      <w:r w:rsidRPr="00DB1EFB">
        <w:rPr>
          <w:szCs w:val="24"/>
        </w:rPr>
        <w:t>ram</w:t>
      </w:r>
      <w:proofErr w:type="spellEnd"/>
      <w:r w:rsidRPr="00DB1EFB">
        <w:rPr>
          <w:szCs w:val="24"/>
        </w:rPr>
        <w:t xml:space="preserve"> </w:t>
      </w:r>
      <w:r w:rsidR="00EE55C1">
        <w:rPr>
          <w:szCs w:val="24"/>
        </w:rPr>
        <w:t xml:space="preserve">(sembol) </w:t>
      </w:r>
      <w:r w:rsidRPr="00DB1EFB">
        <w:rPr>
          <w:szCs w:val="24"/>
        </w:rPr>
        <w:t>rengiyle aynı olacaktır.</w:t>
      </w:r>
    </w:p>
    <w:p w14:paraId="221A940A" w14:textId="5D85DB92" w:rsidR="00C050A2" w:rsidRPr="00DB1EFB" w:rsidRDefault="00092132" w:rsidP="00092132">
      <w:pPr>
        <w:rPr>
          <w:szCs w:val="24"/>
        </w:rPr>
      </w:pPr>
      <w:r w:rsidRPr="00DB1EFB">
        <w:rPr>
          <w:szCs w:val="24"/>
        </w:rPr>
        <w:t>İşaret levhaları; dikkat çekici, ortama uygun, kolay anlaşılır, ko</w:t>
      </w:r>
      <w:r w:rsidR="000D4D96" w:rsidRPr="00DB1EFB">
        <w:rPr>
          <w:szCs w:val="24"/>
        </w:rPr>
        <w:t>lay görülebilir, basit, darbeye</w:t>
      </w:r>
      <w:r w:rsidR="001C377A">
        <w:rPr>
          <w:szCs w:val="24"/>
        </w:rPr>
        <w:t xml:space="preserve"> ve</w:t>
      </w:r>
      <w:r w:rsidR="000D4D96" w:rsidRPr="00DB1EFB">
        <w:rPr>
          <w:szCs w:val="24"/>
        </w:rPr>
        <w:t xml:space="preserve"> </w:t>
      </w:r>
      <w:r w:rsidRPr="00DB1EFB">
        <w:rPr>
          <w:szCs w:val="24"/>
        </w:rPr>
        <w:t xml:space="preserve">hava koşullarına dayanıklı olmalıdır. Levhalar karmaşık bilgilerden ziyade, tehlikeyi ve yapılmaması gereken davranışı içerir. </w:t>
      </w:r>
    </w:p>
    <w:p w14:paraId="70AE0DA9" w14:textId="393B26CB" w:rsidR="00CF5A3F" w:rsidRPr="00DB1EFB" w:rsidRDefault="001C377A" w:rsidP="00335CA3">
      <w:pPr>
        <w:rPr>
          <w:spacing w:val="-4"/>
          <w:szCs w:val="24"/>
        </w:rPr>
      </w:pPr>
      <w:r w:rsidRPr="00DB1EFB">
        <w:rPr>
          <w:spacing w:val="-4"/>
          <w:szCs w:val="24"/>
        </w:rPr>
        <w:t xml:space="preserve">Sağlık ve güvenlik işaretleri ile ilgili asgari gerekler </w:t>
      </w:r>
      <w:r w:rsidR="009103D6" w:rsidRPr="00DB1EFB">
        <w:rPr>
          <w:spacing w:val="-4"/>
          <w:szCs w:val="24"/>
        </w:rPr>
        <w:t xml:space="preserve">Sağlık </w:t>
      </w:r>
      <w:r w:rsidR="00C54582" w:rsidRPr="00DB1EFB">
        <w:rPr>
          <w:spacing w:val="-4"/>
          <w:szCs w:val="24"/>
        </w:rPr>
        <w:t xml:space="preserve">ve </w:t>
      </w:r>
      <w:r w:rsidR="009103D6" w:rsidRPr="00DB1EFB">
        <w:rPr>
          <w:spacing w:val="-4"/>
          <w:szCs w:val="24"/>
        </w:rPr>
        <w:t xml:space="preserve">Güvenlik İşaretleri Yönetmeliği ile belirlenmiştir. </w:t>
      </w:r>
    </w:p>
    <w:p w14:paraId="604EF7EA" w14:textId="77777777" w:rsidR="00B3445F" w:rsidRPr="00DB1EFB" w:rsidRDefault="00B3445F" w:rsidP="00065FE8">
      <w:pPr>
        <w:pStyle w:val="Balk2"/>
        <w:numPr>
          <w:ilvl w:val="4"/>
          <w:numId w:val="20"/>
        </w:numPr>
        <w:jc w:val="both"/>
        <w:rPr>
          <w:sz w:val="24"/>
          <w:lang w:val="tr-TR"/>
        </w:rPr>
      </w:pPr>
      <w:r w:rsidRPr="00DB1EFB">
        <w:rPr>
          <w:sz w:val="24"/>
          <w:lang w:val="tr-TR"/>
        </w:rPr>
        <w:t>Levhalarda Dikkat Çekicilik</w:t>
      </w:r>
    </w:p>
    <w:p w14:paraId="5089BF06" w14:textId="0336627B" w:rsidR="00B3445F" w:rsidRPr="00DB1EFB" w:rsidRDefault="00B3445F" w:rsidP="00B3445F">
      <w:pPr>
        <w:rPr>
          <w:szCs w:val="24"/>
        </w:rPr>
      </w:pPr>
      <w:r w:rsidRPr="00DB1EFB">
        <w:rPr>
          <w:szCs w:val="24"/>
        </w:rPr>
        <w:t>Uyarı levhaların</w:t>
      </w:r>
      <w:r w:rsidR="001C377A">
        <w:rPr>
          <w:szCs w:val="24"/>
        </w:rPr>
        <w:t>ın</w:t>
      </w:r>
      <w:r w:rsidRPr="00DB1EFB">
        <w:rPr>
          <w:szCs w:val="24"/>
        </w:rPr>
        <w:t xml:space="preserve"> tasarımında</w:t>
      </w:r>
      <w:r w:rsidR="001C377A">
        <w:rPr>
          <w:szCs w:val="24"/>
        </w:rPr>
        <w:t>,</w:t>
      </w:r>
      <w:r w:rsidRPr="00DB1EFB">
        <w:rPr>
          <w:szCs w:val="24"/>
        </w:rPr>
        <w:t xml:space="preserve"> levhaların</w:t>
      </w:r>
      <w:r w:rsidR="001C377A">
        <w:rPr>
          <w:szCs w:val="24"/>
        </w:rPr>
        <w:t>;</w:t>
      </w:r>
      <w:r w:rsidRPr="00DB1EFB">
        <w:rPr>
          <w:szCs w:val="24"/>
        </w:rPr>
        <w:t xml:space="preserve"> boyutu, biçimi, </w:t>
      </w:r>
      <w:proofErr w:type="spellStart"/>
      <w:r w:rsidRPr="00DB1EFB">
        <w:rPr>
          <w:szCs w:val="24"/>
        </w:rPr>
        <w:t>kolorimetrik</w:t>
      </w:r>
      <w:proofErr w:type="spellEnd"/>
      <w:r w:rsidRPr="00DB1EFB">
        <w:rPr>
          <w:szCs w:val="24"/>
        </w:rPr>
        <w:t xml:space="preserve"> ve </w:t>
      </w:r>
      <w:proofErr w:type="spellStart"/>
      <w:r w:rsidRPr="00DB1EFB">
        <w:rPr>
          <w:szCs w:val="24"/>
        </w:rPr>
        <w:t>fotometrik</w:t>
      </w:r>
      <w:proofErr w:type="spellEnd"/>
      <w:r w:rsidRPr="00DB1EFB">
        <w:rPr>
          <w:szCs w:val="24"/>
        </w:rPr>
        <w:t xml:space="preserve"> özellikleri</w:t>
      </w:r>
      <w:r w:rsidR="001C377A">
        <w:rPr>
          <w:szCs w:val="24"/>
        </w:rPr>
        <w:t>,</w:t>
      </w:r>
      <w:r w:rsidRPr="00DB1EFB">
        <w:rPr>
          <w:szCs w:val="24"/>
        </w:rPr>
        <w:t xml:space="preserve"> içeri</w:t>
      </w:r>
      <w:r w:rsidR="001C377A">
        <w:rPr>
          <w:szCs w:val="24"/>
        </w:rPr>
        <w:t>ğinde</w:t>
      </w:r>
      <w:r w:rsidRPr="00DB1EFB">
        <w:rPr>
          <w:szCs w:val="24"/>
        </w:rPr>
        <w:t xml:space="preserve"> kullanılan sembollerin kolay anlaşılabilir olma</w:t>
      </w:r>
      <w:r w:rsidR="001C377A">
        <w:rPr>
          <w:szCs w:val="24"/>
        </w:rPr>
        <w:t>sı ve</w:t>
      </w:r>
      <w:r w:rsidRPr="00DB1EFB">
        <w:rPr>
          <w:szCs w:val="24"/>
        </w:rPr>
        <w:t xml:space="preserve"> levha montajı</w:t>
      </w:r>
      <w:r w:rsidR="001C377A">
        <w:rPr>
          <w:szCs w:val="24"/>
        </w:rPr>
        <w:t>nın</w:t>
      </w:r>
      <w:r w:rsidRPr="00DB1EFB">
        <w:rPr>
          <w:szCs w:val="24"/>
        </w:rPr>
        <w:t xml:space="preserve"> yapıl</w:t>
      </w:r>
      <w:r w:rsidR="001C377A">
        <w:rPr>
          <w:szCs w:val="24"/>
        </w:rPr>
        <w:t>dığı</w:t>
      </w:r>
      <w:r w:rsidRPr="00DB1EFB">
        <w:rPr>
          <w:szCs w:val="24"/>
        </w:rPr>
        <w:t xml:space="preserve"> alandaki doğal arka fon önünde karşıt renk oluşturması</w:t>
      </w:r>
      <w:r w:rsidR="001C377A">
        <w:rPr>
          <w:szCs w:val="24"/>
        </w:rPr>
        <w:t xml:space="preserve"> hususları</w:t>
      </w:r>
      <w:r w:rsidRPr="00DB1EFB">
        <w:rPr>
          <w:szCs w:val="24"/>
        </w:rPr>
        <w:t xml:space="preserve"> önem</w:t>
      </w:r>
      <w:r w:rsidR="001C377A">
        <w:rPr>
          <w:szCs w:val="24"/>
        </w:rPr>
        <w:t xml:space="preserve"> arz etmektedir</w:t>
      </w:r>
      <w:r w:rsidRPr="00DB1EFB">
        <w:rPr>
          <w:szCs w:val="24"/>
        </w:rPr>
        <w:t xml:space="preserve">. </w:t>
      </w:r>
    </w:p>
    <w:p w14:paraId="4F721C0D" w14:textId="77777777" w:rsidR="00092132" w:rsidRPr="00DB1EFB" w:rsidRDefault="00FD5C96" w:rsidP="00FD5C96">
      <w:pPr>
        <w:pStyle w:val="GvdeMetni"/>
        <w:numPr>
          <w:ilvl w:val="0"/>
          <w:numId w:val="0"/>
        </w:numPr>
        <w:tabs>
          <w:tab w:val="left" w:pos="1134"/>
        </w:tabs>
        <w:ind w:left="993"/>
        <w:jc w:val="left"/>
      </w:pPr>
      <w:r w:rsidRPr="00DB1EFB">
        <w:rPr>
          <w:b/>
        </w:rPr>
        <w:t>Tablo 2.</w:t>
      </w:r>
      <w:r w:rsidRPr="00DB1EFB">
        <w:t xml:space="preserve"> </w:t>
      </w:r>
      <w:r w:rsidR="00092132" w:rsidRPr="00DB1EFB">
        <w:t>İşaret levhalarının renkleri ve anlamları</w:t>
      </w:r>
    </w:p>
    <w:tbl>
      <w:tblPr>
        <w:tblW w:w="5000" w:type="pct"/>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3119"/>
        <w:gridCol w:w="4525"/>
      </w:tblGrid>
      <w:tr w:rsidR="00DB1EFB" w:rsidRPr="00B3445F" w14:paraId="5B4BAB76" w14:textId="77777777" w:rsidTr="00D7113E">
        <w:trPr>
          <w:trHeight w:val="389"/>
        </w:trPr>
        <w:tc>
          <w:tcPr>
            <w:tcW w:w="910" w:type="pct"/>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70" w:type="dxa"/>
              <w:bottom w:w="0" w:type="dxa"/>
              <w:right w:w="70" w:type="dxa"/>
            </w:tcMar>
            <w:vAlign w:val="center"/>
            <w:hideMark/>
          </w:tcPr>
          <w:p w14:paraId="67AAF483" w14:textId="77777777" w:rsidR="00092132" w:rsidRPr="00B3445F" w:rsidRDefault="00092132" w:rsidP="006B104F">
            <w:pPr>
              <w:spacing w:before="0" w:after="0"/>
              <w:ind w:firstLine="0"/>
              <w:jc w:val="center"/>
              <w:rPr>
                <w:rFonts w:eastAsia="Times New Roman" w:cs="Times New Roman"/>
                <w:sz w:val="22"/>
                <w:szCs w:val="24"/>
                <w:lang w:eastAsia="tr-TR"/>
              </w:rPr>
            </w:pPr>
            <w:r w:rsidRPr="00B3445F">
              <w:rPr>
                <w:rFonts w:eastAsia="Times New Roman" w:cs="Times New Roman"/>
                <w:b/>
                <w:bCs/>
                <w:sz w:val="22"/>
                <w:szCs w:val="24"/>
                <w:lang w:eastAsia="tr-TR"/>
              </w:rPr>
              <w:lastRenderedPageBreak/>
              <w:t>Renk</w:t>
            </w:r>
          </w:p>
        </w:tc>
        <w:tc>
          <w:tcPr>
            <w:tcW w:w="1669" w:type="pct"/>
            <w:tcBorders>
              <w:top w:val="single" w:sz="4" w:space="0" w:color="auto"/>
              <w:left w:val="nil"/>
              <w:bottom w:val="single" w:sz="4" w:space="0" w:color="auto"/>
              <w:right w:val="single" w:sz="4" w:space="0" w:color="auto"/>
            </w:tcBorders>
            <w:shd w:val="clear" w:color="auto" w:fill="DBE5F1" w:themeFill="accent1" w:themeFillTint="33"/>
            <w:tcMar>
              <w:top w:w="0" w:type="dxa"/>
              <w:left w:w="70" w:type="dxa"/>
              <w:bottom w:w="0" w:type="dxa"/>
              <w:right w:w="70" w:type="dxa"/>
            </w:tcMar>
            <w:vAlign w:val="center"/>
            <w:hideMark/>
          </w:tcPr>
          <w:p w14:paraId="247344F8" w14:textId="77777777" w:rsidR="00092132" w:rsidRPr="00B3445F" w:rsidRDefault="00092132" w:rsidP="006B104F">
            <w:pPr>
              <w:spacing w:before="0" w:after="0"/>
              <w:ind w:left="110" w:firstLine="0"/>
              <w:jc w:val="center"/>
              <w:rPr>
                <w:rFonts w:eastAsia="Times New Roman" w:cs="Times New Roman"/>
                <w:sz w:val="22"/>
                <w:szCs w:val="24"/>
                <w:lang w:eastAsia="tr-TR"/>
              </w:rPr>
            </w:pPr>
            <w:r w:rsidRPr="00B3445F">
              <w:rPr>
                <w:rFonts w:eastAsia="Times New Roman" w:cs="Times New Roman"/>
                <w:b/>
                <w:bCs/>
                <w:sz w:val="22"/>
                <w:szCs w:val="24"/>
                <w:lang w:eastAsia="tr-TR"/>
              </w:rPr>
              <w:t>Anlamı veya Amacı</w:t>
            </w:r>
          </w:p>
        </w:tc>
        <w:tc>
          <w:tcPr>
            <w:tcW w:w="2421" w:type="pct"/>
            <w:tcBorders>
              <w:top w:val="single" w:sz="4" w:space="0" w:color="auto"/>
              <w:left w:val="nil"/>
              <w:bottom w:val="single" w:sz="4" w:space="0" w:color="auto"/>
              <w:right w:val="single" w:sz="4" w:space="0" w:color="auto"/>
            </w:tcBorders>
            <w:shd w:val="clear" w:color="auto" w:fill="DBE5F1" w:themeFill="accent1" w:themeFillTint="33"/>
            <w:tcMar>
              <w:top w:w="0" w:type="dxa"/>
              <w:left w:w="70" w:type="dxa"/>
              <w:bottom w:w="0" w:type="dxa"/>
              <w:right w:w="70" w:type="dxa"/>
            </w:tcMar>
            <w:vAlign w:val="center"/>
            <w:hideMark/>
          </w:tcPr>
          <w:p w14:paraId="7529AFD6" w14:textId="77777777" w:rsidR="00092132" w:rsidRPr="00B3445F" w:rsidRDefault="00092132" w:rsidP="006B104F">
            <w:pPr>
              <w:spacing w:before="0" w:after="0"/>
              <w:ind w:left="110" w:firstLine="0"/>
              <w:jc w:val="center"/>
              <w:rPr>
                <w:rFonts w:eastAsia="Times New Roman" w:cs="Times New Roman"/>
                <w:sz w:val="22"/>
                <w:szCs w:val="24"/>
                <w:lang w:eastAsia="tr-TR"/>
              </w:rPr>
            </w:pPr>
            <w:r w:rsidRPr="00B3445F">
              <w:rPr>
                <w:rFonts w:eastAsia="Times New Roman" w:cs="Times New Roman"/>
                <w:b/>
                <w:bCs/>
                <w:sz w:val="22"/>
                <w:szCs w:val="24"/>
                <w:lang w:eastAsia="tr-TR"/>
              </w:rPr>
              <w:t>Talimat ve Bilgi</w:t>
            </w:r>
          </w:p>
        </w:tc>
      </w:tr>
      <w:tr w:rsidR="00DB1EFB" w:rsidRPr="00B3445F" w14:paraId="26F53348" w14:textId="77777777" w:rsidTr="00D7113E">
        <w:trPr>
          <w:trHeight w:val="275"/>
        </w:trPr>
        <w:tc>
          <w:tcPr>
            <w:tcW w:w="910" w:type="pct"/>
            <w:vMerge w:val="restart"/>
            <w:tcBorders>
              <w:top w:val="nil"/>
              <w:left w:val="single" w:sz="4" w:space="0" w:color="auto"/>
              <w:bottom w:val="single" w:sz="4" w:space="0" w:color="auto"/>
              <w:right w:val="single" w:sz="4" w:space="0" w:color="auto"/>
            </w:tcBorders>
            <w:shd w:val="clear" w:color="auto" w:fill="FF5050"/>
            <w:tcMar>
              <w:top w:w="0" w:type="dxa"/>
              <w:left w:w="70" w:type="dxa"/>
              <w:bottom w:w="0" w:type="dxa"/>
              <w:right w:w="70" w:type="dxa"/>
            </w:tcMar>
            <w:vAlign w:val="center"/>
            <w:hideMark/>
          </w:tcPr>
          <w:p w14:paraId="00FDBE7D" w14:textId="77777777" w:rsidR="00092132" w:rsidRPr="00B3445F" w:rsidRDefault="00092132" w:rsidP="00D7113E">
            <w:pPr>
              <w:spacing w:before="0" w:after="0"/>
              <w:ind w:firstLine="0"/>
              <w:jc w:val="left"/>
              <w:rPr>
                <w:rFonts w:eastAsia="Times New Roman" w:cs="Times New Roman"/>
                <w:sz w:val="22"/>
                <w:szCs w:val="24"/>
                <w:lang w:eastAsia="tr-TR"/>
              </w:rPr>
            </w:pPr>
            <w:r w:rsidRPr="00B3445F">
              <w:rPr>
                <w:rFonts w:eastAsia="Times New Roman" w:cs="Times New Roman"/>
                <w:b/>
                <w:bCs/>
                <w:sz w:val="22"/>
                <w:szCs w:val="24"/>
                <w:lang w:eastAsia="tr-TR"/>
              </w:rPr>
              <w:t>Kırmızı</w:t>
            </w:r>
          </w:p>
        </w:tc>
        <w:tc>
          <w:tcPr>
            <w:tcW w:w="1669" w:type="pct"/>
            <w:tcBorders>
              <w:top w:val="nil"/>
              <w:left w:val="nil"/>
              <w:bottom w:val="single" w:sz="4" w:space="0" w:color="auto"/>
              <w:right w:val="single" w:sz="4" w:space="0" w:color="auto"/>
            </w:tcBorders>
            <w:shd w:val="clear" w:color="auto" w:fill="FF5050"/>
            <w:tcMar>
              <w:top w:w="0" w:type="dxa"/>
              <w:left w:w="70" w:type="dxa"/>
              <w:bottom w:w="0" w:type="dxa"/>
              <w:right w:w="70" w:type="dxa"/>
            </w:tcMar>
            <w:vAlign w:val="center"/>
            <w:hideMark/>
          </w:tcPr>
          <w:p w14:paraId="2181751D"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Yasak işareti</w:t>
            </w:r>
          </w:p>
        </w:tc>
        <w:tc>
          <w:tcPr>
            <w:tcW w:w="2421" w:type="pct"/>
            <w:tcBorders>
              <w:top w:val="nil"/>
              <w:left w:val="nil"/>
              <w:bottom w:val="single" w:sz="4" w:space="0" w:color="auto"/>
              <w:right w:val="single" w:sz="4" w:space="0" w:color="auto"/>
            </w:tcBorders>
            <w:shd w:val="clear" w:color="auto" w:fill="FF5050"/>
            <w:tcMar>
              <w:top w:w="0" w:type="dxa"/>
              <w:left w:w="70" w:type="dxa"/>
              <w:bottom w:w="0" w:type="dxa"/>
              <w:right w:w="70" w:type="dxa"/>
            </w:tcMar>
            <w:vAlign w:val="center"/>
            <w:hideMark/>
          </w:tcPr>
          <w:p w14:paraId="7E7699BF"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Tehlikeli hareket veya davranış</w:t>
            </w:r>
          </w:p>
        </w:tc>
      </w:tr>
      <w:tr w:rsidR="00DB1EFB" w:rsidRPr="00B3445F" w14:paraId="6AB46E1E" w14:textId="77777777" w:rsidTr="00D7113E">
        <w:trPr>
          <w:trHeight w:val="465"/>
        </w:trPr>
        <w:tc>
          <w:tcPr>
            <w:tcW w:w="910" w:type="pct"/>
            <w:vMerge/>
            <w:tcBorders>
              <w:top w:val="nil"/>
              <w:left w:val="single" w:sz="4" w:space="0" w:color="auto"/>
              <w:bottom w:val="single" w:sz="4" w:space="0" w:color="auto"/>
              <w:right w:val="single" w:sz="4" w:space="0" w:color="auto"/>
            </w:tcBorders>
            <w:shd w:val="clear" w:color="auto" w:fill="FF5050"/>
            <w:vAlign w:val="center"/>
            <w:hideMark/>
          </w:tcPr>
          <w:p w14:paraId="27BD08D4" w14:textId="77777777" w:rsidR="00092132" w:rsidRPr="00B3445F" w:rsidRDefault="00092132" w:rsidP="00D7113E">
            <w:pPr>
              <w:spacing w:before="0" w:after="0"/>
              <w:ind w:firstLine="0"/>
              <w:jc w:val="left"/>
              <w:rPr>
                <w:rFonts w:eastAsia="Times New Roman" w:cs="Times New Roman"/>
                <w:sz w:val="22"/>
                <w:szCs w:val="24"/>
                <w:lang w:eastAsia="tr-TR"/>
              </w:rPr>
            </w:pPr>
          </w:p>
        </w:tc>
        <w:tc>
          <w:tcPr>
            <w:tcW w:w="1669" w:type="pct"/>
            <w:tcBorders>
              <w:top w:val="nil"/>
              <w:left w:val="nil"/>
              <w:bottom w:val="single" w:sz="4" w:space="0" w:color="auto"/>
              <w:right w:val="single" w:sz="4" w:space="0" w:color="auto"/>
            </w:tcBorders>
            <w:shd w:val="clear" w:color="auto" w:fill="FF5050"/>
            <w:tcMar>
              <w:top w:w="0" w:type="dxa"/>
              <w:left w:w="70" w:type="dxa"/>
              <w:bottom w:w="0" w:type="dxa"/>
              <w:right w:w="70" w:type="dxa"/>
            </w:tcMar>
            <w:vAlign w:val="center"/>
            <w:hideMark/>
          </w:tcPr>
          <w:p w14:paraId="1A088549"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Tehlike alarmı</w:t>
            </w:r>
          </w:p>
        </w:tc>
        <w:tc>
          <w:tcPr>
            <w:tcW w:w="2421" w:type="pct"/>
            <w:tcBorders>
              <w:top w:val="nil"/>
              <w:left w:val="nil"/>
              <w:bottom w:val="single" w:sz="4" w:space="0" w:color="auto"/>
              <w:right w:val="single" w:sz="4" w:space="0" w:color="auto"/>
            </w:tcBorders>
            <w:shd w:val="clear" w:color="auto" w:fill="FF5050"/>
            <w:tcMar>
              <w:top w:w="0" w:type="dxa"/>
              <w:left w:w="70" w:type="dxa"/>
              <w:bottom w:w="0" w:type="dxa"/>
              <w:right w:w="70" w:type="dxa"/>
            </w:tcMar>
            <w:vAlign w:val="center"/>
            <w:hideMark/>
          </w:tcPr>
          <w:p w14:paraId="53EDF3F2"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Dur, kapat, düzeneği acil durdur, tahliye et</w:t>
            </w:r>
          </w:p>
        </w:tc>
      </w:tr>
      <w:tr w:rsidR="00DB1EFB" w:rsidRPr="00B3445F" w14:paraId="1F4D6064" w14:textId="77777777" w:rsidTr="00D7113E">
        <w:trPr>
          <w:trHeight w:val="297"/>
        </w:trPr>
        <w:tc>
          <w:tcPr>
            <w:tcW w:w="910" w:type="pct"/>
            <w:vMerge/>
            <w:tcBorders>
              <w:top w:val="nil"/>
              <w:left w:val="single" w:sz="4" w:space="0" w:color="auto"/>
              <w:bottom w:val="single" w:sz="4" w:space="0" w:color="auto"/>
              <w:right w:val="single" w:sz="4" w:space="0" w:color="auto"/>
            </w:tcBorders>
            <w:shd w:val="clear" w:color="auto" w:fill="FF5050"/>
            <w:vAlign w:val="center"/>
            <w:hideMark/>
          </w:tcPr>
          <w:p w14:paraId="26F1619F" w14:textId="77777777" w:rsidR="00092132" w:rsidRPr="00B3445F" w:rsidRDefault="00092132" w:rsidP="00D7113E">
            <w:pPr>
              <w:spacing w:before="0" w:after="0"/>
              <w:ind w:firstLine="0"/>
              <w:jc w:val="left"/>
              <w:rPr>
                <w:rFonts w:eastAsia="Times New Roman" w:cs="Times New Roman"/>
                <w:sz w:val="22"/>
                <w:szCs w:val="24"/>
                <w:lang w:eastAsia="tr-TR"/>
              </w:rPr>
            </w:pPr>
          </w:p>
        </w:tc>
        <w:tc>
          <w:tcPr>
            <w:tcW w:w="1669" w:type="pct"/>
            <w:tcBorders>
              <w:top w:val="nil"/>
              <w:left w:val="nil"/>
              <w:bottom w:val="single" w:sz="4" w:space="0" w:color="auto"/>
              <w:right w:val="single" w:sz="4" w:space="0" w:color="auto"/>
            </w:tcBorders>
            <w:shd w:val="clear" w:color="auto" w:fill="FF5050"/>
            <w:tcMar>
              <w:top w:w="0" w:type="dxa"/>
              <w:left w:w="70" w:type="dxa"/>
              <w:bottom w:w="0" w:type="dxa"/>
              <w:right w:w="70" w:type="dxa"/>
            </w:tcMar>
            <w:vAlign w:val="center"/>
            <w:hideMark/>
          </w:tcPr>
          <w:p w14:paraId="153AD9BF"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 xml:space="preserve">Yangınla mücadele </w:t>
            </w:r>
            <w:proofErr w:type="gramStart"/>
            <w:r w:rsidRPr="00B3445F">
              <w:rPr>
                <w:rFonts w:eastAsia="Times New Roman" w:cs="Times New Roman"/>
                <w:sz w:val="22"/>
                <w:szCs w:val="24"/>
                <w:lang w:eastAsia="tr-TR"/>
              </w:rPr>
              <w:t>ekipmanı</w:t>
            </w:r>
            <w:proofErr w:type="gramEnd"/>
          </w:p>
        </w:tc>
        <w:tc>
          <w:tcPr>
            <w:tcW w:w="2421" w:type="pct"/>
            <w:tcBorders>
              <w:top w:val="nil"/>
              <w:left w:val="nil"/>
              <w:bottom w:val="single" w:sz="4" w:space="0" w:color="auto"/>
              <w:right w:val="single" w:sz="4" w:space="0" w:color="auto"/>
            </w:tcBorders>
            <w:shd w:val="clear" w:color="auto" w:fill="FF5050"/>
            <w:tcMar>
              <w:top w:w="0" w:type="dxa"/>
              <w:left w:w="70" w:type="dxa"/>
              <w:bottom w:w="0" w:type="dxa"/>
              <w:right w:w="70" w:type="dxa"/>
            </w:tcMar>
            <w:vAlign w:val="center"/>
            <w:hideMark/>
          </w:tcPr>
          <w:p w14:paraId="0DC024B8"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Ekipmanların yerinin gösterilmesi ve ne olduğu</w:t>
            </w:r>
          </w:p>
        </w:tc>
      </w:tr>
      <w:tr w:rsidR="00DB1EFB" w:rsidRPr="00B3445F" w14:paraId="09FBEE47" w14:textId="77777777" w:rsidTr="00D7113E">
        <w:trPr>
          <w:trHeight w:val="294"/>
        </w:trPr>
        <w:tc>
          <w:tcPr>
            <w:tcW w:w="910" w:type="pct"/>
            <w:tcBorders>
              <w:top w:val="nil"/>
              <w:left w:val="single" w:sz="4" w:space="0" w:color="auto"/>
              <w:bottom w:val="single" w:sz="4" w:space="0" w:color="auto"/>
              <w:right w:val="single" w:sz="4" w:space="0" w:color="auto"/>
            </w:tcBorders>
            <w:shd w:val="clear" w:color="auto" w:fill="FFFF00"/>
            <w:tcMar>
              <w:top w:w="0" w:type="dxa"/>
              <w:left w:w="70" w:type="dxa"/>
              <w:bottom w:w="0" w:type="dxa"/>
              <w:right w:w="70" w:type="dxa"/>
            </w:tcMar>
            <w:vAlign w:val="center"/>
            <w:hideMark/>
          </w:tcPr>
          <w:p w14:paraId="7677A2FC" w14:textId="1594E880" w:rsidR="00092132" w:rsidRPr="002A372C" w:rsidRDefault="00092132" w:rsidP="00D7113E">
            <w:pPr>
              <w:spacing w:before="0" w:after="0"/>
              <w:ind w:firstLine="0"/>
              <w:jc w:val="left"/>
              <w:rPr>
                <w:rFonts w:eastAsia="Times New Roman" w:cs="Times New Roman"/>
                <w:sz w:val="22"/>
                <w:szCs w:val="24"/>
                <w:vertAlign w:val="superscript"/>
                <w:lang w:eastAsia="tr-TR"/>
              </w:rPr>
            </w:pPr>
            <w:r w:rsidRPr="00B3445F">
              <w:rPr>
                <w:rFonts w:eastAsia="Times New Roman" w:cs="Times New Roman"/>
                <w:b/>
                <w:bCs/>
                <w:sz w:val="22"/>
                <w:szCs w:val="24"/>
                <w:lang w:eastAsia="tr-TR"/>
              </w:rPr>
              <w:t>Sarı</w:t>
            </w:r>
            <w:r w:rsidR="00785374">
              <w:rPr>
                <w:rFonts w:eastAsia="Times New Roman" w:cs="Times New Roman"/>
                <w:b/>
                <w:bCs/>
                <w:sz w:val="22"/>
                <w:szCs w:val="24"/>
                <w:vertAlign w:val="superscript"/>
                <w:lang w:eastAsia="tr-TR"/>
              </w:rPr>
              <w:t>(1)</w:t>
            </w:r>
          </w:p>
        </w:tc>
        <w:tc>
          <w:tcPr>
            <w:tcW w:w="1669" w:type="pct"/>
            <w:tcBorders>
              <w:top w:val="nil"/>
              <w:left w:val="nil"/>
              <w:bottom w:val="single" w:sz="4" w:space="0" w:color="auto"/>
              <w:right w:val="single" w:sz="4" w:space="0" w:color="auto"/>
            </w:tcBorders>
            <w:shd w:val="clear" w:color="auto" w:fill="FFFF00"/>
            <w:tcMar>
              <w:top w:w="0" w:type="dxa"/>
              <w:left w:w="70" w:type="dxa"/>
              <w:bottom w:w="0" w:type="dxa"/>
              <w:right w:w="70" w:type="dxa"/>
            </w:tcMar>
            <w:vAlign w:val="center"/>
            <w:hideMark/>
          </w:tcPr>
          <w:p w14:paraId="66B48266"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Uyarı işareti</w:t>
            </w:r>
          </w:p>
        </w:tc>
        <w:tc>
          <w:tcPr>
            <w:tcW w:w="2421" w:type="pct"/>
            <w:tcBorders>
              <w:top w:val="nil"/>
              <w:left w:val="nil"/>
              <w:bottom w:val="single" w:sz="4" w:space="0" w:color="auto"/>
              <w:right w:val="single" w:sz="4" w:space="0" w:color="auto"/>
            </w:tcBorders>
            <w:shd w:val="clear" w:color="auto" w:fill="FFFF00"/>
            <w:tcMar>
              <w:top w:w="0" w:type="dxa"/>
              <w:left w:w="70" w:type="dxa"/>
              <w:bottom w:w="0" w:type="dxa"/>
              <w:right w:w="70" w:type="dxa"/>
            </w:tcMar>
            <w:vAlign w:val="center"/>
            <w:hideMark/>
          </w:tcPr>
          <w:p w14:paraId="35FB6FC7"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Dikkatli ol, önlem al, kontrol et</w:t>
            </w:r>
          </w:p>
        </w:tc>
      </w:tr>
      <w:tr w:rsidR="00DB1EFB" w:rsidRPr="00B3445F" w14:paraId="143F5189" w14:textId="77777777" w:rsidTr="00D7113E">
        <w:trPr>
          <w:trHeight w:val="349"/>
        </w:trPr>
        <w:tc>
          <w:tcPr>
            <w:tcW w:w="910" w:type="pct"/>
            <w:tcBorders>
              <w:top w:val="nil"/>
              <w:left w:val="single" w:sz="4" w:space="0" w:color="auto"/>
              <w:bottom w:val="single" w:sz="4" w:space="0" w:color="auto"/>
              <w:right w:val="single" w:sz="4" w:space="0" w:color="auto"/>
            </w:tcBorders>
            <w:shd w:val="clear" w:color="auto" w:fill="8DB3E2" w:themeFill="text2" w:themeFillTint="66"/>
            <w:tcMar>
              <w:top w:w="0" w:type="dxa"/>
              <w:left w:w="70" w:type="dxa"/>
              <w:bottom w:w="0" w:type="dxa"/>
              <w:right w:w="70" w:type="dxa"/>
            </w:tcMar>
            <w:vAlign w:val="center"/>
            <w:hideMark/>
          </w:tcPr>
          <w:p w14:paraId="20F0CA20" w14:textId="2C6D35D4" w:rsidR="00092132" w:rsidRPr="00B3445F" w:rsidRDefault="00092132" w:rsidP="00785374">
            <w:pPr>
              <w:spacing w:before="0" w:after="0"/>
              <w:ind w:firstLine="0"/>
              <w:jc w:val="left"/>
              <w:rPr>
                <w:rFonts w:eastAsia="Times New Roman" w:cs="Times New Roman"/>
                <w:sz w:val="22"/>
                <w:szCs w:val="24"/>
                <w:lang w:eastAsia="tr-TR"/>
              </w:rPr>
            </w:pPr>
            <w:r w:rsidRPr="00B3445F">
              <w:rPr>
                <w:rFonts w:eastAsia="Times New Roman" w:cs="Times New Roman"/>
                <w:b/>
                <w:bCs/>
                <w:sz w:val="22"/>
                <w:szCs w:val="24"/>
                <w:lang w:eastAsia="tr-TR"/>
              </w:rPr>
              <w:t xml:space="preserve">Mavi </w:t>
            </w:r>
            <w:r w:rsidRPr="001C377A">
              <w:rPr>
                <w:rFonts w:eastAsia="Times New Roman" w:cs="Times New Roman"/>
                <w:b/>
                <w:bCs/>
                <w:sz w:val="22"/>
                <w:szCs w:val="24"/>
                <w:vertAlign w:val="superscript"/>
                <w:lang w:eastAsia="tr-TR"/>
              </w:rPr>
              <w:t>(</w:t>
            </w:r>
            <w:r w:rsidR="00785374">
              <w:rPr>
                <w:rFonts w:eastAsia="Times New Roman" w:cs="Times New Roman"/>
                <w:b/>
                <w:bCs/>
                <w:sz w:val="22"/>
                <w:szCs w:val="24"/>
                <w:vertAlign w:val="superscript"/>
                <w:lang w:eastAsia="tr-TR"/>
              </w:rPr>
              <w:t>2</w:t>
            </w:r>
            <w:r w:rsidRPr="001C377A">
              <w:rPr>
                <w:rFonts w:eastAsia="Times New Roman" w:cs="Times New Roman"/>
                <w:b/>
                <w:bCs/>
                <w:sz w:val="22"/>
                <w:szCs w:val="24"/>
                <w:vertAlign w:val="superscript"/>
                <w:lang w:eastAsia="tr-TR"/>
              </w:rPr>
              <w:t>)</w:t>
            </w:r>
          </w:p>
        </w:tc>
        <w:tc>
          <w:tcPr>
            <w:tcW w:w="1669" w:type="pct"/>
            <w:tcBorders>
              <w:top w:val="nil"/>
              <w:left w:val="nil"/>
              <w:bottom w:val="single" w:sz="4" w:space="0" w:color="auto"/>
              <w:right w:val="single" w:sz="4" w:space="0" w:color="auto"/>
            </w:tcBorders>
            <w:shd w:val="clear" w:color="auto" w:fill="8DB3E2" w:themeFill="text2" w:themeFillTint="66"/>
            <w:tcMar>
              <w:top w:w="0" w:type="dxa"/>
              <w:left w:w="70" w:type="dxa"/>
              <w:bottom w:w="0" w:type="dxa"/>
              <w:right w:w="70" w:type="dxa"/>
            </w:tcMar>
            <w:vAlign w:val="center"/>
            <w:hideMark/>
          </w:tcPr>
          <w:p w14:paraId="5086E72B"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Zorunluluk işareti</w:t>
            </w:r>
          </w:p>
        </w:tc>
        <w:tc>
          <w:tcPr>
            <w:tcW w:w="2421" w:type="pct"/>
            <w:tcBorders>
              <w:top w:val="nil"/>
              <w:left w:val="nil"/>
              <w:bottom w:val="single" w:sz="4" w:space="0" w:color="auto"/>
              <w:right w:val="single" w:sz="4" w:space="0" w:color="auto"/>
            </w:tcBorders>
            <w:shd w:val="clear" w:color="auto" w:fill="8DB3E2" w:themeFill="text2" w:themeFillTint="66"/>
            <w:tcMar>
              <w:top w:w="0" w:type="dxa"/>
              <w:left w:w="70" w:type="dxa"/>
              <w:bottom w:w="0" w:type="dxa"/>
              <w:right w:w="70" w:type="dxa"/>
            </w:tcMar>
            <w:vAlign w:val="center"/>
            <w:hideMark/>
          </w:tcPr>
          <w:p w14:paraId="625F49A4"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Özel bir davranış ya da eylem</w:t>
            </w:r>
          </w:p>
          <w:p w14:paraId="7C98FD6E"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Kişisel koruyucu donanım kullan</w:t>
            </w:r>
          </w:p>
        </w:tc>
      </w:tr>
      <w:tr w:rsidR="00DB1EFB" w:rsidRPr="00B3445F" w14:paraId="0EB9B197" w14:textId="77777777" w:rsidTr="00D7113E">
        <w:trPr>
          <w:trHeight w:val="369"/>
        </w:trPr>
        <w:tc>
          <w:tcPr>
            <w:tcW w:w="910" w:type="pct"/>
            <w:vMerge w:val="restart"/>
            <w:tcBorders>
              <w:top w:val="nil"/>
              <w:left w:val="single" w:sz="4" w:space="0" w:color="auto"/>
              <w:bottom w:val="single" w:sz="4" w:space="0" w:color="auto"/>
              <w:right w:val="single" w:sz="4" w:space="0" w:color="auto"/>
            </w:tcBorders>
            <w:shd w:val="clear" w:color="auto" w:fill="00B050"/>
            <w:tcMar>
              <w:top w:w="0" w:type="dxa"/>
              <w:left w:w="70" w:type="dxa"/>
              <w:bottom w:w="0" w:type="dxa"/>
              <w:right w:w="70" w:type="dxa"/>
            </w:tcMar>
            <w:vAlign w:val="center"/>
            <w:hideMark/>
          </w:tcPr>
          <w:p w14:paraId="5C27AFE3" w14:textId="77777777" w:rsidR="00092132" w:rsidRPr="00B3445F" w:rsidRDefault="00092132" w:rsidP="00D7113E">
            <w:pPr>
              <w:spacing w:before="0" w:after="0"/>
              <w:ind w:firstLine="0"/>
              <w:jc w:val="left"/>
              <w:rPr>
                <w:rFonts w:eastAsia="Times New Roman" w:cs="Times New Roman"/>
                <w:sz w:val="22"/>
                <w:szCs w:val="24"/>
                <w:lang w:eastAsia="tr-TR"/>
              </w:rPr>
            </w:pPr>
            <w:r w:rsidRPr="00B3445F">
              <w:rPr>
                <w:rFonts w:eastAsia="Times New Roman" w:cs="Times New Roman"/>
                <w:b/>
                <w:bCs/>
                <w:sz w:val="22"/>
                <w:szCs w:val="24"/>
                <w:lang w:eastAsia="tr-TR"/>
              </w:rPr>
              <w:t>Yeşil</w:t>
            </w:r>
          </w:p>
        </w:tc>
        <w:tc>
          <w:tcPr>
            <w:tcW w:w="1669" w:type="pct"/>
            <w:tcBorders>
              <w:top w:val="nil"/>
              <w:left w:val="nil"/>
              <w:bottom w:val="single" w:sz="4" w:space="0" w:color="auto"/>
              <w:right w:val="single" w:sz="4" w:space="0" w:color="auto"/>
            </w:tcBorders>
            <w:shd w:val="clear" w:color="auto" w:fill="00B050"/>
            <w:tcMar>
              <w:top w:w="0" w:type="dxa"/>
              <w:left w:w="70" w:type="dxa"/>
              <w:bottom w:w="0" w:type="dxa"/>
              <w:right w:w="70" w:type="dxa"/>
            </w:tcMar>
            <w:vAlign w:val="center"/>
            <w:hideMark/>
          </w:tcPr>
          <w:p w14:paraId="79937D5D"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Acil kaçış, ilk yardım işareti</w:t>
            </w:r>
          </w:p>
        </w:tc>
        <w:tc>
          <w:tcPr>
            <w:tcW w:w="2421" w:type="pct"/>
            <w:tcBorders>
              <w:top w:val="nil"/>
              <w:left w:val="nil"/>
              <w:bottom w:val="single" w:sz="4" w:space="0" w:color="auto"/>
              <w:right w:val="single" w:sz="4" w:space="0" w:color="auto"/>
            </w:tcBorders>
            <w:shd w:val="clear" w:color="auto" w:fill="00B050"/>
            <w:tcMar>
              <w:top w:w="0" w:type="dxa"/>
              <w:left w:w="70" w:type="dxa"/>
              <w:bottom w:w="0" w:type="dxa"/>
              <w:right w:w="70" w:type="dxa"/>
            </w:tcMar>
            <w:vAlign w:val="center"/>
            <w:hideMark/>
          </w:tcPr>
          <w:p w14:paraId="2A3D5A30"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 xml:space="preserve">Kapılar, çıkış yerleri ve yolları, </w:t>
            </w:r>
            <w:proofErr w:type="gramStart"/>
            <w:r w:rsidRPr="00B3445F">
              <w:rPr>
                <w:rFonts w:eastAsia="Times New Roman" w:cs="Times New Roman"/>
                <w:sz w:val="22"/>
                <w:szCs w:val="24"/>
                <w:lang w:eastAsia="tr-TR"/>
              </w:rPr>
              <w:t>ekipman</w:t>
            </w:r>
            <w:proofErr w:type="gramEnd"/>
            <w:r w:rsidRPr="00B3445F">
              <w:rPr>
                <w:rFonts w:eastAsia="Times New Roman" w:cs="Times New Roman"/>
                <w:sz w:val="22"/>
                <w:szCs w:val="24"/>
                <w:lang w:eastAsia="tr-TR"/>
              </w:rPr>
              <w:t>, tesisler</w:t>
            </w:r>
          </w:p>
        </w:tc>
      </w:tr>
      <w:tr w:rsidR="00DB1EFB" w:rsidRPr="00B3445F" w14:paraId="4B7C2919" w14:textId="77777777" w:rsidTr="00D7113E">
        <w:trPr>
          <w:trHeight w:val="328"/>
        </w:trPr>
        <w:tc>
          <w:tcPr>
            <w:tcW w:w="910" w:type="pct"/>
            <w:vMerge/>
            <w:tcBorders>
              <w:top w:val="nil"/>
              <w:left w:val="single" w:sz="4" w:space="0" w:color="auto"/>
              <w:bottom w:val="single" w:sz="4" w:space="0" w:color="auto"/>
              <w:right w:val="single" w:sz="4" w:space="0" w:color="auto"/>
            </w:tcBorders>
            <w:shd w:val="clear" w:color="auto" w:fill="00B050"/>
            <w:vAlign w:val="center"/>
            <w:hideMark/>
          </w:tcPr>
          <w:p w14:paraId="04DEB2A5" w14:textId="77777777" w:rsidR="00092132" w:rsidRPr="00B3445F" w:rsidRDefault="00092132" w:rsidP="00D7113E">
            <w:pPr>
              <w:spacing w:before="0" w:after="0"/>
              <w:ind w:firstLine="0"/>
              <w:jc w:val="left"/>
              <w:rPr>
                <w:rFonts w:eastAsia="Times New Roman" w:cs="Times New Roman"/>
                <w:sz w:val="22"/>
                <w:szCs w:val="24"/>
                <w:lang w:eastAsia="tr-TR"/>
              </w:rPr>
            </w:pPr>
          </w:p>
        </w:tc>
        <w:tc>
          <w:tcPr>
            <w:tcW w:w="1669" w:type="pct"/>
            <w:tcBorders>
              <w:top w:val="nil"/>
              <w:left w:val="nil"/>
              <w:bottom w:val="single" w:sz="4" w:space="0" w:color="auto"/>
              <w:right w:val="single" w:sz="4" w:space="0" w:color="auto"/>
            </w:tcBorders>
            <w:shd w:val="clear" w:color="auto" w:fill="00B050"/>
            <w:tcMar>
              <w:top w:w="0" w:type="dxa"/>
              <w:left w:w="70" w:type="dxa"/>
              <w:bottom w:w="0" w:type="dxa"/>
              <w:right w:w="70" w:type="dxa"/>
            </w:tcMar>
            <w:vAlign w:val="center"/>
            <w:hideMark/>
          </w:tcPr>
          <w:p w14:paraId="6E780DAD"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Tehlike yok</w:t>
            </w:r>
          </w:p>
        </w:tc>
        <w:tc>
          <w:tcPr>
            <w:tcW w:w="2421" w:type="pct"/>
            <w:tcBorders>
              <w:top w:val="nil"/>
              <w:left w:val="nil"/>
              <w:bottom w:val="single" w:sz="4" w:space="0" w:color="auto"/>
              <w:right w:val="single" w:sz="4" w:space="0" w:color="auto"/>
            </w:tcBorders>
            <w:shd w:val="clear" w:color="auto" w:fill="00B050"/>
            <w:tcMar>
              <w:top w:w="0" w:type="dxa"/>
              <w:left w:w="70" w:type="dxa"/>
              <w:bottom w:w="0" w:type="dxa"/>
              <w:right w:w="70" w:type="dxa"/>
            </w:tcMar>
            <w:vAlign w:val="center"/>
            <w:hideMark/>
          </w:tcPr>
          <w:p w14:paraId="0EB1865C" w14:textId="77777777" w:rsidR="00092132" w:rsidRPr="00B3445F" w:rsidRDefault="00092132" w:rsidP="006B104F">
            <w:pPr>
              <w:spacing w:before="0" w:after="0"/>
              <w:ind w:left="110" w:firstLine="0"/>
              <w:jc w:val="left"/>
              <w:rPr>
                <w:rFonts w:eastAsia="Times New Roman" w:cs="Times New Roman"/>
                <w:sz w:val="22"/>
                <w:szCs w:val="24"/>
                <w:lang w:eastAsia="tr-TR"/>
              </w:rPr>
            </w:pPr>
            <w:r w:rsidRPr="00B3445F">
              <w:rPr>
                <w:rFonts w:eastAsia="Times New Roman" w:cs="Times New Roman"/>
                <w:sz w:val="22"/>
                <w:szCs w:val="24"/>
                <w:lang w:eastAsia="tr-TR"/>
              </w:rPr>
              <w:t>Normale dön</w:t>
            </w:r>
          </w:p>
        </w:tc>
      </w:tr>
      <w:tr w:rsidR="00DB1EFB" w:rsidRPr="00B3445F" w14:paraId="66ECCF17" w14:textId="77777777" w:rsidTr="00785374">
        <w:trPr>
          <w:trHeight w:val="1241"/>
        </w:trPr>
        <w:tc>
          <w:tcPr>
            <w:tcW w:w="910" w:type="pct"/>
            <w:tcBorders>
              <w:top w:val="nil"/>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418E54" w14:textId="586CB351" w:rsidR="00092132" w:rsidRDefault="00D7113E" w:rsidP="00D7113E">
            <w:pPr>
              <w:spacing w:before="0" w:after="0"/>
              <w:ind w:firstLine="0"/>
              <w:jc w:val="left"/>
              <w:rPr>
                <w:rFonts w:eastAsia="Times New Roman" w:cs="Times New Roman"/>
                <w:b/>
                <w:bCs/>
                <w:sz w:val="22"/>
                <w:szCs w:val="24"/>
                <w:lang w:eastAsia="tr-TR"/>
              </w:rPr>
            </w:pPr>
            <w:r>
              <w:rPr>
                <w:rFonts w:eastAsia="Times New Roman" w:cs="Times New Roman"/>
                <w:b/>
                <w:bCs/>
                <w:sz w:val="22"/>
                <w:szCs w:val="24"/>
                <w:lang w:eastAsia="tr-TR"/>
              </w:rPr>
              <w:t xml:space="preserve">(1) </w:t>
            </w:r>
            <w:r w:rsidR="00785374" w:rsidRPr="00B3445F">
              <w:rPr>
                <w:rFonts w:eastAsia="Times New Roman" w:cs="Times New Roman"/>
                <w:b/>
                <w:bCs/>
                <w:sz w:val="22"/>
                <w:szCs w:val="24"/>
                <w:lang w:eastAsia="tr-TR"/>
              </w:rPr>
              <w:t>Floresan</w:t>
            </w:r>
            <w:r w:rsidR="00785374">
              <w:rPr>
                <w:rFonts w:eastAsia="Times New Roman" w:cs="Times New Roman"/>
                <w:b/>
                <w:bCs/>
                <w:sz w:val="22"/>
                <w:szCs w:val="24"/>
                <w:lang w:eastAsia="tr-TR"/>
              </w:rPr>
              <w:t xml:space="preserve"> turuncu </w:t>
            </w:r>
          </w:p>
          <w:p w14:paraId="189B3288" w14:textId="77777777" w:rsidR="00785374" w:rsidRPr="00785374" w:rsidRDefault="00785374" w:rsidP="00D7113E">
            <w:pPr>
              <w:spacing w:before="0" w:after="0"/>
              <w:ind w:firstLine="0"/>
              <w:jc w:val="left"/>
              <w:rPr>
                <w:rFonts w:eastAsia="Times New Roman" w:cs="Times New Roman"/>
                <w:sz w:val="12"/>
                <w:szCs w:val="12"/>
                <w:lang w:eastAsia="tr-TR"/>
              </w:rPr>
            </w:pPr>
          </w:p>
          <w:p w14:paraId="6EFE1C15" w14:textId="6ABFD8F3" w:rsidR="00092132" w:rsidRPr="00B3445F" w:rsidRDefault="00092132" w:rsidP="00785374">
            <w:pPr>
              <w:spacing w:before="0" w:after="0"/>
              <w:ind w:firstLine="0"/>
              <w:jc w:val="left"/>
              <w:rPr>
                <w:rFonts w:eastAsia="Times New Roman" w:cs="Times New Roman"/>
                <w:sz w:val="22"/>
                <w:szCs w:val="24"/>
                <w:lang w:eastAsia="tr-TR"/>
              </w:rPr>
            </w:pPr>
            <w:r w:rsidRPr="00B3445F">
              <w:rPr>
                <w:rFonts w:eastAsia="Times New Roman" w:cs="Times New Roman"/>
                <w:b/>
                <w:bCs/>
                <w:sz w:val="22"/>
                <w:szCs w:val="24"/>
                <w:lang w:eastAsia="tr-TR"/>
              </w:rPr>
              <w:t>(2</w:t>
            </w:r>
            <w:r w:rsidR="00785374" w:rsidRPr="00B3445F">
              <w:rPr>
                <w:rFonts w:eastAsia="Times New Roman" w:cs="Times New Roman"/>
                <w:b/>
                <w:bCs/>
                <w:sz w:val="22"/>
                <w:szCs w:val="24"/>
                <w:lang w:eastAsia="tr-TR"/>
              </w:rPr>
              <w:t>)</w:t>
            </w:r>
            <w:r w:rsidR="00785374">
              <w:rPr>
                <w:rFonts w:eastAsia="Times New Roman" w:cs="Times New Roman"/>
                <w:b/>
                <w:bCs/>
                <w:sz w:val="22"/>
                <w:szCs w:val="24"/>
                <w:lang w:eastAsia="tr-TR"/>
              </w:rPr>
              <w:t xml:space="preserve"> Mavi</w:t>
            </w:r>
          </w:p>
        </w:tc>
        <w:tc>
          <w:tcPr>
            <w:tcW w:w="4090" w:type="pct"/>
            <w:gridSpan w:val="2"/>
            <w:tcBorders>
              <w:top w:val="nil"/>
              <w:left w:val="nil"/>
              <w:bottom w:val="single" w:sz="4" w:space="0" w:color="auto"/>
              <w:right w:val="single" w:sz="4" w:space="0" w:color="auto"/>
            </w:tcBorders>
            <w:tcMar>
              <w:top w:w="0" w:type="dxa"/>
              <w:left w:w="70" w:type="dxa"/>
              <w:bottom w:w="0" w:type="dxa"/>
              <w:right w:w="70" w:type="dxa"/>
            </w:tcMar>
            <w:vAlign w:val="center"/>
            <w:hideMark/>
          </w:tcPr>
          <w:p w14:paraId="1B73D2F1" w14:textId="77777777" w:rsidR="00785374" w:rsidRPr="00785374" w:rsidRDefault="00785374" w:rsidP="00785374">
            <w:pPr>
              <w:spacing w:before="0" w:after="0"/>
              <w:ind w:left="110" w:firstLine="0"/>
              <w:jc w:val="left"/>
              <w:rPr>
                <w:rFonts w:eastAsia="Times New Roman" w:cs="Times New Roman"/>
                <w:sz w:val="6"/>
                <w:szCs w:val="6"/>
                <w:lang w:eastAsia="tr-TR"/>
              </w:rPr>
            </w:pPr>
          </w:p>
          <w:p w14:paraId="75F95B81" w14:textId="77777777" w:rsidR="00785374" w:rsidRPr="00B3445F" w:rsidRDefault="00785374" w:rsidP="00785374">
            <w:pPr>
              <w:spacing w:before="0" w:after="0"/>
              <w:ind w:left="110" w:firstLine="0"/>
              <w:rPr>
                <w:rFonts w:eastAsia="Times New Roman" w:cs="Times New Roman"/>
                <w:sz w:val="22"/>
                <w:szCs w:val="24"/>
                <w:lang w:eastAsia="tr-TR"/>
              </w:rPr>
            </w:pPr>
            <w:r w:rsidRPr="00B3445F">
              <w:rPr>
                <w:rFonts w:eastAsia="Times New Roman" w:cs="Times New Roman"/>
                <w:sz w:val="22"/>
                <w:szCs w:val="24"/>
                <w:lang w:eastAsia="tr-TR"/>
              </w:rPr>
              <w:t xml:space="preserve">Emniyet işaretleri dışında sarı yerine </w:t>
            </w:r>
            <w:r>
              <w:rPr>
                <w:rFonts w:eastAsia="Times New Roman" w:cs="Times New Roman"/>
                <w:sz w:val="22"/>
                <w:szCs w:val="24"/>
                <w:lang w:eastAsia="tr-TR"/>
              </w:rPr>
              <w:t xml:space="preserve">floresan turuncu rengi </w:t>
            </w:r>
            <w:r w:rsidRPr="00B3445F">
              <w:rPr>
                <w:rFonts w:eastAsia="Times New Roman" w:cs="Times New Roman"/>
                <w:sz w:val="22"/>
                <w:szCs w:val="24"/>
                <w:lang w:eastAsia="tr-TR"/>
              </w:rPr>
              <w:t>kullanılabilir.</w:t>
            </w:r>
          </w:p>
          <w:p w14:paraId="6091AFDA" w14:textId="77777777" w:rsidR="00785374" w:rsidRDefault="00785374" w:rsidP="00785374">
            <w:pPr>
              <w:spacing w:before="0" w:after="0"/>
              <w:ind w:left="110" w:firstLine="0"/>
              <w:rPr>
                <w:rFonts w:eastAsia="Times New Roman" w:cs="Times New Roman"/>
                <w:sz w:val="22"/>
                <w:szCs w:val="24"/>
                <w:lang w:eastAsia="tr-TR"/>
              </w:rPr>
            </w:pPr>
            <w:r w:rsidRPr="00B3445F">
              <w:rPr>
                <w:rFonts w:eastAsia="Times New Roman" w:cs="Times New Roman"/>
                <w:sz w:val="22"/>
                <w:szCs w:val="24"/>
                <w:lang w:eastAsia="tr-TR"/>
              </w:rPr>
              <w:t xml:space="preserve">Özellikle zayıf doğal görüş şartlarında bu renk çok dikkat çekicidir. </w:t>
            </w:r>
          </w:p>
          <w:p w14:paraId="14EE5058" w14:textId="77777777" w:rsidR="00785374" w:rsidRPr="00785374" w:rsidRDefault="00785374" w:rsidP="00785374">
            <w:pPr>
              <w:spacing w:before="0" w:after="0"/>
              <w:ind w:left="110" w:firstLine="0"/>
              <w:rPr>
                <w:rFonts w:eastAsia="Times New Roman" w:cs="Times New Roman"/>
                <w:sz w:val="12"/>
                <w:szCs w:val="12"/>
                <w:lang w:eastAsia="tr-TR"/>
              </w:rPr>
            </w:pPr>
          </w:p>
          <w:p w14:paraId="25883D4E" w14:textId="5014296B" w:rsidR="00092132" w:rsidRPr="00B3445F" w:rsidRDefault="00092132" w:rsidP="00785374">
            <w:pPr>
              <w:spacing w:before="0" w:after="0"/>
              <w:ind w:left="110" w:firstLine="0"/>
              <w:rPr>
                <w:rFonts w:eastAsia="Times New Roman" w:cs="Times New Roman"/>
                <w:sz w:val="22"/>
                <w:szCs w:val="24"/>
                <w:lang w:eastAsia="tr-TR"/>
              </w:rPr>
            </w:pPr>
            <w:r w:rsidRPr="00B3445F">
              <w:rPr>
                <w:rFonts w:eastAsia="Times New Roman" w:cs="Times New Roman"/>
                <w:sz w:val="22"/>
                <w:szCs w:val="24"/>
                <w:lang w:eastAsia="tr-TR"/>
              </w:rPr>
              <w:t>Sadece dairevi bir şekil içinde kullanıldığında emniyet rengi olarak kabul edilir.</w:t>
            </w:r>
          </w:p>
          <w:p w14:paraId="21D797F1" w14:textId="440E5C57" w:rsidR="00092132" w:rsidRPr="00785374" w:rsidRDefault="00092132" w:rsidP="006B104F">
            <w:pPr>
              <w:spacing w:before="0" w:after="0"/>
              <w:ind w:left="110" w:firstLine="0"/>
              <w:jc w:val="left"/>
              <w:rPr>
                <w:rFonts w:eastAsia="Times New Roman" w:cs="Times New Roman"/>
                <w:sz w:val="6"/>
                <w:szCs w:val="6"/>
                <w:lang w:eastAsia="tr-TR"/>
              </w:rPr>
            </w:pPr>
            <w:r w:rsidRPr="00B3445F">
              <w:rPr>
                <w:rFonts w:eastAsia="Times New Roman" w:cs="Times New Roman"/>
                <w:sz w:val="22"/>
                <w:szCs w:val="24"/>
                <w:lang w:eastAsia="tr-TR"/>
              </w:rPr>
              <w:t xml:space="preserve"> </w:t>
            </w:r>
          </w:p>
        </w:tc>
      </w:tr>
    </w:tbl>
    <w:p w14:paraId="25D19DB1" w14:textId="77777777" w:rsidR="00092132" w:rsidRPr="00DB1EFB" w:rsidRDefault="00092132" w:rsidP="00065FE8">
      <w:pPr>
        <w:pStyle w:val="Balk2"/>
        <w:numPr>
          <w:ilvl w:val="4"/>
          <w:numId w:val="20"/>
        </w:numPr>
        <w:jc w:val="both"/>
        <w:rPr>
          <w:sz w:val="24"/>
          <w:lang w:val="tr-TR"/>
        </w:rPr>
      </w:pPr>
      <w:bookmarkStart w:id="25" w:name="_Toc11231658"/>
      <w:r w:rsidRPr="00DB1EFB">
        <w:rPr>
          <w:sz w:val="24"/>
          <w:lang w:val="tr-TR"/>
        </w:rPr>
        <w:t>Levhalarda Kolay Anlaşılırlık</w:t>
      </w:r>
      <w:bookmarkEnd w:id="25"/>
    </w:p>
    <w:p w14:paraId="759B5E33" w14:textId="77777777" w:rsidR="00092132" w:rsidRPr="00DB1EFB" w:rsidRDefault="00092132" w:rsidP="00D7113E">
      <w:pPr>
        <w:spacing w:after="0"/>
        <w:rPr>
          <w:szCs w:val="24"/>
        </w:rPr>
      </w:pPr>
      <w:r w:rsidRPr="00DB1EFB">
        <w:rPr>
          <w:szCs w:val="24"/>
        </w:rPr>
        <w:t xml:space="preserve">Yapılacak levha çalışmalarının bilgilendirme ve dikkat çekme amacına hizmet edebilmesi için içerdiği bilgilerin kolay okunabilir olması önemlidir. Bu anlamda etki gösterebilecek mesajı oluşturan rakam ve harf dizilerinin yüksekliği, aralığı, genişliği, yazı stili levha alanı üzerine yüzdesi önemlidir.  Bu sebeple; </w:t>
      </w:r>
    </w:p>
    <w:p w14:paraId="6479AEA1" w14:textId="5D2811D4" w:rsidR="00092132" w:rsidRPr="00DB1EFB" w:rsidRDefault="00092132" w:rsidP="00D7113E">
      <w:pPr>
        <w:pStyle w:val="ListeParagraf"/>
        <w:numPr>
          <w:ilvl w:val="0"/>
          <w:numId w:val="3"/>
        </w:numPr>
        <w:spacing w:before="0"/>
        <w:ind w:left="851" w:hanging="284"/>
        <w:rPr>
          <w:szCs w:val="24"/>
        </w:rPr>
      </w:pPr>
      <w:r w:rsidRPr="00DB1EFB">
        <w:rPr>
          <w:szCs w:val="24"/>
        </w:rPr>
        <w:t>Mümkün olan en kısa tanım ile mesaj</w:t>
      </w:r>
      <w:r w:rsidR="002A372C">
        <w:rPr>
          <w:szCs w:val="24"/>
        </w:rPr>
        <w:t>ın</w:t>
      </w:r>
      <w:r w:rsidRPr="00DB1EFB">
        <w:rPr>
          <w:szCs w:val="24"/>
        </w:rPr>
        <w:t xml:space="preserve"> iletilme</w:t>
      </w:r>
      <w:r w:rsidR="002A372C">
        <w:rPr>
          <w:szCs w:val="24"/>
        </w:rPr>
        <w:t>si</w:t>
      </w:r>
      <w:r w:rsidRPr="00DB1EFB">
        <w:rPr>
          <w:szCs w:val="24"/>
        </w:rPr>
        <w:t>,</w:t>
      </w:r>
    </w:p>
    <w:p w14:paraId="2B2D4A1B" w14:textId="6540D5F8" w:rsidR="00092132" w:rsidRPr="00DB1EFB" w:rsidRDefault="00092132" w:rsidP="00065FE8">
      <w:pPr>
        <w:pStyle w:val="ListeParagraf"/>
        <w:numPr>
          <w:ilvl w:val="0"/>
          <w:numId w:val="3"/>
        </w:numPr>
        <w:ind w:left="851" w:hanging="284"/>
        <w:rPr>
          <w:szCs w:val="24"/>
        </w:rPr>
      </w:pPr>
      <w:r w:rsidRPr="00DB1EFB">
        <w:rPr>
          <w:szCs w:val="24"/>
        </w:rPr>
        <w:t>Mesajın vurgusunun işlendiği kısımda büyük harfler</w:t>
      </w:r>
      <w:r w:rsidR="002A372C">
        <w:rPr>
          <w:szCs w:val="24"/>
        </w:rPr>
        <w:t>in</w:t>
      </w:r>
      <w:r w:rsidRPr="00DB1EFB">
        <w:rPr>
          <w:szCs w:val="24"/>
        </w:rPr>
        <w:t xml:space="preserve"> kullanılma</w:t>
      </w:r>
      <w:r w:rsidR="002A372C">
        <w:rPr>
          <w:szCs w:val="24"/>
        </w:rPr>
        <w:t>s</w:t>
      </w:r>
      <w:r w:rsidRPr="00DB1EFB">
        <w:rPr>
          <w:szCs w:val="24"/>
        </w:rPr>
        <w:t>ı,</w:t>
      </w:r>
    </w:p>
    <w:p w14:paraId="5525CE1A" w14:textId="77777777" w:rsidR="002A372C" w:rsidRDefault="00092132" w:rsidP="002A372C">
      <w:pPr>
        <w:pStyle w:val="ListeParagraf"/>
        <w:numPr>
          <w:ilvl w:val="0"/>
          <w:numId w:val="3"/>
        </w:numPr>
        <w:tabs>
          <w:tab w:val="left" w:pos="851"/>
        </w:tabs>
        <w:ind w:left="0" w:firstLine="567"/>
        <w:rPr>
          <w:szCs w:val="24"/>
        </w:rPr>
      </w:pPr>
      <w:r w:rsidRPr="00DB1EFB">
        <w:rPr>
          <w:szCs w:val="24"/>
        </w:rPr>
        <w:t>Kullanılacak harflerin geniş olması okumada kolaylık sağlayacağı için harflerde genişlik/yükseklik oranının uygun ölçülerde seçilme</w:t>
      </w:r>
      <w:r w:rsidR="00486626" w:rsidRPr="00DB1EFB">
        <w:rPr>
          <w:szCs w:val="24"/>
        </w:rPr>
        <w:t>si</w:t>
      </w:r>
      <w:r w:rsidR="002A372C">
        <w:rPr>
          <w:szCs w:val="24"/>
        </w:rPr>
        <w:t>,</w:t>
      </w:r>
    </w:p>
    <w:p w14:paraId="0380ABB4" w14:textId="7324F832" w:rsidR="00092132" w:rsidRPr="002A372C" w:rsidRDefault="00486626" w:rsidP="002A372C">
      <w:pPr>
        <w:pStyle w:val="ListeParagraf"/>
        <w:tabs>
          <w:tab w:val="left" w:pos="851"/>
        </w:tabs>
        <w:ind w:left="0" w:firstLine="567"/>
        <w:rPr>
          <w:szCs w:val="24"/>
        </w:rPr>
      </w:pPr>
      <w:proofErr w:type="gramStart"/>
      <w:r w:rsidRPr="002A372C">
        <w:rPr>
          <w:szCs w:val="24"/>
        </w:rPr>
        <w:t>gerekmektedir</w:t>
      </w:r>
      <w:proofErr w:type="gramEnd"/>
      <w:r w:rsidRPr="002A372C">
        <w:rPr>
          <w:szCs w:val="24"/>
        </w:rPr>
        <w:t>.</w:t>
      </w:r>
    </w:p>
    <w:p w14:paraId="7A47CD36" w14:textId="77777777" w:rsidR="00092132" w:rsidRPr="00DB1EFB" w:rsidRDefault="00092132" w:rsidP="00065FE8">
      <w:pPr>
        <w:pStyle w:val="Balk2"/>
        <w:numPr>
          <w:ilvl w:val="4"/>
          <w:numId w:val="20"/>
        </w:numPr>
        <w:jc w:val="both"/>
        <w:rPr>
          <w:sz w:val="24"/>
          <w:lang w:val="tr-TR"/>
        </w:rPr>
      </w:pPr>
      <w:bookmarkStart w:id="26" w:name="_Toc11231659"/>
      <w:r w:rsidRPr="00DB1EFB">
        <w:rPr>
          <w:sz w:val="24"/>
          <w:lang w:val="tr-TR"/>
        </w:rPr>
        <w:t xml:space="preserve">Levhalarda Kolay </w:t>
      </w:r>
      <w:proofErr w:type="spellStart"/>
      <w:r w:rsidR="00486626" w:rsidRPr="00DB1EFB">
        <w:rPr>
          <w:sz w:val="24"/>
          <w:lang w:val="tr-TR"/>
        </w:rPr>
        <w:t>Görülebilirlik</w:t>
      </w:r>
      <w:bookmarkEnd w:id="26"/>
      <w:proofErr w:type="spellEnd"/>
    </w:p>
    <w:p w14:paraId="2F9892FE" w14:textId="035D70C7" w:rsidR="00092132" w:rsidRPr="00DB1EFB" w:rsidRDefault="00092132" w:rsidP="00092132">
      <w:pPr>
        <w:rPr>
          <w:szCs w:val="24"/>
        </w:rPr>
      </w:pPr>
      <w:r w:rsidRPr="00DB1EFB">
        <w:rPr>
          <w:szCs w:val="24"/>
        </w:rPr>
        <w:t xml:space="preserve">Mesajın aktarımında alıcının (hedefin) doğru seçilmesi </w:t>
      </w:r>
      <w:proofErr w:type="spellStart"/>
      <w:r w:rsidRPr="00DB1EFB">
        <w:rPr>
          <w:szCs w:val="24"/>
        </w:rPr>
        <w:t>görülebilirlik</w:t>
      </w:r>
      <w:proofErr w:type="spellEnd"/>
      <w:r w:rsidRPr="00DB1EFB">
        <w:rPr>
          <w:szCs w:val="24"/>
        </w:rPr>
        <w:t xml:space="preserve"> için önem arz eder. </w:t>
      </w:r>
      <w:r w:rsidR="000D4D96" w:rsidRPr="00DB1EFB">
        <w:rPr>
          <w:szCs w:val="24"/>
        </w:rPr>
        <w:t>A</w:t>
      </w:r>
      <w:r w:rsidRPr="00DB1EFB">
        <w:rPr>
          <w:szCs w:val="24"/>
        </w:rPr>
        <w:t>na yolda konumlandırılan bir levhanın montajı (doğrultusu, yüksekliği) ile nehir yatağı, geçiş noktaları ve yerleşim noktaları için yapılacak levha çalışmasının montajı farklılıklar gösterir.</w:t>
      </w:r>
    </w:p>
    <w:p w14:paraId="0B4BF637" w14:textId="76739A3F" w:rsidR="00092132" w:rsidRPr="00DB1EFB" w:rsidRDefault="00092132" w:rsidP="00092132">
      <w:pPr>
        <w:rPr>
          <w:szCs w:val="24"/>
        </w:rPr>
      </w:pPr>
      <w:r w:rsidRPr="00DB1EFB">
        <w:rPr>
          <w:szCs w:val="24"/>
        </w:rPr>
        <w:t>Ana yol üzerine yapılacak levha çalışmaları, yol güzergâhına dik biçimde</w:t>
      </w:r>
      <w:r w:rsidR="002A372C">
        <w:rPr>
          <w:szCs w:val="24"/>
        </w:rPr>
        <w:t>;</w:t>
      </w:r>
      <w:r w:rsidRPr="00DB1EFB">
        <w:rPr>
          <w:szCs w:val="24"/>
        </w:rPr>
        <w:t xml:space="preserve"> meskûn </w:t>
      </w:r>
      <w:r w:rsidR="00BF7BE7" w:rsidRPr="00DB1EFB">
        <w:rPr>
          <w:szCs w:val="24"/>
        </w:rPr>
        <w:t>mahal</w:t>
      </w:r>
      <w:r w:rsidRPr="00DB1EFB">
        <w:rPr>
          <w:szCs w:val="24"/>
        </w:rPr>
        <w:t xml:space="preserve">, tehlike alanı için ise </w:t>
      </w:r>
      <w:proofErr w:type="spellStart"/>
      <w:r w:rsidRPr="00DB1EFB">
        <w:rPr>
          <w:szCs w:val="24"/>
        </w:rPr>
        <w:t>maruziyet</w:t>
      </w:r>
      <w:proofErr w:type="spellEnd"/>
      <w:r w:rsidRPr="00DB1EFB">
        <w:rPr>
          <w:szCs w:val="24"/>
        </w:rPr>
        <w:t xml:space="preserve"> doğrultusuna dik bir biçimde yerleştirilmelidir.</w:t>
      </w:r>
      <w:r w:rsidR="007C3172" w:rsidRPr="00DB1EFB">
        <w:rPr>
          <w:szCs w:val="24"/>
        </w:rPr>
        <w:t xml:space="preserve"> </w:t>
      </w:r>
      <w:r w:rsidRPr="00DB1EFB">
        <w:rPr>
          <w:szCs w:val="24"/>
        </w:rPr>
        <w:t xml:space="preserve">Ana yola yapılacak levha çalışmasında, levhanın yola yakın olması </w:t>
      </w:r>
      <w:proofErr w:type="spellStart"/>
      <w:r w:rsidRPr="00DB1EFB">
        <w:rPr>
          <w:szCs w:val="24"/>
        </w:rPr>
        <w:t>görülebilirliğini</w:t>
      </w:r>
      <w:proofErr w:type="spellEnd"/>
      <w:r w:rsidRPr="00DB1EFB">
        <w:rPr>
          <w:szCs w:val="24"/>
        </w:rPr>
        <w:t xml:space="preserve"> artıracaktır. </w:t>
      </w:r>
      <w:r w:rsidR="002A372C">
        <w:rPr>
          <w:szCs w:val="24"/>
        </w:rPr>
        <w:t>Levhanın y</w:t>
      </w:r>
      <w:r w:rsidRPr="00DB1EFB">
        <w:rPr>
          <w:szCs w:val="24"/>
        </w:rPr>
        <w:t>olda tehlike yaratmayacağı en yakın mesafe (0.50 m) ile algının kaybedilmeyeceği en uzak mesafe (1.50 m) arasında yerleştirilmesi uygundur.</w:t>
      </w:r>
    </w:p>
    <w:p w14:paraId="7C314A95" w14:textId="77777777" w:rsidR="00092132" w:rsidRPr="00DB1EFB" w:rsidRDefault="00092132" w:rsidP="00092132">
      <w:pPr>
        <w:rPr>
          <w:szCs w:val="24"/>
        </w:rPr>
      </w:pPr>
      <w:r w:rsidRPr="00DB1EFB">
        <w:rPr>
          <w:szCs w:val="24"/>
        </w:rPr>
        <w:t xml:space="preserve">Levhaların yerden yüksekliği yaya trafiği olmayan alanlarda göz seviyesine göre belirlenmeli, levha tabanı ile yer arasındaki yükseklik 120-140 cm arasında tutulmalıdır. </w:t>
      </w:r>
    </w:p>
    <w:p w14:paraId="0A073596" w14:textId="4BF16C4E" w:rsidR="00092132" w:rsidRDefault="00092132" w:rsidP="00092132">
      <w:pPr>
        <w:rPr>
          <w:szCs w:val="24"/>
        </w:rPr>
      </w:pPr>
      <w:r w:rsidRPr="00DB1EFB">
        <w:rPr>
          <w:szCs w:val="24"/>
        </w:rPr>
        <w:t>Yaya trafiğinin olduğu alanlarda levhanın yayalar için tehlike oluşturmaması için levha tabanı ile yer arasındaki yükseklik 200-220 cm arasında tutulmalıdır.</w:t>
      </w:r>
    </w:p>
    <w:p w14:paraId="519F6DEB" w14:textId="77777777" w:rsidR="00092132" w:rsidRPr="00DB1EFB" w:rsidRDefault="00092132" w:rsidP="002A372C">
      <w:pPr>
        <w:pStyle w:val="Balk2"/>
        <w:numPr>
          <w:ilvl w:val="4"/>
          <w:numId w:val="20"/>
        </w:numPr>
        <w:spacing w:before="0" w:after="120"/>
        <w:jc w:val="both"/>
        <w:rPr>
          <w:sz w:val="24"/>
          <w:lang w:val="tr-TR"/>
        </w:rPr>
      </w:pPr>
      <w:bookmarkStart w:id="27" w:name="_Toc11231660"/>
      <w:r w:rsidRPr="00DB1EFB">
        <w:rPr>
          <w:sz w:val="24"/>
          <w:lang w:val="tr-TR"/>
        </w:rPr>
        <w:t>Levhalarda Basitlik ve Dayanıklılık</w:t>
      </w:r>
      <w:bookmarkEnd w:id="27"/>
    </w:p>
    <w:p w14:paraId="6C48B393" w14:textId="77777777" w:rsidR="00092132" w:rsidRPr="00DB1EFB" w:rsidRDefault="00092132" w:rsidP="002A372C">
      <w:pPr>
        <w:spacing w:before="0" w:after="120"/>
        <w:rPr>
          <w:szCs w:val="24"/>
        </w:rPr>
      </w:pPr>
      <w:r w:rsidRPr="00DB1EFB">
        <w:rPr>
          <w:szCs w:val="24"/>
        </w:rPr>
        <w:lastRenderedPageBreak/>
        <w:t xml:space="preserve">Levha metal ayak desteği zemin seviyesinden itibaren en az 50 cm derine gömülerek betonlanmalı, kötü hava şartları </w:t>
      </w:r>
      <w:proofErr w:type="gramStart"/>
      <w:r w:rsidRPr="00DB1EFB">
        <w:rPr>
          <w:szCs w:val="24"/>
        </w:rPr>
        <w:t>dahil</w:t>
      </w:r>
      <w:proofErr w:type="gramEnd"/>
      <w:r w:rsidRPr="00DB1EFB">
        <w:rPr>
          <w:szCs w:val="24"/>
        </w:rPr>
        <w:t xml:space="preserve"> dış etkenlere dayanıklı olmalıdır. Levhanın tel çit ve benzeri sabit yapılar üzerine monte edilebilmesi durumunda metal ayak kullanılmaz.</w:t>
      </w:r>
    </w:p>
    <w:p w14:paraId="3C1DFB20" w14:textId="07D4CB46" w:rsidR="00092132" w:rsidRPr="00DB1EFB" w:rsidRDefault="00092132" w:rsidP="00092132">
      <w:pPr>
        <w:rPr>
          <w:szCs w:val="24"/>
        </w:rPr>
      </w:pPr>
      <w:r w:rsidRPr="00DB1EFB">
        <w:rPr>
          <w:szCs w:val="24"/>
        </w:rPr>
        <w:t>Montajı ta</w:t>
      </w:r>
      <w:r w:rsidRPr="00DB1EFB">
        <w:rPr>
          <w:spacing w:val="-4"/>
          <w:szCs w:val="24"/>
        </w:rPr>
        <w:t>mamlanan levhanın bakım yapılmaksızın</w:t>
      </w:r>
      <w:r w:rsidR="002A372C">
        <w:rPr>
          <w:spacing w:val="-4"/>
          <w:szCs w:val="24"/>
        </w:rPr>
        <w:t>;</w:t>
      </w:r>
      <w:r w:rsidRPr="00DB1EFB">
        <w:rPr>
          <w:spacing w:val="-4"/>
          <w:szCs w:val="24"/>
        </w:rPr>
        <w:t xml:space="preserve"> temizliğinin, yapısal bütünlüğünün, renk kalitesi ve tonunun uzun süre muhafaza edilmesi istenir. Bu sebeple kullanılan malzeme</w:t>
      </w:r>
      <w:r w:rsidR="002A372C">
        <w:rPr>
          <w:spacing w:val="-4"/>
          <w:szCs w:val="24"/>
        </w:rPr>
        <w:t>nin</w:t>
      </w:r>
      <w:r w:rsidRPr="00DB1EFB">
        <w:rPr>
          <w:spacing w:val="-4"/>
          <w:szCs w:val="24"/>
        </w:rPr>
        <w:t xml:space="preserve"> dış etkiler (yağış, </w:t>
      </w:r>
      <w:r w:rsidR="00AD2507" w:rsidRPr="00DB1EFB">
        <w:rPr>
          <w:spacing w:val="-4"/>
          <w:szCs w:val="24"/>
        </w:rPr>
        <w:t>rüzgâr</w:t>
      </w:r>
      <w:r w:rsidRPr="00DB1EFB">
        <w:rPr>
          <w:spacing w:val="-4"/>
          <w:szCs w:val="24"/>
        </w:rPr>
        <w:t>, çamur, parçacık sıçraması</w:t>
      </w:r>
      <w:r w:rsidR="002A372C">
        <w:rPr>
          <w:spacing w:val="-4"/>
          <w:szCs w:val="24"/>
        </w:rPr>
        <w:t xml:space="preserve"> vb.</w:t>
      </w:r>
      <w:r w:rsidRPr="00DB1EFB">
        <w:rPr>
          <w:spacing w:val="-4"/>
          <w:szCs w:val="24"/>
        </w:rPr>
        <w:t>) düşünülerek (metal) uygun malzeme olması esastır.</w:t>
      </w:r>
    </w:p>
    <w:p w14:paraId="6537C3AE" w14:textId="77777777" w:rsidR="00092132" w:rsidRPr="00DB1EFB" w:rsidRDefault="00092132" w:rsidP="002A372C">
      <w:pPr>
        <w:pStyle w:val="Balk2"/>
        <w:numPr>
          <w:ilvl w:val="4"/>
          <w:numId w:val="20"/>
        </w:numPr>
        <w:spacing w:before="120" w:after="120"/>
        <w:jc w:val="both"/>
        <w:rPr>
          <w:sz w:val="24"/>
          <w:lang w:val="tr-TR"/>
        </w:rPr>
      </w:pPr>
      <w:bookmarkStart w:id="28" w:name="_Toc11231661"/>
      <w:r w:rsidRPr="00DB1EFB">
        <w:rPr>
          <w:sz w:val="24"/>
          <w:lang w:val="tr-TR"/>
        </w:rPr>
        <w:t>Levhaların Boyutlandırılması ve Örnek Uygulamalar</w:t>
      </w:r>
      <w:bookmarkEnd w:id="28"/>
    </w:p>
    <w:p w14:paraId="275AC7E0" w14:textId="77777777" w:rsidR="00C050A2" w:rsidRDefault="00092132" w:rsidP="002A372C">
      <w:pPr>
        <w:spacing w:before="120" w:after="120"/>
        <w:rPr>
          <w:szCs w:val="24"/>
        </w:rPr>
      </w:pPr>
      <w:r w:rsidRPr="00DB1EFB">
        <w:rPr>
          <w:szCs w:val="24"/>
        </w:rPr>
        <w:t xml:space="preserve">İşaret levhaları projelendirilirken aşağıda en az kalınlığı 1 mm olan galvanizli saç üzerine verilen </w:t>
      </w:r>
      <w:proofErr w:type="gramStart"/>
      <w:r w:rsidRPr="00DB1EFB">
        <w:rPr>
          <w:szCs w:val="24"/>
        </w:rPr>
        <w:t>kriterlere</w:t>
      </w:r>
      <w:proofErr w:type="gramEnd"/>
      <w:r w:rsidRPr="00DB1EFB">
        <w:rPr>
          <w:szCs w:val="24"/>
        </w:rPr>
        <w:t xml:space="preserve"> ve ölçülere uygun olarak tehlike çeşidine göre dizayn edilir.</w:t>
      </w:r>
    </w:p>
    <w:p w14:paraId="417283F2" w14:textId="39A03E4E" w:rsidR="002A372C" w:rsidRPr="00DB1EFB" w:rsidRDefault="002A372C" w:rsidP="002A372C">
      <w:pPr>
        <w:rPr>
          <w:szCs w:val="24"/>
        </w:rPr>
      </w:pPr>
      <w:r w:rsidRPr="00DB1EFB">
        <w:rPr>
          <w:szCs w:val="24"/>
        </w:rPr>
        <w:t xml:space="preserve">İşaret levhaları, aşağıda verilen </w:t>
      </w:r>
      <w:proofErr w:type="gramStart"/>
      <w:r w:rsidRPr="00DB1EFB">
        <w:rPr>
          <w:szCs w:val="24"/>
        </w:rPr>
        <w:t>kriterlere</w:t>
      </w:r>
      <w:proofErr w:type="gramEnd"/>
      <w:r w:rsidRPr="00DB1EFB">
        <w:rPr>
          <w:szCs w:val="24"/>
        </w:rPr>
        <w:t xml:space="preserve"> ve ölçülere uygun olarak tehlike çeşidine göre dizayn edilir. Şekil 4’te uyarı, Şekil 5’te yasaklayıcı</w:t>
      </w:r>
      <w:r w:rsidRPr="00DB1EFB" w:rsidDel="00486626">
        <w:rPr>
          <w:szCs w:val="24"/>
        </w:rPr>
        <w:t xml:space="preserve"> </w:t>
      </w:r>
      <w:r w:rsidRPr="00DB1EFB">
        <w:rPr>
          <w:szCs w:val="24"/>
        </w:rPr>
        <w:t>ve Şekil 6’da emredici işaret levhalarına ilişkin bazı örnekler verilmiştir.</w:t>
      </w:r>
    </w:p>
    <w:p w14:paraId="60B291CC" w14:textId="77777777" w:rsidR="00092132" w:rsidRPr="00DB1EFB" w:rsidRDefault="00F4590B" w:rsidP="002A372C">
      <w:pPr>
        <w:spacing w:before="120" w:after="120" w:line="276" w:lineRule="auto"/>
        <w:ind w:firstLine="567"/>
        <w:rPr>
          <w:rFonts w:cs="Times New Roman"/>
          <w:b/>
          <w:szCs w:val="24"/>
          <w:u w:val="single"/>
        </w:rPr>
      </w:pPr>
      <w:r>
        <w:rPr>
          <w:rFonts w:cs="Times New Roman"/>
          <w:b/>
          <w:szCs w:val="24"/>
          <w:u w:val="single"/>
        </w:rPr>
        <w:t>A) UYARI (İKAZ) LEVHALARI</w:t>
      </w:r>
    </w:p>
    <w:p w14:paraId="3D902C81" w14:textId="77777777" w:rsidR="00F4590B" w:rsidRDefault="00092132" w:rsidP="002A372C">
      <w:pPr>
        <w:spacing w:before="120" w:after="120"/>
        <w:ind w:firstLine="567"/>
        <w:rPr>
          <w:rFonts w:cs="Times New Roman"/>
          <w:szCs w:val="24"/>
        </w:rPr>
      </w:pPr>
      <w:r w:rsidRPr="00DB1EFB">
        <w:rPr>
          <w:rFonts w:cs="Times New Roman"/>
          <w:b/>
          <w:szCs w:val="24"/>
        </w:rPr>
        <w:t>Renk:</w:t>
      </w:r>
      <w:r w:rsidRPr="00DB1EFB">
        <w:rPr>
          <w:rFonts w:cs="Times New Roman"/>
          <w:szCs w:val="24"/>
        </w:rPr>
        <w:t xml:space="preserve"> Sarı zemin üzerine siyah </w:t>
      </w:r>
      <w:proofErr w:type="spellStart"/>
      <w:r w:rsidRPr="00DB1EFB">
        <w:rPr>
          <w:rFonts w:cs="Times New Roman"/>
          <w:szCs w:val="24"/>
        </w:rPr>
        <w:t>pikto</w:t>
      </w:r>
      <w:r w:rsidR="00AD2507" w:rsidRPr="00DB1EFB">
        <w:rPr>
          <w:rFonts w:cs="Times New Roman"/>
          <w:szCs w:val="24"/>
        </w:rPr>
        <w:t>g</w:t>
      </w:r>
      <w:r w:rsidRPr="00DB1EFB">
        <w:rPr>
          <w:rFonts w:cs="Times New Roman"/>
          <w:szCs w:val="24"/>
        </w:rPr>
        <w:t>ram</w:t>
      </w:r>
      <w:proofErr w:type="spellEnd"/>
      <w:r w:rsidRPr="00DB1EFB">
        <w:rPr>
          <w:rFonts w:cs="Times New Roman"/>
          <w:szCs w:val="24"/>
        </w:rPr>
        <w:t>, siyah çerçeve (sarı kısımlar işaret alanının en az % 50’sini kapsayacaktır)</w:t>
      </w:r>
      <w:r w:rsidR="00F4590B">
        <w:rPr>
          <w:rFonts w:cs="Times New Roman"/>
          <w:szCs w:val="24"/>
        </w:rPr>
        <w:t xml:space="preserve"> </w:t>
      </w:r>
    </w:p>
    <w:p w14:paraId="5F083232" w14:textId="77777777" w:rsidR="00F4590B" w:rsidRDefault="00092132" w:rsidP="00D7113E">
      <w:pPr>
        <w:spacing w:before="120" w:after="120"/>
        <w:ind w:firstLine="567"/>
        <w:rPr>
          <w:rFonts w:cs="Times New Roman"/>
          <w:szCs w:val="24"/>
        </w:rPr>
      </w:pPr>
      <w:r w:rsidRPr="00DB1EFB">
        <w:rPr>
          <w:rFonts w:cs="Times New Roman"/>
          <w:b/>
          <w:szCs w:val="24"/>
        </w:rPr>
        <w:t>Biçim:</w:t>
      </w:r>
      <w:r w:rsidRPr="00DB1EFB">
        <w:rPr>
          <w:rFonts w:cs="Times New Roman"/>
          <w:szCs w:val="24"/>
        </w:rPr>
        <w:t xml:space="preserve"> Üçgen</w:t>
      </w:r>
      <w:r w:rsidR="00F4590B">
        <w:rPr>
          <w:rFonts w:cs="Times New Roman"/>
          <w:szCs w:val="24"/>
        </w:rPr>
        <w:t xml:space="preserve"> </w:t>
      </w:r>
    </w:p>
    <w:p w14:paraId="587A8021" w14:textId="6DC11D23" w:rsidR="00092132" w:rsidRPr="00DB1EFB" w:rsidRDefault="002A372C" w:rsidP="00D7113E">
      <w:pPr>
        <w:spacing w:before="120" w:after="120"/>
        <w:ind w:firstLine="567"/>
        <w:rPr>
          <w:rFonts w:cs="Times New Roman"/>
          <w:szCs w:val="24"/>
        </w:rPr>
      </w:pPr>
      <w:r w:rsidRPr="00DB1EFB">
        <w:rPr>
          <w:rFonts w:cs="Times New Roman"/>
          <w:b/>
          <w:szCs w:val="24"/>
        </w:rPr>
        <w:t xml:space="preserve">Boyut: </w:t>
      </w:r>
      <w:r w:rsidRPr="002A372C">
        <w:rPr>
          <w:rFonts w:cs="Times New Roman"/>
          <w:szCs w:val="24"/>
        </w:rPr>
        <w:t>60</w:t>
      </w:r>
      <w:r w:rsidR="00092132" w:rsidRPr="002A372C">
        <w:rPr>
          <w:rFonts w:cs="Times New Roman"/>
          <w:szCs w:val="24"/>
        </w:rPr>
        <w:t xml:space="preserve"> </w:t>
      </w:r>
      <w:r w:rsidR="00092132" w:rsidRPr="00DB1EFB">
        <w:rPr>
          <w:rFonts w:cs="Times New Roman"/>
          <w:szCs w:val="24"/>
        </w:rPr>
        <w:t xml:space="preserve">x 60 cm </w:t>
      </w:r>
    </w:p>
    <w:tbl>
      <w:tblPr>
        <w:tblW w:w="4777" w:type="pct"/>
        <w:tblCellSpacing w:w="15" w:type="dxa"/>
        <w:tblInd w:w="45" w:type="dxa"/>
        <w:tblCellMar>
          <w:left w:w="0" w:type="dxa"/>
          <w:right w:w="0" w:type="dxa"/>
        </w:tblCellMar>
        <w:tblLook w:val="0000" w:firstRow="0" w:lastRow="0" w:firstColumn="0" w:lastColumn="0" w:noHBand="0" w:noVBand="0"/>
      </w:tblPr>
      <w:tblGrid>
        <w:gridCol w:w="2235"/>
        <w:gridCol w:w="2232"/>
        <w:gridCol w:w="2236"/>
        <w:gridCol w:w="2235"/>
      </w:tblGrid>
      <w:tr w:rsidR="00F4590B" w:rsidRPr="00F4590B" w14:paraId="67AEC579" w14:textId="77777777" w:rsidTr="00D7113E">
        <w:trPr>
          <w:trHeight w:val="503"/>
          <w:tblCellSpacing w:w="15" w:type="dxa"/>
        </w:trPr>
        <w:tc>
          <w:tcPr>
            <w:tcW w:w="1225" w:type="pct"/>
            <w:shd w:val="clear" w:color="auto" w:fill="auto"/>
            <w:tcMar>
              <w:top w:w="15" w:type="dxa"/>
              <w:left w:w="15" w:type="dxa"/>
              <w:bottom w:w="15" w:type="dxa"/>
              <w:right w:w="15" w:type="dxa"/>
            </w:tcMar>
          </w:tcPr>
          <w:p w14:paraId="6E925544" w14:textId="77777777" w:rsidR="00F4590B" w:rsidRPr="00F4590B" w:rsidRDefault="00F4590B"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275C8BC0" wp14:editId="246A1141">
                  <wp:extent cx="1118870" cy="969010"/>
                  <wp:effectExtent l="0" t="0" r="5080" b="254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18870" cy="969010"/>
                          </a:xfrm>
                          <a:prstGeom prst="rect">
                            <a:avLst/>
                          </a:prstGeom>
                          <a:noFill/>
                          <a:ln>
                            <a:noFill/>
                          </a:ln>
                        </pic:spPr>
                      </pic:pic>
                    </a:graphicData>
                  </a:graphic>
                </wp:inline>
              </w:drawing>
            </w:r>
          </w:p>
          <w:p w14:paraId="7EDE0564" w14:textId="77777777" w:rsidR="00F4590B" w:rsidRPr="00F4590B" w:rsidRDefault="00F4590B" w:rsidP="00D7113E">
            <w:pPr>
              <w:spacing w:before="0" w:after="0"/>
              <w:ind w:firstLine="0"/>
              <w:jc w:val="center"/>
              <w:rPr>
                <w:rFonts w:cs="Times New Roman"/>
                <w:sz w:val="22"/>
                <w:szCs w:val="24"/>
              </w:rPr>
            </w:pPr>
            <w:r w:rsidRPr="00F4590B">
              <w:rPr>
                <w:rFonts w:cs="Times New Roman"/>
                <w:sz w:val="22"/>
                <w:szCs w:val="24"/>
              </w:rPr>
              <w:t>Parlayıcı madde veya yüksek ısı</w:t>
            </w:r>
          </w:p>
        </w:tc>
        <w:tc>
          <w:tcPr>
            <w:tcW w:w="1232" w:type="pct"/>
            <w:shd w:val="clear" w:color="auto" w:fill="auto"/>
            <w:tcMar>
              <w:top w:w="15" w:type="dxa"/>
              <w:left w:w="15" w:type="dxa"/>
              <w:bottom w:w="15" w:type="dxa"/>
              <w:right w:w="15" w:type="dxa"/>
            </w:tcMar>
          </w:tcPr>
          <w:p w14:paraId="2681B88D" w14:textId="77777777" w:rsidR="00F4590B" w:rsidRPr="00F4590B" w:rsidRDefault="00F4590B"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1424AF8D" wp14:editId="5E6F6BE5">
                  <wp:extent cx="1112520" cy="969010"/>
                  <wp:effectExtent l="0" t="0" r="0" b="254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2520" cy="969010"/>
                          </a:xfrm>
                          <a:prstGeom prst="rect">
                            <a:avLst/>
                          </a:prstGeom>
                          <a:noFill/>
                          <a:ln>
                            <a:noFill/>
                          </a:ln>
                        </pic:spPr>
                      </pic:pic>
                    </a:graphicData>
                  </a:graphic>
                </wp:inline>
              </w:drawing>
            </w:r>
          </w:p>
          <w:p w14:paraId="5991D05D" w14:textId="77777777" w:rsidR="00F4590B" w:rsidRPr="00F4590B" w:rsidRDefault="00F4590B" w:rsidP="00D7113E">
            <w:pPr>
              <w:spacing w:before="0" w:after="0"/>
              <w:ind w:firstLine="0"/>
              <w:jc w:val="center"/>
              <w:rPr>
                <w:rFonts w:cs="Times New Roman"/>
                <w:sz w:val="22"/>
                <w:szCs w:val="24"/>
              </w:rPr>
            </w:pPr>
            <w:r w:rsidRPr="00F4590B">
              <w:rPr>
                <w:rFonts w:cs="Times New Roman"/>
                <w:sz w:val="22"/>
                <w:szCs w:val="24"/>
              </w:rPr>
              <w:t>Patlayıcı madde</w:t>
            </w:r>
          </w:p>
        </w:tc>
        <w:tc>
          <w:tcPr>
            <w:tcW w:w="1234" w:type="pct"/>
            <w:shd w:val="clear" w:color="auto" w:fill="auto"/>
            <w:tcMar>
              <w:top w:w="15" w:type="dxa"/>
              <w:left w:w="15" w:type="dxa"/>
              <w:bottom w:w="15" w:type="dxa"/>
              <w:right w:w="15" w:type="dxa"/>
            </w:tcMar>
          </w:tcPr>
          <w:p w14:paraId="49F36324" w14:textId="77777777" w:rsidR="00F4590B" w:rsidRPr="00F4590B" w:rsidRDefault="00F4590B" w:rsidP="00D7113E">
            <w:pPr>
              <w:spacing w:before="0" w:after="0"/>
              <w:ind w:firstLine="0"/>
              <w:jc w:val="center"/>
              <w:rPr>
                <w:rFonts w:cs="Times New Roman"/>
                <w:sz w:val="22"/>
                <w:szCs w:val="24"/>
              </w:rPr>
            </w:pPr>
            <w:proofErr w:type="spellStart"/>
            <w:r w:rsidRPr="00F4590B">
              <w:rPr>
                <w:rFonts w:cs="Times New Roman"/>
                <w:sz w:val="22"/>
                <w:szCs w:val="24"/>
              </w:rPr>
              <w:t>Toksik</w:t>
            </w:r>
            <w:proofErr w:type="spellEnd"/>
            <w:r w:rsidRPr="00F4590B">
              <w:rPr>
                <w:rFonts w:cs="Times New Roman"/>
                <w:sz w:val="22"/>
                <w:szCs w:val="24"/>
              </w:rPr>
              <w:t xml:space="preserve"> (Zehirli) madde</w:t>
            </w:r>
            <w:r w:rsidRPr="00F4590B">
              <w:rPr>
                <w:rFonts w:cs="Times New Roman"/>
                <w:noProof/>
                <w:sz w:val="22"/>
                <w:szCs w:val="24"/>
                <w:lang w:eastAsia="tr-TR"/>
              </w:rPr>
              <w:t xml:space="preserve"> </w:t>
            </w:r>
            <w:r w:rsidRPr="00F4590B">
              <w:rPr>
                <w:rFonts w:cs="Times New Roman"/>
                <w:noProof/>
                <w:sz w:val="22"/>
                <w:szCs w:val="24"/>
                <w:lang w:eastAsia="tr-TR"/>
              </w:rPr>
              <w:drawing>
                <wp:anchor distT="0" distB="0" distL="114300" distR="114300" simplePos="0" relativeHeight="251705344" behindDoc="1" locked="0" layoutInCell="1" allowOverlap="1" wp14:anchorId="738B0874" wp14:editId="37D0494B">
                  <wp:simplePos x="0" y="0"/>
                  <wp:positionH relativeFrom="column">
                    <wp:posOffset>137795</wp:posOffset>
                  </wp:positionH>
                  <wp:positionV relativeFrom="paragraph">
                    <wp:posOffset>-903605</wp:posOffset>
                  </wp:positionV>
                  <wp:extent cx="1118870" cy="975995"/>
                  <wp:effectExtent l="0" t="0" r="5080" b="0"/>
                  <wp:wrapTight wrapText="bothSides">
                    <wp:wrapPolygon edited="0">
                      <wp:start x="0" y="0"/>
                      <wp:lineTo x="0" y="21080"/>
                      <wp:lineTo x="21330" y="21080"/>
                      <wp:lineTo x="21330" y="0"/>
                      <wp:lineTo x="0" y="0"/>
                    </wp:wrapPolygon>
                  </wp:wrapTight>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8870" cy="975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25" w:type="pct"/>
          </w:tcPr>
          <w:p w14:paraId="192F3060" w14:textId="77777777" w:rsidR="00F4590B" w:rsidRPr="00F4590B" w:rsidRDefault="00F4590B"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4C98A587" wp14:editId="1712F95F">
                  <wp:extent cx="1118870" cy="969010"/>
                  <wp:effectExtent l="0" t="0" r="5080" b="254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8870" cy="969010"/>
                          </a:xfrm>
                          <a:prstGeom prst="rect">
                            <a:avLst/>
                          </a:prstGeom>
                          <a:noFill/>
                          <a:ln>
                            <a:noFill/>
                          </a:ln>
                        </pic:spPr>
                      </pic:pic>
                    </a:graphicData>
                  </a:graphic>
                </wp:inline>
              </w:drawing>
            </w:r>
          </w:p>
          <w:p w14:paraId="425F939D" w14:textId="77777777" w:rsidR="00F4590B" w:rsidRPr="00F4590B" w:rsidRDefault="00F4590B" w:rsidP="00D7113E">
            <w:pPr>
              <w:spacing w:before="0" w:after="0"/>
              <w:ind w:firstLine="0"/>
              <w:jc w:val="center"/>
              <w:rPr>
                <w:rFonts w:cs="Times New Roman"/>
                <w:sz w:val="22"/>
                <w:szCs w:val="24"/>
              </w:rPr>
            </w:pPr>
            <w:r w:rsidRPr="00F4590B">
              <w:rPr>
                <w:rFonts w:cs="Times New Roman"/>
                <w:sz w:val="22"/>
                <w:szCs w:val="24"/>
              </w:rPr>
              <w:t>Aşındırıcı madde</w:t>
            </w:r>
          </w:p>
        </w:tc>
      </w:tr>
      <w:tr w:rsidR="00DB1EFB" w:rsidRPr="00F4590B" w14:paraId="626B225F" w14:textId="77777777" w:rsidTr="00D7113E">
        <w:trPr>
          <w:trHeight w:val="1416"/>
          <w:tblCellSpacing w:w="15" w:type="dxa"/>
        </w:trPr>
        <w:tc>
          <w:tcPr>
            <w:tcW w:w="1225" w:type="pct"/>
            <w:shd w:val="clear" w:color="auto" w:fill="auto"/>
            <w:tcMar>
              <w:top w:w="15" w:type="dxa"/>
              <w:left w:w="15" w:type="dxa"/>
              <w:bottom w:w="15" w:type="dxa"/>
              <w:right w:w="15" w:type="dxa"/>
            </w:tcMar>
            <w:vAlign w:val="center"/>
          </w:tcPr>
          <w:p w14:paraId="36DAB230"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4DF5765F" wp14:editId="5CCAF194">
                  <wp:extent cx="1112520" cy="975995"/>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c>
          <w:tcPr>
            <w:tcW w:w="1232" w:type="pct"/>
            <w:shd w:val="clear" w:color="auto" w:fill="auto"/>
            <w:tcMar>
              <w:top w:w="15" w:type="dxa"/>
              <w:left w:w="15" w:type="dxa"/>
              <w:bottom w:w="15" w:type="dxa"/>
              <w:right w:w="15" w:type="dxa"/>
            </w:tcMar>
            <w:vAlign w:val="center"/>
          </w:tcPr>
          <w:p w14:paraId="7EF29F3E"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70A29726" wp14:editId="288D8B96">
                  <wp:extent cx="1118870" cy="975995"/>
                  <wp:effectExtent l="0" t="0" r="508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8870" cy="975995"/>
                          </a:xfrm>
                          <a:prstGeom prst="rect">
                            <a:avLst/>
                          </a:prstGeom>
                          <a:noFill/>
                          <a:ln>
                            <a:noFill/>
                          </a:ln>
                        </pic:spPr>
                      </pic:pic>
                    </a:graphicData>
                  </a:graphic>
                </wp:inline>
              </w:drawing>
            </w:r>
          </w:p>
        </w:tc>
        <w:tc>
          <w:tcPr>
            <w:tcW w:w="1234" w:type="pct"/>
            <w:shd w:val="clear" w:color="auto" w:fill="auto"/>
            <w:tcMar>
              <w:top w:w="15" w:type="dxa"/>
              <w:left w:w="15" w:type="dxa"/>
              <w:bottom w:w="15" w:type="dxa"/>
              <w:right w:w="15" w:type="dxa"/>
            </w:tcMar>
            <w:vAlign w:val="center"/>
          </w:tcPr>
          <w:p w14:paraId="3CD41C7D"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5930B9DB" wp14:editId="3D56E186">
                  <wp:extent cx="1118870" cy="975995"/>
                  <wp:effectExtent l="0" t="0" r="508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8870" cy="975995"/>
                          </a:xfrm>
                          <a:prstGeom prst="rect">
                            <a:avLst/>
                          </a:prstGeom>
                          <a:noFill/>
                          <a:ln>
                            <a:noFill/>
                          </a:ln>
                        </pic:spPr>
                      </pic:pic>
                    </a:graphicData>
                  </a:graphic>
                </wp:inline>
              </w:drawing>
            </w:r>
          </w:p>
        </w:tc>
        <w:tc>
          <w:tcPr>
            <w:tcW w:w="1225" w:type="pct"/>
          </w:tcPr>
          <w:p w14:paraId="3055B0C4" w14:textId="77777777" w:rsidR="00092132" w:rsidRPr="00F4590B" w:rsidRDefault="00092132" w:rsidP="00D7113E">
            <w:pPr>
              <w:spacing w:before="0" w:after="0"/>
              <w:ind w:firstLine="0"/>
              <w:jc w:val="center"/>
              <w:rPr>
                <w:rFonts w:cs="Times New Roman"/>
                <w:noProof/>
                <w:sz w:val="22"/>
                <w:szCs w:val="24"/>
                <w:lang w:eastAsia="tr-TR"/>
              </w:rPr>
            </w:pPr>
            <w:r w:rsidRPr="00F4590B">
              <w:rPr>
                <w:rFonts w:cs="Times New Roman"/>
                <w:noProof/>
                <w:sz w:val="22"/>
                <w:szCs w:val="24"/>
                <w:lang w:eastAsia="tr-TR"/>
              </w:rPr>
              <w:drawing>
                <wp:inline distT="0" distB="0" distL="0" distR="0" wp14:anchorId="491698C9" wp14:editId="02F03F53">
                  <wp:extent cx="1112520" cy="975995"/>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r>
      <w:tr w:rsidR="00DB1EFB" w:rsidRPr="00F4590B" w14:paraId="31A1C584" w14:textId="77777777" w:rsidTr="00D7113E">
        <w:trPr>
          <w:trHeight w:val="526"/>
          <w:tblCellSpacing w:w="15" w:type="dxa"/>
        </w:trPr>
        <w:tc>
          <w:tcPr>
            <w:tcW w:w="1225" w:type="pct"/>
            <w:shd w:val="clear" w:color="auto" w:fill="auto"/>
            <w:tcMar>
              <w:top w:w="15" w:type="dxa"/>
              <w:left w:w="15" w:type="dxa"/>
              <w:bottom w:w="15" w:type="dxa"/>
              <w:right w:w="15" w:type="dxa"/>
            </w:tcMar>
            <w:vAlign w:val="center"/>
          </w:tcPr>
          <w:p w14:paraId="4312882E"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Elektrik tehlikesi</w:t>
            </w:r>
          </w:p>
        </w:tc>
        <w:tc>
          <w:tcPr>
            <w:tcW w:w="1232" w:type="pct"/>
            <w:shd w:val="clear" w:color="auto" w:fill="auto"/>
            <w:tcMar>
              <w:top w:w="15" w:type="dxa"/>
              <w:left w:w="15" w:type="dxa"/>
              <w:bottom w:w="15" w:type="dxa"/>
              <w:right w:w="15" w:type="dxa"/>
            </w:tcMar>
            <w:vAlign w:val="center"/>
          </w:tcPr>
          <w:p w14:paraId="38FF153E"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Radyoaktif madde</w:t>
            </w:r>
          </w:p>
        </w:tc>
        <w:tc>
          <w:tcPr>
            <w:tcW w:w="1234" w:type="pct"/>
            <w:shd w:val="clear" w:color="auto" w:fill="auto"/>
            <w:tcMar>
              <w:top w:w="15" w:type="dxa"/>
              <w:left w:w="15" w:type="dxa"/>
              <w:bottom w:w="15" w:type="dxa"/>
              <w:right w:w="15" w:type="dxa"/>
            </w:tcMar>
            <w:vAlign w:val="center"/>
          </w:tcPr>
          <w:p w14:paraId="2CDEBEC5"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Asılı yük</w:t>
            </w:r>
          </w:p>
        </w:tc>
        <w:tc>
          <w:tcPr>
            <w:tcW w:w="1225" w:type="pct"/>
          </w:tcPr>
          <w:p w14:paraId="78495DD6"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Zararlı veya tahriş edici madde</w:t>
            </w:r>
          </w:p>
        </w:tc>
      </w:tr>
      <w:tr w:rsidR="00DB1EFB" w:rsidRPr="00F4590B" w14:paraId="13DB772C" w14:textId="77777777" w:rsidTr="00D7113E">
        <w:trPr>
          <w:trHeight w:val="1416"/>
          <w:tblCellSpacing w:w="15" w:type="dxa"/>
        </w:trPr>
        <w:tc>
          <w:tcPr>
            <w:tcW w:w="1225" w:type="pct"/>
            <w:shd w:val="clear" w:color="auto" w:fill="auto"/>
            <w:tcMar>
              <w:top w:w="15" w:type="dxa"/>
              <w:left w:w="15" w:type="dxa"/>
              <w:bottom w:w="15" w:type="dxa"/>
              <w:right w:w="15" w:type="dxa"/>
            </w:tcMar>
            <w:vAlign w:val="center"/>
          </w:tcPr>
          <w:p w14:paraId="26232CA6"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55BA00A2" wp14:editId="5BB72A82">
                  <wp:extent cx="1118870" cy="975995"/>
                  <wp:effectExtent l="0" t="0" r="508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8870" cy="975995"/>
                          </a:xfrm>
                          <a:prstGeom prst="rect">
                            <a:avLst/>
                          </a:prstGeom>
                          <a:noFill/>
                          <a:ln>
                            <a:noFill/>
                          </a:ln>
                        </pic:spPr>
                      </pic:pic>
                    </a:graphicData>
                  </a:graphic>
                </wp:inline>
              </w:drawing>
            </w:r>
          </w:p>
        </w:tc>
        <w:tc>
          <w:tcPr>
            <w:tcW w:w="1232" w:type="pct"/>
            <w:shd w:val="clear" w:color="auto" w:fill="auto"/>
            <w:tcMar>
              <w:top w:w="15" w:type="dxa"/>
              <w:left w:w="15" w:type="dxa"/>
              <w:bottom w:w="15" w:type="dxa"/>
              <w:right w:w="15" w:type="dxa"/>
            </w:tcMar>
            <w:vAlign w:val="center"/>
          </w:tcPr>
          <w:p w14:paraId="2E74B206"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1CE69E09" wp14:editId="56498CD2">
                  <wp:extent cx="1112520" cy="975995"/>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c>
          <w:tcPr>
            <w:tcW w:w="1234" w:type="pct"/>
            <w:shd w:val="clear" w:color="auto" w:fill="auto"/>
            <w:tcMar>
              <w:top w:w="15" w:type="dxa"/>
              <w:left w:w="15" w:type="dxa"/>
              <w:bottom w:w="15" w:type="dxa"/>
              <w:right w:w="15" w:type="dxa"/>
            </w:tcMar>
            <w:vAlign w:val="center"/>
          </w:tcPr>
          <w:p w14:paraId="4DDE623A"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5EAC2E0D" wp14:editId="0E6F99CB">
                  <wp:extent cx="1112520" cy="975995"/>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c>
          <w:tcPr>
            <w:tcW w:w="1225" w:type="pct"/>
          </w:tcPr>
          <w:p w14:paraId="676B20F0" w14:textId="77777777" w:rsidR="00092132" w:rsidRPr="00F4590B" w:rsidRDefault="00092132" w:rsidP="00D7113E">
            <w:pPr>
              <w:spacing w:before="0" w:after="0"/>
              <w:ind w:firstLine="0"/>
              <w:jc w:val="center"/>
              <w:rPr>
                <w:rFonts w:cs="Times New Roman"/>
                <w:noProof/>
                <w:sz w:val="22"/>
                <w:szCs w:val="24"/>
                <w:lang w:eastAsia="tr-TR"/>
              </w:rPr>
            </w:pPr>
            <w:r w:rsidRPr="00F4590B">
              <w:rPr>
                <w:rFonts w:cs="Times New Roman"/>
                <w:noProof/>
                <w:sz w:val="22"/>
                <w:szCs w:val="24"/>
                <w:lang w:eastAsia="tr-TR"/>
              </w:rPr>
              <w:drawing>
                <wp:inline distT="0" distB="0" distL="0" distR="0" wp14:anchorId="6A6BB7E4" wp14:editId="417A9A0B">
                  <wp:extent cx="1112520" cy="975995"/>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r>
      <w:tr w:rsidR="00DB1EFB" w:rsidRPr="00F4590B" w14:paraId="31082AD1" w14:textId="77777777" w:rsidTr="00D7113E">
        <w:trPr>
          <w:trHeight w:val="141"/>
          <w:tblCellSpacing w:w="15" w:type="dxa"/>
        </w:trPr>
        <w:tc>
          <w:tcPr>
            <w:tcW w:w="1225" w:type="pct"/>
            <w:shd w:val="clear" w:color="auto" w:fill="auto"/>
            <w:tcMar>
              <w:top w:w="15" w:type="dxa"/>
              <w:left w:w="15" w:type="dxa"/>
              <w:bottom w:w="15" w:type="dxa"/>
              <w:right w:w="15" w:type="dxa"/>
            </w:tcMar>
            <w:vAlign w:val="center"/>
          </w:tcPr>
          <w:p w14:paraId="6577A09C"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İş makinası</w:t>
            </w:r>
          </w:p>
        </w:tc>
        <w:tc>
          <w:tcPr>
            <w:tcW w:w="1232" w:type="pct"/>
            <w:shd w:val="clear" w:color="auto" w:fill="auto"/>
            <w:tcMar>
              <w:top w:w="15" w:type="dxa"/>
              <w:left w:w="15" w:type="dxa"/>
              <w:bottom w:w="15" w:type="dxa"/>
              <w:right w:w="15" w:type="dxa"/>
            </w:tcMar>
            <w:vAlign w:val="center"/>
          </w:tcPr>
          <w:p w14:paraId="39596168"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Düşük sıcaklık</w:t>
            </w:r>
          </w:p>
        </w:tc>
        <w:tc>
          <w:tcPr>
            <w:tcW w:w="1234" w:type="pct"/>
            <w:shd w:val="clear" w:color="auto" w:fill="auto"/>
            <w:tcMar>
              <w:top w:w="15" w:type="dxa"/>
              <w:left w:w="15" w:type="dxa"/>
              <w:bottom w:w="15" w:type="dxa"/>
              <w:right w:w="15" w:type="dxa"/>
            </w:tcMar>
            <w:vAlign w:val="center"/>
          </w:tcPr>
          <w:p w14:paraId="34FA995D"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Tehlike</w:t>
            </w:r>
          </w:p>
        </w:tc>
        <w:tc>
          <w:tcPr>
            <w:tcW w:w="1225" w:type="pct"/>
          </w:tcPr>
          <w:p w14:paraId="0CDA62AC"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Biyolojik risk</w:t>
            </w:r>
          </w:p>
        </w:tc>
      </w:tr>
      <w:tr w:rsidR="00DB1EFB" w:rsidRPr="00F4590B" w14:paraId="7988CE35" w14:textId="77777777" w:rsidTr="00D7113E">
        <w:trPr>
          <w:trHeight w:val="1416"/>
          <w:tblCellSpacing w:w="15" w:type="dxa"/>
        </w:trPr>
        <w:tc>
          <w:tcPr>
            <w:tcW w:w="1225" w:type="pct"/>
            <w:shd w:val="clear" w:color="auto" w:fill="auto"/>
            <w:tcMar>
              <w:top w:w="15" w:type="dxa"/>
              <w:left w:w="15" w:type="dxa"/>
              <w:bottom w:w="15" w:type="dxa"/>
              <w:right w:w="15" w:type="dxa"/>
            </w:tcMar>
            <w:vAlign w:val="center"/>
          </w:tcPr>
          <w:p w14:paraId="215F4E99"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lastRenderedPageBreak/>
              <w:drawing>
                <wp:inline distT="0" distB="0" distL="0" distR="0" wp14:anchorId="17746746" wp14:editId="67AAA2A6">
                  <wp:extent cx="1112520" cy="975995"/>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c>
          <w:tcPr>
            <w:tcW w:w="1232" w:type="pct"/>
            <w:shd w:val="clear" w:color="auto" w:fill="auto"/>
            <w:tcMar>
              <w:top w:w="15" w:type="dxa"/>
              <w:left w:w="15" w:type="dxa"/>
              <w:bottom w:w="15" w:type="dxa"/>
              <w:right w:w="15" w:type="dxa"/>
            </w:tcMar>
            <w:vAlign w:val="center"/>
          </w:tcPr>
          <w:p w14:paraId="6056FFAC"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182E9951" wp14:editId="4EBC7830">
                  <wp:extent cx="1112520" cy="975995"/>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c>
          <w:tcPr>
            <w:tcW w:w="1234" w:type="pct"/>
            <w:shd w:val="clear" w:color="auto" w:fill="auto"/>
            <w:tcMar>
              <w:top w:w="15" w:type="dxa"/>
              <w:left w:w="15" w:type="dxa"/>
              <w:bottom w:w="15" w:type="dxa"/>
              <w:right w:w="15" w:type="dxa"/>
            </w:tcMar>
            <w:vAlign w:val="center"/>
          </w:tcPr>
          <w:p w14:paraId="049B5D41"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2F5BB962" wp14:editId="6CE3A650">
                  <wp:extent cx="1112520" cy="975995"/>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c>
          <w:tcPr>
            <w:tcW w:w="1225" w:type="pct"/>
          </w:tcPr>
          <w:p w14:paraId="57552C14" w14:textId="77777777" w:rsidR="00092132" w:rsidRPr="00F4590B" w:rsidRDefault="00092132" w:rsidP="00D7113E">
            <w:pPr>
              <w:spacing w:before="0" w:after="0"/>
              <w:ind w:firstLine="0"/>
              <w:jc w:val="center"/>
              <w:rPr>
                <w:rFonts w:cs="Times New Roman"/>
                <w:noProof/>
                <w:sz w:val="22"/>
                <w:szCs w:val="24"/>
                <w:lang w:eastAsia="tr-TR"/>
              </w:rPr>
            </w:pPr>
            <w:r w:rsidRPr="00F4590B">
              <w:rPr>
                <w:rFonts w:cs="Times New Roman"/>
                <w:noProof/>
                <w:sz w:val="22"/>
                <w:szCs w:val="24"/>
                <w:lang w:eastAsia="tr-TR"/>
              </w:rPr>
              <w:drawing>
                <wp:inline distT="0" distB="0" distL="0" distR="0" wp14:anchorId="7470305D" wp14:editId="0EFC4FCE">
                  <wp:extent cx="1112520" cy="975995"/>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12520" cy="975995"/>
                          </a:xfrm>
                          <a:prstGeom prst="rect">
                            <a:avLst/>
                          </a:prstGeom>
                          <a:noFill/>
                          <a:ln>
                            <a:noFill/>
                          </a:ln>
                        </pic:spPr>
                      </pic:pic>
                    </a:graphicData>
                  </a:graphic>
                </wp:inline>
              </w:drawing>
            </w:r>
          </w:p>
        </w:tc>
      </w:tr>
      <w:tr w:rsidR="00DB1EFB" w:rsidRPr="00F4590B" w14:paraId="12BBA804" w14:textId="77777777" w:rsidTr="00D7113E">
        <w:trPr>
          <w:trHeight w:val="671"/>
          <w:tblCellSpacing w:w="15" w:type="dxa"/>
        </w:trPr>
        <w:tc>
          <w:tcPr>
            <w:tcW w:w="1225" w:type="pct"/>
            <w:shd w:val="clear" w:color="auto" w:fill="auto"/>
            <w:tcMar>
              <w:top w:w="15" w:type="dxa"/>
              <w:left w:w="15" w:type="dxa"/>
              <w:bottom w:w="15" w:type="dxa"/>
              <w:right w:w="15" w:type="dxa"/>
            </w:tcMar>
            <w:vAlign w:val="center"/>
          </w:tcPr>
          <w:p w14:paraId="105BCA62"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Lazer ışını</w:t>
            </w:r>
          </w:p>
        </w:tc>
        <w:tc>
          <w:tcPr>
            <w:tcW w:w="1232" w:type="pct"/>
            <w:shd w:val="clear" w:color="auto" w:fill="auto"/>
            <w:tcMar>
              <w:top w:w="15" w:type="dxa"/>
              <w:left w:w="15" w:type="dxa"/>
              <w:bottom w:w="15" w:type="dxa"/>
              <w:right w:w="15" w:type="dxa"/>
            </w:tcMar>
            <w:vAlign w:val="center"/>
          </w:tcPr>
          <w:p w14:paraId="2C6FC049"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Oksitleyici madde</w:t>
            </w:r>
          </w:p>
        </w:tc>
        <w:tc>
          <w:tcPr>
            <w:tcW w:w="1234" w:type="pct"/>
            <w:shd w:val="clear" w:color="auto" w:fill="auto"/>
            <w:tcMar>
              <w:top w:w="15" w:type="dxa"/>
              <w:left w:w="15" w:type="dxa"/>
              <w:bottom w:w="15" w:type="dxa"/>
              <w:right w:w="15" w:type="dxa"/>
            </w:tcMar>
            <w:vAlign w:val="center"/>
          </w:tcPr>
          <w:p w14:paraId="56306A37"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İyonlaştırıcı olmayan radyasyon</w:t>
            </w:r>
          </w:p>
        </w:tc>
        <w:tc>
          <w:tcPr>
            <w:tcW w:w="1225" w:type="pct"/>
          </w:tcPr>
          <w:p w14:paraId="1A679494"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Düşme tehlikesi</w:t>
            </w:r>
          </w:p>
        </w:tc>
      </w:tr>
    </w:tbl>
    <w:p w14:paraId="44296869" w14:textId="77777777" w:rsidR="00DE1F13" w:rsidRPr="00DB1EFB" w:rsidRDefault="00DE1F13" w:rsidP="006B104F">
      <w:pPr>
        <w:spacing w:before="120" w:after="0"/>
        <w:ind w:firstLine="0"/>
        <w:jc w:val="left"/>
        <w:rPr>
          <w:b/>
          <w:szCs w:val="24"/>
        </w:rPr>
      </w:pPr>
      <w:r w:rsidRPr="00DB1EFB">
        <w:rPr>
          <w:b/>
          <w:szCs w:val="24"/>
        </w:rPr>
        <w:t>Şekil</w:t>
      </w:r>
      <w:r w:rsidR="00486626" w:rsidRPr="00DB1EFB">
        <w:rPr>
          <w:b/>
          <w:szCs w:val="24"/>
        </w:rPr>
        <w:t xml:space="preserve"> </w:t>
      </w:r>
      <w:r w:rsidR="000D4D96" w:rsidRPr="00DB1EFB">
        <w:rPr>
          <w:b/>
          <w:szCs w:val="24"/>
        </w:rPr>
        <w:t>4</w:t>
      </w:r>
      <w:r w:rsidR="00486626" w:rsidRPr="00DB1EFB">
        <w:rPr>
          <w:b/>
          <w:szCs w:val="24"/>
        </w:rPr>
        <w:t>.</w:t>
      </w:r>
      <w:r w:rsidRPr="00DB1EFB">
        <w:rPr>
          <w:b/>
          <w:szCs w:val="24"/>
        </w:rPr>
        <w:t xml:space="preserve"> </w:t>
      </w:r>
      <w:r w:rsidRPr="00DB1EFB">
        <w:rPr>
          <w:szCs w:val="24"/>
        </w:rPr>
        <w:t>Uyarı işaret levhaları</w:t>
      </w:r>
    </w:p>
    <w:p w14:paraId="3A36CBD8" w14:textId="77777777" w:rsidR="002A372C" w:rsidRDefault="002A372C" w:rsidP="00D7113E">
      <w:pPr>
        <w:spacing w:before="120" w:after="120" w:line="276" w:lineRule="auto"/>
        <w:ind w:firstLine="567"/>
        <w:rPr>
          <w:rFonts w:cs="Times New Roman"/>
          <w:b/>
          <w:szCs w:val="24"/>
          <w:u w:val="single"/>
        </w:rPr>
      </w:pPr>
    </w:p>
    <w:p w14:paraId="61117D50" w14:textId="77777777" w:rsidR="00092132" w:rsidRPr="00DB1EFB" w:rsidRDefault="00F4590B" w:rsidP="00D7113E">
      <w:pPr>
        <w:spacing w:before="120" w:after="120" w:line="276" w:lineRule="auto"/>
        <w:ind w:firstLine="567"/>
        <w:rPr>
          <w:rFonts w:cs="Times New Roman"/>
          <w:b/>
          <w:szCs w:val="24"/>
          <w:u w:val="single"/>
        </w:rPr>
      </w:pPr>
      <w:r>
        <w:rPr>
          <w:rFonts w:cs="Times New Roman"/>
          <w:b/>
          <w:szCs w:val="24"/>
          <w:u w:val="single"/>
        </w:rPr>
        <w:t>B) YASAKLAYICI LEVHALAR</w:t>
      </w:r>
    </w:p>
    <w:p w14:paraId="770148F7" w14:textId="77777777" w:rsidR="00092132" w:rsidRPr="00DB1EFB" w:rsidRDefault="00092132" w:rsidP="00D7113E">
      <w:pPr>
        <w:spacing w:before="120" w:after="120"/>
        <w:rPr>
          <w:szCs w:val="24"/>
        </w:rPr>
      </w:pPr>
      <w:r w:rsidRPr="00DB1EFB">
        <w:rPr>
          <w:b/>
          <w:szCs w:val="24"/>
        </w:rPr>
        <w:t>Renk:</w:t>
      </w:r>
      <w:r w:rsidRPr="00DB1EFB">
        <w:rPr>
          <w:szCs w:val="24"/>
        </w:rPr>
        <w:t xml:space="preserve"> Beyaz zemin üzerine siyah </w:t>
      </w:r>
      <w:proofErr w:type="spellStart"/>
      <w:r w:rsidRPr="00DB1EFB">
        <w:rPr>
          <w:szCs w:val="24"/>
        </w:rPr>
        <w:t>pikto</w:t>
      </w:r>
      <w:r w:rsidR="00F4590B">
        <w:rPr>
          <w:szCs w:val="24"/>
        </w:rPr>
        <w:t>g</w:t>
      </w:r>
      <w:r w:rsidRPr="00DB1EFB">
        <w:rPr>
          <w:szCs w:val="24"/>
        </w:rPr>
        <w:t>ram</w:t>
      </w:r>
      <w:proofErr w:type="spellEnd"/>
      <w:r w:rsidRPr="00DB1EFB">
        <w:rPr>
          <w:szCs w:val="24"/>
        </w:rPr>
        <w:t>, kırmızı çerçeve ve diyagonal çizgi (kırmızı kısımlar işaret alanının en az % 35’ini kapsayacaktır)</w:t>
      </w:r>
    </w:p>
    <w:p w14:paraId="075922F2" w14:textId="77777777" w:rsidR="00092132" w:rsidRPr="00DB1EFB" w:rsidRDefault="00092132" w:rsidP="00D7113E">
      <w:pPr>
        <w:spacing w:before="120" w:after="120"/>
        <w:rPr>
          <w:szCs w:val="24"/>
        </w:rPr>
      </w:pPr>
      <w:r w:rsidRPr="00DB1EFB">
        <w:rPr>
          <w:b/>
          <w:szCs w:val="24"/>
        </w:rPr>
        <w:t>Biçim:</w:t>
      </w:r>
      <w:r w:rsidRPr="00DB1EFB">
        <w:rPr>
          <w:szCs w:val="24"/>
        </w:rPr>
        <w:t xml:space="preserve"> Daire</w:t>
      </w:r>
    </w:p>
    <w:p w14:paraId="019E5118" w14:textId="77777777" w:rsidR="00092132" w:rsidRPr="00DB1EFB" w:rsidRDefault="00FA79DF" w:rsidP="00D7113E">
      <w:pPr>
        <w:spacing w:before="120" w:after="120"/>
        <w:rPr>
          <w:szCs w:val="24"/>
        </w:rPr>
      </w:pPr>
      <w:r w:rsidRPr="00DB1EFB">
        <w:rPr>
          <w:b/>
          <w:szCs w:val="24"/>
        </w:rPr>
        <w:t>Boyut: 60</w:t>
      </w:r>
      <w:r w:rsidR="00092132" w:rsidRPr="00DB1EFB">
        <w:rPr>
          <w:szCs w:val="24"/>
        </w:rPr>
        <w:t xml:space="preserve"> cm çapında </w:t>
      </w:r>
    </w:p>
    <w:tbl>
      <w:tblPr>
        <w:tblW w:w="4708" w:type="pct"/>
        <w:jc w:val="center"/>
        <w:tblCellSpacing w:w="15" w:type="dxa"/>
        <w:tblCellMar>
          <w:left w:w="0" w:type="dxa"/>
          <w:right w:w="0" w:type="dxa"/>
        </w:tblCellMar>
        <w:tblLook w:val="0000" w:firstRow="0" w:lastRow="0" w:firstColumn="0" w:lastColumn="0" w:noHBand="0" w:noVBand="0"/>
      </w:tblPr>
      <w:tblGrid>
        <w:gridCol w:w="2200"/>
        <w:gridCol w:w="2201"/>
        <w:gridCol w:w="2203"/>
        <w:gridCol w:w="2205"/>
      </w:tblGrid>
      <w:tr w:rsidR="00DB1EFB" w:rsidRPr="00DB1EFB" w14:paraId="544BA11C" w14:textId="77777777" w:rsidTr="000E481F">
        <w:trPr>
          <w:tblCellSpacing w:w="15" w:type="dxa"/>
          <w:jc w:val="center"/>
        </w:trPr>
        <w:tc>
          <w:tcPr>
            <w:tcW w:w="1222" w:type="pct"/>
            <w:shd w:val="clear" w:color="auto" w:fill="auto"/>
            <w:tcMar>
              <w:top w:w="15" w:type="dxa"/>
              <w:left w:w="15" w:type="dxa"/>
              <w:bottom w:w="15" w:type="dxa"/>
              <w:right w:w="15" w:type="dxa"/>
            </w:tcMar>
            <w:vAlign w:val="center"/>
          </w:tcPr>
          <w:p w14:paraId="3199BB85" w14:textId="77777777" w:rsidR="00092132" w:rsidRPr="00DB1EFB" w:rsidRDefault="00092132" w:rsidP="00D7113E">
            <w:pPr>
              <w:spacing w:before="0" w:after="0" w:line="276" w:lineRule="auto"/>
              <w:ind w:firstLine="0"/>
              <w:jc w:val="center"/>
              <w:rPr>
                <w:rFonts w:asciiTheme="minorHAnsi" w:hAnsiTheme="minorHAnsi"/>
                <w:szCs w:val="24"/>
              </w:rPr>
            </w:pPr>
            <w:r w:rsidRPr="00DB1EFB">
              <w:rPr>
                <w:rFonts w:asciiTheme="minorHAnsi" w:hAnsiTheme="minorHAnsi"/>
                <w:noProof/>
                <w:szCs w:val="24"/>
                <w:lang w:eastAsia="tr-TR"/>
              </w:rPr>
              <w:drawing>
                <wp:inline distT="0" distB="0" distL="0" distR="0" wp14:anchorId="008E5A98" wp14:editId="70363B01">
                  <wp:extent cx="950995" cy="936346"/>
                  <wp:effectExtent l="0" t="0" r="1905"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56555" cy="941821"/>
                          </a:xfrm>
                          <a:prstGeom prst="rect">
                            <a:avLst/>
                          </a:prstGeom>
                          <a:noFill/>
                          <a:ln>
                            <a:noFill/>
                          </a:ln>
                        </pic:spPr>
                      </pic:pic>
                    </a:graphicData>
                  </a:graphic>
                </wp:inline>
              </w:drawing>
            </w:r>
          </w:p>
        </w:tc>
        <w:tc>
          <w:tcPr>
            <w:tcW w:w="1231" w:type="pct"/>
            <w:shd w:val="clear" w:color="auto" w:fill="auto"/>
            <w:tcMar>
              <w:top w:w="15" w:type="dxa"/>
              <w:left w:w="15" w:type="dxa"/>
              <w:bottom w:w="15" w:type="dxa"/>
              <w:right w:w="15" w:type="dxa"/>
            </w:tcMar>
            <w:vAlign w:val="center"/>
          </w:tcPr>
          <w:p w14:paraId="71BBA0D3" w14:textId="77777777" w:rsidR="00092132" w:rsidRPr="00DB1EFB" w:rsidRDefault="00092132" w:rsidP="00D7113E">
            <w:pPr>
              <w:spacing w:before="0" w:after="0" w:line="276" w:lineRule="auto"/>
              <w:ind w:firstLine="0"/>
              <w:jc w:val="center"/>
              <w:rPr>
                <w:rFonts w:asciiTheme="minorHAnsi" w:hAnsiTheme="minorHAnsi"/>
                <w:szCs w:val="24"/>
              </w:rPr>
            </w:pPr>
            <w:r w:rsidRPr="00DB1EFB">
              <w:rPr>
                <w:rFonts w:asciiTheme="minorHAnsi" w:hAnsiTheme="minorHAnsi"/>
                <w:noProof/>
                <w:szCs w:val="24"/>
                <w:lang w:eastAsia="tr-TR"/>
              </w:rPr>
              <w:drawing>
                <wp:inline distT="0" distB="0" distL="0" distR="0" wp14:anchorId="6B8281A2" wp14:editId="08B41B5E">
                  <wp:extent cx="977265" cy="977265"/>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c>
          <w:tcPr>
            <w:tcW w:w="1232" w:type="pct"/>
            <w:shd w:val="clear" w:color="auto" w:fill="auto"/>
            <w:tcMar>
              <w:top w:w="15" w:type="dxa"/>
              <w:left w:w="15" w:type="dxa"/>
              <w:bottom w:w="15" w:type="dxa"/>
              <w:right w:w="15" w:type="dxa"/>
            </w:tcMar>
            <w:vAlign w:val="center"/>
          </w:tcPr>
          <w:p w14:paraId="4615BD3E" w14:textId="77777777" w:rsidR="00092132" w:rsidRPr="00DB1EFB" w:rsidRDefault="00092132" w:rsidP="00D7113E">
            <w:pPr>
              <w:spacing w:before="0" w:after="0" w:line="276" w:lineRule="auto"/>
              <w:ind w:firstLine="0"/>
              <w:jc w:val="center"/>
              <w:rPr>
                <w:rFonts w:asciiTheme="minorHAnsi" w:hAnsiTheme="minorHAnsi"/>
                <w:szCs w:val="24"/>
              </w:rPr>
            </w:pPr>
            <w:r w:rsidRPr="00DB1EFB">
              <w:rPr>
                <w:rFonts w:asciiTheme="minorHAnsi" w:hAnsiTheme="minorHAnsi"/>
                <w:noProof/>
                <w:szCs w:val="24"/>
                <w:lang w:eastAsia="tr-TR"/>
              </w:rPr>
              <w:drawing>
                <wp:inline distT="0" distB="0" distL="0" distR="0" wp14:anchorId="008A8DD7" wp14:editId="5E70166B">
                  <wp:extent cx="977265" cy="977265"/>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c>
          <w:tcPr>
            <w:tcW w:w="1224" w:type="pct"/>
          </w:tcPr>
          <w:p w14:paraId="4B09DC0C" w14:textId="77777777" w:rsidR="00092132" w:rsidRPr="00DB1EFB" w:rsidRDefault="00092132" w:rsidP="00D7113E">
            <w:pPr>
              <w:spacing w:before="0" w:after="0" w:line="276" w:lineRule="auto"/>
              <w:ind w:firstLine="0"/>
              <w:jc w:val="center"/>
              <w:rPr>
                <w:rFonts w:asciiTheme="minorHAnsi" w:hAnsiTheme="minorHAnsi"/>
                <w:noProof/>
                <w:szCs w:val="24"/>
                <w:lang w:eastAsia="tr-TR"/>
              </w:rPr>
            </w:pPr>
            <w:r w:rsidRPr="00DB1EFB">
              <w:rPr>
                <w:rFonts w:asciiTheme="minorHAnsi" w:hAnsiTheme="minorHAnsi"/>
                <w:noProof/>
                <w:szCs w:val="24"/>
                <w:lang w:eastAsia="tr-TR"/>
              </w:rPr>
              <w:drawing>
                <wp:inline distT="0" distB="0" distL="0" distR="0" wp14:anchorId="0D18F23F" wp14:editId="111224FE">
                  <wp:extent cx="977265" cy="977265"/>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r>
      <w:tr w:rsidR="00DB1EFB" w:rsidRPr="00F4590B" w14:paraId="7FD7C4BF" w14:textId="77777777" w:rsidTr="000E481F">
        <w:trPr>
          <w:tblCellSpacing w:w="15" w:type="dxa"/>
          <w:jc w:val="center"/>
        </w:trPr>
        <w:tc>
          <w:tcPr>
            <w:tcW w:w="1222" w:type="pct"/>
            <w:shd w:val="clear" w:color="auto" w:fill="auto"/>
            <w:tcMar>
              <w:top w:w="15" w:type="dxa"/>
              <w:left w:w="15" w:type="dxa"/>
              <w:bottom w:w="15" w:type="dxa"/>
              <w:right w:w="15" w:type="dxa"/>
            </w:tcMar>
            <w:vAlign w:val="center"/>
          </w:tcPr>
          <w:p w14:paraId="74708676" w14:textId="5382FD4B" w:rsidR="00092132" w:rsidRPr="00F4590B" w:rsidRDefault="005E3A25">
            <w:pPr>
              <w:spacing w:before="0" w:after="0" w:line="276" w:lineRule="auto"/>
              <w:ind w:firstLine="0"/>
              <w:jc w:val="center"/>
              <w:rPr>
                <w:rFonts w:cs="Times New Roman"/>
                <w:sz w:val="22"/>
                <w:szCs w:val="24"/>
              </w:rPr>
            </w:pPr>
            <w:r w:rsidRPr="00F4590B">
              <w:rPr>
                <w:rFonts w:cs="Times New Roman"/>
                <w:sz w:val="22"/>
                <w:szCs w:val="24"/>
              </w:rPr>
              <w:t>Suya girmek yasaktır</w:t>
            </w:r>
          </w:p>
        </w:tc>
        <w:tc>
          <w:tcPr>
            <w:tcW w:w="1231" w:type="pct"/>
            <w:shd w:val="clear" w:color="auto" w:fill="auto"/>
            <w:tcMar>
              <w:top w:w="15" w:type="dxa"/>
              <w:left w:w="15" w:type="dxa"/>
              <w:bottom w:w="15" w:type="dxa"/>
              <w:right w:w="15" w:type="dxa"/>
            </w:tcMar>
            <w:vAlign w:val="center"/>
          </w:tcPr>
          <w:p w14:paraId="1BE34E29"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 xml:space="preserve">Sigara </w:t>
            </w:r>
            <w:r w:rsidR="005E3A25" w:rsidRPr="00F4590B">
              <w:rPr>
                <w:rFonts w:cs="Times New Roman"/>
                <w:sz w:val="22"/>
                <w:szCs w:val="24"/>
              </w:rPr>
              <w:t>içmek ve açık alev kullanmak yasaktır</w:t>
            </w:r>
          </w:p>
        </w:tc>
        <w:tc>
          <w:tcPr>
            <w:tcW w:w="1232" w:type="pct"/>
            <w:shd w:val="clear" w:color="auto" w:fill="auto"/>
            <w:tcMar>
              <w:top w:w="15" w:type="dxa"/>
              <w:left w:w="15" w:type="dxa"/>
              <w:bottom w:w="15" w:type="dxa"/>
              <w:right w:w="15" w:type="dxa"/>
            </w:tcMar>
            <w:vAlign w:val="center"/>
          </w:tcPr>
          <w:p w14:paraId="7A3A46F2"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Yaya giremez</w:t>
            </w:r>
          </w:p>
        </w:tc>
        <w:tc>
          <w:tcPr>
            <w:tcW w:w="1224" w:type="pct"/>
          </w:tcPr>
          <w:p w14:paraId="28C099C4"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İş makinası giremez</w:t>
            </w:r>
          </w:p>
        </w:tc>
      </w:tr>
      <w:tr w:rsidR="00DB1EFB" w:rsidRPr="00F4590B" w14:paraId="7F000131" w14:textId="77777777" w:rsidTr="000E481F">
        <w:trPr>
          <w:trHeight w:val="1813"/>
          <w:tblCellSpacing w:w="15" w:type="dxa"/>
          <w:jc w:val="center"/>
        </w:trPr>
        <w:tc>
          <w:tcPr>
            <w:tcW w:w="1222" w:type="pct"/>
            <w:shd w:val="clear" w:color="auto" w:fill="auto"/>
            <w:tcMar>
              <w:top w:w="15" w:type="dxa"/>
              <w:left w:w="15" w:type="dxa"/>
              <w:bottom w:w="15" w:type="dxa"/>
              <w:right w:w="15" w:type="dxa"/>
            </w:tcMar>
            <w:vAlign w:val="center"/>
          </w:tcPr>
          <w:p w14:paraId="13A3DDB5"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noProof/>
                <w:sz w:val="22"/>
                <w:szCs w:val="24"/>
                <w:lang w:eastAsia="tr-TR"/>
              </w:rPr>
              <w:drawing>
                <wp:inline distT="0" distB="0" distL="0" distR="0" wp14:anchorId="0021F068" wp14:editId="311067E0">
                  <wp:extent cx="977265" cy="977265"/>
                  <wp:effectExtent l="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c>
          <w:tcPr>
            <w:tcW w:w="1231" w:type="pct"/>
            <w:shd w:val="clear" w:color="auto" w:fill="auto"/>
            <w:tcMar>
              <w:top w:w="15" w:type="dxa"/>
              <w:left w:w="15" w:type="dxa"/>
              <w:bottom w:w="15" w:type="dxa"/>
              <w:right w:w="15" w:type="dxa"/>
            </w:tcMar>
            <w:vAlign w:val="center"/>
          </w:tcPr>
          <w:p w14:paraId="107D2839"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noProof/>
                <w:sz w:val="22"/>
                <w:szCs w:val="24"/>
                <w:lang w:eastAsia="tr-TR"/>
              </w:rPr>
              <w:drawing>
                <wp:inline distT="0" distB="0" distL="0" distR="0" wp14:anchorId="5D6DC8A7" wp14:editId="57B79372">
                  <wp:extent cx="977265" cy="977265"/>
                  <wp:effectExtent l="0" t="0"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c>
          <w:tcPr>
            <w:tcW w:w="1232" w:type="pct"/>
            <w:shd w:val="clear" w:color="auto" w:fill="auto"/>
            <w:tcMar>
              <w:top w:w="15" w:type="dxa"/>
              <w:left w:w="15" w:type="dxa"/>
              <w:bottom w:w="15" w:type="dxa"/>
              <w:right w:w="15" w:type="dxa"/>
            </w:tcMar>
            <w:vAlign w:val="center"/>
          </w:tcPr>
          <w:p w14:paraId="2C7CC06A"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noProof/>
                <w:sz w:val="22"/>
                <w:szCs w:val="24"/>
                <w:lang w:eastAsia="tr-TR"/>
              </w:rPr>
              <w:drawing>
                <wp:inline distT="0" distB="0" distL="0" distR="0" wp14:anchorId="38A06205" wp14:editId="7BDD18FA">
                  <wp:extent cx="977265" cy="977265"/>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c>
          <w:tcPr>
            <w:tcW w:w="1224" w:type="pct"/>
          </w:tcPr>
          <w:p w14:paraId="48EE74B4" w14:textId="77777777" w:rsidR="00092132" w:rsidRPr="00F4590B" w:rsidRDefault="00092132" w:rsidP="00D7113E">
            <w:pPr>
              <w:spacing w:before="0" w:after="0" w:line="276" w:lineRule="auto"/>
              <w:ind w:firstLine="0"/>
              <w:jc w:val="center"/>
              <w:rPr>
                <w:rFonts w:cs="Times New Roman"/>
                <w:noProof/>
                <w:sz w:val="22"/>
                <w:szCs w:val="24"/>
                <w:lang w:eastAsia="tr-TR"/>
              </w:rPr>
            </w:pPr>
            <w:r w:rsidRPr="00F4590B">
              <w:rPr>
                <w:rFonts w:cs="Times New Roman"/>
                <w:noProof/>
                <w:sz w:val="22"/>
                <w:szCs w:val="24"/>
                <w:lang w:eastAsia="tr-TR"/>
              </w:rPr>
              <w:drawing>
                <wp:inline distT="0" distB="0" distL="0" distR="0" wp14:anchorId="6C1433BE" wp14:editId="5E11E2DA">
                  <wp:extent cx="977265" cy="977265"/>
                  <wp:effectExtent l="0" t="0" r="0"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inline>
              </w:drawing>
            </w:r>
          </w:p>
        </w:tc>
      </w:tr>
      <w:tr w:rsidR="00DB1EFB" w:rsidRPr="00F4590B" w14:paraId="0F6FFD21" w14:textId="77777777" w:rsidTr="000E481F">
        <w:trPr>
          <w:tblCellSpacing w:w="15" w:type="dxa"/>
          <w:jc w:val="center"/>
        </w:trPr>
        <w:tc>
          <w:tcPr>
            <w:tcW w:w="1222" w:type="pct"/>
            <w:shd w:val="clear" w:color="auto" w:fill="auto"/>
            <w:tcMar>
              <w:top w:w="15" w:type="dxa"/>
              <w:left w:w="15" w:type="dxa"/>
              <w:bottom w:w="15" w:type="dxa"/>
              <w:right w:w="15" w:type="dxa"/>
            </w:tcMar>
            <w:vAlign w:val="center"/>
          </w:tcPr>
          <w:p w14:paraId="3E3AB2E8"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Sigara İçilmez</w:t>
            </w:r>
          </w:p>
        </w:tc>
        <w:tc>
          <w:tcPr>
            <w:tcW w:w="1231" w:type="pct"/>
            <w:shd w:val="clear" w:color="auto" w:fill="auto"/>
            <w:tcMar>
              <w:top w:w="15" w:type="dxa"/>
              <w:left w:w="15" w:type="dxa"/>
              <w:bottom w:w="15" w:type="dxa"/>
              <w:right w:w="15" w:type="dxa"/>
            </w:tcMar>
            <w:vAlign w:val="center"/>
          </w:tcPr>
          <w:p w14:paraId="6CEE3CBB"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İçilmez</w:t>
            </w:r>
          </w:p>
        </w:tc>
        <w:tc>
          <w:tcPr>
            <w:tcW w:w="1232" w:type="pct"/>
            <w:shd w:val="clear" w:color="auto" w:fill="auto"/>
            <w:tcMar>
              <w:top w:w="15" w:type="dxa"/>
              <w:left w:w="15" w:type="dxa"/>
              <w:bottom w:w="15" w:type="dxa"/>
              <w:right w:w="15" w:type="dxa"/>
            </w:tcMar>
            <w:vAlign w:val="center"/>
          </w:tcPr>
          <w:p w14:paraId="0A9CB298"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Yetkisiz kimse giremez</w:t>
            </w:r>
          </w:p>
        </w:tc>
        <w:tc>
          <w:tcPr>
            <w:tcW w:w="1224" w:type="pct"/>
          </w:tcPr>
          <w:p w14:paraId="387C30FC" w14:textId="77777777" w:rsidR="00092132" w:rsidRPr="00F4590B" w:rsidRDefault="00092132" w:rsidP="00D7113E">
            <w:pPr>
              <w:spacing w:before="0" w:after="0" w:line="276" w:lineRule="auto"/>
              <w:ind w:firstLine="0"/>
              <w:jc w:val="center"/>
              <w:rPr>
                <w:rFonts w:cs="Times New Roman"/>
                <w:sz w:val="22"/>
                <w:szCs w:val="24"/>
              </w:rPr>
            </w:pPr>
            <w:r w:rsidRPr="00F4590B">
              <w:rPr>
                <w:rFonts w:cs="Times New Roman"/>
                <w:sz w:val="22"/>
                <w:szCs w:val="24"/>
              </w:rPr>
              <w:t>Dokunma</w:t>
            </w:r>
          </w:p>
        </w:tc>
      </w:tr>
    </w:tbl>
    <w:p w14:paraId="564E9CB3" w14:textId="77777777" w:rsidR="00DE1F13" w:rsidRDefault="00DE1F13" w:rsidP="002D2643">
      <w:pPr>
        <w:spacing w:before="120" w:after="120"/>
        <w:ind w:firstLine="0"/>
        <w:jc w:val="left"/>
        <w:rPr>
          <w:szCs w:val="24"/>
        </w:rPr>
      </w:pPr>
      <w:r w:rsidRPr="00DB1EFB">
        <w:rPr>
          <w:b/>
          <w:szCs w:val="24"/>
        </w:rPr>
        <w:t xml:space="preserve">Şekil </w:t>
      </w:r>
      <w:r w:rsidR="000D4D96" w:rsidRPr="00DB1EFB">
        <w:rPr>
          <w:b/>
          <w:szCs w:val="24"/>
        </w:rPr>
        <w:t>5</w:t>
      </w:r>
      <w:r w:rsidR="00486626" w:rsidRPr="00DB1EFB">
        <w:rPr>
          <w:b/>
          <w:szCs w:val="24"/>
        </w:rPr>
        <w:t>.</w:t>
      </w:r>
      <w:r w:rsidRPr="00DB1EFB">
        <w:rPr>
          <w:b/>
          <w:szCs w:val="24"/>
        </w:rPr>
        <w:t xml:space="preserve"> </w:t>
      </w:r>
      <w:r w:rsidRPr="00DB1EFB">
        <w:rPr>
          <w:szCs w:val="24"/>
        </w:rPr>
        <w:t>Yasaklayıcı işaret levhaları</w:t>
      </w:r>
    </w:p>
    <w:p w14:paraId="20DE6455" w14:textId="77777777" w:rsidR="00B3445F" w:rsidRDefault="00B3445F" w:rsidP="00D7113E">
      <w:pPr>
        <w:spacing w:before="0" w:after="0"/>
        <w:ind w:firstLine="0"/>
        <w:jc w:val="left"/>
        <w:rPr>
          <w:b/>
          <w:szCs w:val="24"/>
        </w:rPr>
      </w:pPr>
    </w:p>
    <w:p w14:paraId="0EBBDA89" w14:textId="77777777" w:rsidR="00092132" w:rsidRPr="00DB1EFB" w:rsidRDefault="00F4590B" w:rsidP="00D7113E">
      <w:pPr>
        <w:spacing w:before="0" w:after="120" w:line="276" w:lineRule="auto"/>
        <w:ind w:firstLine="567"/>
        <w:rPr>
          <w:rFonts w:cs="Times New Roman"/>
          <w:b/>
          <w:szCs w:val="24"/>
          <w:u w:val="single"/>
        </w:rPr>
      </w:pPr>
      <w:r>
        <w:rPr>
          <w:rFonts w:cs="Times New Roman"/>
          <w:b/>
          <w:szCs w:val="24"/>
          <w:u w:val="single"/>
        </w:rPr>
        <w:t>C) EMREDİCİ LEVHALAR</w:t>
      </w:r>
    </w:p>
    <w:p w14:paraId="57BB8273" w14:textId="77777777" w:rsidR="00092132" w:rsidRPr="00DB1EFB" w:rsidRDefault="00092132" w:rsidP="00D7113E">
      <w:pPr>
        <w:spacing w:before="120" w:after="120"/>
        <w:ind w:firstLine="567"/>
        <w:rPr>
          <w:rFonts w:cs="Times New Roman"/>
          <w:szCs w:val="24"/>
        </w:rPr>
      </w:pPr>
      <w:r w:rsidRPr="00DB1EFB">
        <w:rPr>
          <w:rFonts w:cs="Times New Roman"/>
          <w:b/>
          <w:szCs w:val="24"/>
        </w:rPr>
        <w:t xml:space="preserve">Renk: </w:t>
      </w:r>
      <w:r w:rsidRPr="00DB1EFB">
        <w:rPr>
          <w:rFonts w:cs="Times New Roman"/>
          <w:szCs w:val="24"/>
        </w:rPr>
        <w:t xml:space="preserve">Mavi zemin üzerine beyaz </w:t>
      </w:r>
      <w:proofErr w:type="spellStart"/>
      <w:r w:rsidRPr="00DB1EFB">
        <w:rPr>
          <w:rFonts w:cs="Times New Roman"/>
          <w:szCs w:val="24"/>
        </w:rPr>
        <w:t>pikto</w:t>
      </w:r>
      <w:r w:rsidR="00F4590B">
        <w:rPr>
          <w:rFonts w:cs="Times New Roman"/>
          <w:szCs w:val="24"/>
        </w:rPr>
        <w:t>g</w:t>
      </w:r>
      <w:r w:rsidRPr="00DB1EFB">
        <w:rPr>
          <w:rFonts w:cs="Times New Roman"/>
          <w:szCs w:val="24"/>
        </w:rPr>
        <w:t>ram</w:t>
      </w:r>
      <w:proofErr w:type="spellEnd"/>
      <w:r w:rsidRPr="00DB1EFB">
        <w:rPr>
          <w:rFonts w:cs="Times New Roman"/>
          <w:szCs w:val="24"/>
        </w:rPr>
        <w:t xml:space="preserve"> (mavi kısımlar işaret alanının en az % 50’sini kapsayacaktır)</w:t>
      </w:r>
    </w:p>
    <w:p w14:paraId="4F8856F5" w14:textId="77777777" w:rsidR="00092132" w:rsidRPr="00DB1EFB" w:rsidRDefault="00092132" w:rsidP="00D7113E">
      <w:pPr>
        <w:spacing w:before="120" w:after="120"/>
        <w:ind w:firstLine="567"/>
        <w:rPr>
          <w:rFonts w:cs="Times New Roman"/>
          <w:b/>
          <w:szCs w:val="24"/>
        </w:rPr>
      </w:pPr>
      <w:r w:rsidRPr="00DB1EFB">
        <w:rPr>
          <w:rFonts w:cs="Times New Roman"/>
          <w:b/>
          <w:szCs w:val="24"/>
        </w:rPr>
        <w:t xml:space="preserve">Biçim: </w:t>
      </w:r>
      <w:r w:rsidRPr="00DB1EFB">
        <w:rPr>
          <w:rFonts w:cs="Times New Roman"/>
          <w:szCs w:val="24"/>
        </w:rPr>
        <w:t>Daire</w:t>
      </w:r>
    </w:p>
    <w:p w14:paraId="3C7CE566" w14:textId="77777777" w:rsidR="00092132" w:rsidRPr="00DB1EFB" w:rsidRDefault="00FA79DF" w:rsidP="00D7113E">
      <w:pPr>
        <w:spacing w:before="120" w:after="120"/>
        <w:ind w:firstLine="567"/>
        <w:rPr>
          <w:rFonts w:cs="Times New Roman"/>
          <w:szCs w:val="24"/>
        </w:rPr>
      </w:pPr>
      <w:r w:rsidRPr="00DB1EFB">
        <w:rPr>
          <w:rFonts w:cs="Times New Roman"/>
          <w:b/>
          <w:szCs w:val="24"/>
        </w:rPr>
        <w:t>Boyut: 60</w:t>
      </w:r>
      <w:r w:rsidR="00092132" w:rsidRPr="00DB1EFB">
        <w:rPr>
          <w:rFonts w:cs="Times New Roman"/>
          <w:szCs w:val="24"/>
        </w:rPr>
        <w:t xml:space="preserve"> cm çapında </w:t>
      </w:r>
    </w:p>
    <w:tbl>
      <w:tblPr>
        <w:tblW w:w="4975" w:type="pct"/>
        <w:tblCellSpacing w:w="15" w:type="dxa"/>
        <w:tblInd w:w="45" w:type="dxa"/>
        <w:tblCellMar>
          <w:left w:w="0" w:type="dxa"/>
          <w:right w:w="0" w:type="dxa"/>
        </w:tblCellMar>
        <w:tblLook w:val="0000" w:firstRow="0" w:lastRow="0" w:firstColumn="0" w:lastColumn="0" w:noHBand="0" w:noVBand="0"/>
      </w:tblPr>
      <w:tblGrid>
        <w:gridCol w:w="2309"/>
        <w:gridCol w:w="2188"/>
        <w:gridCol w:w="2407"/>
        <w:gridCol w:w="2404"/>
      </w:tblGrid>
      <w:tr w:rsidR="00DB1EFB" w:rsidRPr="00F4590B" w14:paraId="13DABDD1" w14:textId="77777777" w:rsidTr="00565C3E">
        <w:trPr>
          <w:tblCellSpacing w:w="15" w:type="dxa"/>
        </w:trPr>
        <w:tc>
          <w:tcPr>
            <w:tcW w:w="1215" w:type="pct"/>
            <w:shd w:val="clear" w:color="auto" w:fill="auto"/>
            <w:tcMar>
              <w:top w:w="15" w:type="dxa"/>
              <w:left w:w="15" w:type="dxa"/>
              <w:bottom w:w="15" w:type="dxa"/>
              <w:right w:w="15" w:type="dxa"/>
            </w:tcMar>
            <w:vAlign w:val="center"/>
          </w:tcPr>
          <w:p w14:paraId="1E793F37"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lastRenderedPageBreak/>
              <w:drawing>
                <wp:inline distT="0" distB="0" distL="0" distR="0" wp14:anchorId="6F38B583" wp14:editId="6D984724">
                  <wp:extent cx="972820" cy="972820"/>
                  <wp:effectExtent l="0" t="0" r="0" b="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r w:rsidRPr="00F4590B">
              <w:rPr>
                <w:rFonts w:cs="Times New Roman"/>
                <w:sz w:val="22"/>
                <w:szCs w:val="24"/>
              </w:rPr>
              <w:t xml:space="preserve"> </w:t>
            </w:r>
          </w:p>
        </w:tc>
        <w:tc>
          <w:tcPr>
            <w:tcW w:w="1158" w:type="pct"/>
            <w:shd w:val="clear" w:color="auto" w:fill="auto"/>
            <w:tcMar>
              <w:top w:w="15" w:type="dxa"/>
              <w:left w:w="15" w:type="dxa"/>
              <w:bottom w:w="15" w:type="dxa"/>
              <w:right w:w="15" w:type="dxa"/>
            </w:tcMar>
            <w:vAlign w:val="center"/>
          </w:tcPr>
          <w:p w14:paraId="2C7AED8F"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05EE274B" wp14:editId="1C661B6D">
                  <wp:extent cx="972820" cy="972820"/>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r w:rsidRPr="00F4590B">
              <w:rPr>
                <w:rFonts w:cs="Times New Roman"/>
                <w:sz w:val="22"/>
                <w:szCs w:val="24"/>
              </w:rPr>
              <w:t xml:space="preserve"> </w:t>
            </w:r>
          </w:p>
        </w:tc>
        <w:tc>
          <w:tcPr>
            <w:tcW w:w="1276" w:type="pct"/>
            <w:shd w:val="clear" w:color="auto" w:fill="auto"/>
            <w:tcMar>
              <w:top w:w="15" w:type="dxa"/>
              <w:left w:w="15" w:type="dxa"/>
              <w:bottom w:w="15" w:type="dxa"/>
              <w:right w:w="15" w:type="dxa"/>
            </w:tcMar>
            <w:vAlign w:val="center"/>
          </w:tcPr>
          <w:p w14:paraId="02F852DB"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1436DA66" wp14:editId="17653E91">
                  <wp:extent cx="972820" cy="972820"/>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r w:rsidRPr="00F4590B">
              <w:rPr>
                <w:rFonts w:cs="Times New Roman"/>
                <w:sz w:val="22"/>
                <w:szCs w:val="24"/>
              </w:rPr>
              <w:t xml:space="preserve"> </w:t>
            </w:r>
          </w:p>
        </w:tc>
        <w:tc>
          <w:tcPr>
            <w:tcW w:w="1266" w:type="pct"/>
          </w:tcPr>
          <w:p w14:paraId="0B8F4F1D" w14:textId="77777777" w:rsidR="00092132" w:rsidRPr="00F4590B" w:rsidRDefault="00092132" w:rsidP="00D7113E">
            <w:pPr>
              <w:spacing w:before="0" w:after="0"/>
              <w:ind w:firstLine="0"/>
              <w:jc w:val="center"/>
              <w:rPr>
                <w:rFonts w:cs="Times New Roman"/>
                <w:noProof/>
                <w:sz w:val="22"/>
                <w:szCs w:val="24"/>
                <w:lang w:eastAsia="tr-TR"/>
              </w:rPr>
            </w:pPr>
            <w:r w:rsidRPr="00F4590B">
              <w:rPr>
                <w:rFonts w:cs="Times New Roman"/>
                <w:noProof/>
                <w:sz w:val="22"/>
                <w:szCs w:val="24"/>
                <w:lang w:eastAsia="tr-TR"/>
              </w:rPr>
              <w:drawing>
                <wp:inline distT="0" distB="0" distL="0" distR="0" wp14:anchorId="221E0D68" wp14:editId="75F50241">
                  <wp:extent cx="972820" cy="972820"/>
                  <wp:effectExtent l="0" t="0" r="0" b="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r>
      <w:tr w:rsidR="00DB1EFB" w:rsidRPr="00F4590B" w14:paraId="0D65BA9D" w14:textId="77777777" w:rsidTr="00565C3E">
        <w:trPr>
          <w:tblCellSpacing w:w="15" w:type="dxa"/>
        </w:trPr>
        <w:tc>
          <w:tcPr>
            <w:tcW w:w="1215" w:type="pct"/>
            <w:shd w:val="clear" w:color="auto" w:fill="auto"/>
            <w:tcMar>
              <w:top w:w="15" w:type="dxa"/>
              <w:left w:w="15" w:type="dxa"/>
              <w:bottom w:w="15" w:type="dxa"/>
              <w:right w:w="15" w:type="dxa"/>
            </w:tcMar>
            <w:vAlign w:val="center"/>
          </w:tcPr>
          <w:p w14:paraId="49B0C0D3"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Gözlük kullan</w:t>
            </w:r>
          </w:p>
        </w:tc>
        <w:tc>
          <w:tcPr>
            <w:tcW w:w="1158" w:type="pct"/>
            <w:shd w:val="clear" w:color="auto" w:fill="auto"/>
            <w:tcMar>
              <w:top w:w="15" w:type="dxa"/>
              <w:left w:w="15" w:type="dxa"/>
              <w:bottom w:w="15" w:type="dxa"/>
              <w:right w:w="15" w:type="dxa"/>
            </w:tcMar>
            <w:vAlign w:val="center"/>
          </w:tcPr>
          <w:p w14:paraId="1CE23B4E"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Baret tak</w:t>
            </w:r>
          </w:p>
        </w:tc>
        <w:tc>
          <w:tcPr>
            <w:tcW w:w="1276" w:type="pct"/>
            <w:shd w:val="clear" w:color="auto" w:fill="auto"/>
            <w:tcMar>
              <w:top w:w="15" w:type="dxa"/>
              <w:left w:w="15" w:type="dxa"/>
              <w:bottom w:w="15" w:type="dxa"/>
              <w:right w:w="15" w:type="dxa"/>
            </w:tcMar>
            <w:vAlign w:val="center"/>
          </w:tcPr>
          <w:p w14:paraId="2E09D6A2"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Eldiven giy</w:t>
            </w:r>
          </w:p>
        </w:tc>
        <w:tc>
          <w:tcPr>
            <w:tcW w:w="1266" w:type="pct"/>
          </w:tcPr>
          <w:p w14:paraId="4A7BE0A3" w14:textId="77777777" w:rsidR="00092132" w:rsidRPr="00F4590B" w:rsidRDefault="00092132" w:rsidP="00D7113E">
            <w:pPr>
              <w:spacing w:before="0" w:after="0"/>
              <w:ind w:firstLine="0"/>
              <w:jc w:val="center"/>
              <w:rPr>
                <w:rFonts w:cs="Times New Roman"/>
                <w:sz w:val="22"/>
                <w:szCs w:val="24"/>
              </w:rPr>
            </w:pPr>
            <w:r w:rsidRPr="00F4590B">
              <w:rPr>
                <w:rFonts w:cs="Times New Roman"/>
                <w:sz w:val="22"/>
                <w:szCs w:val="24"/>
              </w:rPr>
              <w:t>Kulak koruyucu tak </w:t>
            </w:r>
          </w:p>
        </w:tc>
      </w:tr>
      <w:tr w:rsidR="00DB1EFB" w:rsidRPr="00F4590B" w14:paraId="54EC1B8C" w14:textId="77777777" w:rsidTr="00565C3E">
        <w:trPr>
          <w:tblCellSpacing w:w="15" w:type="dxa"/>
        </w:trPr>
        <w:tc>
          <w:tcPr>
            <w:tcW w:w="1215" w:type="pct"/>
            <w:shd w:val="clear" w:color="auto" w:fill="auto"/>
            <w:tcMar>
              <w:top w:w="15" w:type="dxa"/>
              <w:left w:w="15" w:type="dxa"/>
              <w:bottom w:w="15" w:type="dxa"/>
              <w:right w:w="15" w:type="dxa"/>
            </w:tcMar>
            <w:vAlign w:val="center"/>
          </w:tcPr>
          <w:p w14:paraId="12B4D402"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53646FA6" wp14:editId="4F1C0CD8">
                  <wp:extent cx="972820" cy="972820"/>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r w:rsidRPr="00F4590B">
              <w:rPr>
                <w:rFonts w:cs="Times New Roman"/>
                <w:sz w:val="22"/>
                <w:szCs w:val="24"/>
              </w:rPr>
              <w:t xml:space="preserve"> </w:t>
            </w:r>
          </w:p>
        </w:tc>
        <w:tc>
          <w:tcPr>
            <w:tcW w:w="1158" w:type="pct"/>
            <w:shd w:val="clear" w:color="auto" w:fill="auto"/>
            <w:tcMar>
              <w:top w:w="15" w:type="dxa"/>
              <w:left w:w="15" w:type="dxa"/>
              <w:bottom w:w="15" w:type="dxa"/>
              <w:right w:w="15" w:type="dxa"/>
            </w:tcMar>
            <w:vAlign w:val="center"/>
          </w:tcPr>
          <w:p w14:paraId="3E360254"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022596A2" wp14:editId="7710885C">
                  <wp:extent cx="972820" cy="972820"/>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r w:rsidRPr="00F4590B">
              <w:rPr>
                <w:rFonts w:cs="Times New Roman"/>
                <w:sz w:val="22"/>
                <w:szCs w:val="24"/>
              </w:rPr>
              <w:t xml:space="preserve"> </w:t>
            </w:r>
          </w:p>
        </w:tc>
        <w:tc>
          <w:tcPr>
            <w:tcW w:w="1276" w:type="pct"/>
            <w:shd w:val="clear" w:color="auto" w:fill="auto"/>
            <w:tcMar>
              <w:top w:w="15" w:type="dxa"/>
              <w:left w:w="15" w:type="dxa"/>
              <w:bottom w:w="15" w:type="dxa"/>
              <w:right w:w="15" w:type="dxa"/>
            </w:tcMar>
            <w:vAlign w:val="center"/>
          </w:tcPr>
          <w:p w14:paraId="390433CC" w14:textId="77777777" w:rsidR="00092132" w:rsidRPr="00F4590B" w:rsidRDefault="00092132" w:rsidP="00D7113E">
            <w:pPr>
              <w:spacing w:before="0" w:after="0"/>
              <w:ind w:firstLine="0"/>
              <w:jc w:val="center"/>
              <w:rPr>
                <w:rFonts w:cs="Times New Roman"/>
                <w:sz w:val="22"/>
                <w:szCs w:val="24"/>
              </w:rPr>
            </w:pPr>
            <w:r w:rsidRPr="00F4590B">
              <w:rPr>
                <w:rFonts w:cs="Times New Roman"/>
                <w:noProof/>
                <w:sz w:val="22"/>
                <w:szCs w:val="24"/>
                <w:lang w:eastAsia="tr-TR"/>
              </w:rPr>
              <w:drawing>
                <wp:inline distT="0" distB="0" distL="0" distR="0" wp14:anchorId="504C2483" wp14:editId="1421A683">
                  <wp:extent cx="972820" cy="972820"/>
                  <wp:effectExtent l="0" t="0" r="0"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r w:rsidRPr="00F4590B">
              <w:rPr>
                <w:rFonts w:cs="Times New Roman"/>
                <w:sz w:val="22"/>
                <w:szCs w:val="24"/>
              </w:rPr>
              <w:t xml:space="preserve"> </w:t>
            </w:r>
          </w:p>
        </w:tc>
        <w:tc>
          <w:tcPr>
            <w:tcW w:w="1266" w:type="pct"/>
          </w:tcPr>
          <w:p w14:paraId="7143E66F" w14:textId="77777777" w:rsidR="00092132" w:rsidRPr="00F4590B" w:rsidRDefault="00092132" w:rsidP="00D7113E">
            <w:pPr>
              <w:spacing w:before="0" w:after="0"/>
              <w:ind w:firstLine="0"/>
              <w:jc w:val="center"/>
              <w:rPr>
                <w:rFonts w:cs="Times New Roman"/>
                <w:noProof/>
                <w:sz w:val="22"/>
                <w:szCs w:val="24"/>
                <w:lang w:eastAsia="tr-TR"/>
              </w:rPr>
            </w:pPr>
            <w:r w:rsidRPr="00F4590B">
              <w:rPr>
                <w:rFonts w:cs="Times New Roman"/>
                <w:noProof/>
                <w:sz w:val="22"/>
                <w:szCs w:val="24"/>
                <w:lang w:eastAsia="tr-TR"/>
              </w:rPr>
              <w:drawing>
                <wp:inline distT="0" distB="0" distL="0" distR="0" wp14:anchorId="69FD98CC" wp14:editId="40DBC691">
                  <wp:extent cx="972820" cy="972820"/>
                  <wp:effectExtent l="0" t="0" r="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r>
      <w:tr w:rsidR="00DB1EFB" w:rsidRPr="00F4590B" w14:paraId="0AEAEBB4" w14:textId="77777777" w:rsidTr="00565C3E">
        <w:trPr>
          <w:tblCellSpacing w:w="15" w:type="dxa"/>
        </w:trPr>
        <w:tc>
          <w:tcPr>
            <w:tcW w:w="1215" w:type="pct"/>
            <w:shd w:val="clear" w:color="auto" w:fill="auto"/>
            <w:tcMar>
              <w:top w:w="15" w:type="dxa"/>
              <w:left w:w="15" w:type="dxa"/>
              <w:bottom w:w="15" w:type="dxa"/>
              <w:right w:w="15" w:type="dxa"/>
            </w:tcMar>
            <w:vAlign w:val="center"/>
          </w:tcPr>
          <w:p w14:paraId="00E9A101" w14:textId="77777777" w:rsidR="00092132" w:rsidRPr="00F4590B" w:rsidRDefault="00092132" w:rsidP="00092132">
            <w:pPr>
              <w:spacing w:before="0" w:after="200" w:line="276" w:lineRule="auto"/>
              <w:ind w:firstLine="0"/>
              <w:jc w:val="center"/>
              <w:rPr>
                <w:rFonts w:cs="Times New Roman"/>
                <w:sz w:val="22"/>
                <w:szCs w:val="24"/>
              </w:rPr>
            </w:pPr>
            <w:r w:rsidRPr="00F4590B">
              <w:rPr>
                <w:rFonts w:cs="Times New Roman"/>
                <w:sz w:val="22"/>
                <w:szCs w:val="24"/>
              </w:rPr>
              <w:t>Maske kullan</w:t>
            </w:r>
          </w:p>
        </w:tc>
        <w:tc>
          <w:tcPr>
            <w:tcW w:w="1158" w:type="pct"/>
            <w:shd w:val="clear" w:color="auto" w:fill="auto"/>
            <w:tcMar>
              <w:top w:w="15" w:type="dxa"/>
              <w:left w:w="15" w:type="dxa"/>
              <w:bottom w:w="15" w:type="dxa"/>
              <w:right w:w="15" w:type="dxa"/>
            </w:tcMar>
            <w:vAlign w:val="center"/>
          </w:tcPr>
          <w:p w14:paraId="1DD2605B" w14:textId="77777777" w:rsidR="00092132" w:rsidRPr="00F4590B" w:rsidRDefault="00092132" w:rsidP="00092132">
            <w:pPr>
              <w:spacing w:before="0" w:after="200" w:line="276" w:lineRule="auto"/>
              <w:ind w:firstLine="0"/>
              <w:jc w:val="center"/>
              <w:rPr>
                <w:rFonts w:cs="Times New Roman"/>
                <w:sz w:val="22"/>
                <w:szCs w:val="24"/>
              </w:rPr>
            </w:pPr>
            <w:r w:rsidRPr="00F4590B">
              <w:rPr>
                <w:rFonts w:cs="Times New Roman"/>
                <w:sz w:val="22"/>
                <w:szCs w:val="24"/>
              </w:rPr>
              <w:t>İş ayakkabısı giy</w:t>
            </w:r>
          </w:p>
        </w:tc>
        <w:tc>
          <w:tcPr>
            <w:tcW w:w="1276" w:type="pct"/>
            <w:shd w:val="clear" w:color="auto" w:fill="auto"/>
            <w:tcMar>
              <w:top w:w="15" w:type="dxa"/>
              <w:left w:w="15" w:type="dxa"/>
              <w:bottom w:w="15" w:type="dxa"/>
              <w:right w:w="15" w:type="dxa"/>
            </w:tcMar>
            <w:vAlign w:val="center"/>
          </w:tcPr>
          <w:p w14:paraId="2AC7575B" w14:textId="77777777" w:rsidR="00092132" w:rsidRPr="00F4590B" w:rsidRDefault="00092132" w:rsidP="00092132">
            <w:pPr>
              <w:spacing w:before="0" w:after="200" w:line="276" w:lineRule="auto"/>
              <w:ind w:firstLine="0"/>
              <w:jc w:val="center"/>
              <w:rPr>
                <w:rFonts w:cs="Times New Roman"/>
                <w:sz w:val="22"/>
                <w:szCs w:val="24"/>
              </w:rPr>
            </w:pPr>
            <w:r w:rsidRPr="00F4590B">
              <w:rPr>
                <w:rFonts w:cs="Times New Roman"/>
                <w:sz w:val="22"/>
                <w:szCs w:val="24"/>
              </w:rPr>
              <w:t>Yaya yolunu kullan</w:t>
            </w:r>
          </w:p>
        </w:tc>
        <w:tc>
          <w:tcPr>
            <w:tcW w:w="1266" w:type="pct"/>
          </w:tcPr>
          <w:p w14:paraId="3C6F0A4C" w14:textId="77777777" w:rsidR="00092132" w:rsidRPr="00F4590B" w:rsidRDefault="00092132" w:rsidP="00092132">
            <w:pPr>
              <w:spacing w:before="0" w:after="200" w:line="276" w:lineRule="auto"/>
              <w:ind w:firstLine="0"/>
              <w:jc w:val="center"/>
              <w:rPr>
                <w:rFonts w:cs="Times New Roman"/>
                <w:sz w:val="22"/>
                <w:szCs w:val="24"/>
              </w:rPr>
            </w:pPr>
            <w:r w:rsidRPr="00F4590B">
              <w:rPr>
                <w:rFonts w:cs="Times New Roman"/>
                <w:sz w:val="22"/>
                <w:szCs w:val="24"/>
              </w:rPr>
              <w:t>Koruyucu elbise giy</w:t>
            </w:r>
          </w:p>
        </w:tc>
      </w:tr>
    </w:tbl>
    <w:p w14:paraId="71610B57" w14:textId="77777777" w:rsidR="00DE1F13" w:rsidRPr="00DB1EFB" w:rsidRDefault="00DE1F13" w:rsidP="002D2643">
      <w:pPr>
        <w:spacing w:before="120" w:after="120"/>
        <w:ind w:firstLine="0"/>
        <w:jc w:val="left"/>
        <w:rPr>
          <w:szCs w:val="24"/>
        </w:rPr>
      </w:pPr>
      <w:r w:rsidRPr="00DB1EFB">
        <w:rPr>
          <w:b/>
          <w:szCs w:val="24"/>
        </w:rPr>
        <w:t xml:space="preserve">Şekil </w:t>
      </w:r>
      <w:r w:rsidR="000D4D96" w:rsidRPr="00DB1EFB">
        <w:rPr>
          <w:b/>
          <w:szCs w:val="24"/>
        </w:rPr>
        <w:t>6.</w:t>
      </w:r>
      <w:r w:rsidRPr="00DB1EFB">
        <w:rPr>
          <w:b/>
          <w:szCs w:val="24"/>
        </w:rPr>
        <w:t xml:space="preserve"> </w:t>
      </w:r>
      <w:r w:rsidRPr="00DB1EFB">
        <w:rPr>
          <w:szCs w:val="24"/>
        </w:rPr>
        <w:t>Emredici işaret levhaları</w:t>
      </w:r>
    </w:p>
    <w:p w14:paraId="2D7EDF05" w14:textId="2050B3AD" w:rsidR="009103D6" w:rsidRPr="00DB1EFB" w:rsidRDefault="005E219A" w:rsidP="003109AF">
      <w:pPr>
        <w:rPr>
          <w:szCs w:val="24"/>
        </w:rPr>
      </w:pPr>
      <w:proofErr w:type="gramStart"/>
      <w:r w:rsidRPr="00DB1EFB">
        <w:rPr>
          <w:szCs w:val="24"/>
        </w:rPr>
        <w:t>DSİ</w:t>
      </w:r>
      <w:r w:rsidR="002A372C">
        <w:rPr>
          <w:szCs w:val="24"/>
        </w:rPr>
        <w:t xml:space="preserve"> tarafından</w:t>
      </w:r>
      <w:r w:rsidR="00645E2D" w:rsidRPr="00DB1EFB">
        <w:rPr>
          <w:szCs w:val="24"/>
        </w:rPr>
        <w:t xml:space="preserve"> i</w:t>
      </w:r>
      <w:r w:rsidR="007C3172" w:rsidRPr="00DB1EFB">
        <w:rPr>
          <w:szCs w:val="24"/>
        </w:rPr>
        <w:t>n</w:t>
      </w:r>
      <w:r w:rsidR="00645E2D" w:rsidRPr="00DB1EFB">
        <w:rPr>
          <w:szCs w:val="24"/>
        </w:rPr>
        <w:t>şa edilerek işletmeye açılan tesislerin, işletme ve bakım faaliyetlerinde ulaşım yolu olarak kullan</w:t>
      </w:r>
      <w:r w:rsidR="002A372C">
        <w:rPr>
          <w:szCs w:val="24"/>
        </w:rPr>
        <w:t>ıl</w:t>
      </w:r>
      <w:r w:rsidR="00645E2D" w:rsidRPr="00DB1EFB">
        <w:rPr>
          <w:szCs w:val="24"/>
        </w:rPr>
        <w:t>ma</w:t>
      </w:r>
      <w:r w:rsidR="002A372C">
        <w:rPr>
          <w:szCs w:val="24"/>
        </w:rPr>
        <w:t>sı</w:t>
      </w:r>
      <w:r w:rsidR="00645E2D" w:rsidRPr="00DB1EFB">
        <w:rPr>
          <w:szCs w:val="24"/>
        </w:rPr>
        <w:t xml:space="preserve"> </w:t>
      </w:r>
      <w:r w:rsidR="001D1B13" w:rsidRPr="00DB1EFB">
        <w:rPr>
          <w:szCs w:val="24"/>
        </w:rPr>
        <w:t>amacı</w:t>
      </w:r>
      <w:r w:rsidR="00645E2D" w:rsidRPr="00DB1EFB">
        <w:rPr>
          <w:szCs w:val="24"/>
        </w:rPr>
        <w:t xml:space="preserve">yla inşa edilen servis yollarının bağlantı yollarına, </w:t>
      </w:r>
      <w:r w:rsidR="00FA79DF" w:rsidRPr="00DB1EFB">
        <w:rPr>
          <w:szCs w:val="24"/>
        </w:rPr>
        <w:t>mezkûr</w:t>
      </w:r>
      <w:r w:rsidR="00645E2D" w:rsidRPr="00DB1EFB">
        <w:rPr>
          <w:szCs w:val="24"/>
        </w:rPr>
        <w:t xml:space="preserve"> yolların yaya ve araç trafiğine uygun olmadığını belirten ve taşıt trafiğine kapalı yol işaretini içeren levha</w:t>
      </w:r>
      <w:r w:rsidR="00486626" w:rsidRPr="00DB1EFB">
        <w:rPr>
          <w:szCs w:val="24"/>
        </w:rPr>
        <w:t>s</w:t>
      </w:r>
      <w:r w:rsidR="00645E2D" w:rsidRPr="00DB1EFB">
        <w:rPr>
          <w:szCs w:val="24"/>
        </w:rPr>
        <w:t xml:space="preserve">ı </w:t>
      </w:r>
      <w:r w:rsidR="00486626" w:rsidRPr="00DB1EFB">
        <w:rPr>
          <w:szCs w:val="24"/>
        </w:rPr>
        <w:t xml:space="preserve">Şekil </w:t>
      </w:r>
      <w:r w:rsidR="000D4D96" w:rsidRPr="00DB1EFB">
        <w:rPr>
          <w:szCs w:val="24"/>
        </w:rPr>
        <w:t>7</w:t>
      </w:r>
      <w:r w:rsidR="00486626" w:rsidRPr="00DB1EFB">
        <w:rPr>
          <w:szCs w:val="24"/>
        </w:rPr>
        <w:t>’</w:t>
      </w:r>
      <w:r w:rsidR="00645E2D" w:rsidRPr="00DB1EFB">
        <w:rPr>
          <w:szCs w:val="24"/>
        </w:rPr>
        <w:t>de</w:t>
      </w:r>
      <w:r w:rsidR="003109AF" w:rsidRPr="00DB1EFB">
        <w:rPr>
          <w:szCs w:val="24"/>
        </w:rPr>
        <w:t xml:space="preserve">, diğer örnekler ise Şekil </w:t>
      </w:r>
      <w:r w:rsidR="000D4D96" w:rsidRPr="00DB1EFB">
        <w:rPr>
          <w:szCs w:val="24"/>
        </w:rPr>
        <w:t>8</w:t>
      </w:r>
      <w:r w:rsidR="002A372C">
        <w:rPr>
          <w:szCs w:val="24"/>
        </w:rPr>
        <w:t xml:space="preserve"> ila Şekil </w:t>
      </w:r>
      <w:r w:rsidR="003109AF" w:rsidRPr="00DB1EFB">
        <w:rPr>
          <w:szCs w:val="24"/>
        </w:rPr>
        <w:t>1</w:t>
      </w:r>
      <w:r w:rsidR="000D4D96" w:rsidRPr="00DB1EFB">
        <w:rPr>
          <w:szCs w:val="24"/>
        </w:rPr>
        <w:t>0</w:t>
      </w:r>
      <w:r w:rsidR="003109AF" w:rsidRPr="00DB1EFB">
        <w:rPr>
          <w:szCs w:val="24"/>
        </w:rPr>
        <w:t>’</w:t>
      </w:r>
      <w:r w:rsidR="000D4D96" w:rsidRPr="00DB1EFB">
        <w:rPr>
          <w:szCs w:val="24"/>
        </w:rPr>
        <w:t xml:space="preserve">da </w:t>
      </w:r>
      <w:r w:rsidR="003109AF" w:rsidRPr="00DB1EFB">
        <w:rPr>
          <w:szCs w:val="24"/>
        </w:rPr>
        <w:t>verilmiştir.</w:t>
      </w:r>
      <w:proofErr w:type="gramEnd"/>
    </w:p>
    <w:p w14:paraId="773E9562" w14:textId="77777777" w:rsidR="00092132" w:rsidRPr="00DB1EFB" w:rsidRDefault="00092132" w:rsidP="009103D6">
      <w:pPr>
        <w:spacing w:before="0" w:after="0"/>
        <w:ind w:firstLine="567"/>
        <w:jc w:val="center"/>
        <w:rPr>
          <w:rFonts w:ascii="Arial" w:hAnsi="Arial" w:cs="Arial"/>
          <w:szCs w:val="24"/>
        </w:rPr>
      </w:pPr>
      <w:r w:rsidRPr="00DB1EFB">
        <w:rPr>
          <w:rFonts w:asciiTheme="minorHAnsi" w:hAnsiTheme="minorHAnsi"/>
          <w:noProof/>
          <w:szCs w:val="24"/>
          <w:lang w:eastAsia="tr-TR"/>
        </w:rPr>
        <w:lastRenderedPageBreak/>
        <w:drawing>
          <wp:inline distT="0" distB="0" distL="0" distR="0" wp14:anchorId="4A5D7733" wp14:editId="7EB2C726">
            <wp:extent cx="3771900" cy="6919773"/>
            <wp:effectExtent l="0" t="0" r="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812522" cy="6994296"/>
                    </a:xfrm>
                    <a:prstGeom prst="rect">
                      <a:avLst/>
                    </a:prstGeom>
                  </pic:spPr>
                </pic:pic>
              </a:graphicData>
            </a:graphic>
          </wp:inline>
        </w:drawing>
      </w:r>
    </w:p>
    <w:p w14:paraId="36F5D740" w14:textId="77777777" w:rsidR="00645E2D" w:rsidRPr="00DB1EFB" w:rsidRDefault="00645E2D" w:rsidP="00645E2D">
      <w:pPr>
        <w:spacing w:before="0" w:after="200" w:line="276" w:lineRule="auto"/>
        <w:ind w:firstLine="0"/>
        <w:jc w:val="center"/>
        <w:rPr>
          <w:rFonts w:cs="Times New Roman"/>
          <w:szCs w:val="24"/>
        </w:rPr>
      </w:pPr>
      <w:r w:rsidRPr="00DB1EFB">
        <w:rPr>
          <w:rFonts w:cs="Times New Roman"/>
          <w:b/>
          <w:szCs w:val="24"/>
        </w:rPr>
        <w:t xml:space="preserve">Şekil </w:t>
      </w:r>
      <w:r w:rsidR="000D4D96" w:rsidRPr="00DB1EFB">
        <w:rPr>
          <w:rFonts w:cs="Times New Roman"/>
          <w:b/>
          <w:szCs w:val="24"/>
        </w:rPr>
        <w:t>7</w:t>
      </w:r>
      <w:r w:rsidR="0016450C" w:rsidRPr="00DB1EFB">
        <w:rPr>
          <w:rFonts w:cs="Times New Roman"/>
          <w:b/>
          <w:szCs w:val="24"/>
        </w:rPr>
        <w:t>.</w:t>
      </w:r>
      <w:r w:rsidRPr="00DB1EFB">
        <w:rPr>
          <w:rFonts w:cs="Times New Roman"/>
          <w:b/>
          <w:szCs w:val="24"/>
        </w:rPr>
        <w:t xml:space="preserve"> </w:t>
      </w:r>
      <w:r w:rsidRPr="00DB1EFB">
        <w:rPr>
          <w:rFonts w:cs="Times New Roman"/>
          <w:szCs w:val="24"/>
        </w:rPr>
        <w:t>“Taşıt Trafiğine Kapalı Yol” işaret levhası</w:t>
      </w:r>
    </w:p>
    <w:p w14:paraId="104F7577" w14:textId="77777777" w:rsidR="00092132" w:rsidRPr="00DB1EFB" w:rsidRDefault="005C145E" w:rsidP="00335CA3">
      <w:pPr>
        <w:spacing w:before="0" w:after="0"/>
        <w:ind w:firstLine="1843"/>
        <w:jc w:val="center"/>
        <w:rPr>
          <w:rFonts w:ascii="Arial" w:hAnsi="Arial" w:cs="Arial"/>
          <w:szCs w:val="24"/>
        </w:rPr>
      </w:pPr>
      <w:r w:rsidRPr="00DB1EFB">
        <w:rPr>
          <w:rFonts w:asciiTheme="minorHAnsi" w:hAnsiTheme="minorHAnsi"/>
          <w:noProof/>
          <w:szCs w:val="24"/>
          <w:lang w:eastAsia="tr-TR"/>
        </w:rPr>
        <w:lastRenderedPageBreak/>
        <w:drawing>
          <wp:inline distT="0" distB="0" distL="0" distR="0" wp14:anchorId="2B8F0507" wp14:editId="28C099B6">
            <wp:extent cx="4578350" cy="3914494"/>
            <wp:effectExtent l="0" t="0" r="0" b="0"/>
            <wp:docPr id="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pic:blipFill>
                  <pic:spPr bwMode="auto">
                    <a:xfrm>
                      <a:off x="0" y="0"/>
                      <a:ext cx="4607711" cy="3939597"/>
                    </a:xfrm>
                    <a:prstGeom prst="rect">
                      <a:avLst/>
                    </a:prstGeom>
                    <a:noFill/>
                    <a:ln>
                      <a:noFill/>
                    </a:ln>
                    <a:extLst>
                      <a:ext uri="{53640926-AAD7-44D8-BBD7-CCE9431645EC}">
                        <a14:shadowObscured xmlns:a14="http://schemas.microsoft.com/office/drawing/2010/main"/>
                      </a:ext>
                    </a:extLst>
                  </pic:spPr>
                </pic:pic>
              </a:graphicData>
            </a:graphic>
          </wp:inline>
        </w:drawing>
      </w:r>
    </w:p>
    <w:p w14:paraId="535A0715" w14:textId="77777777" w:rsidR="00645E2D" w:rsidRPr="00DB1EFB" w:rsidRDefault="00645E2D" w:rsidP="00092132">
      <w:pPr>
        <w:spacing w:before="0" w:after="0"/>
        <w:ind w:firstLine="567"/>
        <w:rPr>
          <w:rFonts w:ascii="Arial" w:hAnsi="Arial" w:cs="Arial"/>
          <w:szCs w:val="24"/>
        </w:rPr>
      </w:pPr>
    </w:p>
    <w:p w14:paraId="3FCE9AF4" w14:textId="77777777" w:rsidR="00645E2D" w:rsidRPr="00DB1EFB" w:rsidRDefault="00645E2D" w:rsidP="00092132">
      <w:pPr>
        <w:spacing w:before="0" w:after="0"/>
        <w:ind w:firstLine="567"/>
        <w:rPr>
          <w:rFonts w:ascii="Arial" w:hAnsi="Arial" w:cs="Arial"/>
          <w:szCs w:val="24"/>
        </w:rPr>
      </w:pPr>
    </w:p>
    <w:p w14:paraId="741B52D0" w14:textId="77777777" w:rsidR="004A1C14" w:rsidRPr="00DB1EFB" w:rsidRDefault="004A1C14" w:rsidP="00092132">
      <w:pPr>
        <w:spacing w:before="0" w:after="0"/>
        <w:ind w:firstLine="567"/>
        <w:rPr>
          <w:rFonts w:ascii="Arial" w:hAnsi="Arial" w:cs="Arial"/>
          <w:szCs w:val="24"/>
        </w:rPr>
      </w:pPr>
    </w:p>
    <w:p w14:paraId="5744DD0A" w14:textId="77777777" w:rsidR="00092132" w:rsidRPr="00DB1EFB" w:rsidRDefault="00092132" w:rsidP="00335CA3">
      <w:pPr>
        <w:spacing w:before="0" w:after="0"/>
        <w:ind w:hanging="142"/>
        <w:jc w:val="center"/>
        <w:rPr>
          <w:rFonts w:ascii="Arial" w:hAnsi="Arial" w:cs="Arial"/>
          <w:szCs w:val="24"/>
        </w:rPr>
      </w:pPr>
      <w:r w:rsidRPr="00DB1EFB">
        <w:rPr>
          <w:rFonts w:asciiTheme="minorHAnsi" w:hAnsiTheme="minorHAnsi"/>
          <w:noProof/>
          <w:szCs w:val="24"/>
          <w:lang w:eastAsia="tr-TR"/>
        </w:rPr>
        <w:drawing>
          <wp:inline distT="0" distB="0" distL="0" distR="0" wp14:anchorId="7FD5AF7C" wp14:editId="43BA161E">
            <wp:extent cx="4291330" cy="3285594"/>
            <wp:effectExtent l="0" t="0" r="0"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4311600" cy="3301113"/>
                    </a:xfrm>
                    <a:prstGeom prst="rect">
                      <a:avLst/>
                    </a:prstGeom>
                  </pic:spPr>
                </pic:pic>
              </a:graphicData>
            </a:graphic>
          </wp:inline>
        </w:drawing>
      </w:r>
    </w:p>
    <w:p w14:paraId="07E09CA2" w14:textId="77777777" w:rsidR="00092132" w:rsidRPr="00DB1EFB" w:rsidRDefault="00092132" w:rsidP="00092132">
      <w:pPr>
        <w:spacing w:before="0" w:after="0"/>
        <w:ind w:firstLine="567"/>
        <w:rPr>
          <w:rFonts w:ascii="Arial" w:hAnsi="Arial" w:cs="Arial"/>
          <w:szCs w:val="24"/>
        </w:rPr>
      </w:pPr>
    </w:p>
    <w:p w14:paraId="4EE597B7" w14:textId="77777777" w:rsidR="00092132" w:rsidRPr="00DB1EFB" w:rsidRDefault="00092132" w:rsidP="00092132">
      <w:pPr>
        <w:spacing w:before="0" w:after="0"/>
        <w:ind w:firstLine="567"/>
        <w:rPr>
          <w:rFonts w:ascii="Arial" w:hAnsi="Arial" w:cs="Arial"/>
          <w:szCs w:val="24"/>
        </w:rPr>
      </w:pPr>
    </w:p>
    <w:p w14:paraId="58FA2F68" w14:textId="77777777" w:rsidR="00092132" w:rsidRPr="00DB1EFB" w:rsidRDefault="00092132" w:rsidP="00335CA3">
      <w:pPr>
        <w:spacing w:before="0" w:after="0"/>
        <w:ind w:firstLine="0"/>
        <w:jc w:val="center"/>
        <w:rPr>
          <w:rFonts w:ascii="Arial" w:hAnsi="Arial" w:cs="Arial"/>
          <w:szCs w:val="24"/>
        </w:rPr>
      </w:pPr>
      <w:r w:rsidRPr="00DB1EFB">
        <w:rPr>
          <w:rFonts w:asciiTheme="minorHAnsi" w:hAnsiTheme="minorHAnsi"/>
          <w:noProof/>
          <w:szCs w:val="24"/>
          <w:lang w:eastAsia="tr-TR"/>
        </w:rPr>
        <w:lastRenderedPageBreak/>
        <w:drawing>
          <wp:inline distT="0" distB="0" distL="0" distR="0" wp14:anchorId="54EF504B" wp14:editId="7BE82D73">
            <wp:extent cx="4095102" cy="3074670"/>
            <wp:effectExtent l="0" t="0" r="127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4152926" cy="3118085"/>
                    </a:xfrm>
                    <a:prstGeom prst="rect">
                      <a:avLst/>
                    </a:prstGeom>
                  </pic:spPr>
                </pic:pic>
              </a:graphicData>
            </a:graphic>
          </wp:inline>
        </w:drawing>
      </w:r>
    </w:p>
    <w:p w14:paraId="10F98027" w14:textId="77777777" w:rsidR="00092132" w:rsidRPr="00DB1EFB" w:rsidRDefault="00092132" w:rsidP="00092132">
      <w:pPr>
        <w:spacing w:before="0" w:after="200" w:line="276" w:lineRule="auto"/>
        <w:ind w:firstLine="0"/>
        <w:contextualSpacing/>
        <w:jc w:val="center"/>
        <w:rPr>
          <w:rFonts w:ascii="Arial" w:hAnsi="Arial" w:cs="Arial"/>
          <w:b/>
          <w:szCs w:val="24"/>
        </w:rPr>
      </w:pPr>
    </w:p>
    <w:p w14:paraId="4EB603B3" w14:textId="77777777" w:rsidR="00092132" w:rsidRPr="00DB1EFB" w:rsidRDefault="00092132" w:rsidP="00092132">
      <w:pPr>
        <w:spacing w:before="0" w:after="200" w:line="276" w:lineRule="auto"/>
        <w:ind w:firstLine="0"/>
        <w:contextualSpacing/>
        <w:jc w:val="center"/>
        <w:rPr>
          <w:rFonts w:cs="Times New Roman"/>
          <w:szCs w:val="24"/>
        </w:rPr>
      </w:pPr>
      <w:r w:rsidRPr="00DB1EFB">
        <w:rPr>
          <w:rFonts w:cs="Times New Roman"/>
          <w:b/>
          <w:szCs w:val="24"/>
        </w:rPr>
        <w:t>Şekil</w:t>
      </w:r>
      <w:r w:rsidR="0016450C" w:rsidRPr="00DB1EFB">
        <w:rPr>
          <w:rFonts w:cs="Times New Roman"/>
          <w:b/>
          <w:szCs w:val="24"/>
        </w:rPr>
        <w:t xml:space="preserve"> </w:t>
      </w:r>
      <w:r w:rsidR="000D4D96" w:rsidRPr="00DB1EFB">
        <w:rPr>
          <w:rFonts w:cs="Times New Roman"/>
          <w:b/>
          <w:szCs w:val="24"/>
        </w:rPr>
        <w:t>8</w:t>
      </w:r>
      <w:r w:rsidR="0016450C" w:rsidRPr="00DB1EFB">
        <w:rPr>
          <w:rFonts w:cs="Times New Roman"/>
          <w:b/>
          <w:szCs w:val="24"/>
        </w:rPr>
        <w:t>.</w:t>
      </w:r>
      <w:r w:rsidRPr="00DB1EFB">
        <w:rPr>
          <w:rFonts w:cs="Times New Roman"/>
          <w:b/>
          <w:szCs w:val="24"/>
        </w:rPr>
        <w:t xml:space="preserve"> </w:t>
      </w:r>
      <w:r w:rsidRPr="00DB1EFB">
        <w:rPr>
          <w:rFonts w:cs="Times New Roman"/>
          <w:szCs w:val="24"/>
        </w:rPr>
        <w:t>Yasaklayıcı levhalar</w:t>
      </w:r>
      <w:r w:rsidR="009B45A3" w:rsidRPr="00DB1EFB">
        <w:rPr>
          <w:rFonts w:cs="Times New Roman"/>
          <w:szCs w:val="24"/>
        </w:rPr>
        <w:t>a ait örnekler</w:t>
      </w:r>
    </w:p>
    <w:p w14:paraId="37B8D853" w14:textId="77777777" w:rsidR="00A632C5" w:rsidRPr="00DB1EFB" w:rsidRDefault="00A632C5" w:rsidP="00092132">
      <w:pPr>
        <w:spacing w:before="0" w:after="200" w:line="276" w:lineRule="auto"/>
        <w:ind w:firstLine="0"/>
        <w:contextualSpacing/>
        <w:jc w:val="center"/>
        <w:rPr>
          <w:rFonts w:ascii="Arial" w:hAnsi="Arial" w:cs="Arial"/>
          <w:b/>
          <w:szCs w:val="24"/>
        </w:rPr>
      </w:pPr>
    </w:p>
    <w:p w14:paraId="494FAA04" w14:textId="77777777" w:rsidR="004A1C14" w:rsidRPr="00DB1EFB" w:rsidRDefault="004A1C14" w:rsidP="00A632C5">
      <w:pPr>
        <w:spacing w:before="0" w:after="0"/>
        <w:ind w:firstLine="567"/>
        <w:jc w:val="center"/>
        <w:rPr>
          <w:rFonts w:asciiTheme="minorHAnsi" w:hAnsiTheme="minorHAnsi"/>
          <w:b/>
          <w:noProof/>
          <w:szCs w:val="24"/>
          <w:lang w:eastAsia="tr-TR"/>
        </w:rPr>
      </w:pPr>
    </w:p>
    <w:p w14:paraId="103A2855" w14:textId="77777777" w:rsidR="00092132" w:rsidRPr="00DB1EFB" w:rsidRDefault="00092132" w:rsidP="00A632C5">
      <w:pPr>
        <w:spacing w:before="0" w:after="0"/>
        <w:ind w:firstLine="567"/>
        <w:jc w:val="center"/>
        <w:rPr>
          <w:rFonts w:ascii="Arial" w:hAnsi="Arial" w:cs="Arial"/>
          <w:b/>
          <w:szCs w:val="24"/>
        </w:rPr>
      </w:pPr>
      <w:r w:rsidRPr="00DB1EFB">
        <w:rPr>
          <w:rFonts w:asciiTheme="minorHAnsi" w:hAnsiTheme="minorHAnsi"/>
          <w:b/>
          <w:noProof/>
          <w:szCs w:val="24"/>
          <w:lang w:eastAsia="tr-TR"/>
        </w:rPr>
        <w:drawing>
          <wp:inline distT="0" distB="0" distL="0" distR="0" wp14:anchorId="15249DAD" wp14:editId="38C1A3EE">
            <wp:extent cx="5029181" cy="4113530"/>
            <wp:effectExtent l="0" t="0" r="635" b="1270"/>
            <wp:docPr id="68" name="Resim 298" descr="D:\Users\yazayif\Desktop\UYARI İKAZ\RAMAZAN BEY\uyarı resi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yazayif\Desktop\UYARI İKAZ\RAMAZAN BEY\uyarı resim\5.jpg"/>
                    <pic:cNvPicPr>
                      <a:picLocks noChangeAspect="1" noChangeArrowheads="1"/>
                    </pic:cNvPicPr>
                  </pic:nvPicPr>
                  <pic:blipFill rotWithShape="1">
                    <a:blip r:embed="rId54" cstate="print">
                      <a:extLst>
                        <a:ext uri="{BEBA8EAE-BF5A-486C-A8C5-ECC9F3942E4B}">
                          <a14:imgProps xmlns:a14="http://schemas.microsoft.com/office/drawing/2010/main">
                            <a14:imgLayer r:embed="rId55">
                              <a14:imgEffect>
                                <a14:saturation sat="200000"/>
                              </a14:imgEffect>
                            </a14:imgLayer>
                          </a14:imgProps>
                        </a:ext>
                        <a:ext uri="{28A0092B-C50C-407E-A947-70E740481C1C}">
                          <a14:useLocalDpi xmlns:a14="http://schemas.microsoft.com/office/drawing/2010/main" val="0"/>
                        </a:ext>
                      </a:extLst>
                    </a:blip>
                    <a:srcRect b="2721"/>
                    <a:stretch/>
                  </pic:blipFill>
                  <pic:spPr bwMode="auto">
                    <a:xfrm>
                      <a:off x="0" y="0"/>
                      <a:ext cx="5123309" cy="4190520"/>
                    </a:xfrm>
                    <a:prstGeom prst="rect">
                      <a:avLst/>
                    </a:prstGeom>
                    <a:noFill/>
                    <a:ln>
                      <a:noFill/>
                    </a:ln>
                    <a:extLst>
                      <a:ext uri="{53640926-AAD7-44D8-BBD7-CCE9431645EC}">
                        <a14:shadowObscured xmlns:a14="http://schemas.microsoft.com/office/drawing/2010/main"/>
                      </a:ext>
                    </a:extLst>
                  </pic:spPr>
                </pic:pic>
              </a:graphicData>
            </a:graphic>
          </wp:inline>
        </w:drawing>
      </w:r>
    </w:p>
    <w:p w14:paraId="222A064B" w14:textId="77777777" w:rsidR="00092132" w:rsidRPr="00DB1EFB" w:rsidRDefault="00092132" w:rsidP="00092132">
      <w:pPr>
        <w:tabs>
          <w:tab w:val="left" w:pos="426"/>
          <w:tab w:val="left" w:pos="8647"/>
        </w:tabs>
        <w:spacing w:before="0" w:after="200" w:line="276" w:lineRule="auto"/>
        <w:ind w:firstLine="0"/>
        <w:contextualSpacing/>
        <w:jc w:val="center"/>
        <w:rPr>
          <w:rFonts w:asciiTheme="minorHAnsi" w:hAnsiTheme="minorHAnsi"/>
          <w:noProof/>
          <w:szCs w:val="24"/>
          <w:lang w:eastAsia="tr-TR"/>
        </w:rPr>
      </w:pPr>
      <w:r w:rsidRPr="00DB1EFB">
        <w:rPr>
          <w:rFonts w:asciiTheme="minorHAnsi" w:hAnsiTheme="minorHAnsi"/>
          <w:noProof/>
          <w:szCs w:val="24"/>
          <w:lang w:eastAsia="tr-TR"/>
        </w:rPr>
        <w:lastRenderedPageBreak/>
        <w:drawing>
          <wp:inline distT="0" distB="0" distL="0" distR="0" wp14:anchorId="77BAB022" wp14:editId="5003FDEA">
            <wp:extent cx="5019649" cy="3989705"/>
            <wp:effectExtent l="0" t="0" r="0" b="0"/>
            <wp:docPr id="69" name="Resim 295" descr="D:\Users\yazayif\Desktop\UYARI İKAZ\RAMAZAN BEY\uyarı resi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yazayif\Desktop\UYARI İKAZ\RAMAZAN BEY\uyarı resim\3.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a:stretch/>
                  </pic:blipFill>
                  <pic:spPr bwMode="auto">
                    <a:xfrm>
                      <a:off x="0" y="0"/>
                      <a:ext cx="5064846" cy="4025629"/>
                    </a:xfrm>
                    <a:prstGeom prst="rect">
                      <a:avLst/>
                    </a:prstGeom>
                    <a:noFill/>
                    <a:ln>
                      <a:noFill/>
                    </a:ln>
                    <a:extLst>
                      <a:ext uri="{53640926-AAD7-44D8-BBD7-CCE9431645EC}">
                        <a14:shadowObscured xmlns:a14="http://schemas.microsoft.com/office/drawing/2010/main"/>
                      </a:ext>
                    </a:extLst>
                  </pic:spPr>
                </pic:pic>
              </a:graphicData>
            </a:graphic>
          </wp:inline>
        </w:drawing>
      </w:r>
      <w:r w:rsidR="00681CAC" w:rsidRPr="00DB1EFB">
        <w:rPr>
          <w:rFonts w:cs="Times New Roman"/>
          <w:szCs w:val="24"/>
          <w:lang w:eastAsia="tr-TR"/>
        </w:rPr>
        <w:t xml:space="preserve"> </w:t>
      </w:r>
    </w:p>
    <w:p w14:paraId="414034AD" w14:textId="77777777" w:rsidR="00092132" w:rsidRPr="00DB1EFB" w:rsidRDefault="00092132" w:rsidP="00092132">
      <w:pPr>
        <w:spacing w:before="0" w:after="0" w:line="276" w:lineRule="auto"/>
        <w:ind w:firstLine="0"/>
        <w:contextualSpacing/>
        <w:jc w:val="center"/>
        <w:rPr>
          <w:rFonts w:asciiTheme="minorHAnsi" w:hAnsiTheme="minorHAnsi"/>
          <w:szCs w:val="24"/>
        </w:rPr>
      </w:pPr>
      <w:r w:rsidRPr="00DB1EFB">
        <w:rPr>
          <w:rFonts w:asciiTheme="minorHAnsi" w:hAnsiTheme="minorHAnsi"/>
          <w:noProof/>
          <w:szCs w:val="24"/>
          <w:lang w:eastAsia="tr-TR"/>
        </w:rPr>
        <w:drawing>
          <wp:inline distT="0" distB="0" distL="0" distR="0" wp14:anchorId="4430D3B2" wp14:editId="20363DC4">
            <wp:extent cx="5333373" cy="4177030"/>
            <wp:effectExtent l="0" t="0" r="635" b="0"/>
            <wp:docPr id="71" name="Resim 294" descr="D:\Users\yazayif\Desktop\UYARI İKAZ\RAMAZAN BEY\uyarı resi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yazayif\Desktop\UYARI İKAZ\RAMAZAN BEY\uyarı resim\4.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5378964" cy="4212736"/>
                    </a:xfrm>
                    <a:prstGeom prst="rect">
                      <a:avLst/>
                    </a:prstGeom>
                    <a:noFill/>
                    <a:ln>
                      <a:noFill/>
                    </a:ln>
                    <a:extLst>
                      <a:ext uri="{53640926-AAD7-44D8-BBD7-CCE9431645EC}">
                        <a14:shadowObscured xmlns:a14="http://schemas.microsoft.com/office/drawing/2010/main"/>
                      </a:ext>
                    </a:extLst>
                  </pic:spPr>
                </pic:pic>
              </a:graphicData>
            </a:graphic>
          </wp:inline>
        </w:drawing>
      </w:r>
    </w:p>
    <w:p w14:paraId="5731AAFC" w14:textId="77777777" w:rsidR="00092132" w:rsidRPr="00DB1EFB" w:rsidRDefault="00092132" w:rsidP="00092132">
      <w:pPr>
        <w:spacing w:before="0" w:after="200" w:line="276" w:lineRule="auto"/>
        <w:ind w:firstLine="0"/>
        <w:contextualSpacing/>
        <w:jc w:val="center"/>
        <w:rPr>
          <w:rFonts w:asciiTheme="minorHAnsi" w:hAnsiTheme="minorHAnsi"/>
          <w:szCs w:val="24"/>
        </w:rPr>
      </w:pPr>
      <w:r w:rsidRPr="00DB1EFB">
        <w:rPr>
          <w:rFonts w:asciiTheme="minorHAnsi" w:hAnsiTheme="minorHAnsi"/>
          <w:noProof/>
          <w:szCs w:val="24"/>
          <w:lang w:eastAsia="tr-TR"/>
        </w:rPr>
        <w:lastRenderedPageBreak/>
        <w:drawing>
          <wp:inline distT="0" distB="0" distL="0" distR="0" wp14:anchorId="5BEC4378" wp14:editId="11E54670">
            <wp:extent cx="5095374" cy="3926383"/>
            <wp:effectExtent l="0" t="0" r="0" b="0"/>
            <wp:docPr id="72" name="Resim 297" descr="D:\Users\yazayif\Desktop\UYARI İKAZ\RAMAZAN BEY\uyarı res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yazayif\Desktop\UYARI İKAZ\RAMAZAN BEY\uyarı resim\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133238" cy="3955560"/>
                    </a:xfrm>
                    <a:prstGeom prst="rect">
                      <a:avLst/>
                    </a:prstGeom>
                    <a:noFill/>
                    <a:ln>
                      <a:noFill/>
                    </a:ln>
                  </pic:spPr>
                </pic:pic>
              </a:graphicData>
            </a:graphic>
          </wp:inline>
        </w:drawing>
      </w:r>
    </w:p>
    <w:p w14:paraId="27797318" w14:textId="77777777" w:rsidR="0004426F" w:rsidRPr="00DB1EFB" w:rsidRDefault="0004426F" w:rsidP="0004426F">
      <w:pPr>
        <w:spacing w:before="0" w:after="200" w:line="276" w:lineRule="auto"/>
        <w:ind w:firstLine="0"/>
        <w:contextualSpacing/>
        <w:jc w:val="center"/>
        <w:rPr>
          <w:rFonts w:cs="Times New Roman"/>
          <w:szCs w:val="24"/>
        </w:rPr>
      </w:pPr>
      <w:r w:rsidRPr="00DB1EFB">
        <w:rPr>
          <w:rFonts w:cs="Times New Roman"/>
          <w:b/>
          <w:szCs w:val="24"/>
        </w:rPr>
        <w:t>Şekil</w:t>
      </w:r>
      <w:r w:rsidR="0016450C" w:rsidRPr="00DB1EFB">
        <w:rPr>
          <w:rFonts w:cs="Times New Roman"/>
          <w:b/>
          <w:szCs w:val="24"/>
        </w:rPr>
        <w:t xml:space="preserve"> </w:t>
      </w:r>
      <w:r w:rsidR="000D4D96" w:rsidRPr="00DB1EFB">
        <w:rPr>
          <w:rFonts w:cs="Times New Roman"/>
          <w:b/>
          <w:szCs w:val="24"/>
        </w:rPr>
        <w:t>9</w:t>
      </w:r>
      <w:r w:rsidR="0016450C" w:rsidRPr="00DB1EFB">
        <w:rPr>
          <w:rFonts w:cs="Times New Roman"/>
          <w:b/>
          <w:szCs w:val="24"/>
        </w:rPr>
        <w:t>.</w:t>
      </w:r>
      <w:r w:rsidRPr="00DB1EFB">
        <w:rPr>
          <w:rFonts w:cs="Times New Roman"/>
          <w:b/>
          <w:szCs w:val="24"/>
        </w:rPr>
        <w:t xml:space="preserve"> </w:t>
      </w:r>
      <w:r w:rsidRPr="00DB1EFB">
        <w:rPr>
          <w:rFonts w:cs="Times New Roman"/>
          <w:szCs w:val="24"/>
        </w:rPr>
        <w:t>Uyarı levhalarına ait örnekler</w:t>
      </w:r>
    </w:p>
    <w:p w14:paraId="7941289F" w14:textId="77777777" w:rsidR="00092132" w:rsidRPr="00DB1EFB" w:rsidRDefault="005C145E" w:rsidP="00092132">
      <w:pPr>
        <w:spacing w:before="0" w:after="200" w:line="276" w:lineRule="auto"/>
        <w:ind w:firstLine="0"/>
        <w:contextualSpacing/>
        <w:jc w:val="center"/>
        <w:rPr>
          <w:rFonts w:ascii="Arial" w:hAnsi="Arial" w:cs="Arial"/>
          <w:b/>
          <w:szCs w:val="24"/>
        </w:rPr>
      </w:pPr>
      <w:r w:rsidRPr="00DB1EFB">
        <w:rPr>
          <w:rFonts w:ascii="Arial" w:hAnsi="Arial" w:cs="Arial"/>
          <w:noProof/>
          <w:szCs w:val="24"/>
          <w:shd w:val="clear" w:color="auto" w:fill="FFFFFF"/>
          <w:lang w:eastAsia="tr-TR"/>
        </w:rPr>
        <w:drawing>
          <wp:inline distT="0" distB="0" distL="0" distR="0" wp14:anchorId="23CBE31F" wp14:editId="5FD4EB16">
            <wp:extent cx="1140468" cy="1561381"/>
            <wp:effectExtent l="0" t="0" r="2540" b="1270"/>
            <wp:docPr id="74" name="Resim 74" descr="AT 1378 - Karşıya Geçmek İçin Yaya Geçidini Kullanın">
              <a:hlinkClick xmlns:a="http://schemas.openxmlformats.org/drawingml/2006/main" r:id="rId59" tooltip="&quot;AT 1378 - Karşıya Geçmek İçin Yaya Geçidini Kullanı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 1378 - Karşıya Geçmek İçin Yaya Geçidini Kullanın">
                      <a:hlinkClick r:id="rId59" tooltip="&quot;AT 1378 - Karşıya Geçmek İçin Yaya Geçidini Kullanın&quot;"/>
                    </pic:cNvPr>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a:stretch/>
                  </pic:blipFill>
                  <pic:spPr bwMode="auto">
                    <a:xfrm>
                      <a:off x="0" y="0"/>
                      <a:ext cx="1144978" cy="1567555"/>
                    </a:xfrm>
                    <a:prstGeom prst="rect">
                      <a:avLst/>
                    </a:prstGeom>
                    <a:noFill/>
                    <a:ln>
                      <a:noFill/>
                    </a:ln>
                    <a:extLst>
                      <a:ext uri="{53640926-AAD7-44D8-BBD7-CCE9431645EC}">
                        <a14:shadowObscured xmlns:a14="http://schemas.microsoft.com/office/drawing/2010/main"/>
                      </a:ext>
                    </a:extLst>
                  </pic:spPr>
                </pic:pic>
              </a:graphicData>
            </a:graphic>
          </wp:inline>
        </w:drawing>
      </w:r>
      <w:r w:rsidR="00092132" w:rsidRPr="00DB1EFB">
        <w:rPr>
          <w:rFonts w:ascii="Arial" w:hAnsi="Arial" w:cs="Arial"/>
          <w:noProof/>
          <w:szCs w:val="24"/>
          <w:shd w:val="clear" w:color="auto" w:fill="FFFFFF"/>
          <w:lang w:eastAsia="tr-TR"/>
        </w:rPr>
        <w:drawing>
          <wp:inline distT="0" distB="0" distL="0" distR="0" wp14:anchorId="064B8822" wp14:editId="1AB22B5D">
            <wp:extent cx="1138687" cy="1590668"/>
            <wp:effectExtent l="0" t="0" r="4445" b="0"/>
            <wp:docPr id="73" name="Resim 73" descr="AT 1377 - Yaya Geçidini Kullanın, Use Footbridge">
              <a:hlinkClick xmlns:a="http://schemas.openxmlformats.org/drawingml/2006/main" r:id="rId61" tooltip="&quot;AT 1377 - Yaya Geçidini Kullanın, Use Footbrid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T 1377 - Yaya Geçidini Kullanın, Use Footbridge">
                      <a:hlinkClick r:id="rId61" tooltip="&quot;AT 1377 - Yaya Geçidini Kullanın, Use Footbridge&quot;"/>
                    </pic:cNvPr>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a:stretch/>
                  </pic:blipFill>
                  <pic:spPr bwMode="auto">
                    <a:xfrm>
                      <a:off x="0" y="0"/>
                      <a:ext cx="1149168" cy="1605309"/>
                    </a:xfrm>
                    <a:prstGeom prst="rect">
                      <a:avLst/>
                    </a:prstGeom>
                    <a:noFill/>
                    <a:ln>
                      <a:noFill/>
                    </a:ln>
                    <a:extLst>
                      <a:ext uri="{53640926-AAD7-44D8-BBD7-CCE9431645EC}">
                        <a14:shadowObscured xmlns:a14="http://schemas.microsoft.com/office/drawing/2010/main"/>
                      </a:ext>
                    </a:extLst>
                  </pic:spPr>
                </pic:pic>
              </a:graphicData>
            </a:graphic>
          </wp:inline>
        </w:drawing>
      </w:r>
    </w:p>
    <w:p w14:paraId="53C051D9" w14:textId="77777777" w:rsidR="00092132" w:rsidRPr="00DB1EFB" w:rsidRDefault="00092132" w:rsidP="00092132">
      <w:pPr>
        <w:spacing w:before="0" w:after="200" w:line="276" w:lineRule="auto"/>
        <w:ind w:firstLine="0"/>
        <w:contextualSpacing/>
        <w:jc w:val="center"/>
        <w:rPr>
          <w:rFonts w:ascii="Arial" w:hAnsi="Arial" w:cs="Arial"/>
          <w:b/>
          <w:szCs w:val="24"/>
        </w:rPr>
      </w:pPr>
    </w:p>
    <w:p w14:paraId="1410D5DD" w14:textId="77777777" w:rsidR="00092132" w:rsidRPr="00DB1EFB" w:rsidRDefault="00092132" w:rsidP="00092132">
      <w:pPr>
        <w:spacing w:before="0" w:after="200" w:line="276" w:lineRule="auto"/>
        <w:ind w:firstLine="0"/>
        <w:contextualSpacing/>
        <w:jc w:val="center"/>
        <w:rPr>
          <w:rFonts w:cs="Times New Roman"/>
          <w:szCs w:val="24"/>
        </w:rPr>
      </w:pPr>
      <w:r w:rsidRPr="00DB1EFB">
        <w:rPr>
          <w:rFonts w:cs="Times New Roman"/>
          <w:b/>
          <w:szCs w:val="24"/>
        </w:rPr>
        <w:t>Şekil</w:t>
      </w:r>
      <w:r w:rsidR="0016450C" w:rsidRPr="00DB1EFB">
        <w:rPr>
          <w:rFonts w:cs="Times New Roman"/>
          <w:b/>
          <w:szCs w:val="24"/>
        </w:rPr>
        <w:t xml:space="preserve"> </w:t>
      </w:r>
      <w:r w:rsidR="000D4D96" w:rsidRPr="00DB1EFB">
        <w:rPr>
          <w:rFonts w:cs="Times New Roman"/>
          <w:b/>
          <w:szCs w:val="24"/>
        </w:rPr>
        <w:t>10</w:t>
      </w:r>
      <w:r w:rsidR="0016450C" w:rsidRPr="00DB1EFB">
        <w:rPr>
          <w:rFonts w:cs="Times New Roman"/>
          <w:b/>
          <w:szCs w:val="24"/>
        </w:rPr>
        <w:t xml:space="preserve">. </w:t>
      </w:r>
      <w:r w:rsidRPr="00DB1EFB">
        <w:rPr>
          <w:rFonts w:cs="Times New Roman"/>
          <w:szCs w:val="24"/>
        </w:rPr>
        <w:t>Emredici levhalar</w:t>
      </w:r>
      <w:r w:rsidR="0004426F" w:rsidRPr="00DB1EFB">
        <w:rPr>
          <w:rFonts w:cs="Times New Roman"/>
          <w:szCs w:val="24"/>
        </w:rPr>
        <w:t>a ait örnekler</w:t>
      </w:r>
    </w:p>
    <w:p w14:paraId="64E94591" w14:textId="77777777" w:rsidR="00092132" w:rsidRPr="00DB1EFB" w:rsidRDefault="00092132" w:rsidP="00065FE8">
      <w:pPr>
        <w:pStyle w:val="Balk2"/>
        <w:numPr>
          <w:ilvl w:val="3"/>
          <w:numId w:val="20"/>
        </w:numPr>
        <w:jc w:val="both"/>
        <w:rPr>
          <w:sz w:val="24"/>
          <w:lang w:val="tr-TR"/>
        </w:rPr>
      </w:pPr>
      <w:bookmarkStart w:id="29" w:name="_Toc11231662"/>
      <w:r w:rsidRPr="00DB1EFB">
        <w:rPr>
          <w:sz w:val="24"/>
          <w:lang w:val="tr-TR"/>
        </w:rPr>
        <w:t>Bariyer</w:t>
      </w:r>
      <w:bookmarkEnd w:id="29"/>
    </w:p>
    <w:p w14:paraId="641EB40D" w14:textId="11C09F0A" w:rsidR="00092132" w:rsidRPr="00DB1EFB" w:rsidRDefault="00092132" w:rsidP="003C6AA5">
      <w:pPr>
        <w:rPr>
          <w:szCs w:val="24"/>
        </w:rPr>
      </w:pPr>
      <w:r w:rsidRPr="00DB1EFB">
        <w:rPr>
          <w:szCs w:val="24"/>
        </w:rPr>
        <w:t>En</w:t>
      </w:r>
      <w:r w:rsidRPr="00DB1EFB">
        <w:rPr>
          <w:spacing w:val="-3"/>
          <w:szCs w:val="24"/>
        </w:rPr>
        <w:t>g</w:t>
      </w:r>
      <w:r w:rsidRPr="00DB1EFB">
        <w:rPr>
          <w:spacing w:val="-1"/>
          <w:szCs w:val="24"/>
        </w:rPr>
        <w:t>e</w:t>
      </w:r>
      <w:r w:rsidRPr="00DB1EFB">
        <w:rPr>
          <w:szCs w:val="24"/>
        </w:rPr>
        <w:t>ll</w:t>
      </w:r>
      <w:r w:rsidRPr="00DB1EFB">
        <w:rPr>
          <w:spacing w:val="1"/>
          <w:szCs w:val="24"/>
        </w:rPr>
        <w:t>e</w:t>
      </w:r>
      <w:r w:rsidRPr="00DB1EFB">
        <w:rPr>
          <w:szCs w:val="24"/>
        </w:rPr>
        <w:t>re</w:t>
      </w:r>
      <w:r w:rsidRPr="00DB1EFB">
        <w:rPr>
          <w:spacing w:val="29"/>
          <w:szCs w:val="24"/>
        </w:rPr>
        <w:t xml:space="preserve"> </w:t>
      </w:r>
      <w:r w:rsidRPr="00DB1EFB">
        <w:rPr>
          <w:spacing w:val="-1"/>
          <w:szCs w:val="24"/>
        </w:rPr>
        <w:t>ç</w:t>
      </w:r>
      <w:r w:rsidRPr="00DB1EFB">
        <w:rPr>
          <w:spacing w:val="1"/>
          <w:szCs w:val="24"/>
        </w:rPr>
        <w:t>a</w:t>
      </w:r>
      <w:r w:rsidRPr="00DB1EFB">
        <w:rPr>
          <w:szCs w:val="24"/>
        </w:rPr>
        <w:t>rpm</w:t>
      </w:r>
      <w:r w:rsidRPr="00DB1EFB">
        <w:rPr>
          <w:spacing w:val="-2"/>
          <w:szCs w:val="24"/>
        </w:rPr>
        <w:t>a</w:t>
      </w:r>
      <w:r w:rsidRPr="00DB1EFB">
        <w:rPr>
          <w:szCs w:val="24"/>
        </w:rPr>
        <w:t>,</w:t>
      </w:r>
      <w:r w:rsidRPr="00DB1EFB">
        <w:rPr>
          <w:spacing w:val="28"/>
          <w:szCs w:val="24"/>
        </w:rPr>
        <w:t xml:space="preserve"> </w:t>
      </w:r>
      <w:r w:rsidRPr="00DB1EFB">
        <w:rPr>
          <w:szCs w:val="24"/>
        </w:rPr>
        <w:t>düş</w:t>
      </w:r>
      <w:r w:rsidRPr="00DB1EFB">
        <w:rPr>
          <w:spacing w:val="2"/>
          <w:szCs w:val="24"/>
        </w:rPr>
        <w:t>m</w:t>
      </w:r>
      <w:r w:rsidRPr="00DB1EFB">
        <w:rPr>
          <w:szCs w:val="24"/>
        </w:rPr>
        <w:t>e</w:t>
      </w:r>
      <w:r w:rsidRPr="00DB1EFB">
        <w:rPr>
          <w:spacing w:val="32"/>
          <w:szCs w:val="24"/>
        </w:rPr>
        <w:t xml:space="preserve"> </w:t>
      </w:r>
      <w:r w:rsidRPr="00DB1EFB">
        <w:rPr>
          <w:spacing w:val="-5"/>
          <w:szCs w:val="24"/>
        </w:rPr>
        <w:t>y</w:t>
      </w:r>
      <w:r w:rsidRPr="00DB1EFB">
        <w:rPr>
          <w:szCs w:val="24"/>
        </w:rPr>
        <w:t>a</w:t>
      </w:r>
      <w:r w:rsidRPr="00DB1EFB">
        <w:rPr>
          <w:spacing w:val="27"/>
          <w:szCs w:val="24"/>
        </w:rPr>
        <w:t xml:space="preserve"> </w:t>
      </w:r>
      <w:r w:rsidRPr="00DB1EFB">
        <w:rPr>
          <w:spacing w:val="2"/>
          <w:szCs w:val="24"/>
        </w:rPr>
        <w:t>d</w:t>
      </w:r>
      <w:r w:rsidRPr="00DB1EFB">
        <w:rPr>
          <w:szCs w:val="24"/>
        </w:rPr>
        <w:t>a</w:t>
      </w:r>
      <w:r w:rsidRPr="00DB1EFB">
        <w:rPr>
          <w:spacing w:val="27"/>
          <w:szCs w:val="24"/>
        </w:rPr>
        <w:t xml:space="preserve"> </w:t>
      </w:r>
      <w:r w:rsidRPr="00DB1EFB">
        <w:rPr>
          <w:szCs w:val="24"/>
        </w:rPr>
        <w:t>n</w:t>
      </w:r>
      <w:r w:rsidRPr="00DB1EFB">
        <w:rPr>
          <w:spacing w:val="-1"/>
          <w:szCs w:val="24"/>
        </w:rPr>
        <w:t>e</w:t>
      </w:r>
      <w:r w:rsidRPr="00DB1EFB">
        <w:rPr>
          <w:szCs w:val="24"/>
        </w:rPr>
        <w:t>s</w:t>
      </w:r>
      <w:r w:rsidRPr="00DB1EFB">
        <w:rPr>
          <w:spacing w:val="2"/>
          <w:szCs w:val="24"/>
        </w:rPr>
        <w:t>n</w:t>
      </w:r>
      <w:r w:rsidRPr="00DB1EFB">
        <w:rPr>
          <w:spacing w:val="-1"/>
          <w:szCs w:val="24"/>
        </w:rPr>
        <w:t>e</w:t>
      </w:r>
      <w:r w:rsidRPr="00DB1EFB">
        <w:rPr>
          <w:szCs w:val="24"/>
        </w:rPr>
        <w:t>le</w:t>
      </w:r>
      <w:r w:rsidRPr="00DB1EFB">
        <w:rPr>
          <w:spacing w:val="-2"/>
          <w:szCs w:val="24"/>
        </w:rPr>
        <w:t>r</w:t>
      </w:r>
      <w:r w:rsidRPr="00DB1EFB">
        <w:rPr>
          <w:szCs w:val="24"/>
        </w:rPr>
        <w:t>in</w:t>
      </w:r>
      <w:r w:rsidRPr="00DB1EFB">
        <w:rPr>
          <w:spacing w:val="29"/>
          <w:szCs w:val="24"/>
        </w:rPr>
        <w:t xml:space="preserve"> </w:t>
      </w:r>
      <w:r w:rsidRPr="00DB1EFB">
        <w:rPr>
          <w:szCs w:val="24"/>
        </w:rPr>
        <w:t>düş</w:t>
      </w:r>
      <w:r w:rsidRPr="00DB1EFB">
        <w:rPr>
          <w:spacing w:val="2"/>
          <w:szCs w:val="24"/>
        </w:rPr>
        <w:t>m</w:t>
      </w:r>
      <w:r w:rsidRPr="00DB1EFB">
        <w:rPr>
          <w:szCs w:val="24"/>
        </w:rPr>
        <w:t>e</w:t>
      </w:r>
      <w:r w:rsidRPr="00DB1EFB">
        <w:rPr>
          <w:spacing w:val="27"/>
          <w:szCs w:val="24"/>
        </w:rPr>
        <w:t xml:space="preserve"> </w:t>
      </w:r>
      <w:r w:rsidRPr="00DB1EFB">
        <w:rPr>
          <w:szCs w:val="24"/>
        </w:rPr>
        <w:t>tehlikesinin</w:t>
      </w:r>
      <w:r w:rsidRPr="00DB1EFB">
        <w:rPr>
          <w:spacing w:val="28"/>
          <w:szCs w:val="24"/>
        </w:rPr>
        <w:t xml:space="preserve"> </w:t>
      </w:r>
      <w:r w:rsidRPr="00DB1EFB">
        <w:rPr>
          <w:szCs w:val="24"/>
        </w:rPr>
        <w:t>bulundu</w:t>
      </w:r>
      <w:r w:rsidRPr="00DB1EFB">
        <w:rPr>
          <w:spacing w:val="-2"/>
          <w:szCs w:val="24"/>
        </w:rPr>
        <w:t>ğ</w:t>
      </w:r>
      <w:r w:rsidRPr="00DB1EFB">
        <w:rPr>
          <w:szCs w:val="24"/>
        </w:rPr>
        <w:t>u</w:t>
      </w:r>
      <w:r w:rsidRPr="00DB1EFB">
        <w:rPr>
          <w:spacing w:val="33"/>
          <w:szCs w:val="24"/>
        </w:rPr>
        <w:t xml:space="preserve"> </w:t>
      </w:r>
      <w:r w:rsidRPr="00DB1EFB">
        <w:rPr>
          <w:spacing w:val="-5"/>
          <w:szCs w:val="24"/>
        </w:rPr>
        <w:t>y</w:t>
      </w:r>
      <w:r w:rsidRPr="00DB1EFB">
        <w:rPr>
          <w:spacing w:val="1"/>
          <w:szCs w:val="24"/>
        </w:rPr>
        <w:t>e</w:t>
      </w:r>
      <w:r w:rsidRPr="00DB1EFB">
        <w:rPr>
          <w:szCs w:val="24"/>
        </w:rPr>
        <w:t>rl</w:t>
      </w:r>
      <w:r w:rsidRPr="00DB1EFB">
        <w:rPr>
          <w:spacing w:val="-2"/>
          <w:szCs w:val="24"/>
        </w:rPr>
        <w:t>e</w:t>
      </w:r>
      <w:r w:rsidRPr="00DB1EFB">
        <w:rPr>
          <w:szCs w:val="24"/>
        </w:rPr>
        <w:t>r</w:t>
      </w:r>
      <w:r w:rsidRPr="00DB1EFB">
        <w:rPr>
          <w:spacing w:val="30"/>
          <w:szCs w:val="24"/>
        </w:rPr>
        <w:t xml:space="preserve"> </w:t>
      </w:r>
      <w:r w:rsidRPr="00DB1EFB">
        <w:rPr>
          <w:szCs w:val="24"/>
        </w:rPr>
        <w:t xml:space="preserve">ile </w:t>
      </w:r>
      <w:r w:rsidRPr="00DB1EFB">
        <w:rPr>
          <w:rFonts w:cs="Times New Roman"/>
          <w:szCs w:val="24"/>
        </w:rPr>
        <w:t>tesis</w:t>
      </w:r>
      <w:r w:rsidRPr="00DB1EFB">
        <w:rPr>
          <w:szCs w:val="24"/>
        </w:rPr>
        <w:t>le</w:t>
      </w:r>
      <w:r w:rsidRPr="00DB1EFB">
        <w:rPr>
          <w:spacing w:val="-2"/>
          <w:szCs w:val="24"/>
        </w:rPr>
        <w:t>r</w:t>
      </w:r>
      <w:r w:rsidRPr="00DB1EFB">
        <w:rPr>
          <w:szCs w:val="24"/>
        </w:rPr>
        <w:t>in</w:t>
      </w:r>
      <w:r w:rsidRPr="00DB1EFB">
        <w:rPr>
          <w:spacing w:val="2"/>
          <w:szCs w:val="24"/>
        </w:rPr>
        <w:t xml:space="preserve"> </w:t>
      </w:r>
      <w:r w:rsidRPr="00DB1EFB">
        <w:rPr>
          <w:szCs w:val="24"/>
        </w:rPr>
        <w:t>içinde</w:t>
      </w:r>
      <w:r w:rsidRPr="00DB1EFB">
        <w:rPr>
          <w:spacing w:val="1"/>
          <w:szCs w:val="24"/>
        </w:rPr>
        <w:t xml:space="preserve"> </w:t>
      </w:r>
      <w:r w:rsidRPr="00DB1EFB">
        <w:rPr>
          <w:szCs w:val="24"/>
        </w:rPr>
        <w:t>insanl</w:t>
      </w:r>
      <w:r w:rsidRPr="00DB1EFB">
        <w:rPr>
          <w:spacing w:val="-1"/>
          <w:szCs w:val="24"/>
        </w:rPr>
        <w:t>a</w:t>
      </w:r>
      <w:r w:rsidRPr="00DB1EFB">
        <w:rPr>
          <w:szCs w:val="24"/>
        </w:rPr>
        <w:t>rın</w:t>
      </w:r>
      <w:r w:rsidRPr="00DB1EFB">
        <w:rPr>
          <w:spacing w:val="1"/>
          <w:szCs w:val="24"/>
        </w:rPr>
        <w:t xml:space="preserve"> </w:t>
      </w:r>
      <w:r w:rsidRPr="00DB1EFB">
        <w:rPr>
          <w:szCs w:val="24"/>
        </w:rPr>
        <w:t>dolaştıkla</w:t>
      </w:r>
      <w:r w:rsidRPr="00DB1EFB">
        <w:rPr>
          <w:spacing w:val="-2"/>
          <w:szCs w:val="24"/>
        </w:rPr>
        <w:t>r</w:t>
      </w:r>
      <w:r w:rsidRPr="00DB1EFB">
        <w:rPr>
          <w:szCs w:val="24"/>
        </w:rPr>
        <w:t>ı</w:t>
      </w:r>
      <w:r w:rsidRPr="00DB1EFB">
        <w:rPr>
          <w:spacing w:val="2"/>
          <w:szCs w:val="24"/>
        </w:rPr>
        <w:t xml:space="preserve"> </w:t>
      </w:r>
      <w:r w:rsidRPr="00DB1EFB">
        <w:rPr>
          <w:szCs w:val="24"/>
        </w:rPr>
        <w:t>böl</w:t>
      </w:r>
      <w:r w:rsidRPr="00DB1EFB">
        <w:rPr>
          <w:spacing w:val="-2"/>
          <w:szCs w:val="24"/>
        </w:rPr>
        <w:t>g</w:t>
      </w:r>
      <w:r w:rsidRPr="00DB1EFB">
        <w:rPr>
          <w:spacing w:val="-1"/>
          <w:szCs w:val="24"/>
        </w:rPr>
        <w:t>e</w:t>
      </w:r>
      <w:r w:rsidRPr="00DB1EFB">
        <w:rPr>
          <w:szCs w:val="24"/>
        </w:rPr>
        <w:t>le</w:t>
      </w:r>
      <w:r w:rsidRPr="00DB1EFB">
        <w:rPr>
          <w:spacing w:val="-2"/>
          <w:szCs w:val="24"/>
        </w:rPr>
        <w:t>r</w:t>
      </w:r>
      <w:r w:rsidRPr="00DB1EFB">
        <w:rPr>
          <w:szCs w:val="24"/>
        </w:rPr>
        <w:t>,</w:t>
      </w:r>
      <w:r w:rsidRPr="00DB1EFB">
        <w:rPr>
          <w:spacing w:val="2"/>
          <w:szCs w:val="24"/>
        </w:rPr>
        <w:t xml:space="preserve"> </w:t>
      </w:r>
      <w:r w:rsidRPr="00DB1EFB">
        <w:rPr>
          <w:szCs w:val="24"/>
        </w:rPr>
        <w:t>birbirini</w:t>
      </w:r>
      <w:r w:rsidRPr="00DB1EFB">
        <w:rPr>
          <w:spacing w:val="2"/>
          <w:szCs w:val="24"/>
        </w:rPr>
        <w:t xml:space="preserve"> </w:t>
      </w:r>
      <w:r w:rsidRPr="00DB1EFB">
        <w:rPr>
          <w:szCs w:val="24"/>
        </w:rPr>
        <w:t>takip</w:t>
      </w:r>
      <w:r w:rsidRPr="00DB1EFB">
        <w:rPr>
          <w:spacing w:val="2"/>
          <w:szCs w:val="24"/>
        </w:rPr>
        <w:t xml:space="preserve"> </w:t>
      </w:r>
      <w:r w:rsidRPr="00DB1EFB">
        <w:rPr>
          <w:spacing w:val="-1"/>
          <w:szCs w:val="24"/>
        </w:rPr>
        <w:t>e</w:t>
      </w:r>
      <w:r w:rsidRPr="00DB1EFB">
        <w:rPr>
          <w:szCs w:val="24"/>
        </w:rPr>
        <w:t>d</w:t>
      </w:r>
      <w:r w:rsidRPr="00DB1EFB">
        <w:rPr>
          <w:spacing w:val="-1"/>
          <w:szCs w:val="24"/>
        </w:rPr>
        <w:t>e</w:t>
      </w:r>
      <w:r w:rsidRPr="00DB1EFB">
        <w:rPr>
          <w:szCs w:val="24"/>
        </w:rPr>
        <w:t>n</w:t>
      </w:r>
      <w:r w:rsidRPr="00DB1EFB">
        <w:rPr>
          <w:spacing w:val="2"/>
          <w:szCs w:val="24"/>
        </w:rPr>
        <w:t xml:space="preserve"> </w:t>
      </w:r>
      <w:r w:rsidRPr="00DB1EFB">
        <w:rPr>
          <w:szCs w:val="24"/>
        </w:rPr>
        <w:t>s</w:t>
      </w:r>
      <w:r w:rsidRPr="00DB1EFB">
        <w:rPr>
          <w:spacing w:val="-1"/>
          <w:szCs w:val="24"/>
        </w:rPr>
        <w:t>a</w:t>
      </w:r>
      <w:r w:rsidRPr="00DB1EFB">
        <w:rPr>
          <w:szCs w:val="24"/>
        </w:rPr>
        <w:t>rı</w:t>
      </w:r>
      <w:r w:rsidRPr="00DB1EFB">
        <w:rPr>
          <w:spacing w:val="1"/>
          <w:szCs w:val="24"/>
        </w:rPr>
        <w:t xml:space="preserve"> </w:t>
      </w:r>
      <w:r w:rsidRPr="00DB1EFB">
        <w:rPr>
          <w:szCs w:val="24"/>
        </w:rPr>
        <w:t>ve</w:t>
      </w:r>
      <w:r w:rsidRPr="00DB1EFB">
        <w:rPr>
          <w:spacing w:val="1"/>
          <w:szCs w:val="24"/>
        </w:rPr>
        <w:t xml:space="preserve"> </w:t>
      </w:r>
      <w:r w:rsidRPr="00DB1EFB">
        <w:rPr>
          <w:szCs w:val="24"/>
        </w:rPr>
        <w:t>s</w:t>
      </w:r>
      <w:r w:rsidRPr="00DB1EFB">
        <w:rPr>
          <w:spacing w:val="2"/>
          <w:szCs w:val="24"/>
        </w:rPr>
        <w:t>i</w:t>
      </w:r>
      <w:r w:rsidRPr="00DB1EFB">
        <w:rPr>
          <w:spacing w:val="-5"/>
          <w:szCs w:val="24"/>
        </w:rPr>
        <w:t>y</w:t>
      </w:r>
      <w:r w:rsidRPr="00DB1EFB">
        <w:rPr>
          <w:spacing w:val="-1"/>
          <w:szCs w:val="24"/>
        </w:rPr>
        <w:t>a</w:t>
      </w:r>
      <w:r w:rsidRPr="00DB1EFB">
        <w:rPr>
          <w:szCs w:val="24"/>
        </w:rPr>
        <w:t>h</w:t>
      </w:r>
      <w:r w:rsidRPr="00DB1EFB">
        <w:rPr>
          <w:spacing w:val="6"/>
          <w:szCs w:val="24"/>
        </w:rPr>
        <w:t xml:space="preserve"> </w:t>
      </w:r>
      <w:r w:rsidRPr="00DB1EFB">
        <w:rPr>
          <w:spacing w:val="-5"/>
          <w:szCs w:val="24"/>
        </w:rPr>
        <w:t>y</w:t>
      </w:r>
      <w:r w:rsidRPr="00DB1EFB">
        <w:rPr>
          <w:szCs w:val="24"/>
        </w:rPr>
        <w:t>a</w:t>
      </w:r>
      <w:r w:rsidRPr="00DB1EFB">
        <w:rPr>
          <w:spacing w:val="1"/>
          <w:szCs w:val="24"/>
        </w:rPr>
        <w:t xml:space="preserve"> </w:t>
      </w:r>
      <w:r w:rsidRPr="00DB1EFB">
        <w:rPr>
          <w:szCs w:val="24"/>
        </w:rPr>
        <w:t>da</w:t>
      </w:r>
      <w:r w:rsidRPr="00DB1EFB">
        <w:rPr>
          <w:spacing w:val="1"/>
          <w:szCs w:val="24"/>
        </w:rPr>
        <w:t xml:space="preserve"> </w:t>
      </w:r>
      <w:r w:rsidRPr="00DB1EFB">
        <w:rPr>
          <w:szCs w:val="24"/>
        </w:rPr>
        <w:t>kırmı</w:t>
      </w:r>
      <w:r w:rsidRPr="00DB1EFB">
        <w:rPr>
          <w:spacing w:val="1"/>
          <w:szCs w:val="24"/>
        </w:rPr>
        <w:t>z</w:t>
      </w:r>
      <w:r w:rsidRPr="00DB1EFB">
        <w:rPr>
          <w:szCs w:val="24"/>
        </w:rPr>
        <w:t>ı ve</w:t>
      </w:r>
      <w:r w:rsidRPr="00DB1EFB">
        <w:rPr>
          <w:spacing w:val="58"/>
          <w:szCs w:val="24"/>
        </w:rPr>
        <w:t xml:space="preserve"> </w:t>
      </w:r>
      <w:r w:rsidRPr="00DB1EFB">
        <w:rPr>
          <w:szCs w:val="24"/>
        </w:rPr>
        <w:t>b</w:t>
      </w:r>
      <w:r w:rsidRPr="00DB1EFB">
        <w:rPr>
          <w:spacing w:val="3"/>
          <w:szCs w:val="24"/>
        </w:rPr>
        <w:t>e</w:t>
      </w:r>
      <w:r w:rsidRPr="00DB1EFB">
        <w:rPr>
          <w:spacing w:val="-5"/>
          <w:szCs w:val="24"/>
        </w:rPr>
        <w:t>y</w:t>
      </w:r>
      <w:r w:rsidRPr="00DB1EFB">
        <w:rPr>
          <w:spacing w:val="-1"/>
          <w:szCs w:val="24"/>
        </w:rPr>
        <w:t>a</w:t>
      </w:r>
      <w:r w:rsidRPr="00DB1EFB">
        <w:rPr>
          <w:szCs w:val="24"/>
        </w:rPr>
        <w:t xml:space="preserve">z </w:t>
      </w:r>
      <w:r w:rsidRPr="00DB1EFB">
        <w:rPr>
          <w:spacing w:val="1"/>
          <w:szCs w:val="24"/>
        </w:rPr>
        <w:t>r</w:t>
      </w:r>
      <w:r w:rsidRPr="00DB1EFB">
        <w:rPr>
          <w:spacing w:val="-1"/>
          <w:szCs w:val="24"/>
        </w:rPr>
        <w:t>e</w:t>
      </w:r>
      <w:r w:rsidRPr="00DB1EFB">
        <w:rPr>
          <w:szCs w:val="24"/>
        </w:rPr>
        <w:t>nk</w:t>
      </w:r>
      <w:r w:rsidRPr="00DB1EFB">
        <w:rPr>
          <w:spacing w:val="59"/>
          <w:szCs w:val="24"/>
        </w:rPr>
        <w:t xml:space="preserve"> </w:t>
      </w:r>
      <w:r w:rsidRPr="00DB1EFB">
        <w:rPr>
          <w:szCs w:val="24"/>
        </w:rPr>
        <w:t>ş</w:t>
      </w:r>
      <w:r w:rsidRPr="00DB1EFB">
        <w:rPr>
          <w:spacing w:val="1"/>
          <w:szCs w:val="24"/>
        </w:rPr>
        <w:t>e</w:t>
      </w:r>
      <w:r w:rsidRPr="00DB1EFB">
        <w:rPr>
          <w:szCs w:val="24"/>
        </w:rPr>
        <w:t>ritle</w:t>
      </w:r>
      <w:r w:rsidRPr="00DB1EFB">
        <w:rPr>
          <w:spacing w:val="-1"/>
          <w:szCs w:val="24"/>
        </w:rPr>
        <w:t>r</w:t>
      </w:r>
      <w:r w:rsidRPr="00DB1EFB">
        <w:rPr>
          <w:spacing w:val="2"/>
          <w:szCs w:val="24"/>
        </w:rPr>
        <w:t>i</w:t>
      </w:r>
      <w:r w:rsidRPr="00DB1EFB">
        <w:rPr>
          <w:spacing w:val="-3"/>
          <w:szCs w:val="24"/>
        </w:rPr>
        <w:t>y</w:t>
      </w:r>
      <w:r w:rsidRPr="00DB1EFB">
        <w:rPr>
          <w:szCs w:val="24"/>
        </w:rPr>
        <w:t>le</w:t>
      </w:r>
      <w:r w:rsidR="00422BD9">
        <w:rPr>
          <w:szCs w:val="24"/>
        </w:rPr>
        <w:t xml:space="preserve"> (Şekil 11)</w:t>
      </w:r>
      <w:r w:rsidRPr="00DB1EFB">
        <w:rPr>
          <w:spacing w:val="59"/>
          <w:szCs w:val="24"/>
        </w:rPr>
        <w:t xml:space="preserve"> </w:t>
      </w:r>
      <w:r w:rsidRPr="00DB1EFB">
        <w:rPr>
          <w:szCs w:val="24"/>
        </w:rPr>
        <w:t>işa</w:t>
      </w:r>
      <w:r w:rsidRPr="00DB1EFB">
        <w:rPr>
          <w:spacing w:val="-1"/>
          <w:szCs w:val="24"/>
        </w:rPr>
        <w:t>re</w:t>
      </w:r>
      <w:r w:rsidRPr="00DB1EFB">
        <w:rPr>
          <w:szCs w:val="24"/>
        </w:rPr>
        <w:t>tl</w:t>
      </w:r>
      <w:r w:rsidRPr="00DB1EFB">
        <w:rPr>
          <w:spacing w:val="-1"/>
          <w:szCs w:val="24"/>
        </w:rPr>
        <w:t>e</w:t>
      </w:r>
      <w:r w:rsidRPr="00DB1EFB">
        <w:rPr>
          <w:szCs w:val="24"/>
        </w:rPr>
        <w:t>nir.</w:t>
      </w:r>
      <w:r w:rsidRPr="00DB1EFB">
        <w:rPr>
          <w:spacing w:val="4"/>
          <w:szCs w:val="24"/>
        </w:rPr>
        <w:t xml:space="preserve"> </w:t>
      </w:r>
      <w:r w:rsidRPr="00DB1EFB">
        <w:rPr>
          <w:spacing w:val="-4"/>
          <w:szCs w:val="24"/>
        </w:rPr>
        <w:t>İ</w:t>
      </w:r>
      <w:r w:rsidRPr="00DB1EFB">
        <w:rPr>
          <w:szCs w:val="24"/>
        </w:rPr>
        <w:t>ş</w:t>
      </w:r>
      <w:r w:rsidRPr="00DB1EFB">
        <w:rPr>
          <w:spacing w:val="-1"/>
          <w:szCs w:val="24"/>
        </w:rPr>
        <w:t>a</w:t>
      </w:r>
      <w:r w:rsidRPr="00DB1EFB">
        <w:rPr>
          <w:spacing w:val="1"/>
          <w:szCs w:val="24"/>
        </w:rPr>
        <w:t>r</w:t>
      </w:r>
      <w:r w:rsidRPr="00DB1EFB">
        <w:rPr>
          <w:spacing w:val="-1"/>
          <w:szCs w:val="24"/>
        </w:rPr>
        <w:t>e</w:t>
      </w:r>
      <w:r w:rsidRPr="00DB1EFB">
        <w:rPr>
          <w:szCs w:val="24"/>
        </w:rPr>
        <w:t>tl</w:t>
      </w:r>
      <w:r w:rsidRPr="00DB1EFB">
        <w:rPr>
          <w:spacing w:val="-1"/>
          <w:szCs w:val="24"/>
        </w:rPr>
        <w:t>e</w:t>
      </w:r>
      <w:r w:rsidRPr="00DB1EFB">
        <w:rPr>
          <w:szCs w:val="24"/>
        </w:rPr>
        <w:t>rin</w:t>
      </w:r>
      <w:r w:rsidRPr="00DB1EFB">
        <w:rPr>
          <w:spacing w:val="1"/>
          <w:szCs w:val="24"/>
        </w:rPr>
        <w:t xml:space="preserve"> </w:t>
      </w:r>
      <w:r w:rsidRPr="00DB1EFB">
        <w:rPr>
          <w:szCs w:val="24"/>
        </w:rPr>
        <w:t>b</w:t>
      </w:r>
      <w:r w:rsidRPr="00DB1EFB">
        <w:rPr>
          <w:spacing w:val="2"/>
          <w:szCs w:val="24"/>
        </w:rPr>
        <w:t>o</w:t>
      </w:r>
      <w:r w:rsidRPr="00DB1EFB">
        <w:rPr>
          <w:spacing w:val="-5"/>
          <w:szCs w:val="24"/>
        </w:rPr>
        <w:t>y</w:t>
      </w:r>
      <w:r w:rsidRPr="00DB1EFB">
        <w:rPr>
          <w:szCs w:val="24"/>
        </w:rPr>
        <w:t>utu,</w:t>
      </w:r>
      <w:r w:rsidRPr="00DB1EFB">
        <w:rPr>
          <w:spacing w:val="2"/>
          <w:szCs w:val="24"/>
        </w:rPr>
        <w:t xml:space="preserve"> </w:t>
      </w:r>
      <w:r w:rsidRPr="00DB1EFB">
        <w:rPr>
          <w:spacing w:val="-1"/>
          <w:szCs w:val="24"/>
        </w:rPr>
        <w:t>e</w:t>
      </w:r>
      <w:r w:rsidRPr="00DB1EFB">
        <w:rPr>
          <w:spacing w:val="2"/>
          <w:szCs w:val="24"/>
        </w:rPr>
        <w:t>n</w:t>
      </w:r>
      <w:r w:rsidRPr="00DB1EFB">
        <w:rPr>
          <w:spacing w:val="-3"/>
          <w:szCs w:val="24"/>
        </w:rPr>
        <w:t>g</w:t>
      </w:r>
      <w:r w:rsidRPr="00DB1EFB">
        <w:rPr>
          <w:spacing w:val="-1"/>
          <w:szCs w:val="24"/>
        </w:rPr>
        <w:t>e</w:t>
      </w:r>
      <w:r w:rsidRPr="00DB1EFB">
        <w:rPr>
          <w:szCs w:val="24"/>
        </w:rPr>
        <w:t>lin</w:t>
      </w:r>
      <w:r w:rsidRPr="00DB1EFB">
        <w:rPr>
          <w:spacing w:val="4"/>
          <w:szCs w:val="24"/>
        </w:rPr>
        <w:t xml:space="preserve"> </w:t>
      </w:r>
      <w:r w:rsidRPr="00DB1EFB">
        <w:rPr>
          <w:spacing w:val="-5"/>
          <w:szCs w:val="24"/>
        </w:rPr>
        <w:t>y</w:t>
      </w:r>
      <w:r w:rsidRPr="00DB1EFB">
        <w:rPr>
          <w:szCs w:val="24"/>
        </w:rPr>
        <w:t>a da tehlikeli böl</w:t>
      </w:r>
      <w:r w:rsidRPr="00DB1EFB">
        <w:rPr>
          <w:spacing w:val="-2"/>
          <w:szCs w:val="24"/>
        </w:rPr>
        <w:t>g</w:t>
      </w:r>
      <w:r w:rsidRPr="00DB1EFB">
        <w:rPr>
          <w:spacing w:val="6"/>
          <w:szCs w:val="24"/>
        </w:rPr>
        <w:t>e</w:t>
      </w:r>
      <w:r w:rsidRPr="00DB1EFB">
        <w:rPr>
          <w:rFonts w:cs="Times New Roman"/>
          <w:szCs w:val="24"/>
        </w:rPr>
        <w:t xml:space="preserve">nin </w:t>
      </w:r>
      <w:r w:rsidRPr="00DB1EFB">
        <w:rPr>
          <w:szCs w:val="24"/>
        </w:rPr>
        <w:t>b</w:t>
      </w:r>
      <w:r w:rsidRPr="00DB1EFB">
        <w:rPr>
          <w:spacing w:val="2"/>
          <w:szCs w:val="24"/>
        </w:rPr>
        <w:t>ü</w:t>
      </w:r>
      <w:r w:rsidRPr="00DB1EFB">
        <w:rPr>
          <w:spacing w:val="-5"/>
          <w:szCs w:val="24"/>
        </w:rPr>
        <w:t>y</w:t>
      </w:r>
      <w:r w:rsidRPr="00DB1EFB">
        <w:rPr>
          <w:szCs w:val="24"/>
        </w:rPr>
        <w:t>ükl</w:t>
      </w:r>
      <w:r w:rsidRPr="00DB1EFB">
        <w:rPr>
          <w:spacing w:val="2"/>
          <w:szCs w:val="24"/>
        </w:rPr>
        <w:t>ü</w:t>
      </w:r>
      <w:r w:rsidRPr="00DB1EFB">
        <w:rPr>
          <w:spacing w:val="-3"/>
          <w:szCs w:val="24"/>
        </w:rPr>
        <w:t>ğ</w:t>
      </w:r>
      <w:r w:rsidRPr="00DB1EFB">
        <w:rPr>
          <w:szCs w:val="24"/>
        </w:rPr>
        <w:t>ü</w:t>
      </w:r>
      <w:r w:rsidRPr="00DB1EFB">
        <w:rPr>
          <w:spacing w:val="30"/>
          <w:szCs w:val="24"/>
        </w:rPr>
        <w:t xml:space="preserve"> </w:t>
      </w:r>
      <w:r w:rsidRPr="00DB1EFB">
        <w:rPr>
          <w:szCs w:val="24"/>
        </w:rPr>
        <w:t>ile</w:t>
      </w:r>
      <w:r w:rsidRPr="00DB1EFB">
        <w:rPr>
          <w:spacing w:val="32"/>
          <w:szCs w:val="24"/>
        </w:rPr>
        <w:t xml:space="preserve"> </w:t>
      </w:r>
      <w:r w:rsidRPr="00DB1EFB">
        <w:rPr>
          <w:szCs w:val="24"/>
        </w:rPr>
        <w:t>or</w:t>
      </w:r>
      <w:r w:rsidRPr="00DB1EFB">
        <w:rPr>
          <w:spacing w:val="-2"/>
          <w:szCs w:val="24"/>
        </w:rPr>
        <w:t>a</w:t>
      </w:r>
      <w:r w:rsidRPr="00DB1EFB">
        <w:rPr>
          <w:szCs w:val="24"/>
        </w:rPr>
        <w:t>ntılı</w:t>
      </w:r>
      <w:r w:rsidRPr="00DB1EFB">
        <w:rPr>
          <w:spacing w:val="31"/>
          <w:szCs w:val="24"/>
        </w:rPr>
        <w:t xml:space="preserve"> </w:t>
      </w:r>
      <w:r w:rsidRPr="00DB1EFB">
        <w:rPr>
          <w:szCs w:val="24"/>
        </w:rPr>
        <w:t>o</w:t>
      </w:r>
      <w:r w:rsidRPr="00DB1EFB">
        <w:rPr>
          <w:spacing w:val="2"/>
          <w:szCs w:val="24"/>
        </w:rPr>
        <w:t>l</w:t>
      </w:r>
      <w:r w:rsidRPr="00DB1EFB">
        <w:rPr>
          <w:spacing w:val="-1"/>
          <w:szCs w:val="24"/>
        </w:rPr>
        <w:t>a</w:t>
      </w:r>
      <w:r w:rsidRPr="00DB1EFB">
        <w:rPr>
          <w:szCs w:val="24"/>
        </w:rPr>
        <w:t>r</w:t>
      </w:r>
      <w:r w:rsidRPr="00DB1EFB">
        <w:rPr>
          <w:spacing w:val="-2"/>
          <w:szCs w:val="24"/>
        </w:rPr>
        <w:t>a</w:t>
      </w:r>
      <w:r w:rsidRPr="00DB1EFB">
        <w:rPr>
          <w:szCs w:val="24"/>
        </w:rPr>
        <w:t>k,</w:t>
      </w:r>
      <w:r w:rsidRPr="00DB1EFB">
        <w:rPr>
          <w:spacing w:val="30"/>
          <w:szCs w:val="24"/>
        </w:rPr>
        <w:t xml:space="preserve"> </w:t>
      </w:r>
      <w:r w:rsidRPr="00DB1EFB">
        <w:rPr>
          <w:spacing w:val="5"/>
          <w:szCs w:val="24"/>
        </w:rPr>
        <w:t>s</w:t>
      </w:r>
      <w:r w:rsidRPr="00DB1EFB">
        <w:rPr>
          <w:spacing w:val="-1"/>
          <w:szCs w:val="24"/>
        </w:rPr>
        <w:t>a</w:t>
      </w:r>
      <w:r w:rsidRPr="00DB1EFB">
        <w:rPr>
          <w:szCs w:val="24"/>
        </w:rPr>
        <w:t>r</w:t>
      </w:r>
      <w:r w:rsidRPr="00DB1EFB">
        <w:rPr>
          <w:spacing w:val="-1"/>
          <w:szCs w:val="24"/>
        </w:rPr>
        <w:t>ı</w:t>
      </w:r>
      <w:r w:rsidRPr="00DB1EFB">
        <w:rPr>
          <w:szCs w:val="24"/>
        </w:rPr>
        <w:t>–s</w:t>
      </w:r>
      <w:r w:rsidRPr="00DB1EFB">
        <w:rPr>
          <w:spacing w:val="5"/>
          <w:szCs w:val="24"/>
        </w:rPr>
        <w:t>i</w:t>
      </w:r>
      <w:r w:rsidRPr="00DB1EFB">
        <w:rPr>
          <w:spacing w:val="-5"/>
          <w:szCs w:val="24"/>
        </w:rPr>
        <w:t>y</w:t>
      </w:r>
      <w:r w:rsidRPr="00DB1EFB">
        <w:rPr>
          <w:spacing w:val="-1"/>
          <w:szCs w:val="24"/>
        </w:rPr>
        <w:t>a</w:t>
      </w:r>
      <w:r w:rsidRPr="00DB1EFB">
        <w:rPr>
          <w:szCs w:val="24"/>
        </w:rPr>
        <w:t>h</w:t>
      </w:r>
      <w:r w:rsidRPr="00DB1EFB">
        <w:rPr>
          <w:spacing w:val="35"/>
          <w:szCs w:val="24"/>
        </w:rPr>
        <w:t xml:space="preserve"> </w:t>
      </w:r>
      <w:r w:rsidRPr="00DB1EFB">
        <w:rPr>
          <w:spacing w:val="-5"/>
          <w:szCs w:val="24"/>
        </w:rPr>
        <w:t>y</w:t>
      </w:r>
      <w:r w:rsidRPr="00DB1EFB">
        <w:rPr>
          <w:szCs w:val="24"/>
        </w:rPr>
        <w:t>a</w:t>
      </w:r>
      <w:r w:rsidRPr="00DB1EFB">
        <w:rPr>
          <w:spacing w:val="32"/>
          <w:szCs w:val="24"/>
        </w:rPr>
        <w:t xml:space="preserve"> </w:t>
      </w:r>
      <w:r w:rsidRPr="00DB1EFB">
        <w:rPr>
          <w:spacing w:val="2"/>
          <w:szCs w:val="24"/>
        </w:rPr>
        <w:t>d</w:t>
      </w:r>
      <w:r w:rsidRPr="00DB1EFB">
        <w:rPr>
          <w:szCs w:val="24"/>
        </w:rPr>
        <w:t>a</w:t>
      </w:r>
      <w:r w:rsidRPr="00DB1EFB">
        <w:rPr>
          <w:spacing w:val="30"/>
          <w:szCs w:val="24"/>
        </w:rPr>
        <w:t xml:space="preserve"> </w:t>
      </w:r>
      <w:r w:rsidRPr="00DB1EFB">
        <w:rPr>
          <w:szCs w:val="24"/>
        </w:rPr>
        <w:t>k</w:t>
      </w:r>
      <w:r w:rsidRPr="00DB1EFB">
        <w:rPr>
          <w:spacing w:val="2"/>
          <w:szCs w:val="24"/>
        </w:rPr>
        <w:t>ı</w:t>
      </w:r>
      <w:r w:rsidRPr="00DB1EFB">
        <w:rPr>
          <w:szCs w:val="24"/>
        </w:rPr>
        <w:t>rmı</w:t>
      </w:r>
      <w:r w:rsidRPr="00DB1EFB">
        <w:rPr>
          <w:spacing w:val="1"/>
          <w:szCs w:val="24"/>
        </w:rPr>
        <w:t>z</w:t>
      </w:r>
      <w:r w:rsidRPr="00DB1EFB">
        <w:rPr>
          <w:spacing w:val="2"/>
          <w:szCs w:val="24"/>
        </w:rPr>
        <w:t>ı</w:t>
      </w:r>
      <w:r w:rsidRPr="00DB1EFB">
        <w:rPr>
          <w:szCs w:val="24"/>
        </w:rPr>
        <w:t>–b</w:t>
      </w:r>
      <w:r w:rsidRPr="00DB1EFB">
        <w:rPr>
          <w:spacing w:val="1"/>
          <w:szCs w:val="24"/>
        </w:rPr>
        <w:t>e</w:t>
      </w:r>
      <w:r w:rsidRPr="00DB1EFB">
        <w:rPr>
          <w:spacing w:val="-5"/>
          <w:szCs w:val="24"/>
        </w:rPr>
        <w:t>y</w:t>
      </w:r>
      <w:r w:rsidRPr="00DB1EFB">
        <w:rPr>
          <w:spacing w:val="-1"/>
          <w:szCs w:val="24"/>
        </w:rPr>
        <w:t>a</w:t>
      </w:r>
      <w:r w:rsidRPr="00DB1EFB">
        <w:rPr>
          <w:szCs w:val="24"/>
        </w:rPr>
        <w:t>z</w:t>
      </w:r>
      <w:r w:rsidRPr="00DB1EFB">
        <w:rPr>
          <w:spacing w:val="32"/>
          <w:szCs w:val="24"/>
        </w:rPr>
        <w:t xml:space="preserve"> </w:t>
      </w:r>
      <w:r w:rsidRPr="00DB1EFB">
        <w:rPr>
          <w:szCs w:val="24"/>
        </w:rPr>
        <w:t>ş</w:t>
      </w:r>
      <w:r w:rsidRPr="00DB1EFB">
        <w:rPr>
          <w:spacing w:val="-1"/>
          <w:szCs w:val="24"/>
        </w:rPr>
        <w:t>e</w:t>
      </w:r>
      <w:r w:rsidRPr="00DB1EFB">
        <w:rPr>
          <w:szCs w:val="24"/>
        </w:rPr>
        <w:t>rit</w:t>
      </w:r>
      <w:r w:rsidRPr="00DB1EFB">
        <w:rPr>
          <w:rFonts w:cs="Times New Roman"/>
          <w:szCs w:val="24"/>
        </w:rPr>
        <w:t>ler</w:t>
      </w:r>
      <w:r w:rsidRPr="00DB1EFB">
        <w:rPr>
          <w:rFonts w:cs="Times New Roman"/>
          <w:spacing w:val="32"/>
          <w:szCs w:val="24"/>
        </w:rPr>
        <w:t xml:space="preserve"> </w:t>
      </w:r>
      <w:r w:rsidRPr="00DB1EFB">
        <w:rPr>
          <w:rFonts w:cs="Times New Roman"/>
          <w:szCs w:val="24"/>
        </w:rPr>
        <w:t>ile</w:t>
      </w:r>
      <w:r w:rsidRPr="00DB1EFB">
        <w:rPr>
          <w:rFonts w:cs="Times New Roman"/>
          <w:spacing w:val="32"/>
          <w:szCs w:val="24"/>
        </w:rPr>
        <w:t xml:space="preserve"> </w:t>
      </w:r>
      <w:r w:rsidRPr="00DB1EFB">
        <w:rPr>
          <w:spacing w:val="-5"/>
          <w:szCs w:val="24"/>
        </w:rPr>
        <w:t>y</w:t>
      </w:r>
      <w:r w:rsidRPr="00DB1EFB">
        <w:rPr>
          <w:spacing w:val="1"/>
          <w:szCs w:val="24"/>
        </w:rPr>
        <w:t>a</w:t>
      </w:r>
      <w:r w:rsidRPr="00DB1EFB">
        <w:rPr>
          <w:szCs w:val="24"/>
        </w:rPr>
        <w:t>k</w:t>
      </w:r>
      <w:r w:rsidRPr="00DB1EFB">
        <w:rPr>
          <w:spacing w:val="2"/>
          <w:szCs w:val="24"/>
        </w:rPr>
        <w:t>l</w:t>
      </w:r>
      <w:r w:rsidRPr="00DB1EFB">
        <w:rPr>
          <w:spacing w:val="-1"/>
          <w:szCs w:val="24"/>
        </w:rPr>
        <w:t>a</w:t>
      </w:r>
      <w:r w:rsidRPr="00DB1EFB">
        <w:rPr>
          <w:szCs w:val="24"/>
        </w:rPr>
        <w:t>şık</w:t>
      </w:r>
      <w:r w:rsidRPr="00DB1EFB">
        <w:rPr>
          <w:spacing w:val="31"/>
          <w:szCs w:val="24"/>
        </w:rPr>
        <w:t xml:space="preserve"> </w:t>
      </w:r>
      <w:r w:rsidRPr="00DB1EFB">
        <w:rPr>
          <w:szCs w:val="24"/>
        </w:rPr>
        <w:t>olar</w:t>
      </w:r>
      <w:r w:rsidRPr="00DB1EFB">
        <w:rPr>
          <w:spacing w:val="-1"/>
          <w:szCs w:val="24"/>
        </w:rPr>
        <w:t>a</w:t>
      </w:r>
      <w:r w:rsidRPr="00DB1EFB">
        <w:rPr>
          <w:szCs w:val="24"/>
        </w:rPr>
        <w:t>k</w:t>
      </w:r>
      <w:r w:rsidRPr="00DB1EFB">
        <w:rPr>
          <w:spacing w:val="30"/>
          <w:szCs w:val="24"/>
        </w:rPr>
        <w:t xml:space="preserve"> </w:t>
      </w:r>
      <w:r w:rsidRPr="00DB1EFB">
        <w:rPr>
          <w:szCs w:val="24"/>
        </w:rPr>
        <w:t>45 d</w:t>
      </w:r>
      <w:r w:rsidRPr="00DB1EFB">
        <w:rPr>
          <w:spacing w:val="-1"/>
          <w:szCs w:val="24"/>
        </w:rPr>
        <w:t>e</w:t>
      </w:r>
      <w:r w:rsidRPr="00DB1EFB">
        <w:rPr>
          <w:szCs w:val="24"/>
        </w:rPr>
        <w:t>r</w:t>
      </w:r>
      <w:r w:rsidRPr="00DB1EFB">
        <w:rPr>
          <w:spacing w:val="-2"/>
          <w:szCs w:val="24"/>
        </w:rPr>
        <w:t>e</w:t>
      </w:r>
      <w:r w:rsidRPr="00DB1EFB">
        <w:rPr>
          <w:spacing w:val="1"/>
          <w:szCs w:val="24"/>
        </w:rPr>
        <w:t>c</w:t>
      </w:r>
      <w:r w:rsidRPr="00DB1EFB">
        <w:rPr>
          <w:szCs w:val="24"/>
        </w:rPr>
        <w:t>e</w:t>
      </w:r>
      <w:r w:rsidRPr="00DB1EFB">
        <w:rPr>
          <w:spacing w:val="-1"/>
          <w:szCs w:val="24"/>
        </w:rPr>
        <w:t xml:space="preserve"> </w:t>
      </w:r>
      <w:r w:rsidRPr="00DB1EFB">
        <w:rPr>
          <w:spacing w:val="1"/>
          <w:szCs w:val="24"/>
        </w:rPr>
        <w:t>a</w:t>
      </w:r>
      <w:r w:rsidRPr="00DB1EFB">
        <w:rPr>
          <w:spacing w:val="-1"/>
          <w:szCs w:val="24"/>
        </w:rPr>
        <w:t>ç</w:t>
      </w:r>
      <w:r w:rsidRPr="00DB1EFB">
        <w:rPr>
          <w:spacing w:val="2"/>
          <w:szCs w:val="24"/>
        </w:rPr>
        <w:t>ı</w:t>
      </w:r>
      <w:r w:rsidRPr="00DB1EFB">
        <w:rPr>
          <w:spacing w:val="-5"/>
          <w:szCs w:val="24"/>
        </w:rPr>
        <w:t>y</w:t>
      </w:r>
      <w:r w:rsidRPr="00DB1EFB">
        <w:rPr>
          <w:spacing w:val="2"/>
          <w:szCs w:val="24"/>
        </w:rPr>
        <w:t>l</w:t>
      </w:r>
      <w:r w:rsidRPr="00DB1EFB">
        <w:rPr>
          <w:szCs w:val="24"/>
        </w:rPr>
        <w:t>a</w:t>
      </w:r>
      <w:r w:rsidRPr="00DB1EFB">
        <w:rPr>
          <w:spacing w:val="-1"/>
          <w:szCs w:val="24"/>
        </w:rPr>
        <w:t xml:space="preserve"> </w:t>
      </w:r>
      <w:r w:rsidRPr="00DB1EFB">
        <w:rPr>
          <w:szCs w:val="24"/>
        </w:rPr>
        <w:t>ve</w:t>
      </w:r>
      <w:r w:rsidRPr="00DB1EFB">
        <w:rPr>
          <w:spacing w:val="-1"/>
          <w:szCs w:val="24"/>
        </w:rPr>
        <w:t xml:space="preserve"> </w:t>
      </w:r>
      <w:r w:rsidRPr="00DB1EFB">
        <w:rPr>
          <w:spacing w:val="3"/>
          <w:szCs w:val="24"/>
        </w:rPr>
        <w:t>a</w:t>
      </w:r>
      <w:r w:rsidRPr="00DB1EFB">
        <w:rPr>
          <w:spacing w:val="-5"/>
          <w:szCs w:val="24"/>
        </w:rPr>
        <w:t>y</w:t>
      </w:r>
      <w:r w:rsidRPr="00DB1EFB">
        <w:rPr>
          <w:szCs w:val="24"/>
        </w:rPr>
        <w:t>nı</w:t>
      </w:r>
      <w:r w:rsidRPr="00DB1EFB">
        <w:rPr>
          <w:spacing w:val="1"/>
          <w:szCs w:val="24"/>
        </w:rPr>
        <w:t xml:space="preserve"> </w:t>
      </w:r>
      <w:r w:rsidRPr="00DB1EFB">
        <w:rPr>
          <w:szCs w:val="24"/>
        </w:rPr>
        <w:t>b</w:t>
      </w:r>
      <w:r w:rsidRPr="00DB1EFB">
        <w:rPr>
          <w:spacing w:val="4"/>
          <w:szCs w:val="24"/>
        </w:rPr>
        <w:t>ü</w:t>
      </w:r>
      <w:r w:rsidRPr="00DB1EFB">
        <w:rPr>
          <w:spacing w:val="-3"/>
          <w:szCs w:val="24"/>
        </w:rPr>
        <w:t>y</w:t>
      </w:r>
      <w:r w:rsidRPr="00DB1EFB">
        <w:rPr>
          <w:szCs w:val="24"/>
        </w:rPr>
        <w:t>üklükte</w:t>
      </w:r>
      <w:r w:rsidRPr="00DB1EFB">
        <w:rPr>
          <w:spacing w:val="-1"/>
          <w:szCs w:val="24"/>
        </w:rPr>
        <w:t xml:space="preserve"> </w:t>
      </w:r>
      <w:r w:rsidRPr="00DB1EFB">
        <w:rPr>
          <w:szCs w:val="24"/>
        </w:rPr>
        <w:t>b</w:t>
      </w:r>
      <w:r w:rsidRPr="00DB1EFB">
        <w:rPr>
          <w:spacing w:val="2"/>
          <w:szCs w:val="24"/>
        </w:rPr>
        <w:t>o</w:t>
      </w:r>
      <w:r w:rsidRPr="00DB1EFB">
        <w:rPr>
          <w:spacing w:val="-5"/>
          <w:szCs w:val="24"/>
        </w:rPr>
        <w:t>y</w:t>
      </w:r>
      <w:r w:rsidRPr="00DB1EFB">
        <w:rPr>
          <w:spacing w:val="-1"/>
          <w:szCs w:val="24"/>
        </w:rPr>
        <w:t>a</w:t>
      </w:r>
      <w:r w:rsidRPr="00DB1EFB">
        <w:rPr>
          <w:szCs w:val="24"/>
        </w:rPr>
        <w:t>n</w:t>
      </w:r>
      <w:r w:rsidRPr="00DB1EFB">
        <w:rPr>
          <w:spacing w:val="2"/>
          <w:szCs w:val="24"/>
        </w:rPr>
        <w:t>m</w:t>
      </w:r>
      <w:r w:rsidRPr="00DB1EFB">
        <w:rPr>
          <w:spacing w:val="-1"/>
          <w:szCs w:val="24"/>
        </w:rPr>
        <w:t>a</w:t>
      </w:r>
      <w:r w:rsidRPr="00DB1EFB">
        <w:rPr>
          <w:szCs w:val="24"/>
        </w:rPr>
        <w:t>lıdır.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B1EFB" w:rsidRPr="00DB1EFB" w14:paraId="34EF344E" w14:textId="77777777" w:rsidTr="00565C3E">
        <w:trPr>
          <w:trHeight w:val="1183"/>
        </w:trPr>
        <w:tc>
          <w:tcPr>
            <w:tcW w:w="8788" w:type="dxa"/>
          </w:tcPr>
          <w:p w14:paraId="08EE318A" w14:textId="77777777" w:rsidR="00CF5A3F" w:rsidRPr="00DB1EFB" w:rsidRDefault="00CF5A3F" w:rsidP="00565C3E">
            <w:pPr>
              <w:spacing w:before="0" w:after="0"/>
              <w:ind w:firstLine="0"/>
              <w:jc w:val="center"/>
              <w:rPr>
                <w:szCs w:val="24"/>
              </w:rPr>
            </w:pPr>
            <w:r w:rsidRPr="00DB1EFB">
              <w:rPr>
                <w:rFonts w:asciiTheme="minorHAnsi" w:hAnsiTheme="minorHAnsi"/>
                <w:noProof/>
                <w:szCs w:val="24"/>
                <w:lang w:eastAsia="tr-TR"/>
              </w:rPr>
              <w:drawing>
                <wp:inline distT="0" distB="0" distL="0" distR="0" wp14:anchorId="40364C4D" wp14:editId="7E1A04AE">
                  <wp:extent cx="1082843" cy="632333"/>
                  <wp:effectExtent l="0" t="0" r="3175"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82843" cy="632333"/>
                          </a:xfrm>
                          <a:prstGeom prst="rect">
                            <a:avLst/>
                          </a:prstGeom>
                          <a:noFill/>
                          <a:ln>
                            <a:noFill/>
                          </a:ln>
                        </pic:spPr>
                      </pic:pic>
                    </a:graphicData>
                  </a:graphic>
                </wp:inline>
              </w:drawing>
            </w:r>
          </w:p>
        </w:tc>
      </w:tr>
    </w:tbl>
    <w:p w14:paraId="57B65E84" w14:textId="77777777" w:rsidR="0016450C" w:rsidRPr="00DB1EFB" w:rsidRDefault="0016450C" w:rsidP="0016450C">
      <w:pPr>
        <w:spacing w:before="0" w:after="200" w:line="276" w:lineRule="auto"/>
        <w:ind w:firstLine="0"/>
        <w:contextualSpacing/>
        <w:jc w:val="center"/>
        <w:rPr>
          <w:rFonts w:cs="Times New Roman"/>
          <w:b/>
          <w:szCs w:val="24"/>
        </w:rPr>
      </w:pPr>
      <w:r w:rsidRPr="00DB1EFB">
        <w:rPr>
          <w:rFonts w:cs="Times New Roman"/>
          <w:b/>
          <w:szCs w:val="24"/>
        </w:rPr>
        <w:t>Şekil 1</w:t>
      </w:r>
      <w:r w:rsidR="000D4D96" w:rsidRPr="00DB1EFB">
        <w:rPr>
          <w:rFonts w:cs="Times New Roman"/>
          <w:b/>
          <w:szCs w:val="24"/>
        </w:rPr>
        <w:t>1</w:t>
      </w:r>
      <w:r w:rsidRPr="00DB1EFB">
        <w:rPr>
          <w:rFonts w:cs="Times New Roman"/>
          <w:b/>
          <w:szCs w:val="24"/>
        </w:rPr>
        <w:t xml:space="preserve">. </w:t>
      </w:r>
      <w:r w:rsidRPr="00DB1EFB">
        <w:rPr>
          <w:rFonts w:cs="Times New Roman"/>
          <w:szCs w:val="24"/>
        </w:rPr>
        <w:t>Tehlikeli bölgenin belirleneceği şerit</w:t>
      </w:r>
    </w:p>
    <w:p w14:paraId="0A54C10D" w14:textId="77777777" w:rsidR="00092132" w:rsidRPr="00DB1EFB" w:rsidRDefault="00092132" w:rsidP="00065FE8">
      <w:pPr>
        <w:pStyle w:val="Balk2"/>
        <w:numPr>
          <w:ilvl w:val="3"/>
          <w:numId w:val="20"/>
        </w:numPr>
        <w:jc w:val="both"/>
        <w:rPr>
          <w:sz w:val="24"/>
          <w:lang w:val="tr-TR"/>
        </w:rPr>
      </w:pPr>
      <w:bookmarkStart w:id="30" w:name="_Toc11231663"/>
      <w:r w:rsidRPr="00DB1EFB">
        <w:rPr>
          <w:sz w:val="24"/>
          <w:lang w:val="tr-TR"/>
        </w:rPr>
        <w:lastRenderedPageBreak/>
        <w:t>Sanat Yapıları Üzerine Yazılan Yazılar</w:t>
      </w:r>
      <w:bookmarkEnd w:id="30"/>
    </w:p>
    <w:p w14:paraId="707ED40E" w14:textId="54DAFA45" w:rsidR="00092132" w:rsidRPr="00DB1EFB" w:rsidRDefault="00092132" w:rsidP="003C6AA5">
      <w:pPr>
        <w:rPr>
          <w:szCs w:val="24"/>
        </w:rPr>
      </w:pPr>
      <w:r w:rsidRPr="00DB1EFB">
        <w:rPr>
          <w:szCs w:val="24"/>
        </w:rPr>
        <w:t xml:space="preserve">Kanal şevlerine, kanala girmenin, yüzmenin ve avlanmanın tehlikeli ve yasak olduğunu belirten yazılar </w:t>
      </w:r>
      <w:proofErr w:type="spellStart"/>
      <w:r w:rsidRPr="00DB1EFB">
        <w:rPr>
          <w:szCs w:val="24"/>
        </w:rPr>
        <w:t>epoksi</w:t>
      </w:r>
      <w:proofErr w:type="spellEnd"/>
      <w:r w:rsidRPr="00DB1EFB">
        <w:rPr>
          <w:szCs w:val="24"/>
        </w:rPr>
        <w:t xml:space="preserve"> boyalar ile büyük harflerle yazılmalıdır.</w:t>
      </w:r>
    </w:p>
    <w:p w14:paraId="4C9A101A" w14:textId="77777777" w:rsidR="00092132" w:rsidRPr="00DB1EFB" w:rsidRDefault="00092132" w:rsidP="00065FE8">
      <w:pPr>
        <w:pStyle w:val="Balk2"/>
        <w:numPr>
          <w:ilvl w:val="3"/>
          <w:numId w:val="20"/>
        </w:numPr>
        <w:jc w:val="both"/>
        <w:rPr>
          <w:sz w:val="24"/>
          <w:lang w:val="tr-TR"/>
        </w:rPr>
      </w:pPr>
      <w:bookmarkStart w:id="31" w:name="_Toc11231664"/>
      <w:r w:rsidRPr="00DB1EFB">
        <w:rPr>
          <w:sz w:val="24"/>
          <w:lang w:val="tr-TR"/>
        </w:rPr>
        <w:t>Zincir, Merdiven ve Şamandıra Uygulamaları</w:t>
      </w:r>
      <w:bookmarkEnd w:id="31"/>
    </w:p>
    <w:p w14:paraId="4D688864" w14:textId="3434C654" w:rsidR="00092132" w:rsidRPr="00DB1EFB" w:rsidRDefault="00092132" w:rsidP="003C6AA5">
      <w:pPr>
        <w:rPr>
          <w:szCs w:val="24"/>
        </w:rPr>
      </w:pPr>
      <w:r w:rsidRPr="00DB1EFB">
        <w:rPr>
          <w:szCs w:val="24"/>
        </w:rPr>
        <w:t xml:space="preserve">Yerleşim yerleri içerisinde kalan </w:t>
      </w:r>
      <w:r w:rsidR="00D80DB2" w:rsidRPr="00DB1EFB">
        <w:rPr>
          <w:szCs w:val="24"/>
        </w:rPr>
        <w:t xml:space="preserve">sulama </w:t>
      </w:r>
      <w:r w:rsidR="00FA67E8" w:rsidRPr="00DB1EFB">
        <w:rPr>
          <w:szCs w:val="24"/>
        </w:rPr>
        <w:t>kanallar</w:t>
      </w:r>
      <w:r w:rsidR="00D80DB2" w:rsidRPr="00DB1EFB">
        <w:rPr>
          <w:szCs w:val="24"/>
        </w:rPr>
        <w:t xml:space="preserve">ının </w:t>
      </w:r>
      <w:r w:rsidRPr="00DB1EFB">
        <w:rPr>
          <w:szCs w:val="24"/>
        </w:rPr>
        <w:t xml:space="preserve">içerisine, </w:t>
      </w:r>
      <w:r w:rsidR="00D80DB2" w:rsidRPr="00DB1EFB">
        <w:rPr>
          <w:szCs w:val="24"/>
        </w:rPr>
        <w:t xml:space="preserve">Komisyon tarafından </w:t>
      </w:r>
      <w:r w:rsidRPr="00DB1EFB">
        <w:rPr>
          <w:szCs w:val="24"/>
        </w:rPr>
        <w:t xml:space="preserve">uygun </w:t>
      </w:r>
      <w:r w:rsidR="00D80DB2" w:rsidRPr="00DB1EFB">
        <w:rPr>
          <w:szCs w:val="24"/>
        </w:rPr>
        <w:t xml:space="preserve">görülen </w:t>
      </w:r>
      <w:r w:rsidRPr="00DB1EFB">
        <w:rPr>
          <w:szCs w:val="24"/>
        </w:rPr>
        <w:t>aralıklarla merdiven</w:t>
      </w:r>
      <w:r w:rsidR="00422BD9">
        <w:rPr>
          <w:szCs w:val="24"/>
        </w:rPr>
        <w:t>,</w:t>
      </w:r>
      <w:r w:rsidRPr="00DB1EFB">
        <w:rPr>
          <w:szCs w:val="24"/>
        </w:rPr>
        <w:t xml:space="preserve"> zincir</w:t>
      </w:r>
      <w:r w:rsidR="00422BD9">
        <w:rPr>
          <w:szCs w:val="24"/>
        </w:rPr>
        <w:t xml:space="preserve"> </w:t>
      </w:r>
      <w:r w:rsidR="00422BD9" w:rsidRPr="009A332A">
        <w:rPr>
          <w:szCs w:val="24"/>
        </w:rPr>
        <w:t>ve şamandıra</w:t>
      </w:r>
      <w:r w:rsidRPr="00DB1EFB">
        <w:rPr>
          <w:szCs w:val="24"/>
        </w:rPr>
        <w:t xml:space="preserve"> uygulaması</w:t>
      </w:r>
      <w:r w:rsidR="00422BD9">
        <w:rPr>
          <w:szCs w:val="24"/>
        </w:rPr>
        <w:t xml:space="preserve"> (Şekil 12)</w:t>
      </w:r>
      <w:r w:rsidRPr="00DB1EFB">
        <w:rPr>
          <w:szCs w:val="24"/>
        </w:rPr>
        <w:t xml:space="preserve"> yapılarak akıntıya kapılmış ve boğulma tehlikesi yaşayan kişilerin zincirlere tutunarak sudan çıkmaları sağlanır.</w:t>
      </w:r>
    </w:p>
    <w:p w14:paraId="3E454117" w14:textId="77777777" w:rsidR="00092132" w:rsidRPr="00DB1EFB" w:rsidRDefault="009F466C" w:rsidP="00565C3E">
      <w:pPr>
        <w:ind w:firstLine="142"/>
        <w:jc w:val="center"/>
        <w:rPr>
          <w:rFonts w:ascii="Arial" w:hAnsi="Arial" w:cs="Arial"/>
          <w:b/>
          <w:bCs/>
          <w:szCs w:val="24"/>
        </w:rPr>
      </w:pPr>
      <w:r w:rsidRPr="00DB1EFB">
        <w:rPr>
          <w:noProof/>
          <w:szCs w:val="24"/>
          <w:lang w:eastAsia="tr-TR"/>
        </w:rPr>
        <mc:AlternateContent>
          <mc:Choice Requires="wps">
            <w:drawing>
              <wp:anchor distT="0" distB="0" distL="114300" distR="114300" simplePos="0" relativeHeight="251700224" behindDoc="0" locked="0" layoutInCell="1" allowOverlap="1" wp14:anchorId="473277D4" wp14:editId="762BDA27">
                <wp:simplePos x="0" y="0"/>
                <wp:positionH relativeFrom="column">
                  <wp:posOffset>2376279</wp:posOffset>
                </wp:positionH>
                <wp:positionV relativeFrom="paragraph">
                  <wp:posOffset>920271</wp:posOffset>
                </wp:positionV>
                <wp:extent cx="314150" cy="280491"/>
                <wp:effectExtent l="0" t="0" r="0" b="5715"/>
                <wp:wrapNone/>
                <wp:docPr id="8" name="Metin Kutusu 8"/>
                <wp:cNvGraphicFramePr/>
                <a:graphic xmlns:a="http://schemas.openxmlformats.org/drawingml/2006/main">
                  <a:graphicData uri="http://schemas.microsoft.com/office/word/2010/wordprocessingShape">
                    <wps:wsp>
                      <wps:cNvSpPr txBox="1"/>
                      <wps:spPr>
                        <a:xfrm>
                          <a:off x="0" y="0"/>
                          <a:ext cx="314150" cy="280491"/>
                        </a:xfrm>
                        <a:prstGeom prst="rect">
                          <a:avLst/>
                        </a:prstGeom>
                        <a:solidFill>
                          <a:schemeClr val="lt1"/>
                        </a:solidFill>
                        <a:ln w="6350">
                          <a:noFill/>
                        </a:ln>
                      </wps:spPr>
                      <wps:txbx>
                        <w:txbxContent>
                          <w:p w14:paraId="71890F5D" w14:textId="77777777" w:rsidR="00044211" w:rsidRPr="009F466C" w:rsidRDefault="00044211" w:rsidP="009F466C">
                            <w:pPr>
                              <w:spacing w:before="0" w:after="0"/>
                              <w:ind w:firstLine="0"/>
                              <w:rPr>
                                <w:rFonts w:ascii="Arial" w:hAnsi="Arial" w:cs="Arial"/>
                                <w:sz w:val="22"/>
                              </w:rPr>
                            </w:pPr>
                            <w:proofErr w:type="gramStart"/>
                            <w:r w:rsidRPr="009F466C">
                              <w:rPr>
                                <w:rFonts w:ascii="Arial" w:hAnsi="Arial" w:cs="Arial"/>
                                <w:sz w:val="22"/>
                              </w:rPr>
                              <w:t>h</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73277D4" id="Metin Kutusu 8" o:spid="_x0000_s1027" type="#_x0000_t202" style="position:absolute;left:0;text-align:left;margin-left:187.1pt;margin-top:72.45pt;width:24.75pt;height:2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" fillcolor="white [3201]" stroked="f" strokeweight=".5pt">
                <v:textbox>
                  <w:txbxContent>
                    <w:p w14:paraId="71890F5D" w14:textId="77777777" w:rsidR="00044211" w:rsidRPr="009F466C" w:rsidRDefault="00044211" w:rsidP="009F466C">
                      <w:pPr>
                        <w:spacing w:before="0" w:after="0"/>
                        <w:ind w:firstLine="0"/>
                        <w:rPr>
                          <w:rFonts w:ascii="Arial" w:hAnsi="Arial" w:cs="Arial"/>
                          <w:sz w:val="22"/>
                        </w:rPr>
                      </w:pPr>
                      <w:proofErr w:type="gramStart"/>
                      <w:r w:rsidRPr="009F466C">
                        <w:rPr>
                          <w:rFonts w:ascii="Arial" w:hAnsi="Arial" w:cs="Arial"/>
                          <w:sz w:val="22"/>
                        </w:rPr>
                        <w:t>h</w:t>
                      </w:r>
                      <w:proofErr w:type="gramEnd"/>
                    </w:p>
                  </w:txbxContent>
                </v:textbox>
              </v:shape>
            </w:pict>
          </mc:Fallback>
        </mc:AlternateContent>
      </w:r>
      <w:r w:rsidR="00D80DB2" w:rsidRPr="00DB1EFB">
        <w:rPr>
          <w:rFonts w:asciiTheme="minorHAnsi" w:hAnsiTheme="minorHAnsi"/>
          <w:noProof/>
          <w:szCs w:val="24"/>
          <w:lang w:eastAsia="tr-TR"/>
        </w:rPr>
        <mc:AlternateContent>
          <mc:Choice Requires="wps">
            <w:drawing>
              <wp:anchor distT="0" distB="0" distL="114300" distR="114300" simplePos="0" relativeHeight="251699200" behindDoc="0" locked="0" layoutInCell="1" allowOverlap="1" wp14:anchorId="0B5CF7B7" wp14:editId="0897F08A">
                <wp:simplePos x="0" y="0"/>
                <wp:positionH relativeFrom="column">
                  <wp:posOffset>2365309</wp:posOffset>
                </wp:positionH>
                <wp:positionV relativeFrom="paragraph">
                  <wp:posOffset>909468</wp:posOffset>
                </wp:positionV>
                <wp:extent cx="381319" cy="235612"/>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381319" cy="235612"/>
                        </a:xfrm>
                        <a:prstGeom prst="rect">
                          <a:avLst/>
                        </a:prstGeom>
                        <a:solidFill>
                          <a:schemeClr val="lt1"/>
                        </a:solidFill>
                        <a:ln w="6350">
                          <a:noFill/>
                        </a:ln>
                      </wps:spPr>
                      <wps:txbx>
                        <w:txbxContent>
                          <w:p w14:paraId="79F16C8C" w14:textId="77777777" w:rsidR="00044211" w:rsidRDefault="00044211">
                            <w:proofErr w:type="gramStart"/>
                            <w:r>
                              <w:t>h</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0B5CF7B7" id="Metin Kutusu 5" o:spid="_x0000_s1028" type="#_x0000_t202" style="position:absolute;left:0;text-align:left;margin-left:186.25pt;margin-top:71.6pt;width:30.05pt;height:18.5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" fillcolor="white [3201]" stroked="f" strokeweight=".5pt">
                <v:textbox>
                  <w:txbxContent>
                    <w:p w14:paraId="79F16C8C" w14:textId="77777777" w:rsidR="00044211" w:rsidRDefault="00044211">
                      <w:proofErr w:type="gramStart"/>
                      <w:r>
                        <w:t>h</w:t>
                      </w:r>
                      <w:proofErr w:type="gramEnd"/>
                    </w:p>
                  </w:txbxContent>
                </v:textbox>
              </v:shape>
            </w:pict>
          </mc:Fallback>
        </mc:AlternateContent>
      </w:r>
      <w:r w:rsidR="00A632C5" w:rsidRPr="00DB1EFB">
        <w:rPr>
          <w:rFonts w:asciiTheme="minorHAnsi" w:hAnsiTheme="minorHAnsi"/>
          <w:noProof/>
          <w:szCs w:val="24"/>
          <w:lang w:eastAsia="tr-TR"/>
        </w:rPr>
        <w:drawing>
          <wp:inline distT="0" distB="0" distL="0" distR="0" wp14:anchorId="47F3956E" wp14:editId="66B878BF">
            <wp:extent cx="5165220" cy="3050005"/>
            <wp:effectExtent l="0" t="0" r="0" b="0"/>
            <wp:docPr id="452" name="Resim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213732" cy="3078651"/>
                    </a:xfrm>
                    <a:prstGeom prst="rect">
                      <a:avLst/>
                    </a:prstGeom>
                  </pic:spPr>
                </pic:pic>
              </a:graphicData>
            </a:graphic>
          </wp:inline>
        </w:drawing>
      </w:r>
      <w:r w:rsidR="00092132" w:rsidRPr="00DB1EFB">
        <w:rPr>
          <w:rFonts w:asciiTheme="minorHAnsi" w:hAnsiTheme="minorHAnsi"/>
          <w:noProof/>
          <w:szCs w:val="24"/>
          <w:lang w:eastAsia="tr-TR"/>
        </w:rPr>
        <w:drawing>
          <wp:inline distT="0" distB="0" distL="0" distR="0" wp14:anchorId="4DFD24C8" wp14:editId="0378EDFE">
            <wp:extent cx="4240412" cy="2977816"/>
            <wp:effectExtent l="0" t="0" r="8255" b="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4308767" cy="3025818"/>
                    </a:xfrm>
                    <a:prstGeom prst="rect">
                      <a:avLst/>
                    </a:prstGeom>
                  </pic:spPr>
                </pic:pic>
              </a:graphicData>
            </a:graphic>
          </wp:inline>
        </w:drawing>
      </w:r>
    </w:p>
    <w:p w14:paraId="01DEE441" w14:textId="60EFD8CD" w:rsidR="0004426F" w:rsidRDefault="0004426F" w:rsidP="0004426F">
      <w:pPr>
        <w:spacing w:before="0" w:after="200" w:line="276" w:lineRule="auto"/>
        <w:ind w:firstLine="0"/>
        <w:contextualSpacing/>
        <w:jc w:val="center"/>
        <w:rPr>
          <w:rFonts w:cs="Times New Roman"/>
          <w:szCs w:val="24"/>
        </w:rPr>
      </w:pPr>
      <w:r w:rsidRPr="00DB1EFB">
        <w:rPr>
          <w:rFonts w:cs="Times New Roman"/>
          <w:b/>
          <w:szCs w:val="24"/>
        </w:rPr>
        <w:t>Şekil</w:t>
      </w:r>
      <w:r w:rsidR="0016450C" w:rsidRPr="00DB1EFB">
        <w:rPr>
          <w:rFonts w:cs="Times New Roman"/>
          <w:b/>
          <w:szCs w:val="24"/>
        </w:rPr>
        <w:t xml:space="preserve"> </w:t>
      </w:r>
      <w:r w:rsidRPr="00DB1EFB">
        <w:rPr>
          <w:rFonts w:cs="Times New Roman"/>
          <w:b/>
          <w:szCs w:val="24"/>
        </w:rPr>
        <w:t>1</w:t>
      </w:r>
      <w:r w:rsidR="000D4D96" w:rsidRPr="00DB1EFB">
        <w:rPr>
          <w:rFonts w:cs="Times New Roman"/>
          <w:b/>
          <w:szCs w:val="24"/>
        </w:rPr>
        <w:t>2</w:t>
      </w:r>
      <w:r w:rsidR="0016450C" w:rsidRPr="00DB1EFB">
        <w:rPr>
          <w:rFonts w:cs="Times New Roman"/>
          <w:b/>
          <w:szCs w:val="24"/>
        </w:rPr>
        <w:t>.</w:t>
      </w:r>
      <w:r w:rsidRPr="00DB1EFB">
        <w:rPr>
          <w:rFonts w:cs="Times New Roman"/>
          <w:b/>
          <w:szCs w:val="24"/>
        </w:rPr>
        <w:t xml:space="preserve"> </w:t>
      </w:r>
      <w:r w:rsidR="00F74020" w:rsidRPr="00102E33">
        <w:rPr>
          <w:rFonts w:cs="Times New Roman"/>
          <w:szCs w:val="24"/>
        </w:rPr>
        <w:t xml:space="preserve">Önerilen </w:t>
      </w:r>
      <w:r w:rsidR="00F74020">
        <w:rPr>
          <w:rFonts w:cs="Times New Roman"/>
          <w:szCs w:val="24"/>
        </w:rPr>
        <w:t>z</w:t>
      </w:r>
      <w:r w:rsidR="00F74020" w:rsidRPr="00DB1EFB">
        <w:rPr>
          <w:rFonts w:cs="Times New Roman"/>
          <w:szCs w:val="24"/>
        </w:rPr>
        <w:t>incir</w:t>
      </w:r>
      <w:r w:rsidRPr="00DB1EFB">
        <w:rPr>
          <w:rFonts w:cs="Times New Roman"/>
          <w:szCs w:val="24"/>
        </w:rPr>
        <w:t xml:space="preserve">, </w:t>
      </w:r>
      <w:r w:rsidR="00F74020">
        <w:rPr>
          <w:rFonts w:cs="Times New Roman"/>
          <w:szCs w:val="24"/>
        </w:rPr>
        <w:t>m</w:t>
      </w:r>
      <w:r w:rsidR="00F74020" w:rsidRPr="00DB1EFB">
        <w:rPr>
          <w:rFonts w:cs="Times New Roman"/>
          <w:szCs w:val="24"/>
        </w:rPr>
        <w:t xml:space="preserve">erdiven </w:t>
      </w:r>
      <w:r w:rsidRPr="00DB1EFB">
        <w:rPr>
          <w:rFonts w:cs="Times New Roman"/>
          <w:szCs w:val="24"/>
        </w:rPr>
        <w:t xml:space="preserve">ve </w:t>
      </w:r>
      <w:r w:rsidR="00F74020">
        <w:rPr>
          <w:rFonts w:cs="Times New Roman"/>
          <w:szCs w:val="24"/>
        </w:rPr>
        <w:t>ş</w:t>
      </w:r>
      <w:r w:rsidR="00F74020" w:rsidRPr="00DB1EFB">
        <w:rPr>
          <w:rFonts w:cs="Times New Roman"/>
          <w:szCs w:val="24"/>
        </w:rPr>
        <w:t>amand</w:t>
      </w:r>
      <w:r w:rsidR="00F74020">
        <w:rPr>
          <w:rFonts w:cs="Times New Roman"/>
          <w:szCs w:val="24"/>
        </w:rPr>
        <w:t>ı</w:t>
      </w:r>
      <w:r w:rsidR="00F74020" w:rsidRPr="00DB1EFB">
        <w:rPr>
          <w:rFonts w:cs="Times New Roman"/>
          <w:szCs w:val="24"/>
        </w:rPr>
        <w:t xml:space="preserve">ra </w:t>
      </w:r>
      <w:r w:rsidRPr="00DB1EFB">
        <w:rPr>
          <w:rFonts w:cs="Times New Roman"/>
          <w:szCs w:val="24"/>
        </w:rPr>
        <w:t>uygulaması</w:t>
      </w:r>
    </w:p>
    <w:p w14:paraId="5EE73D5F" w14:textId="77777777" w:rsidR="00B3445F" w:rsidRPr="00DB1EFB" w:rsidRDefault="00B3445F" w:rsidP="0004426F">
      <w:pPr>
        <w:spacing w:before="0" w:after="200" w:line="276" w:lineRule="auto"/>
        <w:ind w:firstLine="0"/>
        <w:contextualSpacing/>
        <w:jc w:val="center"/>
        <w:rPr>
          <w:rFonts w:cs="Times New Roman"/>
          <w:szCs w:val="24"/>
        </w:rPr>
      </w:pPr>
    </w:p>
    <w:p w14:paraId="682A4259" w14:textId="77777777" w:rsidR="00092132" w:rsidRPr="00DB1EFB" w:rsidRDefault="00092132" w:rsidP="00065FE8">
      <w:pPr>
        <w:pStyle w:val="Balk2"/>
        <w:numPr>
          <w:ilvl w:val="3"/>
          <w:numId w:val="20"/>
        </w:numPr>
        <w:jc w:val="both"/>
        <w:rPr>
          <w:sz w:val="24"/>
          <w:lang w:val="tr-TR"/>
        </w:rPr>
      </w:pPr>
      <w:bookmarkStart w:id="32" w:name="_Toc11231665"/>
      <w:r w:rsidRPr="00DB1EFB">
        <w:rPr>
          <w:sz w:val="24"/>
          <w:lang w:val="tr-TR"/>
        </w:rPr>
        <w:lastRenderedPageBreak/>
        <w:t>Izgaralar</w:t>
      </w:r>
      <w:bookmarkEnd w:id="32"/>
    </w:p>
    <w:p w14:paraId="38404333" w14:textId="67399EDE" w:rsidR="00092132" w:rsidRPr="00DB1EFB" w:rsidRDefault="004B1803" w:rsidP="00283600">
      <w:pPr>
        <w:rPr>
          <w:szCs w:val="24"/>
        </w:rPr>
      </w:pPr>
      <w:r w:rsidRPr="00DB1EFB">
        <w:rPr>
          <w:szCs w:val="24"/>
        </w:rPr>
        <w:t>Ö</w:t>
      </w:r>
      <w:r w:rsidR="009D57EE" w:rsidRPr="00DB1EFB">
        <w:rPr>
          <w:szCs w:val="24"/>
        </w:rPr>
        <w:t>zellikle kapalı ortamlara su girişlerinde (sifon, tünel</w:t>
      </w:r>
      <w:r w:rsidR="00422BD9">
        <w:rPr>
          <w:szCs w:val="24"/>
        </w:rPr>
        <w:t>,</w:t>
      </w:r>
      <w:r w:rsidR="009D57EE" w:rsidRPr="00DB1EFB">
        <w:rPr>
          <w:szCs w:val="24"/>
        </w:rPr>
        <w:t xml:space="preserve"> boru vb.) tesisin fonksiyonlarını olumsuz etkilemeyecek nitelikte ızgara konularak suda sürüklenme neticesinde oluşabilecek müessif olaylar önlenmeye çalışılır.</w:t>
      </w:r>
    </w:p>
    <w:p w14:paraId="145EC077" w14:textId="0EB62A31" w:rsidR="00092132" w:rsidRPr="00DB1EFB" w:rsidRDefault="00092132" w:rsidP="00065FE8">
      <w:pPr>
        <w:pStyle w:val="Balk2"/>
        <w:numPr>
          <w:ilvl w:val="3"/>
          <w:numId w:val="20"/>
        </w:numPr>
        <w:jc w:val="both"/>
        <w:rPr>
          <w:sz w:val="24"/>
          <w:lang w:val="tr-TR"/>
        </w:rPr>
      </w:pPr>
      <w:bookmarkStart w:id="33" w:name="_Toc11231666"/>
      <w:r w:rsidRPr="00DB1EFB">
        <w:rPr>
          <w:sz w:val="24"/>
          <w:lang w:val="tr-TR"/>
        </w:rPr>
        <w:t xml:space="preserve">Girişi </w:t>
      </w:r>
      <w:r w:rsidR="00422BD9" w:rsidRPr="00DB1EFB">
        <w:rPr>
          <w:sz w:val="24"/>
          <w:lang w:val="tr-TR"/>
        </w:rPr>
        <w:t>Önleyici Bariyer Uygulamaları</w:t>
      </w:r>
      <w:bookmarkEnd w:id="33"/>
    </w:p>
    <w:p w14:paraId="120A4CE8" w14:textId="6C5D1972" w:rsidR="009D57EE" w:rsidRPr="00DB1EFB" w:rsidRDefault="004B1803" w:rsidP="009D57EE">
      <w:pPr>
        <w:rPr>
          <w:szCs w:val="24"/>
        </w:rPr>
      </w:pPr>
      <w:r w:rsidRPr="00DB1EFB">
        <w:rPr>
          <w:szCs w:val="24"/>
        </w:rPr>
        <w:t>T</w:t>
      </w:r>
      <w:r w:rsidR="009D57EE" w:rsidRPr="00DB1EFB">
        <w:rPr>
          <w:szCs w:val="24"/>
        </w:rPr>
        <w:t xml:space="preserve">esislerde, görevli personel harici </w:t>
      </w:r>
      <w:r w:rsidR="00422BD9">
        <w:rPr>
          <w:szCs w:val="24"/>
        </w:rPr>
        <w:t xml:space="preserve">kişilerin </w:t>
      </w:r>
      <w:r w:rsidR="009D57EE" w:rsidRPr="00DB1EFB">
        <w:rPr>
          <w:szCs w:val="24"/>
        </w:rPr>
        <w:t xml:space="preserve">bulunmalarının tehlikeli olduğu ortamlara girişleri düzenleyen yapılardır. </w:t>
      </w:r>
    </w:p>
    <w:p w14:paraId="3035122F" w14:textId="77777777" w:rsidR="00092132" w:rsidRPr="00DB1EFB" w:rsidRDefault="00092132" w:rsidP="00065FE8">
      <w:pPr>
        <w:pStyle w:val="Balk2"/>
        <w:numPr>
          <w:ilvl w:val="3"/>
          <w:numId w:val="20"/>
        </w:numPr>
        <w:ind w:left="851" w:hanging="851"/>
        <w:jc w:val="both"/>
        <w:rPr>
          <w:sz w:val="24"/>
          <w:lang w:val="tr-TR"/>
        </w:rPr>
      </w:pPr>
      <w:bookmarkStart w:id="34" w:name="_Toc11231667"/>
      <w:r w:rsidRPr="00DB1EFB">
        <w:rPr>
          <w:sz w:val="24"/>
          <w:lang w:val="tr-TR"/>
        </w:rPr>
        <w:t>Diğer Koruyucu Güvenlik Önlemleri</w:t>
      </w:r>
      <w:bookmarkEnd w:id="34"/>
    </w:p>
    <w:p w14:paraId="7F076DDC" w14:textId="7E34381E" w:rsidR="009D57EE" w:rsidRPr="00DB1EFB" w:rsidRDefault="00773658" w:rsidP="009D57EE">
      <w:pPr>
        <w:rPr>
          <w:szCs w:val="24"/>
        </w:rPr>
      </w:pPr>
      <w:r w:rsidRPr="00DB1EFB">
        <w:rPr>
          <w:szCs w:val="24"/>
        </w:rPr>
        <w:t>Su yapılarında</w:t>
      </w:r>
      <w:r w:rsidR="00092132" w:rsidRPr="00DB1EFB">
        <w:rPr>
          <w:szCs w:val="24"/>
        </w:rPr>
        <w:t xml:space="preserve"> can </w:t>
      </w:r>
      <w:r w:rsidRPr="00DB1EFB">
        <w:rPr>
          <w:szCs w:val="24"/>
        </w:rPr>
        <w:t xml:space="preserve">ve mal </w:t>
      </w:r>
      <w:r w:rsidR="00092132" w:rsidRPr="00DB1EFB">
        <w:rPr>
          <w:szCs w:val="24"/>
        </w:rPr>
        <w:t>güvenliğinin sağlanması</w:t>
      </w:r>
      <w:r w:rsidRPr="00DB1EFB">
        <w:rPr>
          <w:szCs w:val="24"/>
        </w:rPr>
        <w:t xml:space="preserve">, halkın bilinçlendirilmesi, alternatif projeler geliştirilmesi </w:t>
      </w:r>
      <w:r w:rsidR="00092132" w:rsidRPr="00DB1EFB">
        <w:rPr>
          <w:szCs w:val="24"/>
        </w:rPr>
        <w:t xml:space="preserve">amacıyla </w:t>
      </w:r>
      <w:r w:rsidR="00025A02" w:rsidRPr="00DB1EFB">
        <w:rPr>
          <w:szCs w:val="24"/>
        </w:rPr>
        <w:t>merkezi ve y</w:t>
      </w:r>
      <w:r w:rsidR="00092132" w:rsidRPr="00DB1EFB">
        <w:rPr>
          <w:szCs w:val="24"/>
        </w:rPr>
        <w:t xml:space="preserve">erel </w:t>
      </w:r>
      <w:r w:rsidR="00025A02" w:rsidRPr="00DB1EFB">
        <w:rPr>
          <w:szCs w:val="24"/>
        </w:rPr>
        <w:t xml:space="preserve">yönetimler ile </w:t>
      </w:r>
      <w:r w:rsidR="00092132" w:rsidRPr="00DB1EFB">
        <w:rPr>
          <w:szCs w:val="24"/>
        </w:rPr>
        <w:t>sivil toplum kuruluşları</w:t>
      </w:r>
      <w:r w:rsidR="00422BD9">
        <w:rPr>
          <w:szCs w:val="24"/>
        </w:rPr>
        <w:t xml:space="preserve"> arasında</w:t>
      </w:r>
      <w:r w:rsidR="00092132" w:rsidRPr="00DB1EFB">
        <w:rPr>
          <w:szCs w:val="24"/>
        </w:rPr>
        <w:t xml:space="preserve"> işbirliği </w:t>
      </w:r>
      <w:r w:rsidR="00422BD9">
        <w:rPr>
          <w:szCs w:val="24"/>
        </w:rPr>
        <w:t>sağlanır</w:t>
      </w:r>
      <w:r w:rsidRPr="00DB1EFB">
        <w:rPr>
          <w:szCs w:val="24"/>
        </w:rPr>
        <w:t>.</w:t>
      </w:r>
    </w:p>
    <w:p w14:paraId="5B0E9A7D" w14:textId="77777777" w:rsidR="00025A02" w:rsidRPr="00DB1EFB" w:rsidRDefault="00F2699C" w:rsidP="00025A02">
      <w:pPr>
        <w:rPr>
          <w:spacing w:val="-4"/>
          <w:szCs w:val="24"/>
        </w:rPr>
      </w:pPr>
      <w:r w:rsidRPr="00DB1EFB">
        <w:rPr>
          <w:spacing w:val="-4"/>
          <w:szCs w:val="24"/>
        </w:rPr>
        <w:t>Kurumlar arası işbirliği çerçevesinde, h</w:t>
      </w:r>
      <w:r w:rsidR="00025A02" w:rsidRPr="00DB1EFB">
        <w:rPr>
          <w:spacing w:val="-4"/>
          <w:szCs w:val="24"/>
        </w:rPr>
        <w:t xml:space="preserve">alkın serinlemek </w:t>
      </w:r>
      <w:r w:rsidR="001D1B13" w:rsidRPr="00DB1EFB">
        <w:rPr>
          <w:spacing w:val="-4"/>
          <w:szCs w:val="24"/>
        </w:rPr>
        <w:t>amacı</w:t>
      </w:r>
      <w:r w:rsidR="00025A02" w:rsidRPr="00DB1EFB">
        <w:rPr>
          <w:spacing w:val="-4"/>
          <w:szCs w:val="24"/>
        </w:rPr>
        <w:t xml:space="preserve">yla faydalanabileceği baraj, gölet, sulama ve taşkın tesislerine </w:t>
      </w:r>
      <w:proofErr w:type="gramStart"/>
      <w:r w:rsidR="00025A02" w:rsidRPr="00DB1EFB">
        <w:rPr>
          <w:spacing w:val="-4"/>
          <w:szCs w:val="24"/>
        </w:rPr>
        <w:t>entegre</w:t>
      </w:r>
      <w:proofErr w:type="gramEnd"/>
      <w:r w:rsidR="00025A02" w:rsidRPr="00DB1EFB">
        <w:rPr>
          <w:spacing w:val="-4"/>
          <w:szCs w:val="24"/>
        </w:rPr>
        <w:t xml:space="preserve"> havuz, suni plaj ve </w:t>
      </w:r>
      <w:proofErr w:type="spellStart"/>
      <w:r w:rsidR="00025A02" w:rsidRPr="00DB1EFB">
        <w:rPr>
          <w:spacing w:val="-4"/>
          <w:szCs w:val="24"/>
        </w:rPr>
        <w:t>rekreaktif</w:t>
      </w:r>
      <w:proofErr w:type="spellEnd"/>
      <w:r w:rsidR="00025A02" w:rsidRPr="00DB1EFB">
        <w:rPr>
          <w:spacing w:val="-4"/>
          <w:szCs w:val="24"/>
        </w:rPr>
        <w:t xml:space="preserve"> projele</w:t>
      </w:r>
      <w:r w:rsidRPr="00DB1EFB">
        <w:rPr>
          <w:spacing w:val="-4"/>
          <w:szCs w:val="24"/>
        </w:rPr>
        <w:t>r, fıskiye</w:t>
      </w:r>
      <w:r w:rsidR="00025A02" w:rsidRPr="00DB1EFB">
        <w:rPr>
          <w:spacing w:val="-4"/>
          <w:szCs w:val="24"/>
        </w:rPr>
        <w:t xml:space="preserve"> </w:t>
      </w:r>
      <w:r w:rsidRPr="00DB1EFB">
        <w:rPr>
          <w:spacing w:val="-4"/>
          <w:szCs w:val="24"/>
        </w:rPr>
        <w:t xml:space="preserve">vb. alternatif tesisler </w:t>
      </w:r>
      <w:r w:rsidR="00025A02" w:rsidRPr="00DB1EFB">
        <w:rPr>
          <w:spacing w:val="-4"/>
          <w:szCs w:val="24"/>
        </w:rPr>
        <w:t>yapıl</w:t>
      </w:r>
      <w:r w:rsidR="00773658" w:rsidRPr="00DB1EFB">
        <w:rPr>
          <w:spacing w:val="-4"/>
          <w:szCs w:val="24"/>
        </w:rPr>
        <w:t>abilir.</w:t>
      </w:r>
    </w:p>
    <w:p w14:paraId="5A499A21" w14:textId="77777777" w:rsidR="00AD428D" w:rsidRPr="00DB1EFB" w:rsidRDefault="00AD428D" w:rsidP="00065FE8">
      <w:pPr>
        <w:pStyle w:val="Balk2"/>
        <w:numPr>
          <w:ilvl w:val="1"/>
          <w:numId w:val="20"/>
        </w:numPr>
        <w:ind w:left="851" w:hanging="851"/>
        <w:jc w:val="both"/>
        <w:rPr>
          <w:sz w:val="24"/>
          <w:lang w:val="tr-TR"/>
        </w:rPr>
      </w:pPr>
      <w:bookmarkStart w:id="35" w:name="_Toc463870467"/>
      <w:bookmarkStart w:id="36" w:name="_Toc463873918"/>
      <w:bookmarkStart w:id="37" w:name="_Toc463873997"/>
      <w:bookmarkStart w:id="38" w:name="_Toc463874077"/>
      <w:bookmarkStart w:id="39" w:name="_Toc463870468"/>
      <w:bookmarkStart w:id="40" w:name="_Toc463873919"/>
      <w:bookmarkStart w:id="41" w:name="_Toc463873998"/>
      <w:bookmarkStart w:id="42" w:name="_Toc463874078"/>
      <w:bookmarkStart w:id="43" w:name="_Toc463870469"/>
      <w:bookmarkStart w:id="44" w:name="_Toc463873920"/>
      <w:bookmarkStart w:id="45" w:name="_Toc463873999"/>
      <w:bookmarkStart w:id="46" w:name="_Toc463874079"/>
      <w:bookmarkStart w:id="47" w:name="_Toc11231668"/>
      <w:bookmarkEnd w:id="35"/>
      <w:bookmarkEnd w:id="36"/>
      <w:bookmarkEnd w:id="37"/>
      <w:bookmarkEnd w:id="38"/>
      <w:bookmarkEnd w:id="39"/>
      <w:bookmarkEnd w:id="40"/>
      <w:bookmarkEnd w:id="41"/>
      <w:bookmarkEnd w:id="42"/>
      <w:bookmarkEnd w:id="43"/>
      <w:bookmarkEnd w:id="44"/>
      <w:bookmarkEnd w:id="45"/>
      <w:bookmarkEnd w:id="46"/>
      <w:r w:rsidRPr="00DB1EFB">
        <w:rPr>
          <w:sz w:val="24"/>
          <w:lang w:val="tr-TR"/>
        </w:rPr>
        <w:t>Yapısal Olmayan Koruyucu Güvenlik Önlemleri</w:t>
      </w:r>
      <w:bookmarkEnd w:id="47"/>
    </w:p>
    <w:p w14:paraId="54AAD355" w14:textId="77777777" w:rsidR="00AD428D" w:rsidRPr="009C5307" w:rsidRDefault="00AD428D" w:rsidP="00065FE8">
      <w:pPr>
        <w:pStyle w:val="Balk2"/>
        <w:numPr>
          <w:ilvl w:val="2"/>
          <w:numId w:val="20"/>
        </w:numPr>
        <w:tabs>
          <w:tab w:val="left" w:pos="1843"/>
        </w:tabs>
        <w:jc w:val="both"/>
        <w:rPr>
          <w:sz w:val="24"/>
          <w:lang w:val="tr-TR"/>
        </w:rPr>
      </w:pPr>
      <w:bookmarkStart w:id="48" w:name="_Toc11231669"/>
      <w:r w:rsidRPr="009C5307">
        <w:rPr>
          <w:sz w:val="24"/>
          <w:lang w:val="tr-TR"/>
        </w:rPr>
        <w:t>Mevzuat Düzenlemeleri</w:t>
      </w:r>
      <w:bookmarkEnd w:id="48"/>
    </w:p>
    <w:p w14:paraId="387A3A92" w14:textId="14659254" w:rsidR="008E7A7B" w:rsidRPr="00DB1EFB" w:rsidRDefault="008E7A7B" w:rsidP="00565C3E">
      <w:pPr>
        <w:rPr>
          <w:szCs w:val="24"/>
        </w:rPr>
      </w:pPr>
      <w:r w:rsidRPr="00DB1EFB">
        <w:rPr>
          <w:szCs w:val="24"/>
        </w:rPr>
        <w:t>5442 sayılı İl İdaresi Kanununun 11</w:t>
      </w:r>
      <w:r w:rsidR="004B7C6B">
        <w:rPr>
          <w:szCs w:val="24"/>
        </w:rPr>
        <w:t xml:space="preserve"> inci </w:t>
      </w:r>
      <w:r w:rsidRPr="00DB1EFB">
        <w:rPr>
          <w:szCs w:val="24"/>
        </w:rPr>
        <w:t>maddesin</w:t>
      </w:r>
      <w:r w:rsidR="004B7C6B">
        <w:rPr>
          <w:szCs w:val="24"/>
        </w:rPr>
        <w:t>in (C) fıkrasında</w:t>
      </w:r>
      <w:r w:rsidRPr="00DB1EFB">
        <w:rPr>
          <w:szCs w:val="24"/>
        </w:rPr>
        <w:t>; “C</w:t>
      </w:r>
      <w:proofErr w:type="gramStart"/>
      <w:r w:rsidRPr="00DB1EFB">
        <w:rPr>
          <w:szCs w:val="24"/>
        </w:rPr>
        <w:t>)</w:t>
      </w:r>
      <w:proofErr w:type="gramEnd"/>
      <w:r w:rsidRPr="00DB1EFB">
        <w:rPr>
          <w:szCs w:val="24"/>
        </w:rPr>
        <w:t xml:space="preserve"> İl sınırları içinde huzur ve güvenliğin, kişi dokunulmazlığının, tasarrufa </w:t>
      </w:r>
      <w:proofErr w:type="spellStart"/>
      <w:r w:rsidRPr="00DB1EFB">
        <w:rPr>
          <w:szCs w:val="24"/>
        </w:rPr>
        <w:t>müteaallik</w:t>
      </w:r>
      <w:proofErr w:type="spellEnd"/>
      <w:r w:rsidRPr="00DB1EFB">
        <w:rPr>
          <w:szCs w:val="24"/>
        </w:rPr>
        <w:t xml:space="preserve"> emniyetin, kamu esenliğinin sağlanması ve önleyici kolluk yetkisi valinin ödev ve görevlerindendir. Bunları sağlamak için vali gereken karar ve tedbirleri alır.</w:t>
      </w:r>
    </w:p>
    <w:p w14:paraId="4425D2F3" w14:textId="17AB641B" w:rsidR="008E7A7B" w:rsidRPr="00DB1EFB" w:rsidRDefault="008E7A7B" w:rsidP="00565C3E">
      <w:pPr>
        <w:rPr>
          <w:szCs w:val="24"/>
        </w:rPr>
      </w:pPr>
      <w:proofErr w:type="gramStart"/>
      <w:r w:rsidRPr="00DB1EFB">
        <w:rPr>
          <w:szCs w:val="24"/>
        </w:rPr>
        <w:t>Vali, kamu düzeni veya güvenliğinin olağan hayatı durduracak veya kesintiye uğratacak şekilde bozulduğu ya da bozulacağına ilişkin ciddi belirtilerin bulunduğu hâllerde on beş günü geçmemek üzere ildeki belirli yerlere girişi ve çıkışı kamu düzeni ya da kamu güvenliğini bozabileceği şüphesi bulunan kişiler için sınırlayabilir; belli yerlerde veya saatlerde kişilerin dolaşmalarını, toplanmalarını, araçların seyirlerini düzenleyebilir veya kısıtlayabilir ve ruhsatlı da olsa her çeşit silah ve merminin taşınması ve naklini yasaklayabilir.</w:t>
      </w:r>
      <w:proofErr w:type="gramEnd"/>
    </w:p>
    <w:p w14:paraId="7A1A7AEE" w14:textId="2600F3CC" w:rsidR="008E7A7B" w:rsidRPr="00DB1EFB" w:rsidRDefault="008E7A7B" w:rsidP="00565C3E">
      <w:pPr>
        <w:rPr>
          <w:szCs w:val="24"/>
        </w:rPr>
      </w:pPr>
      <w:r w:rsidRPr="00DB1EFB">
        <w:rPr>
          <w:szCs w:val="24"/>
        </w:rPr>
        <w:t xml:space="preserve">Bu fıkra kapsamında alınan ve ilan olunan karar ve tedbirlere </w:t>
      </w:r>
      <w:r w:rsidR="00636A50" w:rsidRPr="00DB1EFB">
        <w:rPr>
          <w:szCs w:val="24"/>
        </w:rPr>
        <w:t>uymayanlar</w:t>
      </w:r>
      <w:r w:rsidRPr="00DB1EFB">
        <w:rPr>
          <w:szCs w:val="24"/>
        </w:rPr>
        <w:t xml:space="preserve"> hakkında 66 </w:t>
      </w:r>
      <w:proofErr w:type="spellStart"/>
      <w:r w:rsidRPr="00DB1EFB">
        <w:rPr>
          <w:szCs w:val="24"/>
        </w:rPr>
        <w:t>ncı</w:t>
      </w:r>
      <w:proofErr w:type="spellEnd"/>
      <w:r w:rsidRPr="00DB1EFB">
        <w:rPr>
          <w:szCs w:val="24"/>
        </w:rPr>
        <w:t xml:space="preserve"> madde hükmü uygulanır.” </w:t>
      </w:r>
      <w:r w:rsidR="004B7C6B">
        <w:rPr>
          <w:szCs w:val="24"/>
        </w:rPr>
        <w:t>h</w:t>
      </w:r>
      <w:r w:rsidRPr="00DB1EFB">
        <w:rPr>
          <w:szCs w:val="24"/>
        </w:rPr>
        <w:t>ükmü</w:t>
      </w:r>
      <w:r w:rsidR="004B7C6B">
        <w:rPr>
          <w:szCs w:val="24"/>
        </w:rPr>
        <w:t xml:space="preserve"> yer almaktadır.</w:t>
      </w:r>
    </w:p>
    <w:p w14:paraId="64EB07AD" w14:textId="192FFD43" w:rsidR="008E7A7B" w:rsidRPr="00DB1EFB" w:rsidRDefault="008E7A7B" w:rsidP="00565C3E">
      <w:pPr>
        <w:rPr>
          <w:szCs w:val="24"/>
        </w:rPr>
      </w:pPr>
      <w:proofErr w:type="gramStart"/>
      <w:r w:rsidRPr="00DB1EFB">
        <w:rPr>
          <w:szCs w:val="24"/>
        </w:rPr>
        <w:t>Aynı Kanun</w:t>
      </w:r>
      <w:r w:rsidR="009059E4" w:rsidRPr="00DB1EFB">
        <w:rPr>
          <w:szCs w:val="24"/>
        </w:rPr>
        <w:t xml:space="preserve">un 66 </w:t>
      </w:r>
      <w:proofErr w:type="spellStart"/>
      <w:r w:rsidRPr="00DB1EFB">
        <w:rPr>
          <w:szCs w:val="24"/>
        </w:rPr>
        <w:t>ncı</w:t>
      </w:r>
      <w:proofErr w:type="spellEnd"/>
      <w:r w:rsidRPr="00DB1EFB">
        <w:rPr>
          <w:szCs w:val="24"/>
        </w:rPr>
        <w:t xml:space="preserve"> maddesinde ise “İl genel kurulu veya idare kurulları yahut en büyük mülkiye amirleri tarafından kanunların verdiği yetkiye istinaden ittihaz ve usulen tebliğ veya ilan olunan karar ve tedbirlerin tatbik ve icrasına muhalefet eden veya müşkülat gösterenler veya riayet etmeyenler, mahallî mülkî amir tarafından Kabahatler Kanununun 32 </w:t>
      </w:r>
      <w:proofErr w:type="spellStart"/>
      <w:r w:rsidRPr="00DB1EFB">
        <w:rPr>
          <w:szCs w:val="24"/>
        </w:rPr>
        <w:t>nci</w:t>
      </w:r>
      <w:proofErr w:type="spellEnd"/>
      <w:r w:rsidRPr="00DB1EFB">
        <w:rPr>
          <w:szCs w:val="24"/>
        </w:rPr>
        <w:t xml:space="preserve"> maddesi hükmü uyarınca cezalandırılır. </w:t>
      </w:r>
      <w:proofErr w:type="gramEnd"/>
      <w:r w:rsidRPr="00DB1EFB">
        <w:rPr>
          <w:szCs w:val="24"/>
        </w:rPr>
        <w:t>Ancak, kamu düzenini ve güvenliğini veya kişilerin can ve mal emniyetini tehlikeye düşürecek toplumsal olayların baş göstermesi hâlinde vali tarafından kamu düzenini sağlamak amacıyla alınan ve usulüne göre ilan olunan karar ve tedbirlere aykırı davrananlar, üç aydan bir yıla kadar hapis cezasıyla cezalandırılır.” hükmü yer almaktadır.</w:t>
      </w:r>
    </w:p>
    <w:p w14:paraId="27926492" w14:textId="4AFBE5B3" w:rsidR="009F466C" w:rsidRPr="00DB1EFB" w:rsidRDefault="008E7A7B" w:rsidP="00565C3E">
      <w:pPr>
        <w:rPr>
          <w:szCs w:val="24"/>
        </w:rPr>
      </w:pPr>
      <w:r w:rsidRPr="00DB1EFB">
        <w:rPr>
          <w:szCs w:val="24"/>
        </w:rPr>
        <w:t>5326 sayılı Kabahatler Kanununun “Emre Aykırı Davranış” başlıklı 32</w:t>
      </w:r>
      <w:r w:rsidR="009059E4" w:rsidRPr="00DB1EFB">
        <w:rPr>
          <w:szCs w:val="24"/>
        </w:rPr>
        <w:t xml:space="preserve"> </w:t>
      </w:r>
      <w:proofErr w:type="spellStart"/>
      <w:r w:rsidRPr="00DB1EFB">
        <w:rPr>
          <w:szCs w:val="24"/>
        </w:rPr>
        <w:t>nci</w:t>
      </w:r>
      <w:proofErr w:type="spellEnd"/>
      <w:r w:rsidRPr="00DB1EFB">
        <w:rPr>
          <w:szCs w:val="24"/>
        </w:rPr>
        <w:t xml:space="preserve"> maddesinde; </w:t>
      </w:r>
    </w:p>
    <w:p w14:paraId="3628FE05" w14:textId="77777777" w:rsidR="008E7A7B" w:rsidRPr="00DB1EFB" w:rsidRDefault="008E7A7B" w:rsidP="00565C3E">
      <w:pPr>
        <w:rPr>
          <w:szCs w:val="24"/>
        </w:rPr>
      </w:pPr>
      <w:r w:rsidRPr="00DB1EFB">
        <w:rPr>
          <w:szCs w:val="24"/>
        </w:rPr>
        <w:lastRenderedPageBreak/>
        <w:t xml:space="preserve">“(1) Yetkili makamlar tarafından adlî işlemler nedeniyle ya da kamu güvenliği, kamu düzeni veya genel sağlığın korunması amacıyla, hukuka uygun olarak verilen emre aykırı hareket eden kişiye yüz Türk Lirası idarî para cezası verilir. Bu cezaya emri veren makam tarafından karar verilir. </w:t>
      </w:r>
    </w:p>
    <w:p w14:paraId="5DA5DC82" w14:textId="77777777" w:rsidR="008E7A7B" w:rsidRPr="00DB1EFB" w:rsidRDefault="008E7A7B" w:rsidP="00565C3E">
      <w:pPr>
        <w:rPr>
          <w:szCs w:val="24"/>
        </w:rPr>
      </w:pPr>
      <w:r w:rsidRPr="00DB1EFB">
        <w:rPr>
          <w:szCs w:val="24"/>
        </w:rPr>
        <w:t xml:space="preserve">(2) Bu madde, ancak ilgili kanunda açıkça hüküm bulunan hallerde uygulanabilir. </w:t>
      </w:r>
    </w:p>
    <w:p w14:paraId="3F094723" w14:textId="77777777" w:rsidR="008E7A7B" w:rsidRPr="00DB1EFB" w:rsidRDefault="008E7A7B" w:rsidP="00565C3E">
      <w:pPr>
        <w:rPr>
          <w:szCs w:val="24"/>
        </w:rPr>
      </w:pPr>
      <w:r w:rsidRPr="00DB1EFB">
        <w:rPr>
          <w:szCs w:val="24"/>
        </w:rPr>
        <w:t>(3) 1.3.1926 tarihli ve 765 sayılı Türk Ceza Kanunu</w:t>
      </w:r>
      <w:r w:rsidR="005A3BA6" w:rsidRPr="00DB1EFB">
        <w:rPr>
          <w:szCs w:val="24"/>
        </w:rPr>
        <w:t>’</w:t>
      </w:r>
      <w:r w:rsidRPr="00DB1EFB">
        <w:rPr>
          <w:szCs w:val="24"/>
        </w:rPr>
        <w:t xml:space="preserve">nun 526 </w:t>
      </w:r>
      <w:proofErr w:type="spellStart"/>
      <w:r w:rsidRPr="00DB1EFB">
        <w:rPr>
          <w:szCs w:val="24"/>
        </w:rPr>
        <w:t>ncı</w:t>
      </w:r>
      <w:proofErr w:type="spellEnd"/>
      <w:r w:rsidRPr="00DB1EFB">
        <w:rPr>
          <w:szCs w:val="24"/>
        </w:rPr>
        <w:t xml:space="preserve"> maddesine diğer kanunlarda yapılan yollamalar, bu maddeye yapılmış sayılır.” hükmü bulunmaktadır.</w:t>
      </w:r>
    </w:p>
    <w:p w14:paraId="61FAD05F" w14:textId="3BA0D45D" w:rsidR="00AD428D" w:rsidRPr="00DB1EFB" w:rsidRDefault="007C2E04">
      <w:pPr>
        <w:rPr>
          <w:szCs w:val="24"/>
        </w:rPr>
      </w:pPr>
      <w:r>
        <w:rPr>
          <w:szCs w:val="24"/>
        </w:rPr>
        <w:t xml:space="preserve">Bu kapsamda, </w:t>
      </w:r>
      <w:r w:rsidR="00AD428D" w:rsidRPr="00DB1EFB">
        <w:rPr>
          <w:szCs w:val="24"/>
        </w:rPr>
        <w:t xml:space="preserve">5326 sayılı Kabahatler Kanununun 32 ila 43 üncü maddelerine istinaden </w:t>
      </w:r>
      <w:r w:rsidR="00785374">
        <w:rPr>
          <w:szCs w:val="24"/>
        </w:rPr>
        <w:t xml:space="preserve">ilgili kamu kurumlarınca </w:t>
      </w:r>
      <w:r>
        <w:rPr>
          <w:szCs w:val="24"/>
        </w:rPr>
        <w:t xml:space="preserve">belirlenen usul ve esaslar çerçevesinde </w:t>
      </w:r>
      <w:r w:rsidR="00785374">
        <w:rPr>
          <w:szCs w:val="24"/>
        </w:rPr>
        <w:t xml:space="preserve">uygulanması öngörülen </w:t>
      </w:r>
      <w:r w:rsidR="00AD428D" w:rsidRPr="00DB1EFB">
        <w:rPr>
          <w:szCs w:val="24"/>
        </w:rPr>
        <w:t xml:space="preserve">idari yaptırımlara ilişkin </w:t>
      </w:r>
      <w:r>
        <w:rPr>
          <w:szCs w:val="24"/>
        </w:rPr>
        <w:t>hususlar göz önünde bulundurulmalıdır.</w:t>
      </w:r>
    </w:p>
    <w:p w14:paraId="6E18B15D" w14:textId="77777777" w:rsidR="00AD428D" w:rsidRPr="00DB1EFB" w:rsidRDefault="00AD428D" w:rsidP="00AD428D">
      <w:pPr>
        <w:rPr>
          <w:szCs w:val="24"/>
        </w:rPr>
      </w:pPr>
      <w:r w:rsidRPr="00DB1EFB">
        <w:rPr>
          <w:szCs w:val="24"/>
        </w:rPr>
        <w:t xml:space="preserve">Valiliklerce alınan kararlar doğrultusunda gerek kolluk kuvvetlerinin gerekse DSİ’nin gerekli çalışmaları yürütmesi, tesisin işletme bakım ve yönetim sorumluluğunu devralanların dolaylı olarak sorumlu olmaları sebebiyle alınan kararın uygulanmasına katkı sağlaması yaşanan boğulma olayların azalmasında önemli rol oynayacaktır. </w:t>
      </w:r>
    </w:p>
    <w:p w14:paraId="4459295B" w14:textId="23FFC576" w:rsidR="00AD428D" w:rsidRPr="00DB1EFB" w:rsidRDefault="00AD428D" w:rsidP="00AD428D">
      <w:pPr>
        <w:rPr>
          <w:szCs w:val="24"/>
        </w:rPr>
      </w:pPr>
      <w:r w:rsidRPr="00DB1EFB">
        <w:rPr>
          <w:szCs w:val="24"/>
        </w:rPr>
        <w:t>Valilik kararı alınan illerde yer alan tesislerde uygulanacak iş</w:t>
      </w:r>
      <w:r w:rsidR="00F2699C" w:rsidRPr="00DB1EFB">
        <w:rPr>
          <w:szCs w:val="24"/>
        </w:rPr>
        <w:t>a</w:t>
      </w:r>
      <w:r w:rsidRPr="00DB1EFB">
        <w:rPr>
          <w:szCs w:val="24"/>
        </w:rPr>
        <w:t>ret levhaların</w:t>
      </w:r>
      <w:r w:rsidR="00F2699C" w:rsidRPr="00DB1EFB">
        <w:rPr>
          <w:szCs w:val="24"/>
        </w:rPr>
        <w:t>ın altına</w:t>
      </w:r>
      <w:r w:rsidRPr="00DB1EFB">
        <w:rPr>
          <w:szCs w:val="24"/>
        </w:rPr>
        <w:t xml:space="preserve">, </w:t>
      </w:r>
      <w:r w:rsidR="000141FC" w:rsidRPr="00DB1EFB">
        <w:rPr>
          <w:szCs w:val="24"/>
        </w:rPr>
        <w:t xml:space="preserve">alınan </w:t>
      </w:r>
      <w:r w:rsidR="00F2699C" w:rsidRPr="00DB1EFB">
        <w:rPr>
          <w:szCs w:val="24"/>
        </w:rPr>
        <w:t>karar</w:t>
      </w:r>
      <w:r w:rsidRPr="00DB1EFB">
        <w:rPr>
          <w:szCs w:val="24"/>
        </w:rPr>
        <w:t xml:space="preserve"> hakkında bilgi veren ifadeye de yer verilerek aykırı </w:t>
      </w:r>
      <w:r w:rsidR="00F2699C" w:rsidRPr="00DB1EFB">
        <w:rPr>
          <w:szCs w:val="24"/>
        </w:rPr>
        <w:t>davranışta</w:t>
      </w:r>
      <w:r w:rsidRPr="00DB1EFB">
        <w:rPr>
          <w:szCs w:val="24"/>
        </w:rPr>
        <w:t xml:space="preserve"> bulunanlar hakkında idari para cezası uygulanacağı hususu</w:t>
      </w:r>
      <w:r w:rsidR="000141FC" w:rsidRPr="00DB1EFB">
        <w:rPr>
          <w:szCs w:val="24"/>
        </w:rPr>
        <w:t xml:space="preserve"> vurgulanmalıdır. </w:t>
      </w:r>
    </w:p>
    <w:p w14:paraId="2B94698B" w14:textId="77777777" w:rsidR="00AD428D" w:rsidRPr="00DB1EFB" w:rsidRDefault="00AD428D" w:rsidP="00065FE8">
      <w:pPr>
        <w:pStyle w:val="Balk2"/>
        <w:numPr>
          <w:ilvl w:val="2"/>
          <w:numId w:val="20"/>
        </w:numPr>
        <w:tabs>
          <w:tab w:val="left" w:pos="1843"/>
        </w:tabs>
        <w:jc w:val="both"/>
        <w:rPr>
          <w:sz w:val="24"/>
          <w:lang w:val="tr-TR"/>
        </w:rPr>
      </w:pPr>
      <w:bookmarkStart w:id="49" w:name="_Toc463870472"/>
      <w:bookmarkStart w:id="50" w:name="_Toc463873923"/>
      <w:bookmarkStart w:id="51" w:name="_Toc463874002"/>
      <w:bookmarkStart w:id="52" w:name="_Toc463874082"/>
      <w:bookmarkStart w:id="53" w:name="_Toc11231670"/>
      <w:bookmarkEnd w:id="49"/>
      <w:bookmarkEnd w:id="50"/>
      <w:bookmarkEnd w:id="51"/>
      <w:bookmarkEnd w:id="52"/>
      <w:r w:rsidRPr="00DB1EFB">
        <w:rPr>
          <w:sz w:val="24"/>
          <w:lang w:val="tr-TR"/>
        </w:rPr>
        <w:t>Halkın Bilgilendirilmesi</w:t>
      </w:r>
      <w:bookmarkEnd w:id="53"/>
    </w:p>
    <w:p w14:paraId="77A1B908" w14:textId="620BA753" w:rsidR="00AD428D" w:rsidRPr="00DB1EFB" w:rsidRDefault="00DF2745">
      <w:pPr>
        <w:rPr>
          <w:szCs w:val="24"/>
        </w:rPr>
      </w:pPr>
      <w:proofErr w:type="gramStart"/>
      <w:r w:rsidRPr="00DB1EFB">
        <w:rPr>
          <w:szCs w:val="24"/>
        </w:rPr>
        <w:t>Y</w:t>
      </w:r>
      <w:r w:rsidR="00AD428D" w:rsidRPr="00DB1EFB">
        <w:rPr>
          <w:szCs w:val="24"/>
        </w:rPr>
        <w:t>apısal tedbirlere ilaveten</w:t>
      </w:r>
      <w:r w:rsidRPr="00DB1EFB">
        <w:rPr>
          <w:szCs w:val="24"/>
        </w:rPr>
        <w:t>,</w:t>
      </w:r>
      <w:r w:rsidR="00AD428D" w:rsidRPr="00DB1EFB">
        <w:rPr>
          <w:szCs w:val="24"/>
        </w:rPr>
        <w:t xml:space="preserve"> sulama kanallarına su verilmeden önce ve sonra ilgili kurumlar (</w:t>
      </w:r>
      <w:r w:rsidR="00A1279A" w:rsidRPr="00DB1EFB">
        <w:rPr>
          <w:szCs w:val="24"/>
        </w:rPr>
        <w:t>valilikler</w:t>
      </w:r>
      <w:r w:rsidR="00AD428D" w:rsidRPr="00DB1EFB">
        <w:rPr>
          <w:szCs w:val="24"/>
        </w:rPr>
        <w:t>, belediyeler, sulama birlikleri, köy veya mahalle muhtarlıkları) vasıtası ile kanallara suyun verileceği</w:t>
      </w:r>
      <w:r w:rsidR="004B7C6B">
        <w:rPr>
          <w:szCs w:val="24"/>
        </w:rPr>
        <w:t>nin</w:t>
      </w:r>
      <w:r w:rsidR="00AD428D" w:rsidRPr="00DB1EFB">
        <w:rPr>
          <w:szCs w:val="24"/>
        </w:rPr>
        <w:t>, suya girmenin tehlikeli ve yasak olduğu</w:t>
      </w:r>
      <w:r w:rsidR="004B7C6B">
        <w:rPr>
          <w:szCs w:val="24"/>
        </w:rPr>
        <w:t>nun</w:t>
      </w:r>
      <w:r w:rsidR="00A83F08" w:rsidRPr="00DB1EFB">
        <w:rPr>
          <w:szCs w:val="24"/>
        </w:rPr>
        <w:t>,</w:t>
      </w:r>
      <w:r w:rsidR="00AD428D" w:rsidRPr="00DB1EFB">
        <w:rPr>
          <w:szCs w:val="24"/>
        </w:rPr>
        <w:t xml:space="preserve"> DSİ ve tesisleri devralan su kullanıcı teşkilatlar aracılığıyla köy muhtarlıklarından, belediyelerden, camilerden anons edilmesi </w:t>
      </w:r>
      <w:r w:rsidRPr="00DB1EFB">
        <w:rPr>
          <w:szCs w:val="24"/>
        </w:rPr>
        <w:t>vb. şekillerde ilan edilmesi sağlanmalıdır.</w:t>
      </w:r>
      <w:proofErr w:type="gramEnd"/>
    </w:p>
    <w:p w14:paraId="1244694F" w14:textId="77777777" w:rsidR="00AD428D" w:rsidRPr="00DB1EFB" w:rsidRDefault="00AD428D" w:rsidP="00065FE8">
      <w:pPr>
        <w:pStyle w:val="Balk2"/>
        <w:numPr>
          <w:ilvl w:val="2"/>
          <w:numId w:val="20"/>
        </w:numPr>
        <w:tabs>
          <w:tab w:val="left" w:pos="1843"/>
        </w:tabs>
        <w:jc w:val="both"/>
        <w:rPr>
          <w:sz w:val="24"/>
          <w:lang w:val="tr-TR"/>
        </w:rPr>
      </w:pPr>
      <w:bookmarkStart w:id="54" w:name="_Toc11231671"/>
      <w:r w:rsidRPr="00DB1EFB">
        <w:rPr>
          <w:sz w:val="24"/>
          <w:lang w:val="tr-TR"/>
        </w:rPr>
        <w:t>Kamu Spotu</w:t>
      </w:r>
      <w:bookmarkEnd w:id="54"/>
    </w:p>
    <w:p w14:paraId="6588C9D9" w14:textId="77777777" w:rsidR="00AD428D" w:rsidRPr="00DB1EFB" w:rsidRDefault="00A83F08" w:rsidP="002D2643">
      <w:pPr>
        <w:rPr>
          <w:szCs w:val="24"/>
        </w:rPr>
      </w:pPr>
      <w:r w:rsidRPr="00DB1EFB">
        <w:rPr>
          <w:szCs w:val="24"/>
        </w:rPr>
        <w:t>Su yapılarında</w:t>
      </w:r>
      <w:r w:rsidR="00AD428D" w:rsidRPr="00DB1EFB">
        <w:rPr>
          <w:szCs w:val="24"/>
        </w:rPr>
        <w:t xml:space="preserve"> suya girmenin yaşamsal tehlikesi olduğunu vurgulayan, toplumsal bilincin oluşturulması ve otokontrol mekanizmasının geliştirilmesi </w:t>
      </w:r>
      <w:r w:rsidR="001D1B13" w:rsidRPr="00DB1EFB">
        <w:rPr>
          <w:szCs w:val="24"/>
        </w:rPr>
        <w:t>amacı</w:t>
      </w:r>
      <w:r w:rsidR="00AD428D" w:rsidRPr="00DB1EFB">
        <w:rPr>
          <w:szCs w:val="24"/>
        </w:rPr>
        <w:t xml:space="preserve">yla kamu spotu hazırlanarak gerek yerel gerekse ulusal </w:t>
      </w:r>
      <w:r w:rsidR="00A1279A" w:rsidRPr="00DB1EFB">
        <w:rPr>
          <w:szCs w:val="24"/>
        </w:rPr>
        <w:t xml:space="preserve">yayın kuruluşlarında </w:t>
      </w:r>
      <w:r w:rsidR="00AD428D" w:rsidRPr="00DB1EFB">
        <w:rPr>
          <w:szCs w:val="24"/>
        </w:rPr>
        <w:t>yayımlanması sağlanmalıdır.</w:t>
      </w:r>
      <w:r w:rsidR="00B0436B" w:rsidRPr="00DB1EFB">
        <w:rPr>
          <w:szCs w:val="24"/>
        </w:rPr>
        <w:t xml:space="preserve"> </w:t>
      </w:r>
      <w:r w:rsidR="00AD428D" w:rsidRPr="00DB1EFB">
        <w:rPr>
          <w:szCs w:val="24"/>
        </w:rPr>
        <w:t xml:space="preserve">Özellikle sulama sezonu öncesi ve sıcak yaz aylarında </w:t>
      </w:r>
      <w:r w:rsidR="00A1279A" w:rsidRPr="00DB1EFB">
        <w:rPr>
          <w:szCs w:val="24"/>
        </w:rPr>
        <w:t xml:space="preserve">mezkûr </w:t>
      </w:r>
      <w:r w:rsidR="00AD428D" w:rsidRPr="00DB1EFB">
        <w:rPr>
          <w:szCs w:val="24"/>
        </w:rPr>
        <w:t>yayınların tekrarlanması büyük önem taşımaktadır.</w:t>
      </w:r>
    </w:p>
    <w:p w14:paraId="4BB474FB" w14:textId="77777777" w:rsidR="00AD428D" w:rsidRPr="00DB1EFB" w:rsidRDefault="00AD428D" w:rsidP="00065FE8">
      <w:pPr>
        <w:pStyle w:val="Balk2"/>
        <w:numPr>
          <w:ilvl w:val="2"/>
          <w:numId w:val="20"/>
        </w:numPr>
        <w:tabs>
          <w:tab w:val="left" w:pos="1843"/>
        </w:tabs>
        <w:jc w:val="both"/>
        <w:rPr>
          <w:sz w:val="24"/>
          <w:lang w:val="tr-TR"/>
        </w:rPr>
      </w:pPr>
      <w:bookmarkStart w:id="55" w:name="_Toc463870475"/>
      <w:bookmarkStart w:id="56" w:name="_Toc463873926"/>
      <w:bookmarkStart w:id="57" w:name="_Toc463874005"/>
      <w:bookmarkStart w:id="58" w:name="_Toc463874085"/>
      <w:bookmarkStart w:id="59" w:name="_Toc11231672"/>
      <w:bookmarkEnd w:id="55"/>
      <w:bookmarkEnd w:id="56"/>
      <w:bookmarkEnd w:id="57"/>
      <w:bookmarkEnd w:id="58"/>
      <w:r w:rsidRPr="00DB1EFB">
        <w:rPr>
          <w:sz w:val="24"/>
          <w:lang w:val="tr-TR"/>
        </w:rPr>
        <w:t>Afiş, El İlanları ve Broşür Uygulamaları</w:t>
      </w:r>
      <w:bookmarkEnd w:id="59"/>
    </w:p>
    <w:p w14:paraId="64F89148" w14:textId="77777777" w:rsidR="00A1279A" w:rsidRPr="00DB1EFB" w:rsidRDefault="00AD428D">
      <w:pPr>
        <w:rPr>
          <w:szCs w:val="24"/>
        </w:rPr>
      </w:pPr>
      <w:r w:rsidRPr="00DB1EFB">
        <w:rPr>
          <w:szCs w:val="24"/>
        </w:rPr>
        <w:t>Tehlikenin boyutunu belirten, uzak durulması gereken davranışları açıklayan</w:t>
      </w:r>
      <w:r w:rsidR="00A1279A" w:rsidRPr="00DB1EFB">
        <w:rPr>
          <w:szCs w:val="24"/>
        </w:rPr>
        <w:t xml:space="preserve"> bilgilendirme broşürlerinde su seviyelerinde oluşabilecek ani değişimlere vurgu yapılır. Uyarı levhalarının anlamları ve güvenli mesafe bilgileri </w:t>
      </w:r>
      <w:r w:rsidR="00A83F08" w:rsidRPr="00DB1EFB">
        <w:rPr>
          <w:szCs w:val="24"/>
        </w:rPr>
        <w:t>ile t</w:t>
      </w:r>
      <w:r w:rsidR="00A1279A" w:rsidRPr="00DB1EFB">
        <w:rPr>
          <w:szCs w:val="24"/>
        </w:rPr>
        <w:t>ehlikede olduğu düşünülen insanlar için görgü tanıklarının neler yapması gerektiği bilgisi paylaşılır</w:t>
      </w:r>
      <w:r w:rsidR="00CF5A3F" w:rsidRPr="00DB1EFB">
        <w:rPr>
          <w:szCs w:val="24"/>
        </w:rPr>
        <w:t>.</w:t>
      </w:r>
    </w:p>
    <w:p w14:paraId="2EEA57AA" w14:textId="77777777" w:rsidR="00AD428D" w:rsidRPr="00DB1EFB" w:rsidRDefault="00AD428D" w:rsidP="00531780">
      <w:pPr>
        <w:rPr>
          <w:szCs w:val="24"/>
        </w:rPr>
      </w:pPr>
      <w:r w:rsidRPr="00DB1EFB">
        <w:rPr>
          <w:szCs w:val="24"/>
        </w:rPr>
        <w:t>Afiş çalışması yapılacak alanlar için broşür içeriği uygun ebatlara getirilerek afiş olarak da kullanılabilir.</w:t>
      </w:r>
    </w:p>
    <w:p w14:paraId="6F31ECCC" w14:textId="77777777" w:rsidR="00A83F08" w:rsidRPr="00DB1EFB" w:rsidRDefault="00A83F08" w:rsidP="00531780">
      <w:pPr>
        <w:rPr>
          <w:szCs w:val="24"/>
        </w:rPr>
      </w:pPr>
    </w:p>
    <w:tbl>
      <w:tblPr>
        <w:tblStyle w:val="TabloKlavuzu"/>
        <w:tblW w:w="10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319"/>
      </w:tblGrid>
      <w:tr w:rsidR="00DB1EFB" w:rsidRPr="00DB1EFB" w14:paraId="0987A778" w14:textId="77777777" w:rsidTr="00CF5A3F">
        <w:trPr>
          <w:trHeight w:val="3294"/>
        </w:trPr>
        <w:tc>
          <w:tcPr>
            <w:tcW w:w="4785" w:type="dxa"/>
          </w:tcPr>
          <w:p w14:paraId="6956385B" w14:textId="77777777" w:rsidR="00A632C5" w:rsidRPr="00DB1EFB" w:rsidRDefault="00A632C5" w:rsidP="00AD428D">
            <w:pPr>
              <w:spacing w:before="0" w:after="200" w:line="276" w:lineRule="auto"/>
              <w:ind w:firstLine="0"/>
              <w:contextualSpacing/>
              <w:rPr>
                <w:rFonts w:asciiTheme="minorHAnsi" w:hAnsiTheme="minorHAnsi"/>
                <w:szCs w:val="24"/>
              </w:rPr>
            </w:pPr>
            <w:r w:rsidRPr="00DB1EFB">
              <w:rPr>
                <w:rFonts w:asciiTheme="minorHAnsi" w:hAnsiTheme="minorHAnsi"/>
                <w:noProof/>
                <w:szCs w:val="24"/>
                <w:lang w:eastAsia="tr-TR"/>
              </w:rPr>
              <w:lastRenderedPageBreak/>
              <w:drawing>
                <wp:inline distT="0" distB="0" distL="0" distR="0" wp14:anchorId="514EDAE0" wp14:editId="592FA6A7">
                  <wp:extent cx="1290267" cy="1980000"/>
                  <wp:effectExtent l="0" t="0" r="5715" b="1270"/>
                  <wp:docPr id="9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90267" cy="1980000"/>
                          </a:xfrm>
                          <a:prstGeom prst="rect">
                            <a:avLst/>
                          </a:prstGeom>
                        </pic:spPr>
                      </pic:pic>
                    </a:graphicData>
                  </a:graphic>
                </wp:inline>
              </w:drawing>
            </w:r>
            <w:r w:rsidRPr="00DB1EFB">
              <w:rPr>
                <w:rFonts w:asciiTheme="minorHAnsi" w:hAnsiTheme="minorHAnsi"/>
                <w:noProof/>
                <w:szCs w:val="24"/>
                <w:lang w:eastAsia="tr-TR"/>
              </w:rPr>
              <w:drawing>
                <wp:inline distT="0" distB="0" distL="0" distR="0" wp14:anchorId="1419485C" wp14:editId="28F9B648">
                  <wp:extent cx="1266059" cy="1980000"/>
                  <wp:effectExtent l="0" t="0" r="0" b="1270"/>
                  <wp:docPr id="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266059" cy="1980000"/>
                          </a:xfrm>
                          <a:prstGeom prst="rect">
                            <a:avLst/>
                          </a:prstGeom>
                        </pic:spPr>
                      </pic:pic>
                    </a:graphicData>
                  </a:graphic>
                </wp:inline>
              </w:drawing>
            </w:r>
          </w:p>
        </w:tc>
        <w:tc>
          <w:tcPr>
            <w:tcW w:w="5319" w:type="dxa"/>
          </w:tcPr>
          <w:p w14:paraId="2BBCEAC7" w14:textId="77777777" w:rsidR="00A632C5" w:rsidRPr="00DB1EFB" w:rsidRDefault="00A632C5" w:rsidP="00AD428D">
            <w:pPr>
              <w:spacing w:before="0" w:after="200" w:line="276" w:lineRule="auto"/>
              <w:ind w:firstLine="0"/>
              <w:contextualSpacing/>
              <w:rPr>
                <w:rFonts w:asciiTheme="minorHAnsi" w:hAnsiTheme="minorHAnsi"/>
                <w:szCs w:val="24"/>
              </w:rPr>
            </w:pPr>
            <w:r w:rsidRPr="00DB1EFB">
              <w:rPr>
                <w:rFonts w:asciiTheme="minorHAnsi" w:hAnsiTheme="minorHAnsi"/>
                <w:noProof/>
                <w:szCs w:val="24"/>
                <w:lang w:eastAsia="tr-TR"/>
              </w:rPr>
              <w:drawing>
                <wp:inline distT="0" distB="0" distL="0" distR="0" wp14:anchorId="0ED2BF3A" wp14:editId="45FECA18">
                  <wp:extent cx="1466107" cy="1980000"/>
                  <wp:effectExtent l="0" t="0" r="1270" b="1270"/>
                  <wp:docPr id="9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66107" cy="1980000"/>
                          </a:xfrm>
                          <a:prstGeom prst="rect">
                            <a:avLst/>
                          </a:prstGeom>
                        </pic:spPr>
                      </pic:pic>
                    </a:graphicData>
                  </a:graphic>
                </wp:inline>
              </w:drawing>
            </w:r>
            <w:r w:rsidRPr="00DB1EFB">
              <w:rPr>
                <w:rFonts w:asciiTheme="minorHAnsi" w:hAnsiTheme="minorHAnsi"/>
                <w:noProof/>
                <w:szCs w:val="24"/>
                <w:lang w:eastAsia="tr-TR"/>
              </w:rPr>
              <w:drawing>
                <wp:inline distT="0" distB="0" distL="0" distR="0" wp14:anchorId="5A9BD322" wp14:editId="26FFA615">
                  <wp:extent cx="1486260" cy="1980000"/>
                  <wp:effectExtent l="0" t="0" r="0" b="1270"/>
                  <wp:docPr id="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86260" cy="1980000"/>
                          </a:xfrm>
                          <a:prstGeom prst="rect">
                            <a:avLst/>
                          </a:prstGeom>
                        </pic:spPr>
                      </pic:pic>
                    </a:graphicData>
                  </a:graphic>
                </wp:inline>
              </w:drawing>
            </w:r>
          </w:p>
        </w:tc>
      </w:tr>
    </w:tbl>
    <w:p w14:paraId="34304B89" w14:textId="2646F2E5" w:rsidR="00E023BF" w:rsidRDefault="00B0436B" w:rsidP="00CF5A3F">
      <w:pPr>
        <w:spacing w:before="0"/>
        <w:ind w:firstLine="0"/>
        <w:jc w:val="left"/>
        <w:rPr>
          <w:szCs w:val="24"/>
        </w:rPr>
      </w:pPr>
      <w:r w:rsidRPr="00DB1EFB">
        <w:rPr>
          <w:b/>
          <w:szCs w:val="24"/>
        </w:rPr>
        <w:t>Şekil</w:t>
      </w:r>
      <w:r w:rsidR="00861F5B" w:rsidRPr="00DB1EFB">
        <w:rPr>
          <w:b/>
          <w:szCs w:val="24"/>
        </w:rPr>
        <w:t xml:space="preserve"> </w:t>
      </w:r>
      <w:r w:rsidR="00FA4C1D" w:rsidRPr="00DB1EFB">
        <w:rPr>
          <w:b/>
          <w:szCs w:val="24"/>
        </w:rPr>
        <w:t>1</w:t>
      </w:r>
      <w:r w:rsidR="009059E4" w:rsidRPr="00DB1EFB">
        <w:rPr>
          <w:b/>
          <w:szCs w:val="24"/>
        </w:rPr>
        <w:t>3</w:t>
      </w:r>
      <w:r w:rsidR="00861F5B" w:rsidRPr="00DB1EFB">
        <w:rPr>
          <w:b/>
          <w:szCs w:val="24"/>
        </w:rPr>
        <w:t>.</w:t>
      </w:r>
      <w:r w:rsidR="00861F5B" w:rsidRPr="00DB1EFB">
        <w:rPr>
          <w:szCs w:val="24"/>
        </w:rPr>
        <w:t xml:space="preserve"> A</w:t>
      </w:r>
      <w:r w:rsidR="00AD428D" w:rsidRPr="00DB1EFB">
        <w:rPr>
          <w:szCs w:val="24"/>
        </w:rPr>
        <w:t>fiş ve broşür</w:t>
      </w:r>
      <w:r w:rsidR="00861F5B" w:rsidRPr="00DB1EFB">
        <w:rPr>
          <w:szCs w:val="24"/>
        </w:rPr>
        <w:t xml:space="preserve"> örne</w:t>
      </w:r>
      <w:r w:rsidR="00AD5FB3">
        <w:rPr>
          <w:szCs w:val="24"/>
        </w:rPr>
        <w:t>kler</w:t>
      </w:r>
      <w:r w:rsidR="00861F5B" w:rsidRPr="00DB1EFB">
        <w:rPr>
          <w:szCs w:val="24"/>
        </w:rPr>
        <w:t>i</w:t>
      </w:r>
    </w:p>
    <w:p w14:paraId="3BCE8F4D" w14:textId="77777777" w:rsidR="00A949BE" w:rsidRPr="00DB1EFB" w:rsidRDefault="00A949BE" w:rsidP="00CF5A3F">
      <w:pPr>
        <w:spacing w:before="0"/>
        <w:ind w:firstLine="0"/>
        <w:jc w:val="left"/>
        <w:rPr>
          <w:rFonts w:eastAsia="Times New Roman" w:cstheme="majorBidi"/>
          <w:b/>
          <w:szCs w:val="24"/>
          <w:lang w:eastAsia="tr-TR"/>
        </w:rPr>
      </w:pPr>
    </w:p>
    <w:p w14:paraId="7E5C5037" w14:textId="77777777" w:rsidR="000A1B48" w:rsidRPr="00DB1EFB" w:rsidRDefault="004C36FF" w:rsidP="00675A0B">
      <w:pPr>
        <w:pStyle w:val="Balk1"/>
        <w:rPr>
          <w:sz w:val="24"/>
          <w:szCs w:val="24"/>
          <w:lang w:val="tr-TR"/>
        </w:rPr>
      </w:pPr>
      <w:bookmarkStart w:id="60" w:name="_Toc463874087"/>
      <w:bookmarkStart w:id="61" w:name="_Toc11231673"/>
      <w:r w:rsidRPr="00DB1EFB">
        <w:rPr>
          <w:sz w:val="24"/>
          <w:szCs w:val="24"/>
          <w:lang w:val="tr-TR"/>
        </w:rPr>
        <w:t>DÖRDÜNCÜ</w:t>
      </w:r>
      <w:r w:rsidR="0015628A" w:rsidRPr="00DB1EFB">
        <w:rPr>
          <w:sz w:val="24"/>
          <w:szCs w:val="24"/>
          <w:lang w:val="tr-TR"/>
        </w:rPr>
        <w:t xml:space="preserve"> </w:t>
      </w:r>
      <w:r w:rsidR="000A1B48" w:rsidRPr="00DB1EFB">
        <w:rPr>
          <w:sz w:val="24"/>
          <w:szCs w:val="24"/>
          <w:lang w:val="tr-TR"/>
        </w:rPr>
        <w:t>BÖLÜM</w:t>
      </w:r>
      <w:bookmarkEnd w:id="60"/>
      <w:r w:rsidR="0046598E" w:rsidRPr="00DB1EFB">
        <w:rPr>
          <w:sz w:val="24"/>
          <w:szCs w:val="24"/>
          <w:lang w:val="tr-TR"/>
        </w:rPr>
        <w:t xml:space="preserve"> </w:t>
      </w:r>
      <w:r w:rsidR="0046598E" w:rsidRPr="00DB1EFB">
        <w:rPr>
          <w:sz w:val="24"/>
          <w:szCs w:val="24"/>
          <w:lang w:val="tr-TR"/>
        </w:rPr>
        <w:br w:type="textWrapping" w:clear="all"/>
      </w:r>
      <w:r w:rsidR="0087712C" w:rsidRPr="00DB1EFB">
        <w:rPr>
          <w:sz w:val="24"/>
          <w:szCs w:val="24"/>
          <w:lang w:val="tr-TR"/>
        </w:rPr>
        <w:t xml:space="preserve">Planlama, Projelendirme, İnşa </w:t>
      </w:r>
      <w:r w:rsidR="0087712C">
        <w:rPr>
          <w:sz w:val="24"/>
          <w:szCs w:val="24"/>
          <w:lang w:val="tr-TR"/>
        </w:rPr>
        <w:t>v</w:t>
      </w:r>
      <w:r w:rsidR="0087712C" w:rsidRPr="00DB1EFB">
        <w:rPr>
          <w:sz w:val="24"/>
          <w:szCs w:val="24"/>
          <w:lang w:val="tr-TR"/>
        </w:rPr>
        <w:t>e İşletme Aşamalarında Yürütülecek Çalışmalar</w:t>
      </w:r>
      <w:bookmarkEnd w:id="61"/>
    </w:p>
    <w:p w14:paraId="367E469E" w14:textId="0AE1096C" w:rsidR="000A1B48" w:rsidRPr="00DB1EFB" w:rsidRDefault="000A1B48" w:rsidP="00CF5A3F">
      <w:pPr>
        <w:rPr>
          <w:szCs w:val="24"/>
        </w:rPr>
      </w:pPr>
      <w:r w:rsidRPr="00DB1EFB">
        <w:rPr>
          <w:spacing w:val="2"/>
          <w:szCs w:val="24"/>
        </w:rPr>
        <w:t>Tesiste alınacak olan koruyucu güvenlik tedbirleri</w:t>
      </w:r>
      <w:r w:rsidR="00FC341D">
        <w:rPr>
          <w:spacing w:val="2"/>
          <w:szCs w:val="24"/>
        </w:rPr>
        <w:t>;</w:t>
      </w:r>
      <w:r w:rsidRPr="00DB1EFB">
        <w:rPr>
          <w:spacing w:val="2"/>
          <w:szCs w:val="24"/>
        </w:rPr>
        <w:t xml:space="preserve"> planlama, proje, inşaat </w:t>
      </w:r>
      <w:r w:rsidR="00014F8D" w:rsidRPr="00DB1EFB">
        <w:rPr>
          <w:spacing w:val="2"/>
          <w:szCs w:val="24"/>
        </w:rPr>
        <w:t xml:space="preserve">ve işletme </w:t>
      </w:r>
      <w:r w:rsidRPr="00DB1EFB">
        <w:rPr>
          <w:spacing w:val="2"/>
          <w:szCs w:val="24"/>
        </w:rPr>
        <w:t xml:space="preserve">aşamalarının herhangi birisinde olan tesislerde yapılacak </w:t>
      </w:r>
      <w:r w:rsidR="00B0436B" w:rsidRPr="00DB1EFB">
        <w:rPr>
          <w:spacing w:val="2"/>
          <w:szCs w:val="24"/>
        </w:rPr>
        <w:t>ya da</w:t>
      </w:r>
      <w:r w:rsidRPr="00DB1EFB">
        <w:rPr>
          <w:spacing w:val="2"/>
          <w:szCs w:val="24"/>
        </w:rPr>
        <w:t xml:space="preserve"> yaptırılacak risk analizlerine göre belirlenir. Koruyucu </w:t>
      </w:r>
      <w:r w:rsidR="009059E4" w:rsidRPr="00DB1EFB">
        <w:rPr>
          <w:spacing w:val="2"/>
          <w:szCs w:val="24"/>
        </w:rPr>
        <w:t>g</w:t>
      </w:r>
      <w:r w:rsidRPr="00DB1EFB">
        <w:rPr>
          <w:spacing w:val="2"/>
          <w:szCs w:val="24"/>
        </w:rPr>
        <w:t>üvenlik tedbirleri</w:t>
      </w:r>
      <w:r w:rsidR="00B0436B" w:rsidRPr="00DB1EFB">
        <w:rPr>
          <w:spacing w:val="2"/>
          <w:szCs w:val="24"/>
        </w:rPr>
        <w:t xml:space="preserve"> </w:t>
      </w:r>
      <w:r w:rsidRPr="00DB1EFB">
        <w:rPr>
          <w:spacing w:val="2"/>
          <w:szCs w:val="24"/>
        </w:rPr>
        <w:t xml:space="preserve">genel </w:t>
      </w:r>
      <w:proofErr w:type="gramStart"/>
      <w:r w:rsidRPr="00DB1EFB">
        <w:rPr>
          <w:spacing w:val="2"/>
          <w:szCs w:val="24"/>
        </w:rPr>
        <w:t>prosedüre</w:t>
      </w:r>
      <w:proofErr w:type="gramEnd"/>
      <w:r w:rsidRPr="00DB1EFB">
        <w:rPr>
          <w:spacing w:val="2"/>
          <w:szCs w:val="24"/>
        </w:rPr>
        <w:t xml:space="preserve"> uygun olarak </w:t>
      </w:r>
      <w:r w:rsidR="00992839" w:rsidRPr="00DB1EFB">
        <w:rPr>
          <w:spacing w:val="2"/>
          <w:szCs w:val="24"/>
        </w:rPr>
        <w:t xml:space="preserve">DSİ Bölge Müdürlüklerinin </w:t>
      </w:r>
      <w:r w:rsidR="009F466C" w:rsidRPr="00DB1EFB">
        <w:rPr>
          <w:szCs w:val="24"/>
        </w:rPr>
        <w:t>Havza Yönetim İzleme ve Tahsisler</w:t>
      </w:r>
      <w:r w:rsidR="00B0436B" w:rsidRPr="00DB1EFB">
        <w:rPr>
          <w:spacing w:val="2"/>
          <w:szCs w:val="24"/>
        </w:rPr>
        <w:t xml:space="preserve">, </w:t>
      </w:r>
      <w:r w:rsidRPr="00DB1EFB">
        <w:rPr>
          <w:spacing w:val="2"/>
          <w:szCs w:val="24"/>
        </w:rPr>
        <w:t xml:space="preserve">Proje </w:t>
      </w:r>
      <w:r w:rsidR="00B0436B" w:rsidRPr="00DB1EFB">
        <w:rPr>
          <w:spacing w:val="2"/>
          <w:szCs w:val="24"/>
        </w:rPr>
        <w:t xml:space="preserve">ve </w:t>
      </w:r>
      <w:r w:rsidRPr="00DB1EFB">
        <w:rPr>
          <w:spacing w:val="2"/>
          <w:szCs w:val="24"/>
        </w:rPr>
        <w:t>İnşaat</w:t>
      </w:r>
      <w:r w:rsidR="00B0436B" w:rsidRPr="00DB1EFB">
        <w:rPr>
          <w:spacing w:val="2"/>
          <w:szCs w:val="24"/>
        </w:rPr>
        <w:t>, Barajlar ve HES, İşletme ve Bakım</w:t>
      </w:r>
      <w:r w:rsidRPr="00DB1EFB">
        <w:rPr>
          <w:spacing w:val="2"/>
          <w:szCs w:val="24"/>
        </w:rPr>
        <w:t xml:space="preserve"> </w:t>
      </w:r>
      <w:r w:rsidR="00992839" w:rsidRPr="00DB1EFB">
        <w:rPr>
          <w:spacing w:val="2"/>
          <w:szCs w:val="24"/>
        </w:rPr>
        <w:t>Şube Müdürlü</w:t>
      </w:r>
      <w:r w:rsidR="00FC341D">
        <w:rPr>
          <w:spacing w:val="2"/>
          <w:szCs w:val="24"/>
        </w:rPr>
        <w:t>kleri</w:t>
      </w:r>
      <w:r w:rsidR="00992839" w:rsidRPr="00DB1EFB">
        <w:rPr>
          <w:spacing w:val="2"/>
          <w:szCs w:val="24"/>
        </w:rPr>
        <w:t xml:space="preserve"> veya Başmühendisliklerince</w:t>
      </w:r>
      <w:r w:rsidRPr="00DB1EFB">
        <w:rPr>
          <w:spacing w:val="2"/>
          <w:szCs w:val="24"/>
        </w:rPr>
        <w:t xml:space="preserve"> yürütülür. </w:t>
      </w:r>
      <w:r w:rsidR="00650FB1" w:rsidRPr="00DB1EFB">
        <w:rPr>
          <w:spacing w:val="2"/>
          <w:szCs w:val="24"/>
        </w:rPr>
        <w:t>İnşaat</w:t>
      </w:r>
      <w:r w:rsidRPr="00DB1EFB">
        <w:rPr>
          <w:spacing w:val="2"/>
          <w:szCs w:val="24"/>
        </w:rPr>
        <w:t xml:space="preserve"> aşamasında </w:t>
      </w:r>
      <w:r w:rsidR="00650FB1" w:rsidRPr="00DB1EFB">
        <w:rPr>
          <w:spacing w:val="2"/>
          <w:szCs w:val="24"/>
        </w:rPr>
        <w:t xml:space="preserve">alınması gereken yapısal tedbirlerin </w:t>
      </w:r>
      <w:r w:rsidRPr="00DB1EFB">
        <w:rPr>
          <w:spacing w:val="2"/>
          <w:szCs w:val="24"/>
        </w:rPr>
        <w:t>uygulanması ve izlenmesi</w:t>
      </w:r>
      <w:r w:rsidR="00B93A9B" w:rsidRPr="00DB1EFB">
        <w:rPr>
          <w:spacing w:val="2"/>
          <w:szCs w:val="24"/>
        </w:rPr>
        <w:t xml:space="preserve"> </w:t>
      </w:r>
      <w:r w:rsidR="002662B7" w:rsidRPr="00DB1EFB">
        <w:rPr>
          <w:spacing w:val="2"/>
          <w:szCs w:val="24"/>
        </w:rPr>
        <w:t xml:space="preserve">taşra şube müdürlüğünce </w:t>
      </w:r>
      <w:r w:rsidRPr="00DB1EFB">
        <w:rPr>
          <w:spacing w:val="2"/>
          <w:szCs w:val="24"/>
        </w:rPr>
        <w:t>sağlanır</w:t>
      </w:r>
      <w:r w:rsidRPr="00DB1EFB">
        <w:rPr>
          <w:szCs w:val="24"/>
        </w:rPr>
        <w:t xml:space="preserve">. </w:t>
      </w:r>
    </w:p>
    <w:p w14:paraId="2567DFF6" w14:textId="77777777" w:rsidR="000A1B48" w:rsidRPr="00DB1EFB" w:rsidRDefault="000A1B48" w:rsidP="00065FE8">
      <w:pPr>
        <w:pStyle w:val="Balk2"/>
        <w:numPr>
          <w:ilvl w:val="0"/>
          <w:numId w:val="5"/>
        </w:numPr>
        <w:ind w:left="851" w:hanging="851"/>
        <w:rPr>
          <w:sz w:val="24"/>
          <w:lang w:val="tr-TR"/>
        </w:rPr>
      </w:pPr>
      <w:bookmarkStart w:id="62" w:name="_Toc11231674"/>
      <w:r w:rsidRPr="00DB1EFB">
        <w:rPr>
          <w:sz w:val="24"/>
          <w:lang w:val="tr-TR"/>
        </w:rPr>
        <w:t xml:space="preserve">Planlama </w:t>
      </w:r>
      <w:r w:rsidR="00B81BCF" w:rsidRPr="00DB1EFB">
        <w:rPr>
          <w:sz w:val="24"/>
          <w:lang w:val="tr-TR"/>
        </w:rPr>
        <w:t>A</w:t>
      </w:r>
      <w:r w:rsidRPr="00DB1EFB">
        <w:rPr>
          <w:sz w:val="24"/>
          <w:lang w:val="tr-TR"/>
        </w:rPr>
        <w:t>şamasında</w:t>
      </w:r>
      <w:bookmarkEnd w:id="62"/>
    </w:p>
    <w:p w14:paraId="1D079B90" w14:textId="77777777" w:rsidR="00E023BF" w:rsidRPr="00DB1EFB" w:rsidRDefault="00E023BF" w:rsidP="00E023BF">
      <w:pPr>
        <w:rPr>
          <w:szCs w:val="24"/>
          <w:lang w:eastAsia="tr-TR"/>
        </w:rPr>
      </w:pPr>
      <w:r w:rsidRPr="00DB1EFB">
        <w:rPr>
          <w:szCs w:val="24"/>
          <w:lang w:eastAsia="tr-TR"/>
        </w:rPr>
        <w:t xml:space="preserve">Planlama çalışmalarında; açık kanal olarak öngörülen büyük boyutlu ana iletim sistemlerinde proje rantabilitesinin elverdiği ölçüde kanal </w:t>
      </w:r>
      <w:r w:rsidR="00AD2507" w:rsidRPr="00DB1EFB">
        <w:rPr>
          <w:szCs w:val="24"/>
          <w:lang w:eastAsia="tr-TR"/>
        </w:rPr>
        <w:t>güzergâhının</w:t>
      </w:r>
      <w:r w:rsidRPr="00DB1EFB">
        <w:rPr>
          <w:szCs w:val="24"/>
          <w:lang w:eastAsia="tr-TR"/>
        </w:rPr>
        <w:t xml:space="preserve"> mümkün olduğunca yerleşim yerlerinin içinden veya yakınından geçmeyecek şekilde alternatif </w:t>
      </w:r>
      <w:r w:rsidR="00AD2507" w:rsidRPr="00DB1EFB">
        <w:rPr>
          <w:szCs w:val="24"/>
          <w:lang w:eastAsia="tr-TR"/>
        </w:rPr>
        <w:t>güzergâhların</w:t>
      </w:r>
      <w:r w:rsidRPr="00DB1EFB">
        <w:rPr>
          <w:szCs w:val="24"/>
          <w:lang w:eastAsia="tr-TR"/>
        </w:rPr>
        <w:t xml:space="preserve"> çalışılarak önerilmesi ilke edinilmelidir. </w:t>
      </w:r>
    </w:p>
    <w:p w14:paraId="47E7A9D2" w14:textId="77777777" w:rsidR="00E023BF" w:rsidRPr="00DB1EFB" w:rsidRDefault="00E023BF" w:rsidP="00E023BF">
      <w:pPr>
        <w:rPr>
          <w:szCs w:val="24"/>
          <w:lang w:eastAsia="tr-TR"/>
        </w:rPr>
      </w:pPr>
      <w:r w:rsidRPr="00DB1EFB">
        <w:rPr>
          <w:szCs w:val="24"/>
          <w:lang w:eastAsia="tr-TR"/>
        </w:rPr>
        <w:t>Yerleşim yerlerinin içinden geçmesi elzem durumlarda ise proje aşamasında mutlaka kanal boyunca gerekli koruyucu güvenlik tedbirlerinin önerilerek dikkate alınması gerekmektedir.</w:t>
      </w:r>
    </w:p>
    <w:p w14:paraId="1D6AB435" w14:textId="77777777" w:rsidR="00014F8D" w:rsidRPr="00DB1EFB" w:rsidRDefault="00014F8D" w:rsidP="00014F8D">
      <w:pPr>
        <w:spacing w:before="0" w:after="0"/>
        <w:rPr>
          <w:szCs w:val="24"/>
          <w:lang w:eastAsia="tr-TR"/>
        </w:rPr>
      </w:pPr>
      <w:r w:rsidRPr="00DB1EFB">
        <w:rPr>
          <w:szCs w:val="24"/>
          <w:lang w:eastAsia="tr-TR"/>
        </w:rPr>
        <w:t>Taşkın kontrolüne yönelik hazırlanacak planlama raporlarında yerleşim yerleri içerisinden geçen taşkın kontrolü tesisleri güzergâhlarında, koruyucu güvenlik tedbirlerine ihtiyaç olması halinde bu tedbirler için planlama detayında öngörülen maliyet, projenin maliyetine “koruyucu güvenlik tedbirleri maliyeti” olarak ilave edilir.</w:t>
      </w:r>
    </w:p>
    <w:p w14:paraId="219023B5" w14:textId="77777777" w:rsidR="000A1B48" w:rsidRPr="00DB1EFB" w:rsidRDefault="000A1B48" w:rsidP="00065FE8">
      <w:pPr>
        <w:pStyle w:val="Balk2"/>
        <w:numPr>
          <w:ilvl w:val="0"/>
          <w:numId w:val="5"/>
        </w:numPr>
        <w:ind w:left="851" w:hanging="851"/>
        <w:rPr>
          <w:sz w:val="24"/>
          <w:lang w:val="tr-TR"/>
        </w:rPr>
      </w:pPr>
      <w:bookmarkStart w:id="63" w:name="_Toc11231675"/>
      <w:r w:rsidRPr="00DB1EFB">
        <w:rPr>
          <w:sz w:val="24"/>
          <w:lang w:val="tr-TR"/>
        </w:rPr>
        <w:t xml:space="preserve">Proje </w:t>
      </w:r>
      <w:r w:rsidR="00B81BCF" w:rsidRPr="00DB1EFB">
        <w:rPr>
          <w:sz w:val="24"/>
          <w:lang w:val="tr-TR"/>
        </w:rPr>
        <w:t>A</w:t>
      </w:r>
      <w:r w:rsidRPr="00DB1EFB">
        <w:rPr>
          <w:sz w:val="24"/>
          <w:lang w:val="tr-TR"/>
        </w:rPr>
        <w:t>şamasında</w:t>
      </w:r>
      <w:bookmarkEnd w:id="63"/>
    </w:p>
    <w:p w14:paraId="31B6910D" w14:textId="7633199F" w:rsidR="00846F4A" w:rsidRPr="00DB1EFB" w:rsidRDefault="00E023BF" w:rsidP="009059E4">
      <w:pPr>
        <w:rPr>
          <w:szCs w:val="24"/>
          <w:lang w:eastAsia="tr-TR"/>
        </w:rPr>
      </w:pPr>
      <w:proofErr w:type="gramStart"/>
      <w:r w:rsidRPr="00DB1EFB">
        <w:rPr>
          <w:szCs w:val="24"/>
          <w:lang w:eastAsia="tr-TR"/>
        </w:rPr>
        <w:t xml:space="preserve">DSİ tarafından imalatı yapılacak olan su yapılarının (DSİ yatırım programında yer alan sulama ve drenaj, ıslah ve </w:t>
      </w:r>
      <w:r w:rsidR="00014F8D" w:rsidRPr="00DB1EFB">
        <w:rPr>
          <w:szCs w:val="24"/>
          <w:lang w:eastAsia="tr-TR"/>
        </w:rPr>
        <w:t>taşkın kontrolü</w:t>
      </w:r>
      <w:r w:rsidRPr="00DB1EFB">
        <w:rPr>
          <w:szCs w:val="24"/>
          <w:lang w:eastAsia="tr-TR"/>
        </w:rPr>
        <w:t xml:space="preserve">, tesisler vb. su yapıları ile ilgili tesisler) aplikasyona müstenit veya uygulama proje yapım aşamasında, bu tesislerde yer alması gerekli olan koruyucu güvenlik </w:t>
      </w:r>
      <w:r w:rsidR="00846F4A" w:rsidRPr="00DB1EFB">
        <w:rPr>
          <w:szCs w:val="24"/>
          <w:lang w:eastAsia="tr-TR"/>
        </w:rPr>
        <w:t xml:space="preserve">tedbirlerine ilişkin teknik detay ve ekonomik maliyetleri içerecek şekilde yüklenici tarafından rapor halinde </w:t>
      </w:r>
      <w:r w:rsidR="002E754A">
        <w:rPr>
          <w:szCs w:val="24"/>
          <w:lang w:eastAsia="tr-TR"/>
        </w:rPr>
        <w:t xml:space="preserve">ilgili </w:t>
      </w:r>
      <w:r w:rsidR="009A332A">
        <w:rPr>
          <w:szCs w:val="24"/>
          <w:lang w:eastAsia="tr-TR"/>
        </w:rPr>
        <w:t>DSİ</w:t>
      </w:r>
      <w:r w:rsidR="002E754A">
        <w:rPr>
          <w:szCs w:val="24"/>
          <w:lang w:eastAsia="tr-TR"/>
        </w:rPr>
        <w:t xml:space="preserve"> Bölge Müdürlüğüne</w:t>
      </w:r>
      <w:r w:rsidR="00846F4A" w:rsidRPr="00DB1EFB">
        <w:rPr>
          <w:szCs w:val="24"/>
          <w:lang w:eastAsia="tr-TR"/>
        </w:rPr>
        <w:t xml:space="preserve"> sunulur.</w:t>
      </w:r>
      <w:proofErr w:type="gramEnd"/>
    </w:p>
    <w:p w14:paraId="43E75F56" w14:textId="35F38B7F" w:rsidR="00AE548A" w:rsidRPr="00DB1EFB" w:rsidRDefault="00E023BF" w:rsidP="00DC3FD4">
      <w:pPr>
        <w:spacing w:before="0" w:after="0"/>
        <w:rPr>
          <w:szCs w:val="24"/>
          <w:lang w:eastAsia="tr-TR"/>
        </w:rPr>
      </w:pPr>
      <w:r w:rsidRPr="00DB1EFB">
        <w:rPr>
          <w:szCs w:val="24"/>
          <w:lang w:eastAsia="tr-TR"/>
        </w:rPr>
        <w:t xml:space="preserve">İşe ait aplikasyona müstenit genel vaziyet planının </w:t>
      </w:r>
      <w:r w:rsidR="002E754A">
        <w:rPr>
          <w:szCs w:val="24"/>
          <w:lang w:eastAsia="tr-TR"/>
        </w:rPr>
        <w:t xml:space="preserve">ilgili </w:t>
      </w:r>
      <w:r w:rsidR="009A332A">
        <w:rPr>
          <w:szCs w:val="24"/>
          <w:lang w:eastAsia="tr-TR"/>
        </w:rPr>
        <w:t>DSİ</w:t>
      </w:r>
      <w:r w:rsidR="002E754A">
        <w:rPr>
          <w:szCs w:val="24"/>
          <w:lang w:eastAsia="tr-TR"/>
        </w:rPr>
        <w:t xml:space="preserve"> Bölge Müdürlüğü</w:t>
      </w:r>
      <w:r w:rsidR="009A332A">
        <w:rPr>
          <w:szCs w:val="24"/>
          <w:lang w:eastAsia="tr-TR"/>
        </w:rPr>
        <w:t xml:space="preserve"> tarafından </w:t>
      </w:r>
      <w:r w:rsidRPr="00DB1EFB">
        <w:rPr>
          <w:szCs w:val="24"/>
          <w:lang w:eastAsia="tr-TR"/>
        </w:rPr>
        <w:t xml:space="preserve">onaylanmasını müteakip, proje yapımı işinin yüklenicisi tarafından yukarıda belirtilen rapor da </w:t>
      </w:r>
      <w:r w:rsidRPr="00DB1EFB">
        <w:rPr>
          <w:szCs w:val="24"/>
          <w:lang w:eastAsia="tr-TR"/>
        </w:rPr>
        <w:lastRenderedPageBreak/>
        <w:t xml:space="preserve">göz önünde bulundurularak arazide bire bir gezmek suretiyle araştırma ve gözlem yapılır. Bu aşamadan sonra, bu </w:t>
      </w:r>
      <w:r w:rsidR="00FC341D">
        <w:rPr>
          <w:szCs w:val="24"/>
          <w:lang w:eastAsia="tr-TR"/>
        </w:rPr>
        <w:t>R</w:t>
      </w:r>
      <w:r w:rsidRPr="00DB1EFB">
        <w:rPr>
          <w:szCs w:val="24"/>
          <w:lang w:eastAsia="tr-TR"/>
        </w:rPr>
        <w:t xml:space="preserve">ehberde belirtilen şekilde yüklenici tarafından tehlikeler tespit edilerek riskler tanımlanır ve risk değerlendirmesi yapılarak koruyucu güvenlik tedbirleri alınması gerekli olan yerler ile aralıklarını da içerecek şekilde hazırlanan çalışma </w:t>
      </w:r>
      <w:r w:rsidR="008B4A24" w:rsidRPr="00DB1EFB">
        <w:rPr>
          <w:szCs w:val="24"/>
          <w:lang w:eastAsia="tr-TR"/>
        </w:rPr>
        <w:t>Komisyo</w:t>
      </w:r>
      <w:r w:rsidRPr="00DB1EFB">
        <w:rPr>
          <w:szCs w:val="24"/>
          <w:lang w:eastAsia="tr-TR"/>
        </w:rPr>
        <w:t xml:space="preserve">na sunulur. </w:t>
      </w:r>
      <w:r w:rsidR="005806E0" w:rsidRPr="00DB1EFB">
        <w:rPr>
          <w:szCs w:val="24"/>
          <w:lang w:eastAsia="tr-TR"/>
        </w:rPr>
        <w:t>K</w:t>
      </w:r>
      <w:r w:rsidRPr="00DB1EFB">
        <w:rPr>
          <w:szCs w:val="24"/>
          <w:lang w:eastAsia="tr-TR"/>
        </w:rPr>
        <w:t xml:space="preserve">arar verilen koruyucu güvenlik tedbirleri </w:t>
      </w:r>
      <w:r w:rsidR="008F4081" w:rsidRPr="00A949BE">
        <w:rPr>
          <w:szCs w:val="24"/>
          <w:lang w:eastAsia="tr-TR"/>
        </w:rPr>
        <w:t>y</w:t>
      </w:r>
      <w:r w:rsidRPr="00A949BE">
        <w:rPr>
          <w:szCs w:val="24"/>
          <w:lang w:eastAsia="tr-TR"/>
        </w:rPr>
        <w:t xml:space="preserve">üklenici tarafından projelere işlenerek </w:t>
      </w:r>
      <w:r w:rsidR="008F4081" w:rsidRPr="00A949BE">
        <w:rPr>
          <w:szCs w:val="24"/>
          <w:lang w:eastAsia="tr-TR"/>
        </w:rPr>
        <w:t>DSİ’</w:t>
      </w:r>
      <w:r w:rsidRPr="00A949BE">
        <w:rPr>
          <w:szCs w:val="24"/>
          <w:lang w:eastAsia="tr-TR"/>
        </w:rPr>
        <w:t>nin onayına sunulur.</w:t>
      </w:r>
      <w:r w:rsidR="00DC3FD4" w:rsidRPr="00A949BE">
        <w:rPr>
          <w:szCs w:val="24"/>
          <w:lang w:eastAsia="tr-TR"/>
        </w:rPr>
        <w:t xml:space="preserve"> </w:t>
      </w:r>
      <w:r w:rsidR="00AE548A" w:rsidRPr="00A949BE">
        <w:rPr>
          <w:szCs w:val="24"/>
          <w:lang w:eastAsia="tr-TR"/>
        </w:rPr>
        <w:t xml:space="preserve">Sulama, </w:t>
      </w:r>
      <w:r w:rsidR="00014F8D" w:rsidRPr="00A949BE">
        <w:rPr>
          <w:szCs w:val="24"/>
          <w:lang w:eastAsia="tr-TR"/>
        </w:rPr>
        <w:t>taşkın kontrolü</w:t>
      </w:r>
      <w:r w:rsidR="00AE548A" w:rsidRPr="00DB1EFB">
        <w:rPr>
          <w:szCs w:val="24"/>
          <w:lang w:eastAsia="tr-TR"/>
        </w:rPr>
        <w:t xml:space="preserve"> tesislerinde yapılacak koruyucu güvenlik tedbirleri tesislerin temizlik, bakım </w:t>
      </w:r>
      <w:r w:rsidR="008F4081" w:rsidRPr="00DB1EFB">
        <w:rPr>
          <w:szCs w:val="24"/>
          <w:lang w:eastAsia="tr-TR"/>
        </w:rPr>
        <w:t xml:space="preserve">ve </w:t>
      </w:r>
      <w:r w:rsidR="00AE548A" w:rsidRPr="00DB1EFB">
        <w:rPr>
          <w:szCs w:val="24"/>
          <w:lang w:eastAsia="tr-TR"/>
        </w:rPr>
        <w:t>onarımına engel olmayacak şekilde projelendirilmelidir.</w:t>
      </w:r>
    </w:p>
    <w:p w14:paraId="1E414840" w14:textId="5B3B5C67" w:rsidR="00E023BF" w:rsidRPr="00DB1EFB" w:rsidRDefault="00E023BF" w:rsidP="00E023BF">
      <w:pPr>
        <w:rPr>
          <w:b/>
          <w:szCs w:val="24"/>
          <w:lang w:eastAsia="tr-TR"/>
        </w:rPr>
      </w:pPr>
      <w:r w:rsidRPr="00DB1EFB">
        <w:rPr>
          <w:b/>
          <w:szCs w:val="24"/>
          <w:lang w:eastAsia="tr-TR"/>
        </w:rPr>
        <w:t>Depolamalı Tesislerde (Baraj, Gölet vb.)</w:t>
      </w:r>
    </w:p>
    <w:p w14:paraId="497D8934" w14:textId="77777777" w:rsidR="00E023BF" w:rsidRPr="00DB1EFB" w:rsidRDefault="00E023BF" w:rsidP="00E023BF">
      <w:pPr>
        <w:rPr>
          <w:szCs w:val="24"/>
          <w:lang w:eastAsia="tr-TR"/>
        </w:rPr>
      </w:pPr>
      <w:r w:rsidRPr="00DB1EFB">
        <w:rPr>
          <w:szCs w:val="24"/>
          <w:lang w:eastAsia="tr-TR"/>
        </w:rPr>
        <w:t>1</w:t>
      </w:r>
      <w:r w:rsidR="009E385A" w:rsidRPr="00DB1EFB">
        <w:rPr>
          <w:szCs w:val="24"/>
          <w:lang w:eastAsia="tr-TR"/>
        </w:rPr>
        <w:t>.</w:t>
      </w:r>
      <w:r w:rsidRPr="00DB1EFB">
        <w:rPr>
          <w:szCs w:val="24"/>
          <w:lang w:eastAsia="tr-TR"/>
        </w:rPr>
        <w:tab/>
        <w:t>Rezervuar altında kalaca</w:t>
      </w:r>
      <w:r w:rsidR="00AD2507" w:rsidRPr="00DB1EFB">
        <w:rPr>
          <w:szCs w:val="24"/>
          <w:lang w:eastAsia="tr-TR"/>
        </w:rPr>
        <w:t>k yolların (köy yolu v</w:t>
      </w:r>
      <w:r w:rsidRPr="00DB1EFB">
        <w:rPr>
          <w:szCs w:val="24"/>
          <w:lang w:eastAsia="tr-TR"/>
        </w:rPr>
        <w:t xml:space="preserve">b.) </w:t>
      </w:r>
      <w:proofErr w:type="spellStart"/>
      <w:r w:rsidR="009E385A" w:rsidRPr="00DB1EFB">
        <w:rPr>
          <w:szCs w:val="24"/>
          <w:lang w:eastAsia="tr-TR"/>
        </w:rPr>
        <w:t>relo</w:t>
      </w:r>
      <w:r w:rsidRPr="00DB1EFB">
        <w:rPr>
          <w:szCs w:val="24"/>
          <w:lang w:eastAsia="tr-TR"/>
        </w:rPr>
        <w:t>kasyonu</w:t>
      </w:r>
      <w:proofErr w:type="spellEnd"/>
      <w:r w:rsidRPr="00DB1EFB">
        <w:rPr>
          <w:szCs w:val="24"/>
          <w:lang w:eastAsia="tr-TR"/>
        </w:rPr>
        <w:t xml:space="preserve"> durumunda</w:t>
      </w:r>
      <w:r w:rsidR="00670E3A" w:rsidRPr="00DB1EFB">
        <w:rPr>
          <w:szCs w:val="24"/>
          <w:lang w:eastAsia="tr-TR"/>
        </w:rPr>
        <w:t>,</w:t>
      </w:r>
      <w:r w:rsidRPr="00DB1EFB">
        <w:rPr>
          <w:szCs w:val="24"/>
          <w:lang w:eastAsia="tr-TR"/>
        </w:rPr>
        <w:t xml:space="preserve"> </w:t>
      </w:r>
      <w:r w:rsidR="00670E3A" w:rsidRPr="00DB1EFB">
        <w:rPr>
          <w:szCs w:val="24"/>
          <w:lang w:eastAsia="tr-TR"/>
        </w:rPr>
        <w:t xml:space="preserve">risk analizi sonuçlarına göre, </w:t>
      </w:r>
      <w:r w:rsidRPr="00DB1EFB">
        <w:rPr>
          <w:szCs w:val="24"/>
          <w:lang w:eastAsia="tr-TR"/>
        </w:rPr>
        <w:t>Karayolları Genel Müdürlüğünce uygulanan “Karayollarında Pasif Koruma Tertibatları Hakkında Çeviri Bilgileri” doğrultusunda oto korkuluk projelendirilecektir.</w:t>
      </w:r>
    </w:p>
    <w:p w14:paraId="70057471" w14:textId="77777777" w:rsidR="00E023BF" w:rsidRPr="00DB1EFB" w:rsidRDefault="00E023BF" w:rsidP="00E023BF">
      <w:pPr>
        <w:rPr>
          <w:szCs w:val="24"/>
          <w:lang w:eastAsia="tr-TR"/>
        </w:rPr>
      </w:pPr>
      <w:r w:rsidRPr="00DB1EFB">
        <w:rPr>
          <w:szCs w:val="24"/>
          <w:lang w:eastAsia="tr-TR"/>
        </w:rPr>
        <w:t>2</w:t>
      </w:r>
      <w:r w:rsidR="009E385A" w:rsidRPr="00DB1EFB">
        <w:rPr>
          <w:szCs w:val="24"/>
          <w:lang w:eastAsia="tr-TR"/>
        </w:rPr>
        <w:t>.</w:t>
      </w:r>
      <w:r w:rsidRPr="00DB1EFB">
        <w:rPr>
          <w:szCs w:val="24"/>
          <w:lang w:eastAsia="tr-TR"/>
        </w:rPr>
        <w:tab/>
      </w:r>
      <w:proofErr w:type="spellStart"/>
      <w:r w:rsidRPr="00DB1EFB">
        <w:rPr>
          <w:szCs w:val="24"/>
          <w:lang w:eastAsia="tr-TR"/>
        </w:rPr>
        <w:t>Dolusavak</w:t>
      </w:r>
      <w:proofErr w:type="spellEnd"/>
      <w:r w:rsidRPr="00DB1EFB">
        <w:rPr>
          <w:szCs w:val="24"/>
          <w:lang w:eastAsia="tr-TR"/>
        </w:rPr>
        <w:t xml:space="preserve"> yaklaşım kanalı, </w:t>
      </w:r>
      <w:proofErr w:type="spellStart"/>
      <w:r w:rsidRPr="00DB1EFB">
        <w:rPr>
          <w:szCs w:val="24"/>
          <w:lang w:eastAsia="tr-TR"/>
        </w:rPr>
        <w:t>dolusavak</w:t>
      </w:r>
      <w:proofErr w:type="spellEnd"/>
      <w:r w:rsidRPr="00DB1EFB">
        <w:rPr>
          <w:szCs w:val="24"/>
          <w:lang w:eastAsia="tr-TR"/>
        </w:rPr>
        <w:t xml:space="preserve"> köprüsü ve eşik bölgesi duvarları ile enerji kırıcı havuz duvarları üzerine korkuluk projelendirilecektir.</w:t>
      </w:r>
    </w:p>
    <w:p w14:paraId="1C510A1D" w14:textId="77777777" w:rsidR="000A1B48" w:rsidRPr="00DB1EFB" w:rsidRDefault="000A1B48" w:rsidP="00065FE8">
      <w:pPr>
        <w:pStyle w:val="Balk2"/>
        <w:numPr>
          <w:ilvl w:val="0"/>
          <w:numId w:val="5"/>
        </w:numPr>
        <w:ind w:left="851" w:hanging="851"/>
        <w:rPr>
          <w:sz w:val="24"/>
          <w:lang w:val="tr-TR"/>
        </w:rPr>
      </w:pPr>
      <w:bookmarkStart w:id="64" w:name="_Toc11231676"/>
      <w:r w:rsidRPr="00DB1EFB">
        <w:rPr>
          <w:sz w:val="24"/>
          <w:lang w:val="tr-TR"/>
        </w:rPr>
        <w:t xml:space="preserve">İnşa </w:t>
      </w:r>
      <w:r w:rsidR="00B81BCF" w:rsidRPr="00DB1EFB">
        <w:rPr>
          <w:sz w:val="24"/>
          <w:lang w:val="tr-TR"/>
        </w:rPr>
        <w:t>A</w:t>
      </w:r>
      <w:r w:rsidRPr="00DB1EFB">
        <w:rPr>
          <w:sz w:val="24"/>
          <w:lang w:val="tr-TR"/>
        </w:rPr>
        <w:t>şamasında</w:t>
      </w:r>
      <w:bookmarkEnd w:id="64"/>
    </w:p>
    <w:p w14:paraId="6BFDC623" w14:textId="121A6329" w:rsidR="00E023BF" w:rsidRPr="00DB1EFB" w:rsidRDefault="00E023BF" w:rsidP="00E023BF">
      <w:pPr>
        <w:rPr>
          <w:szCs w:val="24"/>
        </w:rPr>
      </w:pPr>
      <w:r w:rsidRPr="00DB1EFB">
        <w:rPr>
          <w:szCs w:val="24"/>
        </w:rPr>
        <w:t xml:space="preserve">DSİ tarafından inşasına başlanılmış bulunulan su yapılarında öncelikle işe ait onaylı proje ve raporlarda belirtilmiş olan koruyucu güvenlik tedbirleri ilgili imalatlarla birlikte yapılır. İnşaat aşamasında, meydana gelen proje </w:t>
      </w:r>
      <w:proofErr w:type="gramStart"/>
      <w:r w:rsidRPr="00DB1EFB">
        <w:rPr>
          <w:szCs w:val="24"/>
        </w:rPr>
        <w:t>revizyonları</w:t>
      </w:r>
      <w:proofErr w:type="gramEnd"/>
      <w:r w:rsidRPr="00DB1EFB">
        <w:rPr>
          <w:szCs w:val="24"/>
        </w:rPr>
        <w:t xml:space="preserve"> veya proje aşamasında tespit edilememiş olan durumlar için ise işin yüklenicisi ile </w:t>
      </w:r>
      <w:r w:rsidR="008F4081" w:rsidRPr="00DB1EFB">
        <w:rPr>
          <w:szCs w:val="24"/>
        </w:rPr>
        <w:t xml:space="preserve">ihale </w:t>
      </w:r>
      <w:r w:rsidRPr="00DB1EFB">
        <w:rPr>
          <w:szCs w:val="24"/>
        </w:rPr>
        <w:t>kontrol teşkilatı tarafından oluş</w:t>
      </w:r>
      <w:r w:rsidR="008F4081" w:rsidRPr="00DB1EFB">
        <w:rPr>
          <w:szCs w:val="24"/>
        </w:rPr>
        <w:t>turul</w:t>
      </w:r>
      <w:r w:rsidRPr="00DB1EFB">
        <w:rPr>
          <w:szCs w:val="24"/>
        </w:rPr>
        <w:t xml:space="preserve">acak bir </w:t>
      </w:r>
      <w:r w:rsidR="008F4081" w:rsidRPr="00DB1EFB">
        <w:rPr>
          <w:szCs w:val="24"/>
        </w:rPr>
        <w:t>heyet</w:t>
      </w:r>
      <w:r w:rsidRPr="00DB1EFB">
        <w:rPr>
          <w:szCs w:val="24"/>
        </w:rPr>
        <w:t xml:space="preserve"> tarafından bu </w:t>
      </w:r>
      <w:r w:rsidR="00FC341D">
        <w:rPr>
          <w:szCs w:val="24"/>
        </w:rPr>
        <w:t>R</w:t>
      </w:r>
      <w:r w:rsidRPr="00DB1EFB">
        <w:rPr>
          <w:szCs w:val="24"/>
        </w:rPr>
        <w:t xml:space="preserve">ehberde belirtilen esaslar çerçevesinde yeniden tehlikelerin tespiti, risklerin tanımlanması ve değerlendirmesi yapılarak </w:t>
      </w:r>
      <w:r w:rsidR="00FC341D">
        <w:rPr>
          <w:szCs w:val="24"/>
        </w:rPr>
        <w:t>gerekli görüldüğü takdirde</w:t>
      </w:r>
      <w:r w:rsidRPr="00DB1EFB">
        <w:rPr>
          <w:szCs w:val="24"/>
        </w:rPr>
        <w:t xml:space="preserve"> yeni koruyucu güvenlik tedbirlerin</w:t>
      </w:r>
      <w:r w:rsidR="00FC341D">
        <w:rPr>
          <w:szCs w:val="24"/>
        </w:rPr>
        <w:t>in</w:t>
      </w:r>
      <w:r w:rsidRPr="00DB1EFB">
        <w:rPr>
          <w:szCs w:val="24"/>
        </w:rPr>
        <w:t xml:space="preserve"> alınması amacıyla </w:t>
      </w:r>
      <w:r w:rsidR="008B4A24" w:rsidRPr="00DB1EFB">
        <w:rPr>
          <w:szCs w:val="24"/>
        </w:rPr>
        <w:t>Komisyon</w:t>
      </w:r>
      <w:r w:rsidRPr="00DB1EFB">
        <w:rPr>
          <w:szCs w:val="24"/>
        </w:rPr>
        <w:t xml:space="preserve">a sunulur. </w:t>
      </w:r>
      <w:r w:rsidR="005806E0" w:rsidRPr="00DB1EFB">
        <w:rPr>
          <w:szCs w:val="24"/>
        </w:rPr>
        <w:t>K</w:t>
      </w:r>
      <w:r w:rsidRPr="00DB1EFB">
        <w:rPr>
          <w:szCs w:val="24"/>
        </w:rPr>
        <w:t>arar verilen koruyucu güvenlik tedbirleri yapım işi sözleşmesinde belirtilen esaslar çerçevesinde yüklenici tarafından</w:t>
      </w:r>
      <w:r w:rsidR="002E754A">
        <w:rPr>
          <w:szCs w:val="24"/>
        </w:rPr>
        <w:t xml:space="preserve"> ilgili DSİ Bölge Müdürlüğünün</w:t>
      </w:r>
      <w:r w:rsidR="00AD5FB3">
        <w:rPr>
          <w:szCs w:val="24"/>
        </w:rPr>
        <w:t xml:space="preserve"> </w:t>
      </w:r>
      <w:r w:rsidRPr="00DB1EFB">
        <w:rPr>
          <w:szCs w:val="24"/>
        </w:rPr>
        <w:t>onayı ile alınır.</w:t>
      </w:r>
    </w:p>
    <w:p w14:paraId="01A7111F" w14:textId="79661DA9" w:rsidR="003F797E" w:rsidRPr="00DB1EFB" w:rsidRDefault="003F797E" w:rsidP="00E023BF">
      <w:pPr>
        <w:rPr>
          <w:szCs w:val="24"/>
        </w:rPr>
      </w:pPr>
      <w:r w:rsidRPr="00DB1EFB">
        <w:rPr>
          <w:szCs w:val="24"/>
        </w:rPr>
        <w:t>Koruyucu güvenlik tedbirl</w:t>
      </w:r>
      <w:r w:rsidR="008F4081" w:rsidRPr="00DB1EFB">
        <w:rPr>
          <w:szCs w:val="24"/>
        </w:rPr>
        <w:t>eri alınmadan DSİ su yapıları</w:t>
      </w:r>
      <w:r w:rsidRPr="00DB1EFB">
        <w:rPr>
          <w:szCs w:val="24"/>
        </w:rPr>
        <w:t xml:space="preserve"> işletmeye açılmama</w:t>
      </w:r>
      <w:r w:rsidR="008F4081" w:rsidRPr="00DB1EFB">
        <w:rPr>
          <w:szCs w:val="24"/>
        </w:rPr>
        <w:t xml:space="preserve">lıdır. </w:t>
      </w:r>
    </w:p>
    <w:p w14:paraId="01489507" w14:textId="195AD751" w:rsidR="00E023BF" w:rsidRPr="00DB1EFB" w:rsidRDefault="00E023BF" w:rsidP="00E023BF">
      <w:pPr>
        <w:rPr>
          <w:b/>
          <w:szCs w:val="24"/>
        </w:rPr>
      </w:pPr>
      <w:r w:rsidRPr="00DB1EFB">
        <w:rPr>
          <w:b/>
          <w:szCs w:val="24"/>
        </w:rPr>
        <w:t>Depolamalı Tesislerde (Baraj, Gölet vb.)</w:t>
      </w:r>
    </w:p>
    <w:p w14:paraId="5889DAF3" w14:textId="17CBD4C3" w:rsidR="00E023BF" w:rsidRPr="00A949BE" w:rsidRDefault="00E023BF" w:rsidP="009059E4">
      <w:pPr>
        <w:rPr>
          <w:szCs w:val="24"/>
        </w:rPr>
      </w:pPr>
      <w:r w:rsidRPr="00A949BE">
        <w:rPr>
          <w:szCs w:val="24"/>
        </w:rPr>
        <w:t xml:space="preserve">Baraj veya </w:t>
      </w:r>
      <w:proofErr w:type="spellStart"/>
      <w:r w:rsidR="00650FB1" w:rsidRPr="00A949BE">
        <w:rPr>
          <w:szCs w:val="24"/>
        </w:rPr>
        <w:t>göletin</w:t>
      </w:r>
      <w:proofErr w:type="spellEnd"/>
      <w:r w:rsidRPr="00A949BE">
        <w:rPr>
          <w:szCs w:val="24"/>
        </w:rPr>
        <w:t xml:space="preserve"> </w:t>
      </w:r>
      <w:r w:rsidR="00650FB1" w:rsidRPr="00A949BE">
        <w:rPr>
          <w:szCs w:val="24"/>
        </w:rPr>
        <w:t>i</w:t>
      </w:r>
      <w:r w:rsidRPr="00A949BE">
        <w:rPr>
          <w:szCs w:val="24"/>
        </w:rPr>
        <w:t xml:space="preserve">nşaatı aşamasında </w:t>
      </w:r>
      <w:r w:rsidR="00650FB1" w:rsidRPr="00A949BE">
        <w:rPr>
          <w:szCs w:val="24"/>
        </w:rPr>
        <w:t>k</w:t>
      </w:r>
      <w:r w:rsidRPr="00A949BE">
        <w:rPr>
          <w:szCs w:val="24"/>
        </w:rPr>
        <w:t xml:space="preserve">ontrol teşkilatı, </w:t>
      </w:r>
      <w:r w:rsidR="00AD5FB3">
        <w:rPr>
          <w:szCs w:val="24"/>
        </w:rPr>
        <w:t xml:space="preserve">ilgili </w:t>
      </w:r>
      <w:r w:rsidR="00FC341D">
        <w:rPr>
          <w:szCs w:val="24"/>
        </w:rPr>
        <w:t xml:space="preserve">DSİ </w:t>
      </w:r>
      <w:r w:rsidRPr="00A949BE">
        <w:rPr>
          <w:szCs w:val="24"/>
        </w:rPr>
        <w:t xml:space="preserve">Bölge Müdürlüğü bünyesinde </w:t>
      </w:r>
      <w:r w:rsidR="00650FB1" w:rsidRPr="00A949BE">
        <w:rPr>
          <w:szCs w:val="24"/>
        </w:rPr>
        <w:t>i</w:t>
      </w:r>
      <w:r w:rsidRPr="00A949BE">
        <w:rPr>
          <w:szCs w:val="24"/>
        </w:rPr>
        <w:t xml:space="preserve">şin takibinin yapıldığı Barajlar ve HES ve/veya Proje ve İnşaat Şube Müdürlüğü personelinin katılımı ile oluşturulacak bir heyet, </w:t>
      </w:r>
      <w:r w:rsidR="00650FB1" w:rsidRPr="00A949BE">
        <w:rPr>
          <w:szCs w:val="24"/>
        </w:rPr>
        <w:t>p</w:t>
      </w:r>
      <w:r w:rsidRPr="00A949BE">
        <w:rPr>
          <w:szCs w:val="24"/>
        </w:rPr>
        <w:t xml:space="preserve">roje sahası ve </w:t>
      </w:r>
      <w:r w:rsidR="00650FB1" w:rsidRPr="00A949BE">
        <w:rPr>
          <w:szCs w:val="24"/>
        </w:rPr>
        <w:t>g</w:t>
      </w:r>
      <w:r w:rsidRPr="00A949BE">
        <w:rPr>
          <w:szCs w:val="24"/>
        </w:rPr>
        <w:t>öl alanını etüt ederek aşağıda belirtilen şartları sağlayan imalatlar</w:t>
      </w:r>
      <w:r w:rsidR="007277F7" w:rsidRPr="00A949BE">
        <w:rPr>
          <w:szCs w:val="24"/>
        </w:rPr>
        <w:t>ın</w:t>
      </w:r>
      <w:r w:rsidRPr="00A949BE">
        <w:rPr>
          <w:szCs w:val="24"/>
        </w:rPr>
        <w:t xml:space="preserve"> </w:t>
      </w:r>
      <w:r w:rsidR="007277F7" w:rsidRPr="00A949BE">
        <w:rPr>
          <w:szCs w:val="24"/>
        </w:rPr>
        <w:t>yapılıp yapılmadığını kontrol edecektir</w:t>
      </w:r>
      <w:r w:rsidRPr="00A949BE">
        <w:rPr>
          <w:szCs w:val="24"/>
        </w:rPr>
        <w:t>. İmalatların tamamlandığı</w:t>
      </w:r>
      <w:r w:rsidR="00FC341D">
        <w:rPr>
          <w:szCs w:val="24"/>
        </w:rPr>
        <w:t>,</w:t>
      </w:r>
      <w:r w:rsidRPr="00A949BE">
        <w:rPr>
          <w:szCs w:val="24"/>
        </w:rPr>
        <w:t xml:space="preserve"> bir tutanakla kayıt altına alınarak söz konusu tutanak </w:t>
      </w:r>
      <w:r w:rsidR="00FC341D" w:rsidRPr="00A949BE">
        <w:rPr>
          <w:szCs w:val="24"/>
        </w:rPr>
        <w:t xml:space="preserve">geçici kabul aşamasında </w:t>
      </w:r>
      <w:r w:rsidRPr="00A949BE">
        <w:rPr>
          <w:szCs w:val="24"/>
        </w:rPr>
        <w:t>Geçici Kabul Komisyonuna sunulacaktır.</w:t>
      </w:r>
    </w:p>
    <w:p w14:paraId="3BA18477" w14:textId="77777777" w:rsidR="009E385A" w:rsidRPr="00DB1EFB" w:rsidRDefault="00E023BF" w:rsidP="00365D11">
      <w:pPr>
        <w:tabs>
          <w:tab w:val="left" w:pos="851"/>
        </w:tabs>
        <w:ind w:firstLine="567"/>
        <w:rPr>
          <w:szCs w:val="24"/>
        </w:rPr>
      </w:pPr>
      <w:proofErr w:type="spellStart"/>
      <w:r w:rsidRPr="00DB1EFB">
        <w:rPr>
          <w:szCs w:val="24"/>
        </w:rPr>
        <w:t>Dipsavak</w:t>
      </w:r>
      <w:proofErr w:type="spellEnd"/>
      <w:r w:rsidRPr="00DB1EFB">
        <w:rPr>
          <w:szCs w:val="24"/>
        </w:rPr>
        <w:t xml:space="preserve"> cebri boru imalatlarına başlan</w:t>
      </w:r>
      <w:r w:rsidR="007277F7" w:rsidRPr="00DB1EFB">
        <w:rPr>
          <w:szCs w:val="24"/>
        </w:rPr>
        <w:t>ıl</w:t>
      </w:r>
      <w:r w:rsidRPr="00DB1EFB">
        <w:rPr>
          <w:szCs w:val="24"/>
        </w:rPr>
        <w:t>dığı</w:t>
      </w:r>
      <w:r w:rsidR="0044466F" w:rsidRPr="00DB1EFB">
        <w:rPr>
          <w:szCs w:val="24"/>
        </w:rPr>
        <w:t xml:space="preserve"> su tutma başlangıç aşamasında</w:t>
      </w:r>
      <w:r w:rsidR="009E385A" w:rsidRPr="00DB1EFB">
        <w:rPr>
          <w:szCs w:val="24"/>
        </w:rPr>
        <w:t>;</w:t>
      </w:r>
      <w:r w:rsidR="0044466F" w:rsidRPr="00DB1EFB">
        <w:rPr>
          <w:szCs w:val="24"/>
        </w:rPr>
        <w:t xml:space="preserve"> </w:t>
      </w:r>
    </w:p>
    <w:p w14:paraId="3E638ED7" w14:textId="77777777" w:rsidR="00E023BF" w:rsidRPr="00DB1EFB" w:rsidRDefault="009E385A" w:rsidP="00365D11">
      <w:pPr>
        <w:tabs>
          <w:tab w:val="left" w:pos="851"/>
        </w:tabs>
        <w:ind w:firstLine="567"/>
        <w:rPr>
          <w:szCs w:val="24"/>
        </w:rPr>
      </w:pPr>
      <w:r w:rsidRPr="00DB1EFB">
        <w:rPr>
          <w:szCs w:val="24"/>
        </w:rPr>
        <w:t>1. R</w:t>
      </w:r>
      <w:r w:rsidR="00E023BF" w:rsidRPr="00DB1EFB">
        <w:rPr>
          <w:szCs w:val="24"/>
        </w:rPr>
        <w:t>ezervuar altında kalacak yolların rezervuar ma</w:t>
      </w:r>
      <w:r w:rsidR="0044466F" w:rsidRPr="00DB1EFB">
        <w:rPr>
          <w:szCs w:val="24"/>
        </w:rPr>
        <w:t>ksimum</w:t>
      </w:r>
      <w:r w:rsidR="00E023BF" w:rsidRPr="00DB1EFB">
        <w:rPr>
          <w:szCs w:val="24"/>
        </w:rPr>
        <w:t xml:space="preserve"> </w:t>
      </w:r>
      <w:r w:rsidR="0044466F" w:rsidRPr="00DB1EFB">
        <w:rPr>
          <w:szCs w:val="24"/>
        </w:rPr>
        <w:t>su seviyesi</w:t>
      </w:r>
      <w:r w:rsidR="00E023BF" w:rsidRPr="00DB1EFB">
        <w:rPr>
          <w:szCs w:val="24"/>
        </w:rPr>
        <w:t xml:space="preserve"> ile kesişim noktalarından 50 m geriye belirlenen boyut ve esaslarda bariyer ve uyarı levhaları inşa edilecektir.</w:t>
      </w:r>
    </w:p>
    <w:p w14:paraId="0C6B9E22" w14:textId="77777777" w:rsidR="00E023BF" w:rsidRPr="00DB1EFB" w:rsidRDefault="00E023BF" w:rsidP="00365D11">
      <w:pPr>
        <w:tabs>
          <w:tab w:val="left" w:pos="851"/>
        </w:tabs>
        <w:ind w:firstLine="567"/>
        <w:rPr>
          <w:szCs w:val="24"/>
        </w:rPr>
      </w:pPr>
      <w:proofErr w:type="gramStart"/>
      <w:r w:rsidRPr="00DB1EFB">
        <w:rPr>
          <w:szCs w:val="24"/>
        </w:rPr>
        <w:t>2</w:t>
      </w:r>
      <w:r w:rsidR="009E385A" w:rsidRPr="00DB1EFB">
        <w:rPr>
          <w:szCs w:val="24"/>
        </w:rPr>
        <w:t>.</w:t>
      </w:r>
      <w:r w:rsidRPr="00DB1EFB">
        <w:rPr>
          <w:szCs w:val="24"/>
        </w:rPr>
        <w:tab/>
      </w:r>
      <w:r w:rsidR="009E385A" w:rsidRPr="00DB1EFB">
        <w:rPr>
          <w:szCs w:val="24"/>
        </w:rPr>
        <w:t xml:space="preserve"> R</w:t>
      </w:r>
      <w:r w:rsidRPr="00DB1EFB">
        <w:rPr>
          <w:szCs w:val="24"/>
        </w:rPr>
        <w:t>ezervuar etrafında bulunan ve rezervuara 3 km ve daha yakın yerleşim yerleri bulunması halinde rezervuara çizilecek en kısa doğrunun rezervuarı kestiği noktanın her iki rezervuar sınırı yönünde toplamda 5 km</w:t>
      </w:r>
      <w:r w:rsidR="009059E4" w:rsidRPr="00DB1EFB">
        <w:rPr>
          <w:szCs w:val="24"/>
        </w:rPr>
        <w:t>’</w:t>
      </w:r>
      <w:r w:rsidRPr="00DB1EFB">
        <w:rPr>
          <w:szCs w:val="24"/>
        </w:rPr>
        <w:t>lik bölümüne sağlı ve sollu her iki levhanın görülebil</w:t>
      </w:r>
      <w:r w:rsidR="0044466F" w:rsidRPr="00DB1EFB">
        <w:rPr>
          <w:szCs w:val="24"/>
        </w:rPr>
        <w:t>eceği ve en fazla 200 m</w:t>
      </w:r>
      <w:r w:rsidR="009059E4" w:rsidRPr="00DB1EFB">
        <w:rPr>
          <w:szCs w:val="24"/>
        </w:rPr>
        <w:t>’</w:t>
      </w:r>
      <w:r w:rsidR="0044466F" w:rsidRPr="00DB1EFB">
        <w:rPr>
          <w:szCs w:val="24"/>
        </w:rPr>
        <w:t xml:space="preserve">de bir </w:t>
      </w:r>
      <w:r w:rsidRPr="00DB1EFB">
        <w:rPr>
          <w:szCs w:val="24"/>
        </w:rPr>
        <w:t xml:space="preserve">belirlenen boyut ve esaslarda </w:t>
      </w:r>
      <w:r w:rsidR="009059E4" w:rsidRPr="00DB1EFB">
        <w:rPr>
          <w:szCs w:val="24"/>
        </w:rPr>
        <w:t>Komisyonca</w:t>
      </w:r>
      <w:r w:rsidRPr="00DB1EFB">
        <w:rPr>
          <w:szCs w:val="24"/>
        </w:rPr>
        <w:t xml:space="preserve"> uygun görülen (</w:t>
      </w:r>
      <w:r w:rsidR="009059E4" w:rsidRPr="00DB1EFB">
        <w:rPr>
          <w:szCs w:val="24"/>
        </w:rPr>
        <w:t>a</w:t>
      </w:r>
      <w:r w:rsidRPr="00DB1EFB">
        <w:rPr>
          <w:szCs w:val="24"/>
        </w:rPr>
        <w:t xml:space="preserve">vlanma yasağı, yüzme yasağı, kayıkla suya girme yasağı </w:t>
      </w:r>
      <w:r w:rsidR="00AD2507" w:rsidRPr="00DB1EFB">
        <w:rPr>
          <w:szCs w:val="24"/>
        </w:rPr>
        <w:t>vb.</w:t>
      </w:r>
      <w:r w:rsidRPr="00DB1EFB">
        <w:rPr>
          <w:szCs w:val="24"/>
        </w:rPr>
        <w:t>) uyarı levhaları inşa edilecektir.</w:t>
      </w:r>
      <w:proofErr w:type="gramEnd"/>
    </w:p>
    <w:p w14:paraId="179E3188" w14:textId="77777777" w:rsidR="00E023BF" w:rsidRPr="00DB1EFB" w:rsidRDefault="009E385A" w:rsidP="00365D11">
      <w:pPr>
        <w:tabs>
          <w:tab w:val="left" w:pos="851"/>
        </w:tabs>
        <w:ind w:firstLine="567"/>
        <w:rPr>
          <w:szCs w:val="24"/>
        </w:rPr>
      </w:pPr>
      <w:r w:rsidRPr="00DB1EFB">
        <w:rPr>
          <w:szCs w:val="24"/>
        </w:rPr>
        <w:lastRenderedPageBreak/>
        <w:t>3.</w:t>
      </w:r>
      <w:r w:rsidR="00E023BF" w:rsidRPr="00DB1EFB">
        <w:rPr>
          <w:szCs w:val="24"/>
        </w:rPr>
        <w:tab/>
      </w:r>
      <w:r w:rsidRPr="00DB1EFB">
        <w:rPr>
          <w:szCs w:val="24"/>
        </w:rPr>
        <w:t>P</w:t>
      </w:r>
      <w:r w:rsidR="00773658" w:rsidRPr="00DB1EFB">
        <w:rPr>
          <w:szCs w:val="24"/>
        </w:rPr>
        <w:t>iknik ve mesire alanlarının b</w:t>
      </w:r>
      <w:r w:rsidR="00E023BF" w:rsidRPr="00DB1EFB">
        <w:rPr>
          <w:szCs w:val="24"/>
        </w:rPr>
        <w:t>araj rezervuarı yakınında olması durumunda</w:t>
      </w:r>
      <w:r w:rsidRPr="00DB1EFB">
        <w:rPr>
          <w:szCs w:val="24"/>
        </w:rPr>
        <w:t>,</w:t>
      </w:r>
      <w:r w:rsidR="00E023BF" w:rsidRPr="00DB1EFB">
        <w:rPr>
          <w:szCs w:val="24"/>
        </w:rPr>
        <w:t xml:space="preserve"> bu alanlarda heyetin uygun gördüğü nokta </w:t>
      </w:r>
      <w:r w:rsidR="003F797E" w:rsidRPr="00DB1EFB">
        <w:rPr>
          <w:szCs w:val="24"/>
        </w:rPr>
        <w:t>ya da</w:t>
      </w:r>
      <w:r w:rsidR="00E023BF" w:rsidRPr="00DB1EFB">
        <w:rPr>
          <w:szCs w:val="24"/>
        </w:rPr>
        <w:t xml:space="preserve"> noktalara belirlenen boyut ve esaslarda heyetçe uygun görülen (</w:t>
      </w:r>
      <w:r w:rsidR="009059E4" w:rsidRPr="00DB1EFB">
        <w:rPr>
          <w:szCs w:val="24"/>
        </w:rPr>
        <w:t>a</w:t>
      </w:r>
      <w:r w:rsidR="00E023BF" w:rsidRPr="00DB1EFB">
        <w:rPr>
          <w:szCs w:val="24"/>
        </w:rPr>
        <w:t xml:space="preserve">vlanma yasağı, yüzme yasağı, kayıkla suya girme yasağı </w:t>
      </w:r>
      <w:r w:rsidR="00AD2507" w:rsidRPr="00DB1EFB">
        <w:rPr>
          <w:szCs w:val="24"/>
        </w:rPr>
        <w:t>vb.</w:t>
      </w:r>
      <w:r w:rsidR="00E023BF" w:rsidRPr="00DB1EFB">
        <w:rPr>
          <w:szCs w:val="24"/>
        </w:rPr>
        <w:t>) uyarı levhaları inşa edilecektir.</w:t>
      </w:r>
    </w:p>
    <w:p w14:paraId="2ADEE435" w14:textId="4D02F379" w:rsidR="00E023BF" w:rsidRPr="00DB1EFB" w:rsidRDefault="00E023BF" w:rsidP="00365D11">
      <w:pPr>
        <w:tabs>
          <w:tab w:val="left" w:pos="851"/>
        </w:tabs>
        <w:ind w:firstLine="567"/>
        <w:rPr>
          <w:szCs w:val="24"/>
        </w:rPr>
      </w:pPr>
      <w:r w:rsidRPr="00DB1EFB">
        <w:rPr>
          <w:szCs w:val="24"/>
        </w:rPr>
        <w:t>4</w:t>
      </w:r>
      <w:r w:rsidR="009E385A" w:rsidRPr="00DB1EFB">
        <w:rPr>
          <w:szCs w:val="24"/>
        </w:rPr>
        <w:t>.</w:t>
      </w:r>
      <w:r w:rsidRPr="00DB1EFB">
        <w:rPr>
          <w:szCs w:val="24"/>
        </w:rPr>
        <w:tab/>
      </w:r>
      <w:r w:rsidR="009E385A" w:rsidRPr="00DB1EFB">
        <w:rPr>
          <w:szCs w:val="24"/>
        </w:rPr>
        <w:t xml:space="preserve"> R</w:t>
      </w:r>
      <w:r w:rsidRPr="00DB1EFB">
        <w:rPr>
          <w:szCs w:val="24"/>
        </w:rPr>
        <w:t xml:space="preserve">ezervuar </w:t>
      </w:r>
      <w:r w:rsidR="001A4DF4" w:rsidRPr="00DB1EFB">
        <w:rPr>
          <w:szCs w:val="24"/>
        </w:rPr>
        <w:t>maksimum su seviyesi</w:t>
      </w:r>
      <w:r w:rsidRPr="00DB1EFB">
        <w:rPr>
          <w:szCs w:val="24"/>
        </w:rPr>
        <w:t xml:space="preserve">ne </w:t>
      </w:r>
      <w:r w:rsidRPr="00DB1EFB">
        <w:rPr>
          <w:spacing w:val="-4"/>
          <w:szCs w:val="24"/>
        </w:rPr>
        <w:t xml:space="preserve">50 m ve daha yakın olan tüm yollarda yolun rezervuarı 50 m ve daha yakın olarak takip ettiği </w:t>
      </w:r>
      <w:r w:rsidR="003F797E" w:rsidRPr="00DB1EFB">
        <w:rPr>
          <w:spacing w:val="-4"/>
          <w:szCs w:val="24"/>
        </w:rPr>
        <w:t>güzergâh</w:t>
      </w:r>
      <w:r w:rsidRPr="00DB1EFB">
        <w:rPr>
          <w:spacing w:val="-4"/>
          <w:szCs w:val="24"/>
        </w:rPr>
        <w:t xml:space="preserve"> üzerin</w:t>
      </w:r>
      <w:r w:rsidR="001A4DF4" w:rsidRPr="00DB1EFB">
        <w:rPr>
          <w:spacing w:val="-4"/>
          <w:szCs w:val="24"/>
        </w:rPr>
        <w:t>de 250 m</w:t>
      </w:r>
      <w:r w:rsidR="00521605">
        <w:rPr>
          <w:spacing w:val="-4"/>
          <w:szCs w:val="24"/>
        </w:rPr>
        <w:t>’</w:t>
      </w:r>
      <w:r w:rsidR="001A4DF4" w:rsidRPr="00DB1EFB">
        <w:rPr>
          <w:spacing w:val="-4"/>
          <w:szCs w:val="24"/>
        </w:rPr>
        <w:t xml:space="preserve">de bir olacak şekilde Komisyonca </w:t>
      </w:r>
      <w:r w:rsidRPr="00DB1EFB">
        <w:rPr>
          <w:spacing w:val="-4"/>
          <w:szCs w:val="24"/>
        </w:rPr>
        <w:t>uygun görülen (</w:t>
      </w:r>
      <w:r w:rsidR="009059E4" w:rsidRPr="00DB1EFB">
        <w:rPr>
          <w:spacing w:val="-4"/>
          <w:szCs w:val="24"/>
        </w:rPr>
        <w:t>a</w:t>
      </w:r>
      <w:r w:rsidRPr="00DB1EFB">
        <w:rPr>
          <w:spacing w:val="-4"/>
          <w:szCs w:val="24"/>
        </w:rPr>
        <w:t>vlanma yasağı, yüzme yasağı, kayıkla suya girme yasağı vb.) uyarı levhaları inşa edilecektir.</w:t>
      </w:r>
    </w:p>
    <w:p w14:paraId="43E588C4" w14:textId="77777777" w:rsidR="00E023BF" w:rsidRPr="00A949BE" w:rsidRDefault="00E023BF" w:rsidP="00365D11">
      <w:pPr>
        <w:tabs>
          <w:tab w:val="left" w:pos="851"/>
        </w:tabs>
        <w:ind w:firstLine="567"/>
        <w:rPr>
          <w:szCs w:val="24"/>
        </w:rPr>
      </w:pPr>
      <w:r w:rsidRPr="00A949BE">
        <w:rPr>
          <w:szCs w:val="24"/>
        </w:rPr>
        <w:t>5</w:t>
      </w:r>
      <w:r w:rsidR="009E385A" w:rsidRPr="00A949BE">
        <w:rPr>
          <w:szCs w:val="24"/>
        </w:rPr>
        <w:t>.</w:t>
      </w:r>
      <w:r w:rsidRPr="00A949BE">
        <w:rPr>
          <w:szCs w:val="24"/>
        </w:rPr>
        <w:tab/>
      </w:r>
      <w:proofErr w:type="spellStart"/>
      <w:r w:rsidR="009E385A" w:rsidRPr="00A949BE">
        <w:rPr>
          <w:szCs w:val="24"/>
        </w:rPr>
        <w:t>Re</w:t>
      </w:r>
      <w:r w:rsidRPr="00A949BE">
        <w:rPr>
          <w:szCs w:val="24"/>
        </w:rPr>
        <w:t>l</w:t>
      </w:r>
      <w:r w:rsidR="009E385A" w:rsidRPr="00A949BE">
        <w:rPr>
          <w:szCs w:val="24"/>
        </w:rPr>
        <w:t>o</w:t>
      </w:r>
      <w:r w:rsidRPr="00A949BE">
        <w:rPr>
          <w:szCs w:val="24"/>
        </w:rPr>
        <w:t>ka</w:t>
      </w:r>
      <w:r w:rsidR="009E385A" w:rsidRPr="00A949BE">
        <w:rPr>
          <w:szCs w:val="24"/>
        </w:rPr>
        <w:t>syon</w:t>
      </w:r>
      <w:proofErr w:type="spellEnd"/>
      <w:r w:rsidR="009E385A" w:rsidRPr="00A949BE">
        <w:rPr>
          <w:szCs w:val="24"/>
        </w:rPr>
        <w:t xml:space="preserve"> gerekmeyen mevcut köy yolu,</w:t>
      </w:r>
      <w:r w:rsidR="007277F7" w:rsidRPr="00A949BE">
        <w:rPr>
          <w:szCs w:val="24"/>
        </w:rPr>
        <w:t xml:space="preserve"> karayolu ve demiryolu ağı güzergâhında sonradan tesis edilen su yapılarına yönelik koruyucu güvenlik </w:t>
      </w:r>
      <w:r w:rsidR="009E385A" w:rsidRPr="00A949BE">
        <w:rPr>
          <w:szCs w:val="24"/>
        </w:rPr>
        <w:t xml:space="preserve">tedbirleri </w:t>
      </w:r>
      <w:r w:rsidR="007277F7" w:rsidRPr="00A949BE">
        <w:rPr>
          <w:szCs w:val="24"/>
        </w:rPr>
        <w:t xml:space="preserve">ilgili idarelerin </w:t>
      </w:r>
      <w:proofErr w:type="gramStart"/>
      <w:r w:rsidR="007277F7" w:rsidRPr="00A949BE">
        <w:rPr>
          <w:szCs w:val="24"/>
        </w:rPr>
        <w:t>kriterlerine</w:t>
      </w:r>
      <w:proofErr w:type="gramEnd"/>
      <w:r w:rsidR="007277F7" w:rsidRPr="00A949BE">
        <w:rPr>
          <w:szCs w:val="24"/>
        </w:rPr>
        <w:t xml:space="preserve"> uygun olarak DSİ tarafından, yol güzergâhı sonradan yapılırsa ilgili idare tarafından yapılır.</w:t>
      </w:r>
    </w:p>
    <w:p w14:paraId="57BC93EE" w14:textId="77777777" w:rsidR="000A1B48" w:rsidRPr="00DB1EFB" w:rsidRDefault="00B81BCF" w:rsidP="00065FE8">
      <w:pPr>
        <w:pStyle w:val="Balk2"/>
        <w:numPr>
          <w:ilvl w:val="0"/>
          <w:numId w:val="5"/>
        </w:numPr>
        <w:ind w:left="851" w:hanging="851"/>
        <w:rPr>
          <w:sz w:val="24"/>
          <w:lang w:val="tr-TR"/>
        </w:rPr>
      </w:pPr>
      <w:bookmarkStart w:id="65" w:name="_Toc11231677"/>
      <w:r w:rsidRPr="00DB1EFB">
        <w:rPr>
          <w:sz w:val="24"/>
          <w:lang w:val="tr-TR"/>
        </w:rPr>
        <w:t>İşletme Aşamasında Yürütülecek Çalışmalar</w:t>
      </w:r>
      <w:bookmarkEnd w:id="65"/>
    </w:p>
    <w:p w14:paraId="7883EB4C" w14:textId="03DBB5F4" w:rsidR="003F797E" w:rsidRPr="00DB1EFB" w:rsidRDefault="00E023BF" w:rsidP="00E023BF">
      <w:pPr>
        <w:rPr>
          <w:szCs w:val="24"/>
        </w:rPr>
      </w:pPr>
      <w:r w:rsidRPr="00DB1EFB">
        <w:rPr>
          <w:szCs w:val="24"/>
        </w:rPr>
        <w:t xml:space="preserve">Taşra </w:t>
      </w:r>
      <w:r w:rsidR="009059E4" w:rsidRPr="00DB1EFB">
        <w:rPr>
          <w:szCs w:val="24"/>
        </w:rPr>
        <w:t xml:space="preserve">şube müdürlüğü </w:t>
      </w:r>
      <w:r w:rsidRPr="00DB1EFB">
        <w:rPr>
          <w:szCs w:val="24"/>
        </w:rPr>
        <w:t xml:space="preserve">ve/veya müstakil </w:t>
      </w:r>
      <w:proofErr w:type="spellStart"/>
      <w:r w:rsidR="002662B7" w:rsidRPr="00DB1EFB">
        <w:rPr>
          <w:szCs w:val="24"/>
        </w:rPr>
        <w:t>b</w:t>
      </w:r>
      <w:r w:rsidRPr="00DB1EFB">
        <w:rPr>
          <w:szCs w:val="24"/>
        </w:rPr>
        <w:t>aşmühendislik</w:t>
      </w:r>
      <w:proofErr w:type="spellEnd"/>
      <w:r w:rsidRPr="00DB1EFB">
        <w:rPr>
          <w:szCs w:val="24"/>
        </w:rPr>
        <w:t xml:space="preserve"> yeni işletmeye açılacak olan su yapılarını</w:t>
      </w:r>
      <w:r w:rsidR="00521605">
        <w:rPr>
          <w:szCs w:val="24"/>
        </w:rPr>
        <w:t>,</w:t>
      </w:r>
      <w:r w:rsidRPr="00DB1EFB">
        <w:rPr>
          <w:szCs w:val="24"/>
        </w:rPr>
        <w:t xml:space="preserve"> teslim almadan ve </w:t>
      </w:r>
      <w:r w:rsidR="00521605">
        <w:rPr>
          <w:szCs w:val="24"/>
        </w:rPr>
        <w:t xml:space="preserve">bu yapılar </w:t>
      </w:r>
      <w:r w:rsidRPr="00DB1EFB">
        <w:rPr>
          <w:szCs w:val="24"/>
        </w:rPr>
        <w:t>işletmeye açılmadan önce koruyucu güvenlik tedbirleri açısından da tetkik eder</w:t>
      </w:r>
      <w:r w:rsidR="00521605">
        <w:rPr>
          <w:szCs w:val="24"/>
        </w:rPr>
        <w:t>;</w:t>
      </w:r>
      <w:r w:rsidRPr="00DB1EFB">
        <w:rPr>
          <w:szCs w:val="24"/>
        </w:rPr>
        <w:t xml:space="preserve"> planlama, proje ve/veya tatbikat aşamalarında yapılması gereken ancak yapılmamış olduğu tespit edilen hususların tamamlanması için gereğini </w:t>
      </w:r>
      <w:r w:rsidR="008B4A24" w:rsidRPr="00DB1EFB">
        <w:rPr>
          <w:szCs w:val="24"/>
        </w:rPr>
        <w:t>Komisyon</w:t>
      </w:r>
      <w:r w:rsidRPr="00DB1EFB">
        <w:rPr>
          <w:szCs w:val="24"/>
        </w:rPr>
        <w:t xml:space="preserve">a bildirir. </w:t>
      </w:r>
    </w:p>
    <w:p w14:paraId="77E6BAA4" w14:textId="1F9BB310" w:rsidR="00E023BF" w:rsidRPr="00DB1EFB" w:rsidRDefault="00E023BF" w:rsidP="00E023BF">
      <w:pPr>
        <w:rPr>
          <w:szCs w:val="24"/>
        </w:rPr>
      </w:pPr>
      <w:r w:rsidRPr="00DB1EFB">
        <w:rPr>
          <w:szCs w:val="24"/>
        </w:rPr>
        <w:t>Koruyucu güvenlik tedbirlerine ilişkin uygulamalarda temel esas</w:t>
      </w:r>
      <w:r w:rsidR="00AD5FB3">
        <w:rPr>
          <w:szCs w:val="24"/>
        </w:rPr>
        <w:t>,</w:t>
      </w:r>
      <w:r w:rsidRPr="00DB1EFB">
        <w:rPr>
          <w:szCs w:val="24"/>
        </w:rPr>
        <w:t xml:space="preserve"> söz konusu tedbirlerin DSİ su yapılarının, planlama ve projelendirme aşamalarında risk değerlendirmesi yapılarak/yaptırılarak alınmasıdır. Dolayısıyla, koruyucu güvenlik tedbirleri alınmadan DSİ su yapılarının işletmeye açılmaması gerekmektedir.</w:t>
      </w:r>
    </w:p>
    <w:p w14:paraId="6993257A" w14:textId="12A1680A" w:rsidR="00B47A4D" w:rsidRPr="00DB1EFB" w:rsidRDefault="00E023BF" w:rsidP="00E023BF">
      <w:pPr>
        <w:rPr>
          <w:szCs w:val="24"/>
        </w:rPr>
      </w:pPr>
      <w:r w:rsidRPr="00DB1EFB">
        <w:rPr>
          <w:szCs w:val="24"/>
        </w:rPr>
        <w:t xml:space="preserve">Mevcut durumda işletme aşamasında olan, ancak yapısal tedbirlerin alınmadığı tespit edilen su yapılarında hangi koruyucu güvenlik tedbirinin alınarak uygulanacağına risk değerlendirmesini müteakip karar verilir. </w:t>
      </w:r>
      <w:r w:rsidR="00934345" w:rsidRPr="00DB1EFB">
        <w:rPr>
          <w:szCs w:val="24"/>
        </w:rPr>
        <w:t>İ</w:t>
      </w:r>
      <w:r w:rsidRPr="00DB1EFB">
        <w:rPr>
          <w:szCs w:val="24"/>
        </w:rPr>
        <w:t>şletmedeki tesislere ilişkin yapılan/yaptırılan</w:t>
      </w:r>
      <w:r w:rsidR="00521605">
        <w:rPr>
          <w:szCs w:val="24"/>
        </w:rPr>
        <w:t>,</w:t>
      </w:r>
      <w:r w:rsidRPr="00DB1EFB">
        <w:rPr>
          <w:szCs w:val="24"/>
        </w:rPr>
        <w:t xml:space="preserve"> DSİ su yapıları r</w:t>
      </w:r>
      <w:r w:rsidR="00B47A4D" w:rsidRPr="00DB1EFB">
        <w:rPr>
          <w:szCs w:val="24"/>
        </w:rPr>
        <w:t>isk değerlendirmesi neticeleri</w:t>
      </w:r>
      <w:r w:rsidRPr="00DB1EFB">
        <w:rPr>
          <w:szCs w:val="24"/>
        </w:rPr>
        <w:t xml:space="preserve"> </w:t>
      </w:r>
      <w:r w:rsidR="00934345" w:rsidRPr="00DB1EFB">
        <w:rPr>
          <w:szCs w:val="24"/>
        </w:rPr>
        <w:t xml:space="preserve">Komisyon tarafından </w:t>
      </w:r>
      <w:r w:rsidRPr="00DB1EFB">
        <w:rPr>
          <w:szCs w:val="24"/>
        </w:rPr>
        <w:t>değerlendir</w:t>
      </w:r>
      <w:r w:rsidR="00934345" w:rsidRPr="00DB1EFB">
        <w:rPr>
          <w:szCs w:val="24"/>
        </w:rPr>
        <w:t>il</w:t>
      </w:r>
      <w:r w:rsidRPr="00DB1EFB">
        <w:rPr>
          <w:szCs w:val="24"/>
        </w:rPr>
        <w:t xml:space="preserve">ir, su yapısı ve çevresel koşulların özelliğine </w:t>
      </w:r>
      <w:r w:rsidR="00B47A4D" w:rsidRPr="00DB1EFB">
        <w:rPr>
          <w:szCs w:val="24"/>
        </w:rPr>
        <w:t>göre alınması gereken tedbirler</w:t>
      </w:r>
      <w:r w:rsidRPr="00DB1EFB">
        <w:rPr>
          <w:szCs w:val="24"/>
        </w:rPr>
        <w:t xml:space="preserve"> bu </w:t>
      </w:r>
      <w:r w:rsidR="00934345" w:rsidRPr="00DB1EFB">
        <w:rPr>
          <w:szCs w:val="24"/>
        </w:rPr>
        <w:t>R</w:t>
      </w:r>
      <w:r w:rsidR="00623919" w:rsidRPr="00DB1EFB">
        <w:rPr>
          <w:szCs w:val="24"/>
        </w:rPr>
        <w:t>ehber</w:t>
      </w:r>
      <w:r w:rsidRPr="00DB1EFB">
        <w:rPr>
          <w:szCs w:val="24"/>
        </w:rPr>
        <w:t>de yer alan esaslara göre belirle</w:t>
      </w:r>
      <w:r w:rsidR="00B47A4D" w:rsidRPr="00DB1EFB">
        <w:rPr>
          <w:szCs w:val="24"/>
        </w:rPr>
        <w:t>ni</w:t>
      </w:r>
      <w:r w:rsidRPr="00DB1EFB">
        <w:rPr>
          <w:szCs w:val="24"/>
        </w:rPr>
        <w:t xml:space="preserve">r. </w:t>
      </w:r>
    </w:p>
    <w:p w14:paraId="4D11BBEB" w14:textId="77777777" w:rsidR="009D7029" w:rsidRPr="00DB1EFB" w:rsidRDefault="00E023BF" w:rsidP="00E023BF">
      <w:pPr>
        <w:rPr>
          <w:szCs w:val="24"/>
        </w:rPr>
      </w:pPr>
      <w:proofErr w:type="gramStart"/>
      <w:r w:rsidRPr="00DB1EFB">
        <w:rPr>
          <w:szCs w:val="24"/>
        </w:rPr>
        <w:t xml:space="preserve">DSİ tarafından inşa edilen veya tüzel kişilerce inşa edilerek DSİ tarafından devralınmak suretiyle işletilen ya da DSİ tarafından devredilen su yapılarının işletilmesi sırasında günün değişen şartlarına bağlı olarak ortaya çıkabilecek ilâve koruyucu güvenlik tedbirlerinin projelendirilerek alınması ve/veya alınmasının sağlanması da gerektiğinden, daha önceden alınmış tedbirler varsa, ilave tedbir ihtiyaçları da </w:t>
      </w:r>
      <w:r w:rsidR="008B4A24" w:rsidRPr="00DB1EFB">
        <w:rPr>
          <w:szCs w:val="24"/>
        </w:rPr>
        <w:t>Komisyon</w:t>
      </w:r>
      <w:r w:rsidRPr="00DB1EFB">
        <w:rPr>
          <w:szCs w:val="24"/>
        </w:rPr>
        <w:t xml:space="preserve"> tarafından değerlendirilir ve karar verilir. </w:t>
      </w:r>
      <w:proofErr w:type="gramEnd"/>
    </w:p>
    <w:p w14:paraId="3C631737" w14:textId="77777777" w:rsidR="00E023BF" w:rsidRPr="00DB1EFB" w:rsidRDefault="00E023BF" w:rsidP="00E023BF">
      <w:pPr>
        <w:rPr>
          <w:szCs w:val="24"/>
        </w:rPr>
      </w:pPr>
      <w:r w:rsidRPr="00DB1EFB">
        <w:rPr>
          <w:szCs w:val="24"/>
        </w:rPr>
        <w:t>İmar sahası içerisinde kalan işletmeye alınmış tesisler, can ve mal güvenliği açısından incelenerek alınacak tedbirlere ilişkin öncelikler belirlenmeli, tedbir alınması gerekli görülen tesisler projelendirilerek teklif edilmeli, imalatın yapılmasını müteakip iş sonu projelerinde ilgili birimlerce değişiklik yapılmalıdır.</w:t>
      </w:r>
    </w:p>
    <w:p w14:paraId="407E6196" w14:textId="2E9D7DBE" w:rsidR="00E023BF" w:rsidRPr="00DB1EFB" w:rsidRDefault="00E023BF" w:rsidP="00E023BF">
      <w:pPr>
        <w:rPr>
          <w:szCs w:val="24"/>
        </w:rPr>
      </w:pPr>
      <w:r w:rsidRPr="00DB1EFB">
        <w:rPr>
          <w:szCs w:val="24"/>
        </w:rPr>
        <w:t xml:space="preserve">Belirlenen koruyucu güvenlik tedbirlerini, uygulamak ve ilgili kurum/kuruluşlarca uygulanmasını takip etmek </w:t>
      </w:r>
      <w:r w:rsidR="002662B7" w:rsidRPr="00DB1EFB">
        <w:rPr>
          <w:szCs w:val="24"/>
        </w:rPr>
        <w:t xml:space="preserve">taşra şube müdürlüğü </w:t>
      </w:r>
      <w:r w:rsidRPr="00DB1EFB">
        <w:rPr>
          <w:szCs w:val="24"/>
        </w:rPr>
        <w:t xml:space="preserve">ve/veya müstakil </w:t>
      </w:r>
      <w:r w:rsidR="002662B7" w:rsidRPr="00DB1EFB">
        <w:rPr>
          <w:szCs w:val="24"/>
        </w:rPr>
        <w:t>b</w:t>
      </w:r>
      <w:r w:rsidRPr="00DB1EFB">
        <w:rPr>
          <w:szCs w:val="24"/>
        </w:rPr>
        <w:t xml:space="preserve">aşmühendisliğin görevidir. Taşra </w:t>
      </w:r>
      <w:r w:rsidR="002662B7" w:rsidRPr="00DB1EFB">
        <w:rPr>
          <w:szCs w:val="24"/>
        </w:rPr>
        <w:t xml:space="preserve">şube müdürlüğü </w:t>
      </w:r>
      <w:r w:rsidRPr="00DB1EFB">
        <w:rPr>
          <w:szCs w:val="24"/>
        </w:rPr>
        <w:t xml:space="preserve">ve/veya müstakil </w:t>
      </w:r>
      <w:proofErr w:type="spellStart"/>
      <w:r w:rsidR="002662B7" w:rsidRPr="00DB1EFB">
        <w:rPr>
          <w:szCs w:val="24"/>
        </w:rPr>
        <w:t>başmühendislikler</w:t>
      </w:r>
      <w:proofErr w:type="spellEnd"/>
      <w:r w:rsidR="002662B7" w:rsidRPr="00DB1EFB">
        <w:rPr>
          <w:szCs w:val="24"/>
        </w:rPr>
        <w:t xml:space="preserve"> </w:t>
      </w:r>
      <w:r w:rsidRPr="00DB1EFB">
        <w:rPr>
          <w:szCs w:val="24"/>
        </w:rPr>
        <w:t xml:space="preserve">DSİ su yapılarında, </w:t>
      </w:r>
      <w:r w:rsidR="008B4A24" w:rsidRPr="00DB1EFB">
        <w:rPr>
          <w:szCs w:val="24"/>
        </w:rPr>
        <w:t>Komisyon</w:t>
      </w:r>
      <w:r w:rsidRPr="00DB1EFB">
        <w:rPr>
          <w:bCs/>
          <w:szCs w:val="24"/>
        </w:rPr>
        <w:t>ca</w:t>
      </w:r>
      <w:r w:rsidRPr="00DB1EFB">
        <w:rPr>
          <w:szCs w:val="24"/>
        </w:rPr>
        <w:t xml:space="preserve"> kararlaştırılan ve kendi</w:t>
      </w:r>
      <w:r w:rsidR="00521605">
        <w:rPr>
          <w:szCs w:val="24"/>
        </w:rPr>
        <w:t>ler</w:t>
      </w:r>
      <w:r w:rsidRPr="00DB1EFB">
        <w:rPr>
          <w:szCs w:val="24"/>
        </w:rPr>
        <w:t xml:space="preserve">ine bildirilen koruyucu güvenlik tedbirlerini gerçekleştirmek üzere, </w:t>
      </w:r>
      <w:r w:rsidR="00521605">
        <w:rPr>
          <w:szCs w:val="24"/>
        </w:rPr>
        <w:t xml:space="preserve"> söz konusu tedbirlerin </w:t>
      </w:r>
      <w:r w:rsidRPr="00DB1EFB">
        <w:rPr>
          <w:szCs w:val="24"/>
        </w:rPr>
        <w:t xml:space="preserve">“Yılı Yatırım Programı ve Uygulama </w:t>
      </w:r>
      <w:proofErr w:type="spellStart"/>
      <w:r w:rsidRPr="00DB1EFB">
        <w:rPr>
          <w:szCs w:val="24"/>
        </w:rPr>
        <w:t>Planı”na</w:t>
      </w:r>
      <w:proofErr w:type="spellEnd"/>
      <w:r w:rsidRPr="00DB1EFB">
        <w:rPr>
          <w:szCs w:val="24"/>
        </w:rPr>
        <w:t xml:space="preserve"> alınması hususunu </w:t>
      </w:r>
      <w:r w:rsidR="00521605">
        <w:rPr>
          <w:szCs w:val="24"/>
        </w:rPr>
        <w:t xml:space="preserve">ilgili DSİ </w:t>
      </w:r>
      <w:r w:rsidRPr="00DB1EFB">
        <w:rPr>
          <w:szCs w:val="24"/>
        </w:rPr>
        <w:t>Bölge Müdürlüğüne teklif eder,</w:t>
      </w:r>
      <w:r w:rsidR="00521605">
        <w:rPr>
          <w:szCs w:val="24"/>
        </w:rPr>
        <w:t xml:space="preserve"> DSİ</w:t>
      </w:r>
      <w:r w:rsidRPr="00DB1EFB">
        <w:rPr>
          <w:szCs w:val="24"/>
        </w:rPr>
        <w:t xml:space="preserve"> Genel Müdürlüğün</w:t>
      </w:r>
      <w:r w:rsidR="00521605">
        <w:rPr>
          <w:szCs w:val="24"/>
        </w:rPr>
        <w:t>ün</w:t>
      </w:r>
      <w:r w:rsidRPr="00DB1EFB">
        <w:rPr>
          <w:szCs w:val="24"/>
        </w:rPr>
        <w:t xml:space="preserve"> onayını müteakip gerçekleştirir ve tedbirlerin uygulanmasını sağlar. </w:t>
      </w:r>
    </w:p>
    <w:p w14:paraId="4B7291B5" w14:textId="3A674053" w:rsidR="009D7029" w:rsidRPr="00DB1EFB" w:rsidRDefault="009D7029" w:rsidP="009D7029">
      <w:pPr>
        <w:rPr>
          <w:spacing w:val="-6"/>
          <w:szCs w:val="24"/>
        </w:rPr>
      </w:pPr>
      <w:r w:rsidRPr="00DB1EFB">
        <w:rPr>
          <w:spacing w:val="-6"/>
          <w:szCs w:val="24"/>
        </w:rPr>
        <w:lastRenderedPageBreak/>
        <w:t>DSİ</w:t>
      </w:r>
      <w:r w:rsidR="00521605">
        <w:rPr>
          <w:spacing w:val="-6"/>
          <w:szCs w:val="24"/>
        </w:rPr>
        <w:t xml:space="preserve"> tarafından</w:t>
      </w:r>
      <w:r w:rsidRPr="00DB1EFB">
        <w:rPr>
          <w:spacing w:val="-6"/>
          <w:szCs w:val="24"/>
        </w:rPr>
        <w:t xml:space="preserve"> işletilen tesislerde koruyucu güvenlik tedbirlerinin bakım, onarım ve kontrolü DSİ Bölge Müdürlükleri tarafından</w:t>
      </w:r>
      <w:r w:rsidR="00521605">
        <w:rPr>
          <w:spacing w:val="-6"/>
          <w:szCs w:val="24"/>
        </w:rPr>
        <w:t>;</w:t>
      </w:r>
      <w:r w:rsidRPr="00DB1EFB">
        <w:rPr>
          <w:spacing w:val="-6"/>
          <w:szCs w:val="24"/>
        </w:rPr>
        <w:t xml:space="preserve"> işletme, bakım ve yönetim sorumluluğu devredilen tesislerde ise işletenler tarafından gerçekleştirilir.</w:t>
      </w:r>
    </w:p>
    <w:p w14:paraId="66DF7B10" w14:textId="261B7E9B" w:rsidR="00323135" w:rsidRPr="00DB1EFB" w:rsidRDefault="00947E7C" w:rsidP="00E023BF">
      <w:pPr>
        <w:rPr>
          <w:szCs w:val="24"/>
        </w:rPr>
      </w:pPr>
      <w:r w:rsidRPr="00DB1EFB">
        <w:rPr>
          <w:szCs w:val="24"/>
        </w:rPr>
        <w:t>Su yapılarında alınan koruyucu güvenlik tedbirlerinin kontrolleri Yönetmeli</w:t>
      </w:r>
      <w:r w:rsidR="00A949BE">
        <w:rPr>
          <w:szCs w:val="24"/>
        </w:rPr>
        <w:t>k</w:t>
      </w:r>
      <w:r w:rsidRPr="00DB1EFB">
        <w:rPr>
          <w:szCs w:val="24"/>
        </w:rPr>
        <w:t xml:space="preserve"> hükümler</w:t>
      </w:r>
      <w:r w:rsidR="00A949BE">
        <w:rPr>
          <w:szCs w:val="24"/>
        </w:rPr>
        <w:t>i</w:t>
      </w:r>
      <w:r w:rsidRPr="00DB1EFB">
        <w:rPr>
          <w:szCs w:val="24"/>
        </w:rPr>
        <w:t xml:space="preserve"> doğrultusunda gerçekleştirilir. </w:t>
      </w:r>
      <w:r w:rsidR="00323135" w:rsidRPr="00DB1EFB">
        <w:rPr>
          <w:szCs w:val="24"/>
        </w:rPr>
        <w:t>DSİ tarafından işletilen su yapılarında t</w:t>
      </w:r>
      <w:r w:rsidR="00E023BF" w:rsidRPr="00DB1EFB">
        <w:rPr>
          <w:szCs w:val="24"/>
        </w:rPr>
        <w:t xml:space="preserve">aşra </w:t>
      </w:r>
      <w:r w:rsidR="002662B7" w:rsidRPr="00DB1EFB">
        <w:rPr>
          <w:szCs w:val="24"/>
        </w:rPr>
        <w:t>şube müdürlüğü ve/veya müstakil başmühendisliği</w:t>
      </w:r>
      <w:r w:rsidR="00E023BF" w:rsidRPr="00DB1EFB">
        <w:rPr>
          <w:szCs w:val="24"/>
        </w:rPr>
        <w:t xml:space="preserve">, </w:t>
      </w:r>
      <w:r w:rsidR="00323135" w:rsidRPr="00DB1EFB">
        <w:rPr>
          <w:szCs w:val="24"/>
        </w:rPr>
        <w:t>devredilen su yapılarında işletenler tarafından yapılan kontrol sonuçları</w:t>
      </w:r>
      <w:r w:rsidR="00E023BF" w:rsidRPr="00DB1EFB">
        <w:rPr>
          <w:szCs w:val="24"/>
        </w:rPr>
        <w:t>, fotoğraf, video vb</w:t>
      </w:r>
      <w:r w:rsidR="00323135" w:rsidRPr="00DB1EFB">
        <w:rPr>
          <w:szCs w:val="24"/>
        </w:rPr>
        <w:t>.</w:t>
      </w:r>
      <w:r w:rsidR="00E023BF" w:rsidRPr="00DB1EFB">
        <w:rPr>
          <w:szCs w:val="24"/>
        </w:rPr>
        <w:t xml:space="preserve"> ile kayıt altına alı</w:t>
      </w:r>
      <w:r w:rsidR="00323135" w:rsidRPr="00DB1EFB">
        <w:rPr>
          <w:szCs w:val="24"/>
        </w:rPr>
        <w:t>nı</w:t>
      </w:r>
      <w:r w:rsidR="00E023BF" w:rsidRPr="00DB1EFB">
        <w:rPr>
          <w:szCs w:val="24"/>
        </w:rPr>
        <w:t>r, tutanak düzenle</w:t>
      </w:r>
      <w:r w:rsidR="00323135" w:rsidRPr="00DB1EFB">
        <w:rPr>
          <w:szCs w:val="24"/>
        </w:rPr>
        <w:t>ne</w:t>
      </w:r>
      <w:r w:rsidR="00E023BF" w:rsidRPr="00DB1EFB">
        <w:rPr>
          <w:szCs w:val="24"/>
        </w:rPr>
        <w:t>r</w:t>
      </w:r>
      <w:r w:rsidR="00323135" w:rsidRPr="00DB1EFB">
        <w:rPr>
          <w:szCs w:val="24"/>
        </w:rPr>
        <w:t>ek</w:t>
      </w:r>
      <w:r w:rsidR="00E023BF" w:rsidRPr="00DB1EFB">
        <w:rPr>
          <w:szCs w:val="24"/>
        </w:rPr>
        <w:t xml:space="preserve"> </w:t>
      </w:r>
      <w:r w:rsidR="00323135" w:rsidRPr="00DB1EFB">
        <w:rPr>
          <w:szCs w:val="24"/>
        </w:rPr>
        <w:t>raporlanır.</w:t>
      </w:r>
      <w:r w:rsidR="00E023BF" w:rsidRPr="00DB1EFB">
        <w:rPr>
          <w:szCs w:val="24"/>
        </w:rPr>
        <w:t xml:space="preserve"> </w:t>
      </w:r>
      <w:r w:rsidR="00323135" w:rsidRPr="00DB1EFB">
        <w:rPr>
          <w:szCs w:val="24"/>
        </w:rPr>
        <w:t>Yapısal tedbirlerin imalatına ilişkin eksiklikler DSİ Bölge Müdürlüğü tarafından, bakım ve onarım eksiklikleri ise işletenler tarafından giderilir. İşletenler tarafından yapılan çalışmaların sonuçları ayrıca DSİ’ye bildirilir.</w:t>
      </w:r>
    </w:p>
    <w:p w14:paraId="26810B47" w14:textId="6B174D29" w:rsidR="00E023BF" w:rsidRPr="00DB1EFB" w:rsidRDefault="00FE032C" w:rsidP="00E023BF">
      <w:pPr>
        <w:rPr>
          <w:szCs w:val="24"/>
        </w:rPr>
      </w:pPr>
      <w:r w:rsidRPr="00DB1EFB">
        <w:rPr>
          <w:szCs w:val="24"/>
        </w:rPr>
        <w:t>Yapısal k</w:t>
      </w:r>
      <w:r w:rsidR="00E023BF" w:rsidRPr="00DB1EFB">
        <w:rPr>
          <w:szCs w:val="24"/>
        </w:rPr>
        <w:t xml:space="preserve">oruyucu </w:t>
      </w:r>
      <w:r w:rsidRPr="00DB1EFB">
        <w:rPr>
          <w:szCs w:val="24"/>
        </w:rPr>
        <w:t xml:space="preserve">güvenlik </w:t>
      </w:r>
      <w:r w:rsidR="00E023BF" w:rsidRPr="00DB1EFB">
        <w:rPr>
          <w:szCs w:val="24"/>
        </w:rPr>
        <w:t>tedbir</w:t>
      </w:r>
      <w:r w:rsidR="00947E7C" w:rsidRPr="00DB1EFB">
        <w:rPr>
          <w:szCs w:val="24"/>
        </w:rPr>
        <w:t>ler</w:t>
      </w:r>
      <w:r w:rsidRPr="00DB1EFB">
        <w:rPr>
          <w:szCs w:val="24"/>
        </w:rPr>
        <w:t>i</w:t>
      </w:r>
      <w:r w:rsidR="00E023BF" w:rsidRPr="00DB1EFB">
        <w:rPr>
          <w:szCs w:val="24"/>
        </w:rPr>
        <w:t xml:space="preserve"> mümkün </w:t>
      </w:r>
      <w:r w:rsidR="001F6B5C" w:rsidRPr="00DB1EFB">
        <w:rPr>
          <w:szCs w:val="24"/>
        </w:rPr>
        <w:t>olduğunca</w:t>
      </w:r>
      <w:r w:rsidR="00E023BF" w:rsidRPr="00DB1EFB">
        <w:rPr>
          <w:szCs w:val="24"/>
        </w:rPr>
        <w:t xml:space="preserve"> muhtar, aza vb. müşahitlerin huzurunda tutanağa bağlanarak fotoğraf makinesi, kamera gibi cihazlarla belgelenmeli, korunması ve takibi hususunda destek sağlanması hususu </w:t>
      </w:r>
      <w:r w:rsidR="00521605" w:rsidRPr="00DB1EFB">
        <w:rPr>
          <w:szCs w:val="24"/>
        </w:rPr>
        <w:t xml:space="preserve">mülki idare amirliklerine </w:t>
      </w:r>
      <w:r w:rsidRPr="00DB1EFB">
        <w:rPr>
          <w:szCs w:val="24"/>
        </w:rPr>
        <w:t>yazılı olarak bildirilmelidir.</w:t>
      </w:r>
    </w:p>
    <w:p w14:paraId="3F9A5CF0" w14:textId="2BFDA020" w:rsidR="00893F85" w:rsidRPr="00A949BE" w:rsidRDefault="00893F85" w:rsidP="00893F85">
      <w:pPr>
        <w:rPr>
          <w:szCs w:val="24"/>
        </w:rPr>
      </w:pPr>
      <w:r w:rsidRPr="00A949BE">
        <w:rPr>
          <w:rFonts w:eastAsia="Calibri" w:cs="Times New Roman"/>
          <w:szCs w:val="24"/>
        </w:rPr>
        <w:t>Mülkiyeti DSİ’ye ait olan su yapıları ile servis yolları ve diğer unsurları ama</w:t>
      </w:r>
      <w:r w:rsidR="00521605">
        <w:rPr>
          <w:rFonts w:eastAsia="Calibri" w:cs="Times New Roman"/>
          <w:szCs w:val="24"/>
        </w:rPr>
        <w:t>çları</w:t>
      </w:r>
      <w:r w:rsidRPr="00A949BE">
        <w:rPr>
          <w:rFonts w:eastAsia="Calibri" w:cs="Times New Roman"/>
          <w:szCs w:val="24"/>
        </w:rPr>
        <w:t xml:space="preserve"> dışında kullanılamaz. </w:t>
      </w:r>
      <w:r w:rsidR="00E023BF" w:rsidRPr="00A949BE">
        <w:rPr>
          <w:szCs w:val="24"/>
        </w:rPr>
        <w:t xml:space="preserve">DSİ su yapılarında, DSİ tarafından belirlenen </w:t>
      </w:r>
      <w:r w:rsidR="0050249C" w:rsidRPr="00A949BE">
        <w:rPr>
          <w:szCs w:val="24"/>
        </w:rPr>
        <w:t>amaç</w:t>
      </w:r>
      <w:r w:rsidR="00E023BF" w:rsidRPr="00A949BE">
        <w:rPr>
          <w:szCs w:val="24"/>
        </w:rPr>
        <w:t xml:space="preserve"> dışındaki kullanımların tespit edilmesi, tespit ve taleplere ilişkin gerekli çalışmaların yürütülmesi </w:t>
      </w:r>
      <w:r w:rsidR="002662B7" w:rsidRPr="00A949BE">
        <w:rPr>
          <w:szCs w:val="24"/>
        </w:rPr>
        <w:t>taşra şube müdürlüğü ve</w:t>
      </w:r>
      <w:r w:rsidR="00FE654C">
        <w:rPr>
          <w:szCs w:val="24"/>
        </w:rPr>
        <w:t>ya</w:t>
      </w:r>
      <w:r w:rsidR="002662B7" w:rsidRPr="00A949BE">
        <w:rPr>
          <w:szCs w:val="24"/>
        </w:rPr>
        <w:t xml:space="preserve"> müstakil </w:t>
      </w:r>
      <w:proofErr w:type="spellStart"/>
      <w:r w:rsidR="002662B7" w:rsidRPr="00A949BE">
        <w:rPr>
          <w:szCs w:val="24"/>
        </w:rPr>
        <w:t>başmühendislikler</w:t>
      </w:r>
      <w:proofErr w:type="spellEnd"/>
      <w:r w:rsidR="002662B7" w:rsidRPr="00A949BE">
        <w:rPr>
          <w:szCs w:val="24"/>
        </w:rPr>
        <w:t xml:space="preserve"> </w:t>
      </w:r>
      <w:r w:rsidR="00E023BF" w:rsidRPr="00A949BE">
        <w:rPr>
          <w:szCs w:val="24"/>
        </w:rPr>
        <w:t xml:space="preserve">tarafından yerine getirilir. </w:t>
      </w:r>
    </w:p>
    <w:p w14:paraId="1FEC3B3B" w14:textId="77777777" w:rsidR="00AE4421" w:rsidRPr="00DB1EFB" w:rsidRDefault="00893F85" w:rsidP="00E023BF">
      <w:pPr>
        <w:rPr>
          <w:szCs w:val="24"/>
        </w:rPr>
      </w:pPr>
      <w:proofErr w:type="gramStart"/>
      <w:r w:rsidRPr="00DB1EFB">
        <w:rPr>
          <w:szCs w:val="24"/>
        </w:rPr>
        <w:t xml:space="preserve">DSİ </w:t>
      </w:r>
      <w:r w:rsidR="00E023BF" w:rsidRPr="00DB1EFB">
        <w:rPr>
          <w:szCs w:val="24"/>
        </w:rPr>
        <w:t xml:space="preserve">işletme ve bakım faaliyetlerinde kullanılmak üzere inşa edilen servis yollarında yaşanan müessif olaylar nedeniyle, servis yolu başlangıç noktalarına, yolun kamunun yararlanması </w:t>
      </w:r>
      <w:r w:rsidR="001D1B13" w:rsidRPr="00DB1EFB">
        <w:rPr>
          <w:szCs w:val="24"/>
        </w:rPr>
        <w:t>amacı</w:t>
      </w:r>
      <w:r w:rsidR="00E023BF" w:rsidRPr="00DB1EFB">
        <w:rPr>
          <w:szCs w:val="24"/>
        </w:rPr>
        <w:t xml:space="preserve">yla yaya ya da araç trafiğine uygun olmadığını belirten, karanlık ortamda dahi görünür ve okunur (fosforlu) nitelikte “DSİ Servis Yolu Araç ve Yaya Trafiğine Uygun Değildir.” ibaresini içeren uyarı levhaları </w:t>
      </w:r>
      <w:r w:rsidR="00AE4421" w:rsidRPr="00DB1EFB">
        <w:rPr>
          <w:szCs w:val="24"/>
        </w:rPr>
        <w:t xml:space="preserve">ve gerektiğinde </w:t>
      </w:r>
      <w:r w:rsidR="003F797E" w:rsidRPr="00DB1EFB">
        <w:rPr>
          <w:szCs w:val="24"/>
        </w:rPr>
        <w:t>giriş-çıkış kapısı, bariyer vb. konulur.</w:t>
      </w:r>
      <w:proofErr w:type="gramEnd"/>
    </w:p>
    <w:p w14:paraId="44A90A52" w14:textId="77777777" w:rsidR="00465B44" w:rsidRDefault="00893F85" w:rsidP="00335CA3">
      <w:pPr>
        <w:rPr>
          <w:szCs w:val="24"/>
        </w:rPr>
      </w:pPr>
      <w:r w:rsidRPr="00DB1EFB">
        <w:rPr>
          <w:szCs w:val="24"/>
        </w:rPr>
        <w:t>DSİ’nin</w:t>
      </w:r>
      <w:r w:rsidR="00E023BF" w:rsidRPr="00DB1EFB">
        <w:rPr>
          <w:szCs w:val="24"/>
        </w:rPr>
        <w:t xml:space="preserve"> bilgisi olmaksızın çeşitli düzenlemelerle işletme ve bakım faaliyeti dışında, yaya ve araç trafiğine açılan servis </w:t>
      </w:r>
      <w:r w:rsidR="0015628A" w:rsidRPr="00DB1EFB">
        <w:rPr>
          <w:szCs w:val="24"/>
        </w:rPr>
        <w:t>yollarının ivedilikle kapatılmas</w:t>
      </w:r>
      <w:r w:rsidR="00E023BF" w:rsidRPr="00DB1EFB">
        <w:rPr>
          <w:szCs w:val="24"/>
        </w:rPr>
        <w:t>ı, yolun eski haline dönüştürülmesi ve bu süreçte meydana gelebilecek müessif olaylardan yolu trafiğe açan kurumun sorumlu olacağı</w:t>
      </w:r>
      <w:r w:rsidR="0015628A" w:rsidRPr="00DB1EFB">
        <w:rPr>
          <w:szCs w:val="24"/>
        </w:rPr>
        <w:t xml:space="preserve"> hususunda </w:t>
      </w:r>
      <w:r w:rsidR="00E023BF" w:rsidRPr="00DB1EFB">
        <w:rPr>
          <w:szCs w:val="24"/>
        </w:rPr>
        <w:t>ilgili kurum yazı</w:t>
      </w:r>
      <w:r w:rsidR="0015628A" w:rsidRPr="00DB1EFB">
        <w:rPr>
          <w:szCs w:val="24"/>
        </w:rPr>
        <w:t>lı olarak uyarılır</w:t>
      </w:r>
      <w:r w:rsidR="00E023BF" w:rsidRPr="00DB1EFB">
        <w:rPr>
          <w:szCs w:val="24"/>
        </w:rPr>
        <w:t xml:space="preserve">. </w:t>
      </w:r>
    </w:p>
    <w:p w14:paraId="23FDB4FF" w14:textId="77777777" w:rsidR="00A949BE" w:rsidRPr="00DB1EFB" w:rsidRDefault="00A949BE" w:rsidP="00335CA3">
      <w:pPr>
        <w:rPr>
          <w:szCs w:val="24"/>
        </w:rPr>
      </w:pPr>
    </w:p>
    <w:p w14:paraId="57155FDF" w14:textId="77777777" w:rsidR="000A1B48" w:rsidRPr="00DB1EFB" w:rsidRDefault="004C36FF" w:rsidP="00675A0B">
      <w:pPr>
        <w:pStyle w:val="Balk1"/>
        <w:rPr>
          <w:sz w:val="24"/>
          <w:szCs w:val="24"/>
          <w:lang w:val="tr-TR"/>
        </w:rPr>
      </w:pPr>
      <w:bookmarkStart w:id="66" w:name="_Toc463874093"/>
      <w:bookmarkStart w:id="67" w:name="_Toc11231678"/>
      <w:r w:rsidRPr="00E62057">
        <w:rPr>
          <w:sz w:val="24"/>
          <w:szCs w:val="24"/>
          <w:lang w:val="tr-TR"/>
        </w:rPr>
        <w:t xml:space="preserve">BEŞİNCİ </w:t>
      </w:r>
      <w:r w:rsidR="000A1B48" w:rsidRPr="00E62057">
        <w:rPr>
          <w:sz w:val="24"/>
          <w:szCs w:val="24"/>
          <w:lang w:val="tr-TR"/>
        </w:rPr>
        <w:t>BÖLÜM</w:t>
      </w:r>
      <w:bookmarkEnd w:id="66"/>
      <w:r w:rsidR="0046598E" w:rsidRPr="00E62057">
        <w:rPr>
          <w:sz w:val="24"/>
          <w:szCs w:val="24"/>
          <w:lang w:val="tr-TR"/>
        </w:rPr>
        <w:br w:type="textWrapping" w:clear="all"/>
      </w:r>
      <w:r w:rsidR="0087712C" w:rsidRPr="00E62057">
        <w:rPr>
          <w:sz w:val="24"/>
          <w:szCs w:val="24"/>
          <w:lang w:val="tr-TR"/>
        </w:rPr>
        <w:t>Komisyon Tarafından Yürütülecek Çalışmalar</w:t>
      </w:r>
      <w:bookmarkEnd w:id="67"/>
    </w:p>
    <w:p w14:paraId="6A0BC18E" w14:textId="77777777" w:rsidR="000A1B48" w:rsidRPr="00DB1EFB" w:rsidRDefault="00D04EF8" w:rsidP="00065FE8">
      <w:pPr>
        <w:pStyle w:val="Balk2"/>
        <w:numPr>
          <w:ilvl w:val="0"/>
          <w:numId w:val="6"/>
        </w:numPr>
        <w:ind w:left="851" w:hanging="851"/>
        <w:rPr>
          <w:sz w:val="24"/>
          <w:lang w:val="tr-TR"/>
        </w:rPr>
      </w:pPr>
      <w:bookmarkStart w:id="68" w:name="_Toc463870485"/>
      <w:bookmarkStart w:id="69" w:name="_Toc463873936"/>
      <w:bookmarkStart w:id="70" w:name="_Toc463874015"/>
      <w:bookmarkStart w:id="71" w:name="_Toc463874095"/>
      <w:bookmarkStart w:id="72" w:name="_Toc11231679"/>
      <w:bookmarkEnd w:id="68"/>
      <w:bookmarkEnd w:id="69"/>
      <w:bookmarkEnd w:id="70"/>
      <w:bookmarkEnd w:id="71"/>
      <w:r w:rsidRPr="00DB1EFB">
        <w:rPr>
          <w:sz w:val="24"/>
          <w:lang w:val="tr-TR"/>
        </w:rPr>
        <w:t xml:space="preserve">Komisyonun </w:t>
      </w:r>
      <w:r w:rsidR="000A1B48" w:rsidRPr="00DB1EFB">
        <w:rPr>
          <w:sz w:val="24"/>
          <w:lang w:val="tr-TR"/>
        </w:rPr>
        <w:t>Teşekkülü</w:t>
      </w:r>
      <w:r w:rsidRPr="00DB1EFB">
        <w:rPr>
          <w:sz w:val="24"/>
          <w:lang w:val="tr-TR"/>
        </w:rPr>
        <w:t xml:space="preserve"> ve Çalışma Esasları</w:t>
      </w:r>
      <w:bookmarkEnd w:id="72"/>
    </w:p>
    <w:p w14:paraId="600D52BB" w14:textId="7CA918B2" w:rsidR="00465B44" w:rsidRPr="00DB1EFB" w:rsidRDefault="00521605" w:rsidP="00465B44">
      <w:pPr>
        <w:ind w:firstLine="708"/>
        <w:rPr>
          <w:szCs w:val="24"/>
          <w:lang w:eastAsia="tr-TR"/>
        </w:rPr>
      </w:pPr>
      <w:r>
        <w:rPr>
          <w:szCs w:val="24"/>
          <w:lang w:eastAsia="tr-TR"/>
        </w:rPr>
        <w:t xml:space="preserve">DSİ </w:t>
      </w:r>
      <w:r w:rsidR="00465B44" w:rsidRPr="00DB1EFB">
        <w:rPr>
          <w:szCs w:val="24"/>
          <w:lang w:eastAsia="tr-TR"/>
        </w:rPr>
        <w:t xml:space="preserve">Bölge Müdürlüğü sınırları dâhilinde koruyucu güvenlik tedbirleri ile ilgili çalışmaları yürütmek ve karar almak </w:t>
      </w:r>
      <w:r w:rsidRPr="00DB1EFB">
        <w:rPr>
          <w:szCs w:val="24"/>
          <w:lang w:eastAsia="tr-TR"/>
        </w:rPr>
        <w:t>üzere</w:t>
      </w:r>
      <w:r>
        <w:rPr>
          <w:szCs w:val="24"/>
          <w:lang w:eastAsia="tr-TR"/>
        </w:rPr>
        <w:t xml:space="preserve"> ilgili DSİ </w:t>
      </w:r>
      <w:r w:rsidR="00465B44" w:rsidRPr="00DB1EFB">
        <w:rPr>
          <w:szCs w:val="24"/>
          <w:lang w:eastAsia="tr-TR"/>
        </w:rPr>
        <w:t>Bölge Müdürü</w:t>
      </w:r>
      <w:r>
        <w:rPr>
          <w:szCs w:val="24"/>
          <w:lang w:eastAsia="tr-TR"/>
        </w:rPr>
        <w:t xml:space="preserve"> o</w:t>
      </w:r>
      <w:r w:rsidR="00465B44" w:rsidRPr="00DB1EFB">
        <w:rPr>
          <w:szCs w:val="24"/>
          <w:lang w:eastAsia="tr-TR"/>
        </w:rPr>
        <w:t>luru ile</w:t>
      </w:r>
      <w:r w:rsidR="00E721EF">
        <w:rPr>
          <w:szCs w:val="24"/>
          <w:lang w:eastAsia="tr-TR"/>
        </w:rPr>
        <w:t xml:space="preserve"> Komisyon</w:t>
      </w:r>
      <w:r w:rsidR="00465B44" w:rsidRPr="00DB1EFB">
        <w:rPr>
          <w:szCs w:val="24"/>
          <w:lang w:eastAsia="tr-TR"/>
        </w:rPr>
        <w:t xml:space="preserve"> </w:t>
      </w:r>
      <w:r w:rsidR="000A1B48" w:rsidRPr="00DB1EFB">
        <w:rPr>
          <w:szCs w:val="24"/>
          <w:lang w:eastAsia="tr-TR"/>
        </w:rPr>
        <w:t>oluşturulur.</w:t>
      </w:r>
      <w:r w:rsidR="00894952" w:rsidRPr="00DB1EFB">
        <w:rPr>
          <w:szCs w:val="24"/>
          <w:lang w:eastAsia="tr-TR"/>
        </w:rPr>
        <w:t xml:space="preserve"> </w:t>
      </w:r>
    </w:p>
    <w:p w14:paraId="7A2BAA38" w14:textId="630DA807" w:rsidR="003B76EC" w:rsidRPr="00E62057" w:rsidRDefault="008B4A24" w:rsidP="00465B44">
      <w:pPr>
        <w:ind w:firstLine="708"/>
        <w:rPr>
          <w:szCs w:val="24"/>
          <w:lang w:eastAsia="tr-TR"/>
        </w:rPr>
      </w:pPr>
      <w:r w:rsidRPr="00E62057">
        <w:rPr>
          <w:szCs w:val="24"/>
          <w:lang w:eastAsia="tr-TR"/>
        </w:rPr>
        <w:t>Komisyon</w:t>
      </w:r>
      <w:r w:rsidR="000A1B48" w:rsidRPr="00E62057">
        <w:rPr>
          <w:rFonts w:eastAsia="Times New Roman"/>
          <w:bCs/>
          <w:szCs w:val="24"/>
          <w:lang w:eastAsia="tr-TR"/>
        </w:rPr>
        <w:t>, B</w:t>
      </w:r>
      <w:r w:rsidR="000A1B48" w:rsidRPr="00E62057">
        <w:rPr>
          <w:szCs w:val="24"/>
          <w:lang w:eastAsia="tr-TR"/>
        </w:rPr>
        <w:t xml:space="preserve">ölge Müdür </w:t>
      </w:r>
      <w:r w:rsidR="003B76EC" w:rsidRPr="00E62057">
        <w:rPr>
          <w:szCs w:val="24"/>
          <w:lang w:eastAsia="tr-TR"/>
        </w:rPr>
        <w:t xml:space="preserve">Yardımcısının </w:t>
      </w:r>
      <w:r w:rsidR="000A1B48" w:rsidRPr="00E62057">
        <w:rPr>
          <w:szCs w:val="24"/>
          <w:lang w:eastAsia="tr-TR"/>
        </w:rPr>
        <w:t>başkanlığında; Planlama</w:t>
      </w:r>
      <w:r w:rsidR="003B76EC" w:rsidRPr="00E62057">
        <w:rPr>
          <w:szCs w:val="24"/>
          <w:lang w:eastAsia="tr-TR"/>
        </w:rPr>
        <w:t xml:space="preserve"> veya </w:t>
      </w:r>
      <w:r w:rsidR="000A1B48" w:rsidRPr="00E62057">
        <w:rPr>
          <w:szCs w:val="24"/>
          <w:lang w:eastAsia="tr-TR"/>
        </w:rPr>
        <w:t>Havza Yönetimi İzleme ve Tahsisler, Proje ve İnşaat, Bar</w:t>
      </w:r>
      <w:r w:rsidR="003B76EC" w:rsidRPr="00E62057">
        <w:rPr>
          <w:szCs w:val="24"/>
          <w:lang w:eastAsia="tr-TR"/>
        </w:rPr>
        <w:t>ajlar ve HES, İşletme ve Bakım</w:t>
      </w:r>
      <w:r w:rsidR="00BD5F82" w:rsidRPr="00E62057">
        <w:rPr>
          <w:szCs w:val="24"/>
          <w:lang w:eastAsia="tr-TR"/>
        </w:rPr>
        <w:t>, Personel</w:t>
      </w:r>
      <w:r w:rsidR="003B76EC" w:rsidRPr="00E62057">
        <w:rPr>
          <w:szCs w:val="24"/>
          <w:lang w:eastAsia="tr-TR"/>
        </w:rPr>
        <w:t xml:space="preserve"> </w:t>
      </w:r>
      <w:r w:rsidR="00BD5F82" w:rsidRPr="00E62057">
        <w:rPr>
          <w:szCs w:val="24"/>
          <w:lang w:eastAsia="tr-TR"/>
        </w:rPr>
        <w:t xml:space="preserve">ve Eğitim </w:t>
      </w:r>
      <w:r w:rsidR="003B76EC" w:rsidRPr="00E62057">
        <w:rPr>
          <w:szCs w:val="24"/>
          <w:lang w:eastAsia="tr-TR"/>
        </w:rPr>
        <w:t xml:space="preserve">birimlerinin temsilcileri </w:t>
      </w:r>
      <w:r w:rsidR="000A1B48" w:rsidRPr="00E62057">
        <w:rPr>
          <w:szCs w:val="24"/>
          <w:lang w:eastAsia="tr-TR"/>
        </w:rPr>
        <w:t>ve İş Güvenliği Uzmanı</w:t>
      </w:r>
      <w:r w:rsidR="003B76EC" w:rsidRPr="00E62057">
        <w:rPr>
          <w:szCs w:val="24"/>
          <w:lang w:eastAsia="tr-TR"/>
        </w:rPr>
        <w:t xml:space="preserve"> olmak üzere toplam </w:t>
      </w:r>
      <w:r w:rsidR="00BD5F82" w:rsidRPr="00E62057">
        <w:rPr>
          <w:szCs w:val="24"/>
          <w:lang w:eastAsia="tr-TR"/>
        </w:rPr>
        <w:t>7</w:t>
      </w:r>
      <w:r w:rsidR="003B76EC" w:rsidRPr="00E62057">
        <w:rPr>
          <w:szCs w:val="24"/>
          <w:lang w:eastAsia="tr-TR"/>
        </w:rPr>
        <w:t xml:space="preserve"> asil </w:t>
      </w:r>
      <w:r w:rsidR="00D04EF8" w:rsidRPr="00E62057">
        <w:rPr>
          <w:rFonts w:eastAsia="Calibri" w:cs="Times New Roman"/>
          <w:szCs w:val="24"/>
        </w:rPr>
        <w:t xml:space="preserve">ve </w:t>
      </w:r>
      <w:r w:rsidR="00D62669">
        <w:rPr>
          <w:rFonts w:eastAsia="Calibri" w:cs="Times New Roman"/>
          <w:szCs w:val="24"/>
        </w:rPr>
        <w:t>7</w:t>
      </w:r>
      <w:r w:rsidR="00D62669" w:rsidRPr="00E62057">
        <w:rPr>
          <w:rFonts w:eastAsia="Calibri" w:cs="Times New Roman"/>
          <w:szCs w:val="24"/>
        </w:rPr>
        <w:t xml:space="preserve"> </w:t>
      </w:r>
      <w:r w:rsidR="00D04EF8" w:rsidRPr="00E62057">
        <w:rPr>
          <w:rFonts w:eastAsia="Calibri" w:cs="Times New Roman"/>
          <w:szCs w:val="24"/>
        </w:rPr>
        <w:t>yedek</w:t>
      </w:r>
      <w:r w:rsidR="00D04EF8" w:rsidRPr="00E62057">
        <w:rPr>
          <w:rFonts w:eastAsia="Calibri" w:cs="Times New Roman"/>
          <w:b/>
          <w:szCs w:val="24"/>
        </w:rPr>
        <w:t xml:space="preserve"> </w:t>
      </w:r>
      <w:r w:rsidR="00D04EF8" w:rsidRPr="00E62057">
        <w:rPr>
          <w:rFonts w:eastAsia="Calibri" w:cs="Times New Roman"/>
          <w:szCs w:val="24"/>
        </w:rPr>
        <w:t xml:space="preserve">üyeden </w:t>
      </w:r>
      <w:r w:rsidR="000A1B48" w:rsidRPr="00E62057">
        <w:rPr>
          <w:szCs w:val="24"/>
          <w:lang w:eastAsia="tr-TR"/>
        </w:rPr>
        <w:t xml:space="preserve">oluşur. </w:t>
      </w:r>
      <w:r w:rsidR="00530124" w:rsidRPr="00E62057">
        <w:rPr>
          <w:szCs w:val="24"/>
          <w:lang w:eastAsia="tr-TR"/>
        </w:rPr>
        <w:t>İhtiyaç duyulması halinde ilgili birimlerden görüş ve temsilci alınabilir.</w:t>
      </w:r>
    </w:p>
    <w:p w14:paraId="782E21D3" w14:textId="77777777" w:rsidR="00D04EF8" w:rsidRPr="0087712C" w:rsidRDefault="00D04EF8" w:rsidP="00D04EF8">
      <w:pPr>
        <w:spacing w:before="0" w:after="120" w:line="276" w:lineRule="auto"/>
        <w:ind w:firstLine="708"/>
        <w:rPr>
          <w:rFonts w:eastAsia="Calibri" w:cs="Times New Roman"/>
          <w:szCs w:val="24"/>
        </w:rPr>
      </w:pPr>
      <w:r w:rsidRPr="00E62057">
        <w:rPr>
          <w:rFonts w:eastAsia="Calibri" w:cs="Times New Roman"/>
          <w:szCs w:val="24"/>
        </w:rPr>
        <w:t>Komisyon, bütün üyelerin katılımıyla toplanır, kararlarını oy çokluğuyla alır.</w:t>
      </w:r>
    </w:p>
    <w:p w14:paraId="1CD482AE" w14:textId="77777777" w:rsidR="000A1B48" w:rsidRPr="0087712C" w:rsidRDefault="00D04EF8" w:rsidP="00065FE8">
      <w:pPr>
        <w:pStyle w:val="Balk2"/>
        <w:numPr>
          <w:ilvl w:val="0"/>
          <w:numId w:val="6"/>
        </w:numPr>
        <w:ind w:left="851" w:hanging="851"/>
        <w:rPr>
          <w:sz w:val="24"/>
          <w:lang w:val="tr-TR"/>
        </w:rPr>
      </w:pPr>
      <w:bookmarkStart w:id="73" w:name="_Toc11231680"/>
      <w:r w:rsidRPr="0087712C">
        <w:rPr>
          <w:sz w:val="24"/>
          <w:lang w:val="tr-TR"/>
        </w:rPr>
        <w:t>Komisyonun Görevleri</w:t>
      </w:r>
      <w:bookmarkEnd w:id="73"/>
    </w:p>
    <w:p w14:paraId="1FA61DC3" w14:textId="77777777" w:rsidR="00EC0E90" w:rsidRPr="00DB1EFB" w:rsidRDefault="000A1B48" w:rsidP="00065FE8">
      <w:pPr>
        <w:pStyle w:val="ListeParagraf"/>
        <w:numPr>
          <w:ilvl w:val="0"/>
          <w:numId w:val="14"/>
        </w:numPr>
        <w:tabs>
          <w:tab w:val="left" w:pos="1134"/>
        </w:tabs>
        <w:ind w:left="0" w:firstLine="851"/>
        <w:rPr>
          <w:szCs w:val="24"/>
        </w:rPr>
      </w:pPr>
      <w:r w:rsidRPr="00DB1EFB">
        <w:rPr>
          <w:szCs w:val="24"/>
        </w:rPr>
        <w:lastRenderedPageBreak/>
        <w:t xml:space="preserve">DSİ su yapıları risk </w:t>
      </w:r>
      <w:r w:rsidR="00E46E02" w:rsidRPr="00DB1EFB">
        <w:rPr>
          <w:szCs w:val="24"/>
        </w:rPr>
        <w:t xml:space="preserve">değerlendirmesini </w:t>
      </w:r>
      <w:r w:rsidR="002662B7" w:rsidRPr="00DB1EFB">
        <w:rPr>
          <w:szCs w:val="24"/>
        </w:rPr>
        <w:t xml:space="preserve">taşra şube müdürlüğü ve müstakil başmühendisliği </w:t>
      </w:r>
      <w:r w:rsidR="00E46E02" w:rsidRPr="00DB1EFB">
        <w:rPr>
          <w:szCs w:val="24"/>
        </w:rPr>
        <w:t xml:space="preserve">ile birlikte yapmak/yaptırmak, </w:t>
      </w:r>
      <w:r w:rsidRPr="00DB1EFB">
        <w:rPr>
          <w:szCs w:val="24"/>
        </w:rPr>
        <w:t xml:space="preserve">neticelerini değerlendirmek, </w:t>
      </w:r>
    </w:p>
    <w:p w14:paraId="42D07F6E" w14:textId="77777777" w:rsidR="00EC0E90" w:rsidRPr="00DB1EFB" w:rsidRDefault="008B6D04" w:rsidP="00065FE8">
      <w:pPr>
        <w:pStyle w:val="ListeParagraf"/>
        <w:numPr>
          <w:ilvl w:val="0"/>
          <w:numId w:val="14"/>
        </w:numPr>
        <w:tabs>
          <w:tab w:val="left" w:pos="1134"/>
        </w:tabs>
        <w:ind w:left="0" w:firstLine="851"/>
        <w:rPr>
          <w:szCs w:val="24"/>
        </w:rPr>
      </w:pPr>
      <w:r w:rsidRPr="00DB1EFB">
        <w:rPr>
          <w:szCs w:val="24"/>
        </w:rPr>
        <w:t>S</w:t>
      </w:r>
      <w:r w:rsidR="000A1B48" w:rsidRPr="00DB1EFB">
        <w:rPr>
          <w:szCs w:val="24"/>
        </w:rPr>
        <w:t xml:space="preserve">u yapısı ve çevresel koşulların özelliğine göre alınması gereken tedbirleri belirlemek, </w:t>
      </w:r>
    </w:p>
    <w:p w14:paraId="53B584A3" w14:textId="1DF40FCD" w:rsidR="00EC0E90" w:rsidRPr="00DB1EFB" w:rsidRDefault="008B6D04" w:rsidP="00065FE8">
      <w:pPr>
        <w:pStyle w:val="ListeParagraf"/>
        <w:numPr>
          <w:ilvl w:val="0"/>
          <w:numId w:val="14"/>
        </w:numPr>
        <w:tabs>
          <w:tab w:val="left" w:pos="1134"/>
        </w:tabs>
        <w:ind w:left="0" w:firstLine="851"/>
        <w:rPr>
          <w:szCs w:val="24"/>
        </w:rPr>
      </w:pPr>
      <w:r w:rsidRPr="00DB1EFB">
        <w:rPr>
          <w:szCs w:val="24"/>
        </w:rPr>
        <w:t>T</w:t>
      </w:r>
      <w:r w:rsidR="000A1B48" w:rsidRPr="00DB1EFB">
        <w:rPr>
          <w:szCs w:val="24"/>
        </w:rPr>
        <w:t xml:space="preserve">aşra şube müdürlüğü ya da müstakil başmühendisliğin teklifi üzerine, DSİ su yapılarına ilişkin koruyucu güvenlik tedbirlerinde değişiklik yapılmasına karar vermek, </w:t>
      </w:r>
    </w:p>
    <w:p w14:paraId="75AE4DB5" w14:textId="77777777" w:rsidR="00EC0E90" w:rsidRPr="00DB1EFB" w:rsidRDefault="000A1B48" w:rsidP="00065FE8">
      <w:pPr>
        <w:pStyle w:val="ListeParagraf"/>
        <w:numPr>
          <w:ilvl w:val="0"/>
          <w:numId w:val="14"/>
        </w:numPr>
        <w:tabs>
          <w:tab w:val="left" w:pos="1134"/>
        </w:tabs>
        <w:ind w:left="0" w:firstLine="851"/>
        <w:rPr>
          <w:szCs w:val="24"/>
        </w:rPr>
      </w:pPr>
      <w:r w:rsidRPr="00DB1EFB">
        <w:rPr>
          <w:szCs w:val="24"/>
        </w:rPr>
        <w:t xml:space="preserve">DSİ su yapıları risk değerlendirmesinin günün koşullarına uygun olarak yeniden yapılmasına karar vermek, </w:t>
      </w:r>
    </w:p>
    <w:p w14:paraId="3AE8198E" w14:textId="370EFD98" w:rsidR="00EC0E90" w:rsidRPr="00DB1EFB" w:rsidRDefault="00F37E01" w:rsidP="00065FE8">
      <w:pPr>
        <w:pStyle w:val="ListeParagraf"/>
        <w:numPr>
          <w:ilvl w:val="0"/>
          <w:numId w:val="14"/>
        </w:numPr>
        <w:tabs>
          <w:tab w:val="left" w:pos="1134"/>
        </w:tabs>
        <w:ind w:left="0" w:firstLine="851"/>
        <w:rPr>
          <w:szCs w:val="24"/>
        </w:rPr>
      </w:pPr>
      <w:r w:rsidRPr="00DB1EFB">
        <w:rPr>
          <w:szCs w:val="24"/>
        </w:rPr>
        <w:t xml:space="preserve">Risk </w:t>
      </w:r>
      <w:r w:rsidR="001933FD" w:rsidRPr="00DB1EFB">
        <w:rPr>
          <w:szCs w:val="24"/>
        </w:rPr>
        <w:t xml:space="preserve">değerlendirme raporlarında </w:t>
      </w:r>
      <w:r w:rsidR="000A1B48" w:rsidRPr="00DB1EFB">
        <w:rPr>
          <w:szCs w:val="24"/>
        </w:rPr>
        <w:t>belirtilen ilave tedbir taleplerini değerlendirerek kararlar almak</w:t>
      </w:r>
      <w:r w:rsidR="008B6D04" w:rsidRPr="00DB1EFB">
        <w:rPr>
          <w:szCs w:val="24"/>
        </w:rPr>
        <w:t>.</w:t>
      </w:r>
      <w:r w:rsidR="000A1B48" w:rsidRPr="00DB1EFB">
        <w:rPr>
          <w:szCs w:val="24"/>
        </w:rPr>
        <w:t xml:space="preserve"> </w:t>
      </w:r>
    </w:p>
    <w:p w14:paraId="75293FB7" w14:textId="77777777" w:rsidR="00AE4421" w:rsidRPr="00DB1EFB" w:rsidRDefault="00AE4421" w:rsidP="00AE4421">
      <w:pPr>
        <w:pStyle w:val="ListeParagraf"/>
        <w:tabs>
          <w:tab w:val="left" w:pos="1134"/>
        </w:tabs>
        <w:ind w:left="851" w:firstLine="0"/>
        <w:rPr>
          <w:szCs w:val="24"/>
        </w:rPr>
      </w:pPr>
    </w:p>
    <w:p w14:paraId="4A7E353C" w14:textId="77777777" w:rsidR="000A1B48" w:rsidRPr="00DB1EFB" w:rsidRDefault="00B93A9B" w:rsidP="00065FE8">
      <w:pPr>
        <w:pStyle w:val="Balk2"/>
        <w:numPr>
          <w:ilvl w:val="1"/>
          <w:numId w:val="17"/>
        </w:numPr>
        <w:jc w:val="both"/>
        <w:rPr>
          <w:sz w:val="24"/>
          <w:lang w:val="tr-TR"/>
        </w:rPr>
      </w:pPr>
      <w:bookmarkStart w:id="74" w:name="_Toc11231681"/>
      <w:r w:rsidRPr="00DB1EFB">
        <w:rPr>
          <w:sz w:val="24"/>
          <w:lang w:val="tr-TR"/>
        </w:rPr>
        <w:t xml:space="preserve">DSİ </w:t>
      </w:r>
      <w:r w:rsidR="000A1B48" w:rsidRPr="00DB1EFB">
        <w:rPr>
          <w:sz w:val="24"/>
          <w:lang w:val="tr-TR"/>
        </w:rPr>
        <w:t xml:space="preserve">Taşra </w:t>
      </w:r>
      <w:r w:rsidR="00894952" w:rsidRPr="00DB1EFB">
        <w:rPr>
          <w:sz w:val="24"/>
          <w:lang w:val="tr-TR"/>
        </w:rPr>
        <w:t xml:space="preserve">Şube Müdürlüğü </w:t>
      </w:r>
      <w:r w:rsidR="00EC0E90" w:rsidRPr="00DB1EFB">
        <w:rPr>
          <w:sz w:val="24"/>
          <w:lang w:val="tr-TR"/>
        </w:rPr>
        <w:t>v</w:t>
      </w:r>
      <w:r w:rsidR="00894952" w:rsidRPr="00DB1EFB">
        <w:rPr>
          <w:sz w:val="24"/>
          <w:lang w:val="tr-TR"/>
        </w:rPr>
        <w:t xml:space="preserve">e Müstakil </w:t>
      </w:r>
      <w:r w:rsidRPr="00DB1EFB">
        <w:rPr>
          <w:sz w:val="24"/>
          <w:lang w:val="tr-TR"/>
        </w:rPr>
        <w:t xml:space="preserve">DSİ </w:t>
      </w:r>
      <w:r w:rsidR="00894952" w:rsidRPr="00DB1EFB">
        <w:rPr>
          <w:sz w:val="24"/>
          <w:lang w:val="tr-TR"/>
        </w:rPr>
        <w:t>Başmühendisliğin</w:t>
      </w:r>
      <w:r w:rsidR="00BA0B23" w:rsidRPr="00DB1EFB">
        <w:rPr>
          <w:sz w:val="24"/>
          <w:lang w:val="tr-TR"/>
        </w:rPr>
        <w:t>in</w:t>
      </w:r>
      <w:r w:rsidR="00D04EF8" w:rsidRPr="00DB1EFB">
        <w:rPr>
          <w:sz w:val="24"/>
          <w:lang w:val="tr-TR"/>
        </w:rPr>
        <w:t xml:space="preserve"> Görevleri</w:t>
      </w:r>
      <w:bookmarkEnd w:id="74"/>
    </w:p>
    <w:p w14:paraId="66CD0C0C" w14:textId="77777777" w:rsidR="00894952" w:rsidRPr="00DB1EFB" w:rsidRDefault="00894952" w:rsidP="00942F45">
      <w:pPr>
        <w:pStyle w:val="ListeParagraf"/>
        <w:numPr>
          <w:ilvl w:val="0"/>
          <w:numId w:val="23"/>
        </w:numPr>
        <w:tabs>
          <w:tab w:val="left" w:pos="1134"/>
        </w:tabs>
        <w:ind w:left="0" w:firstLine="851"/>
        <w:rPr>
          <w:szCs w:val="24"/>
        </w:rPr>
      </w:pPr>
      <w:r w:rsidRPr="00DB1EFB">
        <w:rPr>
          <w:szCs w:val="24"/>
        </w:rPr>
        <w:t>G</w:t>
      </w:r>
      <w:r w:rsidR="000A1B48" w:rsidRPr="00DB1EFB">
        <w:rPr>
          <w:szCs w:val="24"/>
        </w:rPr>
        <w:t>örev alanı içerisinde yer alan su yapılarında işletmeye açılmadan önce DSİ su yapıları risk değerlendirmesi</w:t>
      </w:r>
      <w:r w:rsidR="00E46E02" w:rsidRPr="00DB1EFB">
        <w:rPr>
          <w:szCs w:val="24"/>
        </w:rPr>
        <w:t xml:space="preserve"> çalışmalarında yer almak</w:t>
      </w:r>
      <w:r w:rsidR="000A1B48" w:rsidRPr="00DB1EFB">
        <w:rPr>
          <w:szCs w:val="24"/>
        </w:rPr>
        <w:t xml:space="preserve">, </w:t>
      </w:r>
    </w:p>
    <w:p w14:paraId="63540C9D" w14:textId="72DA9146" w:rsidR="00894952" w:rsidRPr="00DB1EFB" w:rsidRDefault="000A1B48" w:rsidP="00942F45">
      <w:pPr>
        <w:pStyle w:val="ListeParagraf"/>
        <w:numPr>
          <w:ilvl w:val="0"/>
          <w:numId w:val="23"/>
        </w:numPr>
        <w:tabs>
          <w:tab w:val="left" w:pos="1134"/>
        </w:tabs>
        <w:ind w:left="0" w:firstLine="851"/>
        <w:rPr>
          <w:szCs w:val="24"/>
        </w:rPr>
      </w:pPr>
      <w:r w:rsidRPr="00DB1EFB">
        <w:rPr>
          <w:szCs w:val="24"/>
        </w:rPr>
        <w:t xml:space="preserve">DSİ su yapılarında, </w:t>
      </w:r>
      <w:r w:rsidR="00EC0E90" w:rsidRPr="00DB1EFB">
        <w:rPr>
          <w:szCs w:val="24"/>
        </w:rPr>
        <w:t>Komisyo</w:t>
      </w:r>
      <w:r w:rsidRPr="00DB1EFB">
        <w:rPr>
          <w:szCs w:val="24"/>
        </w:rPr>
        <w:t>nca kararlaştırılan ve kendi</w:t>
      </w:r>
      <w:r w:rsidR="00E721EF">
        <w:rPr>
          <w:szCs w:val="24"/>
        </w:rPr>
        <w:t>ler</w:t>
      </w:r>
      <w:r w:rsidRPr="00DB1EFB">
        <w:rPr>
          <w:szCs w:val="24"/>
        </w:rPr>
        <w:t>ine bildirilen koruyucu güvenlik tedbirlerini gerçekleştirmek üzere,</w:t>
      </w:r>
      <w:r w:rsidR="00E721EF">
        <w:rPr>
          <w:szCs w:val="24"/>
        </w:rPr>
        <w:t xml:space="preserve"> söz konusu tedbirlerin</w:t>
      </w:r>
      <w:r w:rsidRPr="00DB1EFB">
        <w:rPr>
          <w:szCs w:val="24"/>
        </w:rPr>
        <w:t xml:space="preserve"> “Yılı Yatırım Programı ve Uygulama </w:t>
      </w:r>
      <w:proofErr w:type="spellStart"/>
      <w:r w:rsidRPr="00DB1EFB">
        <w:rPr>
          <w:szCs w:val="24"/>
        </w:rPr>
        <w:t>Planı”na</w:t>
      </w:r>
      <w:proofErr w:type="spellEnd"/>
      <w:r w:rsidRPr="00DB1EFB">
        <w:rPr>
          <w:szCs w:val="24"/>
        </w:rPr>
        <w:t xml:space="preserve"> alınması hususunu </w:t>
      </w:r>
      <w:r w:rsidR="00E721EF">
        <w:rPr>
          <w:szCs w:val="24"/>
        </w:rPr>
        <w:t xml:space="preserve">ilgili DSİ </w:t>
      </w:r>
      <w:r w:rsidRPr="00DB1EFB">
        <w:rPr>
          <w:szCs w:val="24"/>
        </w:rPr>
        <w:t>Bölge Müdürlüğüne teklif etmek</w:t>
      </w:r>
      <w:r w:rsidR="00EC0E90" w:rsidRPr="00DB1EFB">
        <w:rPr>
          <w:szCs w:val="24"/>
        </w:rPr>
        <w:t xml:space="preserve"> ve </w:t>
      </w:r>
      <w:r w:rsidR="00E721EF">
        <w:rPr>
          <w:szCs w:val="24"/>
        </w:rPr>
        <w:t xml:space="preserve">DSİ </w:t>
      </w:r>
      <w:r w:rsidRPr="00DB1EFB">
        <w:rPr>
          <w:szCs w:val="24"/>
        </w:rPr>
        <w:t>Genel Müdürlüğün</w:t>
      </w:r>
      <w:r w:rsidR="00E721EF">
        <w:rPr>
          <w:szCs w:val="24"/>
        </w:rPr>
        <w:t>ün</w:t>
      </w:r>
      <w:r w:rsidRPr="00DB1EFB">
        <w:rPr>
          <w:szCs w:val="24"/>
        </w:rPr>
        <w:t xml:space="preserve"> onayını müteakip gerçekleştirmek,</w:t>
      </w:r>
    </w:p>
    <w:p w14:paraId="2A74BE39" w14:textId="77777777" w:rsidR="00894952" w:rsidRPr="00DB1EFB" w:rsidRDefault="00894952" w:rsidP="00942F45">
      <w:pPr>
        <w:pStyle w:val="ListeParagraf"/>
        <w:numPr>
          <w:ilvl w:val="0"/>
          <w:numId w:val="23"/>
        </w:numPr>
        <w:tabs>
          <w:tab w:val="left" w:pos="1134"/>
        </w:tabs>
        <w:ind w:left="0" w:firstLine="851"/>
        <w:rPr>
          <w:szCs w:val="24"/>
        </w:rPr>
      </w:pPr>
      <w:r w:rsidRPr="00DB1EFB">
        <w:rPr>
          <w:szCs w:val="24"/>
        </w:rPr>
        <w:t>G</w:t>
      </w:r>
      <w:r w:rsidR="000A1B48" w:rsidRPr="00DB1EFB">
        <w:rPr>
          <w:szCs w:val="24"/>
        </w:rPr>
        <w:t xml:space="preserve">örev alanı içerisinde yer alan DSİ su yapılarında, DSİ tarafından belirlenen </w:t>
      </w:r>
      <w:r w:rsidR="0050249C" w:rsidRPr="00DB1EFB">
        <w:rPr>
          <w:szCs w:val="24"/>
        </w:rPr>
        <w:t>amaç</w:t>
      </w:r>
      <w:r w:rsidR="000A1B48" w:rsidRPr="00DB1EFB">
        <w:rPr>
          <w:szCs w:val="24"/>
        </w:rPr>
        <w:t xml:space="preserve"> dışındaki kullanımları tespit etmek,</w:t>
      </w:r>
      <w:r w:rsidRPr="00DB1EFB">
        <w:rPr>
          <w:szCs w:val="24"/>
        </w:rPr>
        <w:t xml:space="preserve"> t</w:t>
      </w:r>
      <w:r w:rsidR="000A1B48" w:rsidRPr="00DB1EFB">
        <w:rPr>
          <w:szCs w:val="24"/>
        </w:rPr>
        <w:t>espit ve taleplere ilişkin gerekli çalışmaları yürütmek,</w:t>
      </w:r>
    </w:p>
    <w:p w14:paraId="5BB26CB8" w14:textId="77777777" w:rsidR="00894952" w:rsidRPr="00DB1EFB" w:rsidRDefault="00894952" w:rsidP="00942F45">
      <w:pPr>
        <w:pStyle w:val="ListeParagraf"/>
        <w:numPr>
          <w:ilvl w:val="0"/>
          <w:numId w:val="23"/>
        </w:numPr>
        <w:tabs>
          <w:tab w:val="left" w:pos="1134"/>
        </w:tabs>
        <w:ind w:left="0" w:firstLine="851"/>
        <w:rPr>
          <w:szCs w:val="24"/>
        </w:rPr>
      </w:pPr>
      <w:r w:rsidRPr="00DB1EFB">
        <w:rPr>
          <w:szCs w:val="24"/>
        </w:rPr>
        <w:t>B</w:t>
      </w:r>
      <w:r w:rsidR="000A1B48" w:rsidRPr="00DB1EFB">
        <w:rPr>
          <w:szCs w:val="24"/>
        </w:rPr>
        <w:t>elirlenen koruyucu güvenlik tedbirlerini uygulamak ve ilgili kurum/kuruluşlarca uygulanmasını takip etmek,</w:t>
      </w:r>
    </w:p>
    <w:p w14:paraId="6701AAC7" w14:textId="77777777" w:rsidR="00894952" w:rsidRPr="00DB1EFB" w:rsidRDefault="00894952" w:rsidP="00942F45">
      <w:pPr>
        <w:pStyle w:val="ListeParagraf"/>
        <w:numPr>
          <w:ilvl w:val="0"/>
          <w:numId w:val="23"/>
        </w:numPr>
        <w:tabs>
          <w:tab w:val="left" w:pos="1134"/>
        </w:tabs>
        <w:ind w:left="0" w:firstLine="851"/>
        <w:rPr>
          <w:szCs w:val="24"/>
        </w:rPr>
      </w:pPr>
      <w:r w:rsidRPr="00DB1EFB">
        <w:rPr>
          <w:szCs w:val="24"/>
        </w:rPr>
        <w:t>K</w:t>
      </w:r>
      <w:r w:rsidR="000A1B48" w:rsidRPr="00DB1EFB">
        <w:rPr>
          <w:szCs w:val="24"/>
        </w:rPr>
        <w:t xml:space="preserve">oruyucu güvenlik tedbirlerinin fonksiyonunu sürdürmesi </w:t>
      </w:r>
      <w:r w:rsidR="001D1B13" w:rsidRPr="00DB1EFB">
        <w:rPr>
          <w:szCs w:val="24"/>
        </w:rPr>
        <w:t>amacı</w:t>
      </w:r>
      <w:r w:rsidR="000A1B48" w:rsidRPr="00DB1EFB">
        <w:rPr>
          <w:szCs w:val="24"/>
        </w:rPr>
        <w:t xml:space="preserve">yla ihtiyaç görülmesi halinde ve belirlenen </w:t>
      </w:r>
      <w:proofErr w:type="gramStart"/>
      <w:r w:rsidR="000A1B48" w:rsidRPr="00DB1EFB">
        <w:rPr>
          <w:szCs w:val="24"/>
        </w:rPr>
        <w:t>periyotlarla</w:t>
      </w:r>
      <w:proofErr w:type="gramEnd"/>
      <w:r w:rsidR="000A1B48" w:rsidRPr="00DB1EFB">
        <w:rPr>
          <w:szCs w:val="24"/>
        </w:rPr>
        <w:t xml:space="preserve"> işletme, bakım ve yönetim sorumluluğunu devralan tüzel kişi yetkili temsilcisinin de katılımı ile kontroller yapmak, </w:t>
      </w:r>
      <w:r w:rsidR="00EC0E90" w:rsidRPr="00DB1EFB">
        <w:rPr>
          <w:szCs w:val="24"/>
        </w:rPr>
        <w:t>k</w:t>
      </w:r>
      <w:r w:rsidR="000A1B48" w:rsidRPr="00DB1EFB">
        <w:rPr>
          <w:szCs w:val="24"/>
        </w:rPr>
        <w:t xml:space="preserve">atılım olmadığı takdirde </w:t>
      </w:r>
      <w:r w:rsidRPr="00DB1EFB">
        <w:rPr>
          <w:szCs w:val="24"/>
        </w:rPr>
        <w:t>kayı</w:t>
      </w:r>
      <w:r w:rsidR="001F6B5C" w:rsidRPr="00DB1EFB">
        <w:rPr>
          <w:szCs w:val="24"/>
        </w:rPr>
        <w:t>t altına alarak gerçekleştirmek,</w:t>
      </w:r>
    </w:p>
    <w:p w14:paraId="46018FA0" w14:textId="43072743" w:rsidR="00894952" w:rsidRPr="00DB1EFB" w:rsidRDefault="00894952" w:rsidP="00942F45">
      <w:pPr>
        <w:pStyle w:val="ListeParagraf"/>
        <w:numPr>
          <w:ilvl w:val="0"/>
          <w:numId w:val="23"/>
        </w:numPr>
        <w:tabs>
          <w:tab w:val="left" w:pos="1134"/>
        </w:tabs>
        <w:ind w:left="0" w:firstLine="851"/>
        <w:rPr>
          <w:szCs w:val="24"/>
        </w:rPr>
      </w:pPr>
      <w:r w:rsidRPr="00DB1EFB">
        <w:rPr>
          <w:szCs w:val="24"/>
        </w:rPr>
        <w:t>K</w:t>
      </w:r>
      <w:r w:rsidR="000A1B48" w:rsidRPr="00DB1EFB">
        <w:rPr>
          <w:szCs w:val="24"/>
        </w:rPr>
        <w:t>ontroll</w:t>
      </w:r>
      <w:r w:rsidR="001F6B5C" w:rsidRPr="00DB1EFB">
        <w:rPr>
          <w:szCs w:val="24"/>
        </w:rPr>
        <w:t>erde tespit edilen eksiklikler</w:t>
      </w:r>
      <w:r w:rsidR="000A1B48" w:rsidRPr="00DB1EFB">
        <w:rPr>
          <w:szCs w:val="24"/>
        </w:rPr>
        <w:t xml:space="preserve"> ve ilâve tedbirleri </w:t>
      </w:r>
      <w:r w:rsidR="00921185">
        <w:rPr>
          <w:szCs w:val="24"/>
        </w:rPr>
        <w:t xml:space="preserve">DSİ </w:t>
      </w:r>
      <w:r w:rsidRPr="00DB1EFB">
        <w:rPr>
          <w:szCs w:val="24"/>
        </w:rPr>
        <w:t>B</w:t>
      </w:r>
      <w:r w:rsidR="000A1B48" w:rsidRPr="00DB1EFB">
        <w:rPr>
          <w:szCs w:val="24"/>
        </w:rPr>
        <w:t xml:space="preserve">ölge </w:t>
      </w:r>
      <w:r w:rsidRPr="00DB1EFB">
        <w:rPr>
          <w:szCs w:val="24"/>
        </w:rPr>
        <w:t>M</w:t>
      </w:r>
      <w:r w:rsidR="000A1B48" w:rsidRPr="00DB1EFB">
        <w:rPr>
          <w:szCs w:val="24"/>
        </w:rPr>
        <w:t xml:space="preserve">üdürünün bilgisi </w:t>
      </w:r>
      <w:proofErr w:type="gramStart"/>
      <w:r w:rsidR="000A1B48" w:rsidRPr="00DB1EFB">
        <w:rPr>
          <w:szCs w:val="24"/>
        </w:rPr>
        <w:t>dahilinde</w:t>
      </w:r>
      <w:proofErr w:type="gramEnd"/>
      <w:r w:rsidR="000A1B48" w:rsidRPr="00DB1EFB">
        <w:rPr>
          <w:szCs w:val="24"/>
        </w:rPr>
        <w:t xml:space="preserve"> işlet</w:t>
      </w:r>
      <w:r w:rsidR="00BA0B23" w:rsidRPr="00DB1EFB">
        <w:rPr>
          <w:szCs w:val="24"/>
        </w:rPr>
        <w:t xml:space="preserve">ene </w:t>
      </w:r>
      <w:r w:rsidR="000A1B48" w:rsidRPr="00DB1EFB">
        <w:rPr>
          <w:szCs w:val="24"/>
        </w:rPr>
        <w:t>bildirmek,</w:t>
      </w:r>
      <w:r w:rsidRPr="00DB1EFB">
        <w:rPr>
          <w:szCs w:val="24"/>
        </w:rPr>
        <w:t xml:space="preserve"> </w:t>
      </w:r>
    </w:p>
    <w:p w14:paraId="44EFC637" w14:textId="46042E01" w:rsidR="00894952" w:rsidRPr="00DB1EFB" w:rsidRDefault="00894952" w:rsidP="00942F45">
      <w:pPr>
        <w:pStyle w:val="ListeParagraf"/>
        <w:numPr>
          <w:ilvl w:val="0"/>
          <w:numId w:val="23"/>
        </w:numPr>
        <w:tabs>
          <w:tab w:val="left" w:pos="1134"/>
        </w:tabs>
        <w:ind w:left="0" w:firstLine="851"/>
        <w:rPr>
          <w:szCs w:val="24"/>
        </w:rPr>
      </w:pPr>
      <w:r w:rsidRPr="00DB1EFB">
        <w:rPr>
          <w:szCs w:val="24"/>
        </w:rPr>
        <w:t>Y</w:t>
      </w:r>
      <w:r w:rsidR="000A1B48" w:rsidRPr="00DB1EFB">
        <w:rPr>
          <w:szCs w:val="24"/>
        </w:rPr>
        <w:t>apıl</w:t>
      </w:r>
      <w:r w:rsidR="001F6B5C" w:rsidRPr="00DB1EFB">
        <w:rPr>
          <w:szCs w:val="24"/>
        </w:rPr>
        <w:t xml:space="preserve">an kontrolleri fotoğraf, video vb. </w:t>
      </w:r>
      <w:r w:rsidR="000A1B48" w:rsidRPr="00DB1EFB">
        <w:rPr>
          <w:szCs w:val="24"/>
        </w:rPr>
        <w:t>ile kayıt altına almak</w:t>
      </w:r>
      <w:r w:rsidR="00921185">
        <w:rPr>
          <w:szCs w:val="24"/>
        </w:rPr>
        <w:t>;</w:t>
      </w:r>
      <w:r w:rsidR="000A1B48" w:rsidRPr="00DB1EFB">
        <w:rPr>
          <w:szCs w:val="24"/>
        </w:rPr>
        <w:t xml:space="preserve"> </w:t>
      </w:r>
      <w:r w:rsidR="0015628A" w:rsidRPr="00DB1EFB">
        <w:rPr>
          <w:szCs w:val="24"/>
        </w:rPr>
        <w:t>t</w:t>
      </w:r>
      <w:r w:rsidR="000A1B48" w:rsidRPr="00DB1EFB">
        <w:rPr>
          <w:szCs w:val="24"/>
        </w:rPr>
        <w:t xml:space="preserve">utanak, takip çizelgesi düzenlemek ve </w:t>
      </w:r>
      <w:r w:rsidR="008B6D04" w:rsidRPr="00DB1EFB">
        <w:rPr>
          <w:szCs w:val="24"/>
        </w:rPr>
        <w:t>rapor</w:t>
      </w:r>
      <w:r w:rsidR="000A1B48" w:rsidRPr="00DB1EFB">
        <w:rPr>
          <w:szCs w:val="24"/>
        </w:rPr>
        <w:t xml:space="preserve"> hazırlamak, </w:t>
      </w:r>
    </w:p>
    <w:p w14:paraId="3D9404B2" w14:textId="2965B4B5" w:rsidR="000A1B48" w:rsidRPr="00DB1EFB" w:rsidRDefault="000A1B48" w:rsidP="00942F45">
      <w:pPr>
        <w:pStyle w:val="ListeParagraf"/>
        <w:numPr>
          <w:ilvl w:val="0"/>
          <w:numId w:val="23"/>
        </w:numPr>
        <w:tabs>
          <w:tab w:val="left" w:pos="1134"/>
        </w:tabs>
        <w:ind w:left="0" w:firstLine="851"/>
        <w:rPr>
          <w:szCs w:val="24"/>
        </w:rPr>
      </w:pPr>
      <w:r w:rsidRPr="00DB1EFB">
        <w:rPr>
          <w:szCs w:val="24"/>
        </w:rPr>
        <w:t xml:space="preserve">Alınan koruyucu güvenlik tedbirlerine aykırı davrananları ve koruyucu güvenlik tedbirleri için meydana getirilmiş her türlü yapıya zarar verenleri tespit etmek, zarar verenleri ilgili mercilere bildirmek, zararın artmasını önleyici tedbirleri zamanında almak. </w:t>
      </w:r>
    </w:p>
    <w:p w14:paraId="7284FCE6" w14:textId="77777777" w:rsidR="00FC7890" w:rsidRPr="00DB1EFB" w:rsidRDefault="00FC7890" w:rsidP="00065FE8">
      <w:pPr>
        <w:pStyle w:val="Balk2"/>
        <w:numPr>
          <w:ilvl w:val="1"/>
          <w:numId w:val="17"/>
        </w:numPr>
        <w:jc w:val="both"/>
        <w:rPr>
          <w:sz w:val="24"/>
          <w:lang w:val="tr-TR"/>
        </w:rPr>
      </w:pPr>
      <w:bookmarkStart w:id="75" w:name="_Toc11231682"/>
      <w:r w:rsidRPr="00DB1EFB">
        <w:rPr>
          <w:sz w:val="24"/>
          <w:lang w:val="tr-TR"/>
        </w:rPr>
        <w:t>Kararlar ve Uygulamaların Takibi</w:t>
      </w:r>
      <w:bookmarkEnd w:id="75"/>
      <w:r w:rsidRPr="00DB1EFB">
        <w:rPr>
          <w:sz w:val="24"/>
          <w:lang w:val="tr-TR"/>
        </w:rPr>
        <w:t xml:space="preserve"> </w:t>
      </w:r>
    </w:p>
    <w:p w14:paraId="72E6F465" w14:textId="4580B9E4" w:rsidR="00FC7890" w:rsidRPr="0087712C" w:rsidRDefault="00FC7890" w:rsidP="00065FE8">
      <w:pPr>
        <w:pStyle w:val="ListeParagraf"/>
        <w:numPr>
          <w:ilvl w:val="0"/>
          <w:numId w:val="18"/>
        </w:numPr>
        <w:tabs>
          <w:tab w:val="left" w:pos="1134"/>
        </w:tabs>
        <w:ind w:left="0" w:firstLine="851"/>
        <w:rPr>
          <w:szCs w:val="24"/>
        </w:rPr>
      </w:pPr>
      <w:r w:rsidRPr="00DB1EFB">
        <w:rPr>
          <w:szCs w:val="24"/>
        </w:rPr>
        <w:t xml:space="preserve">Yapılan/yaptırılan tesis risk analizi sonucu </w:t>
      </w:r>
      <w:r w:rsidR="00921185">
        <w:rPr>
          <w:szCs w:val="24"/>
        </w:rPr>
        <w:t xml:space="preserve">tespit edilen </w:t>
      </w:r>
      <w:r w:rsidRPr="00DB1EFB">
        <w:rPr>
          <w:szCs w:val="24"/>
        </w:rPr>
        <w:t xml:space="preserve">risk ve tehlikeler ile müessif olayların önlenmesi gayesiyle alınacak koruyucu güvenlik tedbirleri belirlenir. Tesis risk analizi </w:t>
      </w:r>
      <w:r w:rsidRPr="0087712C">
        <w:rPr>
          <w:szCs w:val="24"/>
        </w:rPr>
        <w:t xml:space="preserve">Komisyonca değerlendirilerek uygulamaya esas güvenlik tedbirleri ilgili </w:t>
      </w:r>
      <w:r w:rsidR="002F7BAC" w:rsidRPr="0087712C">
        <w:rPr>
          <w:szCs w:val="24"/>
        </w:rPr>
        <w:t>taşra şube müdürlüğü</w:t>
      </w:r>
      <w:r w:rsidR="00921185">
        <w:rPr>
          <w:szCs w:val="24"/>
        </w:rPr>
        <w:t>ne</w:t>
      </w:r>
      <w:r w:rsidR="002F7BAC" w:rsidRPr="0087712C">
        <w:rPr>
          <w:szCs w:val="24"/>
        </w:rPr>
        <w:t xml:space="preserve">/müstakil </w:t>
      </w:r>
      <w:proofErr w:type="spellStart"/>
      <w:r w:rsidR="002F7BAC" w:rsidRPr="0087712C">
        <w:rPr>
          <w:szCs w:val="24"/>
        </w:rPr>
        <w:t>başmühendisliğ</w:t>
      </w:r>
      <w:r w:rsidR="009D17AA" w:rsidRPr="0087712C">
        <w:rPr>
          <w:szCs w:val="24"/>
        </w:rPr>
        <w:t>e</w:t>
      </w:r>
      <w:proofErr w:type="spellEnd"/>
      <w:r w:rsidR="009D17AA" w:rsidRPr="0087712C">
        <w:rPr>
          <w:szCs w:val="24"/>
        </w:rPr>
        <w:t xml:space="preserve"> gönderilir.</w:t>
      </w:r>
    </w:p>
    <w:p w14:paraId="213AB5D0" w14:textId="7668268F" w:rsidR="00FC7890" w:rsidRPr="0087712C" w:rsidRDefault="00FC7890" w:rsidP="00065FE8">
      <w:pPr>
        <w:pStyle w:val="ListeParagraf"/>
        <w:numPr>
          <w:ilvl w:val="0"/>
          <w:numId w:val="18"/>
        </w:numPr>
        <w:tabs>
          <w:tab w:val="left" w:pos="1134"/>
        </w:tabs>
        <w:ind w:left="0" w:firstLine="851"/>
        <w:rPr>
          <w:szCs w:val="24"/>
        </w:rPr>
      </w:pPr>
      <w:r w:rsidRPr="0087712C">
        <w:rPr>
          <w:szCs w:val="24"/>
        </w:rPr>
        <w:t xml:space="preserve">Komisyonun kararı ile belirlenen tedbirler taşra şube müdürlüğü/müstakil </w:t>
      </w:r>
      <w:proofErr w:type="spellStart"/>
      <w:r w:rsidRPr="0087712C">
        <w:rPr>
          <w:szCs w:val="24"/>
        </w:rPr>
        <w:t>başmühendislik</w:t>
      </w:r>
      <w:proofErr w:type="spellEnd"/>
      <w:r w:rsidR="00921185">
        <w:rPr>
          <w:szCs w:val="24"/>
        </w:rPr>
        <w:t xml:space="preserve"> tarafından</w:t>
      </w:r>
      <w:r w:rsidRPr="0087712C">
        <w:rPr>
          <w:szCs w:val="24"/>
        </w:rPr>
        <w:t xml:space="preserve"> uygulanır.</w:t>
      </w:r>
    </w:p>
    <w:p w14:paraId="645DAE6C" w14:textId="77777777" w:rsidR="002F7BAC" w:rsidRPr="0087712C" w:rsidRDefault="0087712C" w:rsidP="00065FE8">
      <w:pPr>
        <w:pStyle w:val="ListeParagraf"/>
        <w:numPr>
          <w:ilvl w:val="0"/>
          <w:numId w:val="18"/>
        </w:numPr>
        <w:tabs>
          <w:tab w:val="left" w:pos="1134"/>
        </w:tabs>
        <w:ind w:left="0" w:firstLine="851"/>
        <w:rPr>
          <w:szCs w:val="24"/>
        </w:rPr>
      </w:pPr>
      <w:r>
        <w:rPr>
          <w:szCs w:val="24"/>
        </w:rPr>
        <w:t>Y</w:t>
      </w:r>
      <w:r w:rsidR="00FC7890" w:rsidRPr="0087712C">
        <w:rPr>
          <w:szCs w:val="24"/>
        </w:rPr>
        <w:t>apılan kontroller, fotoğraf, video vb. kayıtlar, tutulan tutanaklar, takip çizelgesi ve gerekiyorsa alınması gerekli ilave tedbirleri de içeren rapor arşivlenerek bir nüshası Komisyon</w:t>
      </w:r>
      <w:r w:rsidR="002F7BAC" w:rsidRPr="0087712C">
        <w:rPr>
          <w:szCs w:val="24"/>
        </w:rPr>
        <w:t>a</w:t>
      </w:r>
      <w:r w:rsidR="009D17AA" w:rsidRPr="0087712C">
        <w:rPr>
          <w:szCs w:val="24"/>
        </w:rPr>
        <w:t xml:space="preserve"> gönderilir.</w:t>
      </w:r>
    </w:p>
    <w:p w14:paraId="78F95879" w14:textId="149C27C6" w:rsidR="00D975B7" w:rsidRPr="0087712C" w:rsidRDefault="00D975B7" w:rsidP="00065FE8">
      <w:pPr>
        <w:pStyle w:val="ListeParagraf"/>
        <w:numPr>
          <w:ilvl w:val="0"/>
          <w:numId w:val="18"/>
        </w:numPr>
        <w:tabs>
          <w:tab w:val="left" w:pos="1134"/>
        </w:tabs>
        <w:ind w:left="0" w:firstLine="851"/>
        <w:rPr>
          <w:szCs w:val="24"/>
        </w:rPr>
      </w:pPr>
      <w:r w:rsidRPr="0087712C">
        <w:rPr>
          <w:szCs w:val="24"/>
        </w:rPr>
        <w:t xml:space="preserve">Yapılan kontroller sonucunda işletmedeki tesislerde Komisyonca alınması öngörülen ilave koruyucu güvenlik tedbirleri taşra şube müdürlüğü/müstakil </w:t>
      </w:r>
      <w:proofErr w:type="spellStart"/>
      <w:r w:rsidRPr="0087712C">
        <w:rPr>
          <w:szCs w:val="24"/>
        </w:rPr>
        <w:t>başmühendislik</w:t>
      </w:r>
      <w:proofErr w:type="spellEnd"/>
      <w:r w:rsidRPr="0087712C">
        <w:rPr>
          <w:szCs w:val="24"/>
        </w:rPr>
        <w:t xml:space="preserve"> tarafından, mevcut yapısal koruyucu güvenlik tedbirlerinin bakım ve onarım işlemleri ise işleten tarafından yerine getirilir.</w:t>
      </w:r>
    </w:p>
    <w:p w14:paraId="10C401BC" w14:textId="2164EA76" w:rsidR="00C05637" w:rsidRPr="0087712C" w:rsidRDefault="00C05637" w:rsidP="00065FE8">
      <w:pPr>
        <w:pStyle w:val="ListeParagraf"/>
        <w:numPr>
          <w:ilvl w:val="0"/>
          <w:numId w:val="18"/>
        </w:numPr>
        <w:tabs>
          <w:tab w:val="left" w:pos="1134"/>
        </w:tabs>
        <w:ind w:left="0" w:firstLine="851"/>
        <w:rPr>
          <w:szCs w:val="24"/>
        </w:rPr>
      </w:pPr>
      <w:r w:rsidRPr="0087712C">
        <w:rPr>
          <w:szCs w:val="24"/>
        </w:rPr>
        <w:lastRenderedPageBreak/>
        <w:t xml:space="preserve">Yönetmelik gereğince kamu kurum ve kuruluşları ile kişiler tarafından alınması gereken koruyucu güvenlik tedbirleri Komisyon tarafından belirlenir. Alınması gereken tedbirlerin ivedilikle gerçekleştirilmesi hususu </w:t>
      </w:r>
      <w:r w:rsidR="00921185">
        <w:rPr>
          <w:szCs w:val="24"/>
        </w:rPr>
        <w:t xml:space="preserve">DSİ </w:t>
      </w:r>
      <w:r w:rsidRPr="0087712C">
        <w:rPr>
          <w:szCs w:val="24"/>
        </w:rPr>
        <w:t>Bölge Müdürlüğü tarafından ilgili kişi, kurum ve kuruluşlara bildirilir.</w:t>
      </w:r>
    </w:p>
    <w:p w14:paraId="4A8352CD" w14:textId="378378CD" w:rsidR="00C05637" w:rsidRDefault="002F7BAC" w:rsidP="00065FE8">
      <w:pPr>
        <w:pStyle w:val="ListeParagraf"/>
        <w:numPr>
          <w:ilvl w:val="0"/>
          <w:numId w:val="18"/>
        </w:numPr>
        <w:tabs>
          <w:tab w:val="left" w:pos="1134"/>
        </w:tabs>
        <w:ind w:left="0" w:firstLine="851"/>
        <w:rPr>
          <w:szCs w:val="24"/>
        </w:rPr>
      </w:pPr>
      <w:r w:rsidRPr="0087712C">
        <w:rPr>
          <w:szCs w:val="24"/>
        </w:rPr>
        <w:t xml:space="preserve">Komisyonun sekretarya hizmetleri </w:t>
      </w:r>
      <w:r w:rsidR="00921185">
        <w:rPr>
          <w:szCs w:val="24"/>
        </w:rPr>
        <w:t xml:space="preserve">DSİ </w:t>
      </w:r>
      <w:r w:rsidRPr="0087712C">
        <w:rPr>
          <w:szCs w:val="24"/>
        </w:rPr>
        <w:t>Bölge Müdürü tarafından belirlenecek birim tarafından yerine getirilir.</w:t>
      </w:r>
    </w:p>
    <w:p w14:paraId="15550E31" w14:textId="77777777" w:rsidR="00B153D2" w:rsidRPr="00DB1EFB" w:rsidRDefault="004C36FF" w:rsidP="00675A0B">
      <w:pPr>
        <w:pStyle w:val="Balk1"/>
        <w:rPr>
          <w:sz w:val="24"/>
          <w:szCs w:val="24"/>
          <w:lang w:val="tr-TR"/>
        </w:rPr>
      </w:pPr>
      <w:bookmarkStart w:id="76" w:name="_Toc11231683"/>
      <w:r w:rsidRPr="00DB1EFB">
        <w:rPr>
          <w:sz w:val="24"/>
          <w:szCs w:val="24"/>
          <w:lang w:val="tr-TR"/>
        </w:rPr>
        <w:t>ALTINCI</w:t>
      </w:r>
      <w:r w:rsidR="002D72D2" w:rsidRPr="00DB1EFB">
        <w:rPr>
          <w:sz w:val="24"/>
          <w:szCs w:val="24"/>
          <w:lang w:val="tr-TR"/>
        </w:rPr>
        <w:t xml:space="preserve"> </w:t>
      </w:r>
      <w:r w:rsidR="00BA1CB0" w:rsidRPr="00DB1EFB">
        <w:rPr>
          <w:sz w:val="24"/>
          <w:szCs w:val="24"/>
          <w:lang w:val="tr-TR"/>
        </w:rPr>
        <w:t>BÖLÜM</w:t>
      </w:r>
      <w:r w:rsidR="0046598E" w:rsidRPr="00DB1EFB">
        <w:rPr>
          <w:sz w:val="24"/>
          <w:szCs w:val="24"/>
          <w:lang w:val="tr-TR"/>
        </w:rPr>
        <w:t xml:space="preserve"> </w:t>
      </w:r>
      <w:r w:rsidR="0046598E" w:rsidRPr="00DB1EFB">
        <w:rPr>
          <w:sz w:val="24"/>
          <w:szCs w:val="24"/>
          <w:lang w:val="tr-TR"/>
        </w:rPr>
        <w:br w:type="textWrapping" w:clear="all"/>
      </w:r>
      <w:r w:rsidR="0087712C" w:rsidRPr="00DB1EFB">
        <w:rPr>
          <w:sz w:val="24"/>
          <w:szCs w:val="24"/>
          <w:lang w:val="tr-TR"/>
        </w:rPr>
        <w:t>Koruyucu Güvenlik Tedbirlerinin Periyodik Kontrolü</w:t>
      </w:r>
      <w:bookmarkEnd w:id="76"/>
    </w:p>
    <w:p w14:paraId="7B0E3714" w14:textId="77777777" w:rsidR="0087712C" w:rsidRPr="00DB1EFB" w:rsidRDefault="0087712C" w:rsidP="00065FE8">
      <w:pPr>
        <w:pStyle w:val="Balk2"/>
        <w:numPr>
          <w:ilvl w:val="0"/>
          <w:numId w:val="7"/>
        </w:numPr>
        <w:ind w:left="851" w:hanging="851"/>
        <w:rPr>
          <w:sz w:val="24"/>
          <w:lang w:val="tr-TR"/>
        </w:rPr>
      </w:pPr>
      <w:r w:rsidRPr="00DB1EFB">
        <w:rPr>
          <w:sz w:val="24"/>
          <w:lang w:val="tr-TR"/>
        </w:rPr>
        <w:t>Kontrol Çalışmaları</w:t>
      </w:r>
    </w:p>
    <w:p w14:paraId="6B63ECD4" w14:textId="77777777" w:rsidR="00B153D2" w:rsidRPr="0087712C" w:rsidRDefault="00B153D2" w:rsidP="00B153D2">
      <w:pPr>
        <w:rPr>
          <w:spacing w:val="-1"/>
          <w:szCs w:val="24"/>
        </w:rPr>
      </w:pPr>
      <w:r w:rsidRPr="0087712C">
        <w:rPr>
          <w:spacing w:val="-1"/>
          <w:szCs w:val="24"/>
        </w:rPr>
        <w:t xml:space="preserve">DSİ sorumluluğundaki tesislerde tespit edilen tehlikelerin ortadan kaldırılması </w:t>
      </w:r>
      <w:r w:rsidR="00CE0D21" w:rsidRPr="0087712C">
        <w:rPr>
          <w:rFonts w:cs="Times New Roman"/>
          <w:szCs w:val="24"/>
        </w:rPr>
        <w:t xml:space="preserve">veya azaltılması </w:t>
      </w:r>
      <w:r w:rsidR="001D1B13" w:rsidRPr="0087712C">
        <w:rPr>
          <w:spacing w:val="-1"/>
          <w:szCs w:val="24"/>
        </w:rPr>
        <w:t>amacı</w:t>
      </w:r>
      <w:r w:rsidRPr="0087712C">
        <w:rPr>
          <w:spacing w:val="-1"/>
          <w:szCs w:val="24"/>
        </w:rPr>
        <w:t xml:space="preserve">yla alınan tedbirlerin fonksiyonlarını sürdürmeleri </w:t>
      </w:r>
      <w:r w:rsidR="001D1B13" w:rsidRPr="0087712C">
        <w:rPr>
          <w:spacing w:val="-1"/>
          <w:szCs w:val="24"/>
        </w:rPr>
        <w:t>amacı</w:t>
      </w:r>
      <w:r w:rsidRPr="0087712C">
        <w:rPr>
          <w:spacing w:val="-1"/>
          <w:szCs w:val="24"/>
        </w:rPr>
        <w:t>yla periyodik olarak kontrol edilmeleri gerekmektedir.</w:t>
      </w:r>
    </w:p>
    <w:p w14:paraId="738176E0" w14:textId="77777777" w:rsidR="00EA06B4" w:rsidRPr="0087712C" w:rsidRDefault="00EA06B4" w:rsidP="00EA06B4">
      <w:pPr>
        <w:ind w:firstLine="708"/>
        <w:rPr>
          <w:szCs w:val="24"/>
        </w:rPr>
      </w:pPr>
      <w:r w:rsidRPr="0087712C">
        <w:rPr>
          <w:szCs w:val="24"/>
        </w:rPr>
        <w:t>Su yapılarında alınan koruyucu güvenlik tedbirleri, DSİ Bölge Müdürlüğü veya işletenler tarafından Mart, Temmuz ve Ekim aylarında olmak üzere her yıl üç defa kontrol edilir.</w:t>
      </w:r>
    </w:p>
    <w:p w14:paraId="48BA64F0" w14:textId="45AE9917" w:rsidR="00EA06B4" w:rsidRDefault="00EA06B4" w:rsidP="00EA06B4">
      <w:pPr>
        <w:ind w:firstLine="708"/>
        <w:rPr>
          <w:szCs w:val="24"/>
        </w:rPr>
      </w:pPr>
      <w:r w:rsidRPr="0087712C">
        <w:rPr>
          <w:szCs w:val="24"/>
        </w:rPr>
        <w:t xml:space="preserve">Yapılan kontrollerin sonucu </w:t>
      </w:r>
      <w:r w:rsidR="00921185">
        <w:rPr>
          <w:szCs w:val="24"/>
        </w:rPr>
        <w:t xml:space="preserve">aşağıda </w:t>
      </w:r>
      <w:r w:rsidR="00B64EAD">
        <w:rPr>
          <w:szCs w:val="24"/>
        </w:rPr>
        <w:t>b</w:t>
      </w:r>
      <w:r w:rsidR="00921185">
        <w:rPr>
          <w:szCs w:val="24"/>
        </w:rPr>
        <w:t>ir örneği verilen Tablo 3’teki</w:t>
      </w:r>
      <w:r w:rsidRPr="0087712C">
        <w:rPr>
          <w:szCs w:val="24"/>
        </w:rPr>
        <w:t xml:space="preserve"> tutanak esas alınarak DSİ ve işletenler tarafından raporlanır. Yapısal tedbirlerin imalatına ilişkin eksiklikler DSİ Bölge Müdürlüğü tarafından, bakım ve onarım eksiklikleri ise işletenler tarafından giderilir. İşletenler tarafından yapılan çalışmaların sonuçları ayrıca DSİ’ye bildirilir.</w:t>
      </w:r>
    </w:p>
    <w:p w14:paraId="1CDE5B4E" w14:textId="77777777" w:rsidR="00921185" w:rsidRPr="00921185" w:rsidRDefault="00921185" w:rsidP="00921185">
      <w:pPr>
        <w:ind w:firstLine="708"/>
        <w:rPr>
          <w:szCs w:val="24"/>
        </w:rPr>
      </w:pPr>
      <w:r w:rsidRPr="00921185">
        <w:rPr>
          <w:b/>
          <w:szCs w:val="24"/>
        </w:rPr>
        <w:t>Tablo 3.</w:t>
      </w:r>
      <w:r w:rsidRPr="00921185">
        <w:rPr>
          <w:szCs w:val="24"/>
        </w:rPr>
        <w:t xml:space="preserve"> Koruyucu güvenlik tedbirleri örnek kontrol tutanağı</w:t>
      </w:r>
    </w:p>
    <w:p w14:paraId="4694224D" w14:textId="77777777" w:rsidR="00921185" w:rsidRPr="0087712C" w:rsidRDefault="00921185" w:rsidP="00921185">
      <w:pPr>
        <w:spacing w:before="0" w:after="0"/>
        <w:ind w:firstLine="0"/>
        <w:rPr>
          <w:sz w:val="22"/>
          <w:szCs w:val="24"/>
        </w:rPr>
      </w:pPr>
      <w:r w:rsidRPr="0087712C">
        <w:rPr>
          <w:sz w:val="22"/>
          <w:szCs w:val="24"/>
        </w:rPr>
        <w:t>Tesis Adı</w:t>
      </w:r>
      <w:r w:rsidRPr="0087712C">
        <w:rPr>
          <w:sz w:val="22"/>
          <w:szCs w:val="24"/>
        </w:rPr>
        <w:tab/>
        <w:t>: Aşağı Seyhan Sulama Tesisi</w:t>
      </w:r>
      <w:r w:rsidRPr="0087712C">
        <w:rPr>
          <w:sz w:val="22"/>
          <w:szCs w:val="24"/>
        </w:rPr>
        <w:tab/>
      </w:r>
      <w:r w:rsidRPr="0087712C">
        <w:rPr>
          <w:sz w:val="22"/>
          <w:szCs w:val="24"/>
        </w:rPr>
        <w:tab/>
        <w:t>Kontrol Tarihi</w:t>
      </w:r>
      <w:r w:rsidRPr="0087712C">
        <w:rPr>
          <w:sz w:val="22"/>
          <w:szCs w:val="24"/>
        </w:rPr>
        <w:tab/>
        <w:t>:</w:t>
      </w:r>
      <w:r w:rsidRPr="0087712C">
        <w:rPr>
          <w:sz w:val="22"/>
          <w:szCs w:val="24"/>
        </w:rPr>
        <w:tab/>
        <w:t>01/ 03/2019</w:t>
      </w:r>
    </w:p>
    <w:p w14:paraId="3BF4CB4D" w14:textId="39280EF5" w:rsidR="00921185" w:rsidRDefault="00921185" w:rsidP="00921185">
      <w:pPr>
        <w:spacing w:before="0" w:after="0"/>
        <w:ind w:firstLine="0"/>
        <w:rPr>
          <w:sz w:val="22"/>
          <w:szCs w:val="24"/>
        </w:rPr>
      </w:pPr>
      <w:r w:rsidRPr="0087712C">
        <w:rPr>
          <w:sz w:val="22"/>
          <w:szCs w:val="24"/>
        </w:rPr>
        <w:t>Ünite Adı</w:t>
      </w:r>
      <w:r w:rsidRPr="0087712C">
        <w:rPr>
          <w:sz w:val="22"/>
          <w:szCs w:val="24"/>
        </w:rPr>
        <w:tab/>
        <w:t>:</w:t>
      </w:r>
      <w:r>
        <w:rPr>
          <w:sz w:val="22"/>
          <w:szCs w:val="24"/>
        </w:rPr>
        <w:t xml:space="preserve"> </w:t>
      </w:r>
      <w:r w:rsidRPr="0087712C">
        <w:rPr>
          <w:sz w:val="22"/>
          <w:szCs w:val="24"/>
        </w:rPr>
        <w:t>Sağ Sahil</w:t>
      </w:r>
    </w:p>
    <w:p w14:paraId="6284399F" w14:textId="77777777" w:rsidR="00921185" w:rsidRPr="0087712C" w:rsidRDefault="00921185" w:rsidP="00921185">
      <w:pPr>
        <w:spacing w:before="0" w:after="0"/>
        <w:ind w:firstLine="0"/>
        <w:rPr>
          <w:sz w:val="22"/>
          <w:szCs w:val="24"/>
        </w:rPr>
      </w:pPr>
    </w:p>
    <w:tbl>
      <w:tblPr>
        <w:tblStyle w:val="TabloKlavuzu"/>
        <w:tblW w:w="8861" w:type="dxa"/>
        <w:jc w:val="center"/>
        <w:tblLayout w:type="fixed"/>
        <w:tblLook w:val="04A0" w:firstRow="1" w:lastRow="0" w:firstColumn="1" w:lastColumn="0" w:noHBand="0" w:noVBand="1"/>
      </w:tblPr>
      <w:tblGrid>
        <w:gridCol w:w="921"/>
        <w:gridCol w:w="1373"/>
        <w:gridCol w:w="1570"/>
        <w:gridCol w:w="1948"/>
        <w:gridCol w:w="1348"/>
        <w:gridCol w:w="1701"/>
      </w:tblGrid>
      <w:tr w:rsidR="00921185" w:rsidRPr="0087712C" w14:paraId="1D6DE762" w14:textId="77777777" w:rsidTr="00BF30D2">
        <w:trPr>
          <w:trHeight w:val="1137"/>
          <w:jc w:val="center"/>
        </w:trPr>
        <w:tc>
          <w:tcPr>
            <w:tcW w:w="921" w:type="dxa"/>
          </w:tcPr>
          <w:p w14:paraId="4CD09111"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Risk</w:t>
            </w:r>
          </w:p>
        </w:tc>
        <w:tc>
          <w:tcPr>
            <w:tcW w:w="1373" w:type="dxa"/>
          </w:tcPr>
          <w:p w14:paraId="785A1D34"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Önlem</w:t>
            </w:r>
          </w:p>
        </w:tc>
        <w:tc>
          <w:tcPr>
            <w:tcW w:w="1570" w:type="dxa"/>
          </w:tcPr>
          <w:p w14:paraId="341F408A"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Konum</w:t>
            </w:r>
          </w:p>
          <w:p w14:paraId="2DFBB04C"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(Enlem-Boylam)</w:t>
            </w:r>
          </w:p>
        </w:tc>
        <w:tc>
          <w:tcPr>
            <w:tcW w:w="1948" w:type="dxa"/>
          </w:tcPr>
          <w:p w14:paraId="2BA715FF"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Fotoğraf</w:t>
            </w:r>
          </w:p>
        </w:tc>
        <w:tc>
          <w:tcPr>
            <w:tcW w:w="1348" w:type="dxa"/>
          </w:tcPr>
          <w:p w14:paraId="4403AEEE"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Açıklama</w:t>
            </w:r>
          </w:p>
        </w:tc>
        <w:tc>
          <w:tcPr>
            <w:tcW w:w="1701" w:type="dxa"/>
          </w:tcPr>
          <w:p w14:paraId="5C5AAB63" w14:textId="77777777" w:rsidR="00921185" w:rsidRPr="0087712C" w:rsidRDefault="00921185" w:rsidP="00BF30D2">
            <w:pPr>
              <w:ind w:firstLine="0"/>
              <w:jc w:val="center"/>
              <w:rPr>
                <w:rFonts w:cs="Times New Roman"/>
                <w:b/>
                <w:sz w:val="22"/>
                <w:szCs w:val="24"/>
              </w:rPr>
            </w:pPr>
            <w:r w:rsidRPr="0087712C">
              <w:rPr>
                <w:rFonts w:cs="Times New Roman"/>
                <w:b/>
                <w:sz w:val="22"/>
                <w:szCs w:val="24"/>
              </w:rPr>
              <w:t>İlave Tedbir alınmasına ihtiyaç var/yok</w:t>
            </w:r>
          </w:p>
        </w:tc>
      </w:tr>
      <w:tr w:rsidR="00921185" w:rsidRPr="0087712C" w14:paraId="0C7E9B33" w14:textId="77777777" w:rsidTr="00BF30D2">
        <w:trPr>
          <w:trHeight w:val="1523"/>
          <w:jc w:val="center"/>
        </w:trPr>
        <w:tc>
          <w:tcPr>
            <w:tcW w:w="921" w:type="dxa"/>
          </w:tcPr>
          <w:p w14:paraId="1C525C17" w14:textId="77777777" w:rsidR="00921185" w:rsidRPr="0087712C" w:rsidRDefault="00921185" w:rsidP="00BF30D2">
            <w:pPr>
              <w:ind w:firstLine="0"/>
              <w:rPr>
                <w:rFonts w:cs="Times New Roman"/>
                <w:sz w:val="22"/>
                <w:szCs w:val="24"/>
              </w:rPr>
            </w:pPr>
            <w:r w:rsidRPr="0087712C">
              <w:rPr>
                <w:rFonts w:cs="Times New Roman"/>
                <w:sz w:val="22"/>
                <w:szCs w:val="24"/>
              </w:rPr>
              <w:t>Boğulma</w:t>
            </w:r>
          </w:p>
        </w:tc>
        <w:tc>
          <w:tcPr>
            <w:tcW w:w="1373" w:type="dxa"/>
          </w:tcPr>
          <w:p w14:paraId="1EA3AEC2" w14:textId="77777777" w:rsidR="00921185" w:rsidRPr="0087712C" w:rsidRDefault="00921185" w:rsidP="00BF30D2">
            <w:pPr>
              <w:ind w:firstLine="0"/>
              <w:rPr>
                <w:rFonts w:cs="Times New Roman"/>
                <w:sz w:val="22"/>
                <w:szCs w:val="24"/>
              </w:rPr>
            </w:pPr>
            <w:r w:rsidRPr="0087712C">
              <w:rPr>
                <w:rFonts w:cs="Times New Roman"/>
                <w:sz w:val="22"/>
                <w:szCs w:val="24"/>
              </w:rPr>
              <w:t>İhata (1,8m)”</w:t>
            </w:r>
          </w:p>
        </w:tc>
        <w:tc>
          <w:tcPr>
            <w:tcW w:w="1570" w:type="dxa"/>
          </w:tcPr>
          <w:p w14:paraId="0873F822" w14:textId="77777777" w:rsidR="00921185" w:rsidRPr="0087712C" w:rsidRDefault="00921185" w:rsidP="00BF30D2">
            <w:pPr>
              <w:ind w:firstLine="0"/>
              <w:rPr>
                <w:rFonts w:cs="Times New Roman"/>
                <w:sz w:val="22"/>
                <w:szCs w:val="24"/>
              </w:rPr>
            </w:pPr>
            <w:r w:rsidRPr="0087712C">
              <w:rPr>
                <w:rFonts w:cs="Times New Roman"/>
                <w:sz w:val="22"/>
                <w:szCs w:val="24"/>
              </w:rPr>
              <w:t>37° 0'47.29"K</w:t>
            </w:r>
          </w:p>
          <w:p w14:paraId="6402F7E8" w14:textId="77777777" w:rsidR="00921185" w:rsidRPr="0087712C" w:rsidRDefault="00921185" w:rsidP="00BF30D2">
            <w:pPr>
              <w:ind w:firstLine="0"/>
              <w:rPr>
                <w:rFonts w:cs="Times New Roman"/>
                <w:sz w:val="22"/>
                <w:szCs w:val="24"/>
              </w:rPr>
            </w:pPr>
            <w:r w:rsidRPr="0087712C">
              <w:rPr>
                <w:rFonts w:cs="Times New Roman"/>
                <w:sz w:val="22"/>
                <w:szCs w:val="24"/>
              </w:rPr>
              <w:t>35°20'39.83"D</w:t>
            </w:r>
          </w:p>
        </w:tc>
        <w:tc>
          <w:tcPr>
            <w:tcW w:w="1948" w:type="dxa"/>
          </w:tcPr>
          <w:p w14:paraId="60ED6B07" w14:textId="77777777" w:rsidR="00921185" w:rsidRPr="0087712C" w:rsidRDefault="00921185" w:rsidP="00BF30D2">
            <w:pPr>
              <w:ind w:firstLine="0"/>
              <w:rPr>
                <w:rFonts w:cs="Times New Roman"/>
                <w:sz w:val="22"/>
                <w:szCs w:val="24"/>
              </w:rPr>
            </w:pPr>
            <w:r w:rsidRPr="0087712C">
              <w:rPr>
                <w:rFonts w:cs="Times New Roman"/>
                <w:noProof/>
                <w:sz w:val="22"/>
                <w:szCs w:val="24"/>
                <w:lang w:eastAsia="tr-TR"/>
              </w:rPr>
              <w:drawing>
                <wp:inline distT="0" distB="0" distL="0" distR="0" wp14:anchorId="285D8428" wp14:editId="26A3B1C6">
                  <wp:extent cx="1125646" cy="845269"/>
                  <wp:effectExtent l="0" t="0" r="0" b="0"/>
                  <wp:docPr id="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25646" cy="845269"/>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p>
        </w:tc>
        <w:tc>
          <w:tcPr>
            <w:tcW w:w="1348" w:type="dxa"/>
          </w:tcPr>
          <w:p w14:paraId="0F2FCD07" w14:textId="77777777" w:rsidR="00921185" w:rsidRPr="0087712C" w:rsidRDefault="00921185" w:rsidP="00BF30D2">
            <w:pPr>
              <w:ind w:firstLine="0"/>
              <w:rPr>
                <w:rFonts w:cs="Times New Roman"/>
                <w:sz w:val="22"/>
                <w:szCs w:val="24"/>
              </w:rPr>
            </w:pPr>
            <w:r w:rsidRPr="0087712C">
              <w:rPr>
                <w:rFonts w:cs="Times New Roman"/>
                <w:sz w:val="22"/>
                <w:szCs w:val="24"/>
              </w:rPr>
              <w:t>Fonksiyonunu sürdürmektedir</w:t>
            </w:r>
          </w:p>
        </w:tc>
        <w:tc>
          <w:tcPr>
            <w:tcW w:w="1701" w:type="dxa"/>
          </w:tcPr>
          <w:p w14:paraId="37D94515" w14:textId="77777777" w:rsidR="00921185" w:rsidRPr="0087712C" w:rsidRDefault="00921185" w:rsidP="00BF30D2">
            <w:pPr>
              <w:ind w:firstLine="0"/>
              <w:rPr>
                <w:rFonts w:cs="Times New Roman"/>
                <w:sz w:val="22"/>
                <w:szCs w:val="24"/>
              </w:rPr>
            </w:pPr>
            <w:r w:rsidRPr="0087712C">
              <w:rPr>
                <w:rFonts w:cs="Times New Roman"/>
                <w:sz w:val="22"/>
                <w:szCs w:val="24"/>
              </w:rPr>
              <w:t xml:space="preserve">Var </w:t>
            </w:r>
          </w:p>
          <w:p w14:paraId="253C11AB" w14:textId="77777777" w:rsidR="00921185" w:rsidRPr="0087712C" w:rsidRDefault="00921185" w:rsidP="00BF30D2">
            <w:pPr>
              <w:ind w:firstLine="0"/>
              <w:rPr>
                <w:rFonts w:cs="Times New Roman"/>
                <w:sz w:val="22"/>
                <w:szCs w:val="24"/>
              </w:rPr>
            </w:pPr>
            <w:r w:rsidRPr="0087712C">
              <w:rPr>
                <w:rFonts w:cs="Times New Roman"/>
                <w:sz w:val="22"/>
                <w:szCs w:val="24"/>
              </w:rPr>
              <w:t>(Mevcut yaya geçitlerine de tel çit yapılmalıdır.)</w:t>
            </w:r>
          </w:p>
        </w:tc>
      </w:tr>
      <w:tr w:rsidR="00921185" w:rsidRPr="0087712C" w14:paraId="0B1E66E1" w14:textId="77777777" w:rsidTr="00BF30D2">
        <w:trPr>
          <w:trHeight w:val="1523"/>
          <w:jc w:val="center"/>
        </w:trPr>
        <w:tc>
          <w:tcPr>
            <w:tcW w:w="921" w:type="dxa"/>
          </w:tcPr>
          <w:p w14:paraId="7014B157" w14:textId="77777777" w:rsidR="00921185" w:rsidRPr="0087712C" w:rsidRDefault="00921185" w:rsidP="00BF30D2">
            <w:pPr>
              <w:ind w:firstLine="0"/>
              <w:rPr>
                <w:rFonts w:cs="Times New Roman"/>
                <w:sz w:val="22"/>
                <w:szCs w:val="24"/>
              </w:rPr>
            </w:pPr>
            <w:r w:rsidRPr="0087712C">
              <w:rPr>
                <w:rFonts w:cs="Times New Roman"/>
                <w:sz w:val="22"/>
                <w:szCs w:val="24"/>
              </w:rPr>
              <w:t>Boğulma</w:t>
            </w:r>
          </w:p>
        </w:tc>
        <w:tc>
          <w:tcPr>
            <w:tcW w:w="1373" w:type="dxa"/>
          </w:tcPr>
          <w:p w14:paraId="64E45130" w14:textId="77777777" w:rsidR="00921185" w:rsidRPr="0087712C" w:rsidRDefault="00921185" w:rsidP="00BF30D2">
            <w:pPr>
              <w:ind w:firstLine="0"/>
              <w:rPr>
                <w:rFonts w:cs="Times New Roman"/>
                <w:sz w:val="22"/>
                <w:szCs w:val="24"/>
              </w:rPr>
            </w:pPr>
            <w:r w:rsidRPr="0087712C">
              <w:rPr>
                <w:rFonts w:cs="Times New Roman"/>
                <w:sz w:val="22"/>
                <w:szCs w:val="24"/>
              </w:rPr>
              <w:t>İşaret Levhası</w:t>
            </w:r>
          </w:p>
        </w:tc>
        <w:tc>
          <w:tcPr>
            <w:tcW w:w="1570" w:type="dxa"/>
          </w:tcPr>
          <w:p w14:paraId="260B7E93" w14:textId="77777777" w:rsidR="00921185" w:rsidRPr="0087712C" w:rsidRDefault="00921185" w:rsidP="00BF30D2">
            <w:pPr>
              <w:ind w:firstLine="0"/>
              <w:rPr>
                <w:rFonts w:cs="Times New Roman"/>
                <w:sz w:val="22"/>
                <w:szCs w:val="24"/>
              </w:rPr>
            </w:pPr>
            <w:r w:rsidRPr="0087712C">
              <w:rPr>
                <w:rFonts w:cs="Times New Roman"/>
                <w:sz w:val="22"/>
                <w:szCs w:val="24"/>
              </w:rPr>
              <w:t>37° 0'47.29"K</w:t>
            </w:r>
          </w:p>
          <w:p w14:paraId="2203829B" w14:textId="77777777" w:rsidR="00921185" w:rsidRPr="0087712C" w:rsidRDefault="00921185" w:rsidP="00BF30D2">
            <w:pPr>
              <w:ind w:firstLine="0"/>
              <w:rPr>
                <w:rFonts w:cs="Times New Roman"/>
                <w:sz w:val="22"/>
                <w:szCs w:val="24"/>
              </w:rPr>
            </w:pPr>
            <w:r w:rsidRPr="0087712C">
              <w:rPr>
                <w:rFonts w:cs="Times New Roman"/>
                <w:sz w:val="22"/>
                <w:szCs w:val="24"/>
              </w:rPr>
              <w:t>35°20'39.83"D</w:t>
            </w:r>
          </w:p>
        </w:tc>
        <w:tc>
          <w:tcPr>
            <w:tcW w:w="1948" w:type="dxa"/>
          </w:tcPr>
          <w:p w14:paraId="7BB6266F" w14:textId="77777777" w:rsidR="00921185" w:rsidRPr="0087712C" w:rsidRDefault="00921185" w:rsidP="00BF30D2">
            <w:pPr>
              <w:ind w:firstLine="0"/>
              <w:rPr>
                <w:rFonts w:cs="Times New Roman"/>
                <w:sz w:val="22"/>
                <w:szCs w:val="24"/>
              </w:rPr>
            </w:pPr>
            <w:r w:rsidRPr="0087712C">
              <w:rPr>
                <w:rFonts w:cs="Times New Roman"/>
                <w:noProof/>
                <w:sz w:val="22"/>
                <w:szCs w:val="24"/>
                <w:lang w:eastAsia="tr-TR"/>
              </w:rPr>
              <w:drawing>
                <wp:inline distT="0" distB="0" distL="0" distR="0" wp14:anchorId="70E7B817" wp14:editId="048E4F48">
                  <wp:extent cx="1081883" cy="844949"/>
                  <wp:effectExtent l="0" t="0" r="4445" b="0"/>
                  <wp:docPr id="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81883" cy="844949"/>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p>
        </w:tc>
        <w:tc>
          <w:tcPr>
            <w:tcW w:w="1348" w:type="dxa"/>
          </w:tcPr>
          <w:p w14:paraId="15ED5E06" w14:textId="77777777" w:rsidR="00921185" w:rsidRPr="0087712C" w:rsidRDefault="00921185" w:rsidP="00BF30D2">
            <w:pPr>
              <w:ind w:firstLine="0"/>
              <w:rPr>
                <w:rFonts w:cs="Times New Roman"/>
                <w:sz w:val="22"/>
                <w:szCs w:val="24"/>
              </w:rPr>
            </w:pPr>
            <w:r w:rsidRPr="0087712C">
              <w:rPr>
                <w:rFonts w:cs="Times New Roman"/>
                <w:sz w:val="22"/>
                <w:szCs w:val="24"/>
              </w:rPr>
              <w:t>Fonksiyonunu sürdürmektedir</w:t>
            </w:r>
          </w:p>
        </w:tc>
        <w:tc>
          <w:tcPr>
            <w:tcW w:w="1701" w:type="dxa"/>
          </w:tcPr>
          <w:p w14:paraId="4E3CBCA8" w14:textId="77777777" w:rsidR="00921185" w:rsidRPr="0087712C" w:rsidRDefault="00921185" w:rsidP="00BF30D2">
            <w:pPr>
              <w:ind w:firstLine="0"/>
              <w:rPr>
                <w:rFonts w:cs="Times New Roman"/>
                <w:sz w:val="22"/>
                <w:szCs w:val="24"/>
              </w:rPr>
            </w:pPr>
            <w:r w:rsidRPr="0087712C">
              <w:rPr>
                <w:rFonts w:cs="Times New Roman"/>
                <w:sz w:val="22"/>
                <w:szCs w:val="24"/>
              </w:rPr>
              <w:t>Yok</w:t>
            </w:r>
          </w:p>
        </w:tc>
      </w:tr>
    </w:tbl>
    <w:p w14:paraId="1275DDE5" w14:textId="77777777" w:rsidR="00921185" w:rsidRDefault="00921185" w:rsidP="00921185">
      <w:pPr>
        <w:spacing w:before="0" w:after="0"/>
        <w:ind w:left="4962" w:firstLine="0"/>
        <w:jc w:val="center"/>
        <w:rPr>
          <w:sz w:val="22"/>
          <w:szCs w:val="24"/>
        </w:rPr>
      </w:pPr>
    </w:p>
    <w:p w14:paraId="3F18CFA4" w14:textId="77777777" w:rsidR="00921185" w:rsidRPr="0087712C" w:rsidRDefault="00921185" w:rsidP="00921185">
      <w:pPr>
        <w:spacing w:before="0" w:after="0"/>
        <w:ind w:left="4962" w:firstLine="0"/>
        <w:jc w:val="center"/>
        <w:rPr>
          <w:sz w:val="22"/>
          <w:szCs w:val="24"/>
        </w:rPr>
      </w:pPr>
      <w:r w:rsidRPr="0087712C">
        <w:rPr>
          <w:sz w:val="22"/>
          <w:szCs w:val="24"/>
        </w:rPr>
        <w:t>Kontrol Eden Personel</w:t>
      </w:r>
    </w:p>
    <w:p w14:paraId="35E2AD61" w14:textId="77777777" w:rsidR="00921185" w:rsidRPr="0087712C" w:rsidRDefault="00921185" w:rsidP="00921185">
      <w:pPr>
        <w:spacing w:before="0" w:after="0"/>
        <w:ind w:left="4962" w:firstLine="0"/>
        <w:jc w:val="center"/>
        <w:rPr>
          <w:sz w:val="22"/>
          <w:szCs w:val="24"/>
        </w:rPr>
      </w:pPr>
    </w:p>
    <w:p w14:paraId="5422442B" w14:textId="77777777" w:rsidR="00921185" w:rsidRPr="0087712C" w:rsidRDefault="00921185" w:rsidP="00921185">
      <w:pPr>
        <w:spacing w:before="0" w:after="0"/>
        <w:ind w:left="4962" w:firstLine="0"/>
        <w:jc w:val="center"/>
        <w:rPr>
          <w:sz w:val="22"/>
          <w:szCs w:val="24"/>
        </w:rPr>
      </w:pPr>
      <w:r w:rsidRPr="0087712C">
        <w:rPr>
          <w:sz w:val="22"/>
          <w:szCs w:val="24"/>
        </w:rPr>
        <w:lastRenderedPageBreak/>
        <w:t>Adı Soyadı</w:t>
      </w:r>
      <w:r w:rsidRPr="0087712C">
        <w:rPr>
          <w:sz w:val="22"/>
          <w:szCs w:val="24"/>
        </w:rPr>
        <w:tab/>
      </w:r>
      <w:r w:rsidRPr="0087712C">
        <w:rPr>
          <w:sz w:val="22"/>
          <w:szCs w:val="24"/>
        </w:rPr>
        <w:tab/>
      </w:r>
      <w:r w:rsidRPr="0087712C">
        <w:rPr>
          <w:sz w:val="22"/>
          <w:szCs w:val="24"/>
        </w:rPr>
        <w:tab/>
        <w:t>Adı Soyadı</w:t>
      </w:r>
    </w:p>
    <w:p w14:paraId="419E0EF8" w14:textId="77777777" w:rsidR="00921185" w:rsidRPr="0087712C" w:rsidRDefault="00921185" w:rsidP="00921185">
      <w:pPr>
        <w:spacing w:before="0" w:after="0"/>
        <w:ind w:left="4962" w:firstLine="0"/>
        <w:jc w:val="center"/>
        <w:rPr>
          <w:sz w:val="22"/>
          <w:szCs w:val="24"/>
        </w:rPr>
      </w:pPr>
      <w:r w:rsidRPr="0087712C">
        <w:rPr>
          <w:sz w:val="22"/>
          <w:szCs w:val="24"/>
        </w:rPr>
        <w:t>Görevi</w:t>
      </w:r>
      <w:r w:rsidRPr="0087712C">
        <w:rPr>
          <w:sz w:val="22"/>
          <w:szCs w:val="24"/>
        </w:rPr>
        <w:tab/>
      </w:r>
      <w:r w:rsidRPr="0087712C">
        <w:rPr>
          <w:sz w:val="22"/>
          <w:szCs w:val="24"/>
        </w:rPr>
        <w:tab/>
      </w:r>
      <w:r w:rsidRPr="0087712C">
        <w:rPr>
          <w:sz w:val="22"/>
          <w:szCs w:val="24"/>
        </w:rPr>
        <w:tab/>
      </w:r>
      <w:r w:rsidRPr="0087712C">
        <w:rPr>
          <w:sz w:val="22"/>
          <w:szCs w:val="24"/>
        </w:rPr>
        <w:tab/>
      </w:r>
      <w:proofErr w:type="spellStart"/>
      <w:r w:rsidRPr="0087712C">
        <w:rPr>
          <w:sz w:val="22"/>
          <w:szCs w:val="24"/>
        </w:rPr>
        <w:t>Görevi</w:t>
      </w:r>
      <w:proofErr w:type="spellEnd"/>
    </w:p>
    <w:p w14:paraId="67B128C4" w14:textId="77777777" w:rsidR="00921185" w:rsidRPr="0087712C" w:rsidRDefault="00921185" w:rsidP="00921185">
      <w:pPr>
        <w:spacing w:before="0" w:after="0"/>
        <w:ind w:left="4962" w:firstLine="0"/>
        <w:jc w:val="center"/>
        <w:rPr>
          <w:sz w:val="22"/>
          <w:szCs w:val="24"/>
        </w:rPr>
      </w:pPr>
      <w:r w:rsidRPr="0087712C">
        <w:rPr>
          <w:sz w:val="22"/>
          <w:szCs w:val="24"/>
        </w:rPr>
        <w:t>İmza</w:t>
      </w:r>
      <w:r w:rsidRPr="0087712C">
        <w:rPr>
          <w:sz w:val="22"/>
          <w:szCs w:val="24"/>
        </w:rPr>
        <w:tab/>
      </w:r>
      <w:r w:rsidRPr="0087712C">
        <w:rPr>
          <w:sz w:val="22"/>
          <w:szCs w:val="24"/>
        </w:rPr>
        <w:tab/>
      </w:r>
      <w:r w:rsidRPr="0087712C">
        <w:rPr>
          <w:sz w:val="22"/>
          <w:szCs w:val="24"/>
        </w:rPr>
        <w:tab/>
      </w:r>
      <w:r w:rsidRPr="0087712C">
        <w:rPr>
          <w:sz w:val="22"/>
          <w:szCs w:val="24"/>
        </w:rPr>
        <w:tab/>
      </w:r>
      <w:proofErr w:type="spellStart"/>
      <w:r w:rsidRPr="0087712C">
        <w:rPr>
          <w:sz w:val="22"/>
          <w:szCs w:val="24"/>
        </w:rPr>
        <w:t>İmza</w:t>
      </w:r>
      <w:proofErr w:type="spellEnd"/>
    </w:p>
    <w:p w14:paraId="31BF24E1" w14:textId="5633F01B" w:rsidR="00A83F49" w:rsidRPr="0087712C" w:rsidRDefault="00A83F49" w:rsidP="0087712C">
      <w:pPr>
        <w:ind w:firstLine="709"/>
        <w:rPr>
          <w:szCs w:val="24"/>
        </w:rPr>
      </w:pPr>
      <w:r w:rsidRPr="0087712C">
        <w:rPr>
          <w:szCs w:val="24"/>
        </w:rPr>
        <w:t>T</w:t>
      </w:r>
      <w:r w:rsidR="00B153D2" w:rsidRPr="0087712C">
        <w:rPr>
          <w:szCs w:val="24"/>
        </w:rPr>
        <w:t>esis</w:t>
      </w:r>
      <w:r w:rsidRPr="0087712C">
        <w:rPr>
          <w:szCs w:val="24"/>
        </w:rPr>
        <w:t>lerde</w:t>
      </w:r>
      <w:r w:rsidR="00B153D2" w:rsidRPr="0087712C">
        <w:rPr>
          <w:szCs w:val="24"/>
        </w:rPr>
        <w:t xml:space="preserve"> gerçekleştirilen risk değerlendirmesi neticesinde tespit edilen tehlikelerin ortadan kaldırılması </w:t>
      </w:r>
      <w:r w:rsidR="0087712C" w:rsidRPr="0087712C">
        <w:rPr>
          <w:szCs w:val="24"/>
        </w:rPr>
        <w:t xml:space="preserve">veya </w:t>
      </w:r>
      <w:r w:rsidR="00EA06B4" w:rsidRPr="0087712C">
        <w:rPr>
          <w:szCs w:val="24"/>
        </w:rPr>
        <w:t xml:space="preserve">azaltılması </w:t>
      </w:r>
      <w:r w:rsidR="001D1B13" w:rsidRPr="0087712C">
        <w:rPr>
          <w:szCs w:val="24"/>
        </w:rPr>
        <w:t>amacı</w:t>
      </w:r>
      <w:r w:rsidR="00B153D2" w:rsidRPr="0087712C">
        <w:rPr>
          <w:szCs w:val="24"/>
        </w:rPr>
        <w:t xml:space="preserve">yla </w:t>
      </w:r>
      <w:r w:rsidRPr="0087712C">
        <w:rPr>
          <w:szCs w:val="24"/>
        </w:rPr>
        <w:t xml:space="preserve">tedbirler alınmasına rağmen, aşağıda belirtilen durumların meydana gelmesi halinde risk değerlendirmesinin </w:t>
      </w:r>
      <w:r w:rsidR="00A54887" w:rsidRPr="0087712C">
        <w:rPr>
          <w:szCs w:val="24"/>
        </w:rPr>
        <w:t xml:space="preserve">Komisyon tarafından </w:t>
      </w:r>
      <w:r w:rsidRPr="0087712C">
        <w:rPr>
          <w:szCs w:val="24"/>
        </w:rPr>
        <w:t>yenilenmesi ve mevcut tedbirlerin gözden geçirilmesi gereklidir</w:t>
      </w:r>
      <w:r w:rsidR="00921185">
        <w:rPr>
          <w:szCs w:val="24"/>
        </w:rPr>
        <w:t>:</w:t>
      </w:r>
    </w:p>
    <w:p w14:paraId="0CF68F7A" w14:textId="77777777" w:rsidR="00A83F49" w:rsidRPr="00DB1EFB" w:rsidRDefault="00A83F49" w:rsidP="00065FE8">
      <w:pPr>
        <w:pStyle w:val="ListeParagraf"/>
        <w:numPr>
          <w:ilvl w:val="0"/>
          <w:numId w:val="11"/>
        </w:numPr>
        <w:ind w:left="851"/>
        <w:rPr>
          <w:szCs w:val="24"/>
        </w:rPr>
      </w:pPr>
      <w:r w:rsidRPr="00DB1EFB">
        <w:rPr>
          <w:szCs w:val="24"/>
        </w:rPr>
        <w:t>T</w:t>
      </w:r>
      <w:r w:rsidR="00B153D2" w:rsidRPr="00DB1EFB">
        <w:rPr>
          <w:szCs w:val="24"/>
        </w:rPr>
        <w:t xml:space="preserve">esiste meydana gelecek </w:t>
      </w:r>
      <w:r w:rsidRPr="00DB1EFB">
        <w:rPr>
          <w:szCs w:val="24"/>
        </w:rPr>
        <w:t xml:space="preserve">yapısal </w:t>
      </w:r>
      <w:r w:rsidR="00B153D2" w:rsidRPr="00DB1EFB">
        <w:rPr>
          <w:szCs w:val="24"/>
        </w:rPr>
        <w:t>değişiklikler</w:t>
      </w:r>
      <w:r w:rsidRPr="00DB1EFB">
        <w:rPr>
          <w:szCs w:val="24"/>
        </w:rPr>
        <w:t xml:space="preserve"> (ikmal ve geliştirme)</w:t>
      </w:r>
      <w:r w:rsidR="00B153D2" w:rsidRPr="00DB1EFB">
        <w:rPr>
          <w:szCs w:val="24"/>
        </w:rPr>
        <w:t xml:space="preserve">, </w:t>
      </w:r>
    </w:p>
    <w:p w14:paraId="69EAF696" w14:textId="77777777" w:rsidR="00A83F49" w:rsidRPr="00DB1EFB" w:rsidRDefault="00A83F49" w:rsidP="00065FE8">
      <w:pPr>
        <w:pStyle w:val="ListeParagraf"/>
        <w:numPr>
          <w:ilvl w:val="0"/>
          <w:numId w:val="11"/>
        </w:numPr>
        <w:ind w:left="851"/>
        <w:rPr>
          <w:szCs w:val="24"/>
        </w:rPr>
      </w:pPr>
      <w:r w:rsidRPr="00DB1EFB">
        <w:rPr>
          <w:szCs w:val="24"/>
        </w:rPr>
        <w:t>İ</w:t>
      </w:r>
      <w:r w:rsidR="00B153D2" w:rsidRPr="00DB1EFB">
        <w:rPr>
          <w:szCs w:val="24"/>
        </w:rPr>
        <w:t>şletme</w:t>
      </w:r>
      <w:r w:rsidRPr="00DB1EFB">
        <w:rPr>
          <w:szCs w:val="24"/>
        </w:rPr>
        <w:t>,</w:t>
      </w:r>
      <w:r w:rsidR="00B153D2" w:rsidRPr="00DB1EFB">
        <w:rPr>
          <w:szCs w:val="24"/>
        </w:rPr>
        <w:t xml:space="preserve"> bakım</w:t>
      </w:r>
      <w:r w:rsidRPr="00DB1EFB">
        <w:rPr>
          <w:szCs w:val="24"/>
        </w:rPr>
        <w:t xml:space="preserve"> ve </w:t>
      </w:r>
      <w:r w:rsidR="00B153D2" w:rsidRPr="00DB1EFB">
        <w:rPr>
          <w:szCs w:val="24"/>
        </w:rPr>
        <w:t>onarım çalışmalarındaki değişiklikler</w:t>
      </w:r>
      <w:r w:rsidRPr="00DB1EFB">
        <w:rPr>
          <w:szCs w:val="24"/>
        </w:rPr>
        <w:t>,</w:t>
      </w:r>
      <w:r w:rsidR="00B153D2" w:rsidRPr="00DB1EFB">
        <w:rPr>
          <w:szCs w:val="24"/>
        </w:rPr>
        <w:t xml:space="preserve"> </w:t>
      </w:r>
    </w:p>
    <w:p w14:paraId="7602CC54" w14:textId="77777777" w:rsidR="00A83F49" w:rsidRPr="00DB1EFB" w:rsidRDefault="00A83F49" w:rsidP="00065FE8">
      <w:pPr>
        <w:pStyle w:val="ListeParagraf"/>
        <w:numPr>
          <w:ilvl w:val="0"/>
          <w:numId w:val="11"/>
        </w:numPr>
        <w:ind w:left="851"/>
        <w:rPr>
          <w:spacing w:val="40"/>
          <w:szCs w:val="24"/>
        </w:rPr>
      </w:pPr>
      <w:r w:rsidRPr="00DB1EFB">
        <w:rPr>
          <w:szCs w:val="24"/>
        </w:rPr>
        <w:t>R</w:t>
      </w:r>
      <w:r w:rsidR="00B153D2" w:rsidRPr="00DB1EFB">
        <w:rPr>
          <w:spacing w:val="-1"/>
          <w:szCs w:val="24"/>
        </w:rPr>
        <w:t>a</w:t>
      </w:r>
      <w:r w:rsidR="00B153D2" w:rsidRPr="00DB1EFB">
        <w:rPr>
          <w:szCs w:val="24"/>
        </w:rPr>
        <w:t>m</w:t>
      </w:r>
      <w:r w:rsidR="00B153D2" w:rsidRPr="00DB1EFB">
        <w:rPr>
          <w:spacing w:val="-1"/>
          <w:szCs w:val="24"/>
        </w:rPr>
        <w:t>a</w:t>
      </w:r>
      <w:r w:rsidR="00B153D2" w:rsidRPr="00DB1EFB">
        <w:rPr>
          <w:szCs w:val="24"/>
        </w:rPr>
        <w:t>k</w:t>
      </w:r>
      <w:r w:rsidR="00B153D2" w:rsidRPr="00DB1EFB">
        <w:rPr>
          <w:spacing w:val="40"/>
          <w:szCs w:val="24"/>
        </w:rPr>
        <w:t xml:space="preserve"> </w:t>
      </w:r>
      <w:r w:rsidR="00B153D2" w:rsidRPr="00DB1EFB">
        <w:rPr>
          <w:szCs w:val="24"/>
        </w:rPr>
        <w:t>k</w:t>
      </w:r>
      <w:r w:rsidR="00B153D2" w:rsidRPr="00DB1EFB">
        <w:rPr>
          <w:spacing w:val="-2"/>
          <w:szCs w:val="24"/>
        </w:rPr>
        <w:t>a</w:t>
      </w:r>
      <w:r w:rsidR="00B153D2" w:rsidRPr="00DB1EFB">
        <w:rPr>
          <w:szCs w:val="24"/>
        </w:rPr>
        <w:t>la</w:t>
      </w:r>
      <w:r w:rsidR="00B153D2" w:rsidRPr="00DB1EFB">
        <w:rPr>
          <w:spacing w:val="42"/>
          <w:szCs w:val="24"/>
        </w:rPr>
        <w:t xml:space="preserve"> </w:t>
      </w:r>
      <w:r w:rsidR="00B153D2" w:rsidRPr="00DB1EFB">
        <w:rPr>
          <w:szCs w:val="24"/>
        </w:rPr>
        <w:t>ol</w:t>
      </w:r>
      <w:r w:rsidR="00B153D2" w:rsidRPr="00DB1EFB">
        <w:rPr>
          <w:spacing w:val="-1"/>
          <w:szCs w:val="24"/>
        </w:rPr>
        <w:t>a</w:t>
      </w:r>
      <w:r w:rsidR="00B153D2" w:rsidRPr="00DB1EFB">
        <w:rPr>
          <w:szCs w:val="24"/>
        </w:rPr>
        <w:t>y</w:t>
      </w:r>
      <w:r w:rsidR="00B153D2" w:rsidRPr="00DB1EFB">
        <w:rPr>
          <w:spacing w:val="40"/>
          <w:szCs w:val="24"/>
        </w:rPr>
        <w:t xml:space="preserve"> </w:t>
      </w:r>
      <w:r w:rsidR="00B153D2" w:rsidRPr="00DB1EFB">
        <w:rPr>
          <w:szCs w:val="24"/>
        </w:rPr>
        <w:t>m</w:t>
      </w:r>
      <w:r w:rsidR="00B153D2" w:rsidRPr="00DB1EFB">
        <w:rPr>
          <w:spacing w:val="-1"/>
          <w:szCs w:val="24"/>
        </w:rPr>
        <w:t>e</w:t>
      </w:r>
      <w:r w:rsidR="00B153D2" w:rsidRPr="00DB1EFB">
        <w:rPr>
          <w:spacing w:val="1"/>
          <w:szCs w:val="24"/>
        </w:rPr>
        <w:t>y</w:t>
      </w:r>
      <w:r w:rsidR="00B153D2" w:rsidRPr="00DB1EFB">
        <w:rPr>
          <w:szCs w:val="24"/>
        </w:rPr>
        <w:t>d</w:t>
      </w:r>
      <w:r w:rsidR="00B153D2" w:rsidRPr="00DB1EFB">
        <w:rPr>
          <w:spacing w:val="-1"/>
          <w:szCs w:val="24"/>
        </w:rPr>
        <w:t>a</w:t>
      </w:r>
      <w:r w:rsidR="00B153D2" w:rsidRPr="00DB1EFB">
        <w:rPr>
          <w:szCs w:val="24"/>
        </w:rPr>
        <w:t>na</w:t>
      </w:r>
      <w:r w:rsidR="00B153D2" w:rsidRPr="00DB1EFB">
        <w:rPr>
          <w:spacing w:val="40"/>
          <w:szCs w:val="24"/>
        </w:rPr>
        <w:t xml:space="preserve"> </w:t>
      </w:r>
      <w:r w:rsidR="00B153D2" w:rsidRPr="00DB1EFB">
        <w:rPr>
          <w:szCs w:val="24"/>
        </w:rPr>
        <w:t>g</w:t>
      </w:r>
      <w:r w:rsidR="00B153D2" w:rsidRPr="00DB1EFB">
        <w:rPr>
          <w:spacing w:val="-2"/>
          <w:szCs w:val="24"/>
        </w:rPr>
        <w:t>e</w:t>
      </w:r>
      <w:r w:rsidR="00B153D2" w:rsidRPr="00DB1EFB">
        <w:rPr>
          <w:szCs w:val="24"/>
        </w:rPr>
        <w:t>lm</w:t>
      </w:r>
      <w:r w:rsidR="00B153D2" w:rsidRPr="00DB1EFB">
        <w:rPr>
          <w:spacing w:val="-1"/>
          <w:szCs w:val="24"/>
        </w:rPr>
        <w:t>e</w:t>
      </w:r>
      <w:r w:rsidR="00B153D2" w:rsidRPr="00DB1EFB">
        <w:rPr>
          <w:szCs w:val="24"/>
        </w:rPr>
        <w:t>si</w:t>
      </w:r>
      <w:r w:rsidR="00BA2D2D" w:rsidRPr="00DB1EFB">
        <w:rPr>
          <w:szCs w:val="24"/>
        </w:rPr>
        <w:t>,</w:t>
      </w:r>
    </w:p>
    <w:p w14:paraId="6465ABAC" w14:textId="77777777" w:rsidR="00A83F49" w:rsidRPr="00DB1EFB" w:rsidRDefault="00A83F49" w:rsidP="00065FE8">
      <w:pPr>
        <w:pStyle w:val="ListeParagraf"/>
        <w:numPr>
          <w:ilvl w:val="0"/>
          <w:numId w:val="11"/>
        </w:numPr>
        <w:ind w:left="851"/>
        <w:rPr>
          <w:spacing w:val="9"/>
          <w:szCs w:val="24"/>
        </w:rPr>
      </w:pPr>
      <w:r w:rsidRPr="00DB1EFB">
        <w:rPr>
          <w:szCs w:val="24"/>
        </w:rPr>
        <w:t>M</w:t>
      </w:r>
      <w:r w:rsidR="00B153D2" w:rsidRPr="00DB1EFB">
        <w:rPr>
          <w:spacing w:val="-1"/>
          <w:szCs w:val="24"/>
        </w:rPr>
        <w:t>e</w:t>
      </w:r>
      <w:r w:rsidR="00B153D2" w:rsidRPr="00DB1EFB">
        <w:rPr>
          <w:szCs w:val="24"/>
        </w:rPr>
        <w:t>v</w:t>
      </w:r>
      <w:r w:rsidR="00B153D2" w:rsidRPr="00DB1EFB">
        <w:rPr>
          <w:spacing w:val="-2"/>
          <w:szCs w:val="24"/>
        </w:rPr>
        <w:t>z</w:t>
      </w:r>
      <w:r w:rsidR="00B153D2" w:rsidRPr="00DB1EFB">
        <w:rPr>
          <w:szCs w:val="24"/>
        </w:rPr>
        <w:t>u</w:t>
      </w:r>
      <w:r w:rsidR="00B153D2" w:rsidRPr="00DB1EFB">
        <w:rPr>
          <w:spacing w:val="-2"/>
          <w:szCs w:val="24"/>
        </w:rPr>
        <w:t>a</w:t>
      </w:r>
      <w:r w:rsidR="00B153D2" w:rsidRPr="00DB1EFB">
        <w:rPr>
          <w:szCs w:val="24"/>
        </w:rPr>
        <w:t>tın d</w:t>
      </w:r>
      <w:r w:rsidR="00B153D2" w:rsidRPr="00DB1EFB">
        <w:rPr>
          <w:spacing w:val="-1"/>
          <w:szCs w:val="24"/>
        </w:rPr>
        <w:t>e</w:t>
      </w:r>
      <w:r w:rsidR="00B153D2" w:rsidRPr="00DB1EFB">
        <w:rPr>
          <w:szCs w:val="24"/>
        </w:rPr>
        <w:t>ğ</w:t>
      </w:r>
      <w:r w:rsidR="00B153D2" w:rsidRPr="00DB1EFB">
        <w:rPr>
          <w:spacing w:val="-1"/>
          <w:szCs w:val="24"/>
        </w:rPr>
        <w:t>i</w:t>
      </w:r>
      <w:r w:rsidR="00B153D2" w:rsidRPr="00DB1EFB">
        <w:rPr>
          <w:szCs w:val="24"/>
        </w:rPr>
        <w:t>şm</w:t>
      </w:r>
      <w:r w:rsidR="00B153D2" w:rsidRPr="00DB1EFB">
        <w:rPr>
          <w:spacing w:val="-1"/>
          <w:szCs w:val="24"/>
        </w:rPr>
        <w:t>e</w:t>
      </w:r>
      <w:r w:rsidR="00B153D2" w:rsidRPr="00DB1EFB">
        <w:rPr>
          <w:szCs w:val="24"/>
        </w:rPr>
        <w:t>si</w:t>
      </w:r>
      <w:r w:rsidR="00BA2D2D" w:rsidRPr="00DB1EFB">
        <w:rPr>
          <w:szCs w:val="24"/>
        </w:rPr>
        <w:t>,</w:t>
      </w:r>
      <w:r w:rsidR="00B153D2" w:rsidRPr="00DB1EFB">
        <w:rPr>
          <w:spacing w:val="9"/>
          <w:szCs w:val="24"/>
        </w:rPr>
        <w:t xml:space="preserve"> </w:t>
      </w:r>
    </w:p>
    <w:p w14:paraId="2B77DAC0" w14:textId="218F131A" w:rsidR="00A83F49" w:rsidRPr="00DB1EFB" w:rsidRDefault="00A83F49" w:rsidP="00065FE8">
      <w:pPr>
        <w:pStyle w:val="ListeParagraf"/>
        <w:numPr>
          <w:ilvl w:val="0"/>
          <w:numId w:val="11"/>
        </w:numPr>
        <w:ind w:left="851"/>
        <w:rPr>
          <w:szCs w:val="24"/>
        </w:rPr>
      </w:pPr>
      <w:r w:rsidRPr="00DB1EFB">
        <w:rPr>
          <w:spacing w:val="-3"/>
          <w:szCs w:val="24"/>
        </w:rPr>
        <w:t>T</w:t>
      </w:r>
      <w:r w:rsidR="00B153D2" w:rsidRPr="00DB1EFB">
        <w:rPr>
          <w:spacing w:val="-3"/>
          <w:szCs w:val="24"/>
        </w:rPr>
        <w:t>esis</w:t>
      </w:r>
      <w:r w:rsidR="00B153D2" w:rsidRPr="00DB1EFB">
        <w:rPr>
          <w:spacing w:val="9"/>
          <w:szCs w:val="24"/>
        </w:rPr>
        <w:t xml:space="preserve"> </w:t>
      </w:r>
      <w:r w:rsidR="00B153D2" w:rsidRPr="00DB1EFB">
        <w:rPr>
          <w:szCs w:val="24"/>
        </w:rPr>
        <w:t>d</w:t>
      </w:r>
      <w:r w:rsidR="00B153D2" w:rsidRPr="00DB1EFB">
        <w:rPr>
          <w:spacing w:val="-3"/>
          <w:szCs w:val="24"/>
        </w:rPr>
        <w:t>ı</w:t>
      </w:r>
      <w:r w:rsidR="00B153D2" w:rsidRPr="00DB1EFB">
        <w:rPr>
          <w:szCs w:val="24"/>
        </w:rPr>
        <w:t>şınd</w:t>
      </w:r>
      <w:r w:rsidR="00B153D2" w:rsidRPr="00DB1EFB">
        <w:rPr>
          <w:spacing w:val="-1"/>
          <w:szCs w:val="24"/>
        </w:rPr>
        <w:t>a</w:t>
      </w:r>
      <w:r w:rsidR="00B153D2" w:rsidRPr="00DB1EFB">
        <w:rPr>
          <w:szCs w:val="24"/>
        </w:rPr>
        <w:t>n</w:t>
      </w:r>
      <w:r w:rsidR="00B153D2" w:rsidRPr="00DB1EFB">
        <w:rPr>
          <w:spacing w:val="9"/>
          <w:szCs w:val="24"/>
        </w:rPr>
        <w:t xml:space="preserve"> </w:t>
      </w:r>
      <w:r w:rsidR="00B153D2" w:rsidRPr="00DB1EFB">
        <w:rPr>
          <w:szCs w:val="24"/>
        </w:rPr>
        <w:t>k</w:t>
      </w:r>
      <w:r w:rsidR="00B153D2" w:rsidRPr="00DB1EFB">
        <w:rPr>
          <w:spacing w:val="-4"/>
          <w:szCs w:val="24"/>
        </w:rPr>
        <w:t>a</w:t>
      </w:r>
      <w:r w:rsidR="00B153D2" w:rsidRPr="00DB1EFB">
        <w:rPr>
          <w:spacing w:val="-1"/>
          <w:szCs w:val="24"/>
        </w:rPr>
        <w:t>y</w:t>
      </w:r>
      <w:r w:rsidR="00B153D2" w:rsidRPr="00DB1EFB">
        <w:rPr>
          <w:szCs w:val="24"/>
        </w:rPr>
        <w:t>na</w:t>
      </w:r>
      <w:r w:rsidR="00B153D2" w:rsidRPr="00DB1EFB">
        <w:rPr>
          <w:spacing w:val="-2"/>
          <w:szCs w:val="24"/>
        </w:rPr>
        <w:t>k</w:t>
      </w:r>
      <w:r w:rsidR="00B153D2" w:rsidRPr="00DB1EFB">
        <w:rPr>
          <w:szCs w:val="24"/>
        </w:rPr>
        <w:t>l</w:t>
      </w:r>
      <w:r w:rsidR="00B153D2" w:rsidRPr="00DB1EFB">
        <w:rPr>
          <w:spacing w:val="-2"/>
          <w:szCs w:val="24"/>
        </w:rPr>
        <w:t>a</w:t>
      </w:r>
      <w:r w:rsidR="00B153D2" w:rsidRPr="00DB1EFB">
        <w:rPr>
          <w:szCs w:val="24"/>
        </w:rPr>
        <w:t>nan</w:t>
      </w:r>
      <w:r w:rsidR="00B153D2" w:rsidRPr="00DB1EFB">
        <w:rPr>
          <w:spacing w:val="9"/>
          <w:szCs w:val="24"/>
        </w:rPr>
        <w:t xml:space="preserve"> </w:t>
      </w:r>
      <w:r w:rsidR="00B153D2" w:rsidRPr="00DB1EFB">
        <w:rPr>
          <w:szCs w:val="24"/>
        </w:rPr>
        <w:t>ve</w:t>
      </w:r>
      <w:r w:rsidR="00B153D2" w:rsidRPr="00DB1EFB">
        <w:rPr>
          <w:spacing w:val="8"/>
          <w:szCs w:val="24"/>
        </w:rPr>
        <w:t xml:space="preserve"> </w:t>
      </w:r>
      <w:r w:rsidR="00B153D2" w:rsidRPr="00DB1EFB">
        <w:rPr>
          <w:szCs w:val="24"/>
        </w:rPr>
        <w:t xml:space="preserve">çalışan ya da </w:t>
      </w:r>
      <w:r w:rsidR="00921185">
        <w:rPr>
          <w:szCs w:val="24"/>
        </w:rPr>
        <w:t>üç</w:t>
      </w:r>
      <w:r w:rsidR="00B153D2" w:rsidRPr="00DB1EFB">
        <w:rPr>
          <w:szCs w:val="24"/>
        </w:rPr>
        <w:t xml:space="preserve">üncü şahısları etkileyecek </w:t>
      </w:r>
      <w:r w:rsidR="00B153D2" w:rsidRPr="00DB1EFB">
        <w:rPr>
          <w:spacing w:val="-1"/>
          <w:szCs w:val="24"/>
        </w:rPr>
        <w:t>ye</w:t>
      </w:r>
      <w:r w:rsidR="00B153D2" w:rsidRPr="00DB1EFB">
        <w:rPr>
          <w:szCs w:val="24"/>
        </w:rPr>
        <w:t>ni</w:t>
      </w:r>
      <w:r w:rsidR="00B153D2" w:rsidRPr="00DB1EFB">
        <w:rPr>
          <w:spacing w:val="9"/>
          <w:szCs w:val="24"/>
        </w:rPr>
        <w:t xml:space="preserve"> </w:t>
      </w:r>
      <w:r w:rsidR="00B153D2" w:rsidRPr="00DB1EFB">
        <w:rPr>
          <w:szCs w:val="24"/>
        </w:rPr>
        <w:t>bir</w:t>
      </w:r>
      <w:r w:rsidR="00B153D2" w:rsidRPr="00DB1EFB">
        <w:rPr>
          <w:spacing w:val="10"/>
          <w:szCs w:val="24"/>
        </w:rPr>
        <w:t xml:space="preserve"> </w:t>
      </w:r>
      <w:r w:rsidR="00B153D2" w:rsidRPr="00DB1EFB">
        <w:rPr>
          <w:szCs w:val="24"/>
        </w:rPr>
        <w:t>tehl</w:t>
      </w:r>
      <w:r w:rsidR="00B153D2" w:rsidRPr="00DB1EFB">
        <w:rPr>
          <w:spacing w:val="-1"/>
          <w:szCs w:val="24"/>
        </w:rPr>
        <w:t>i</w:t>
      </w:r>
      <w:r w:rsidR="00B153D2" w:rsidRPr="00DB1EFB">
        <w:rPr>
          <w:szCs w:val="24"/>
        </w:rPr>
        <w:t>k</w:t>
      </w:r>
      <w:r w:rsidR="00B153D2" w:rsidRPr="00DB1EFB">
        <w:rPr>
          <w:spacing w:val="-2"/>
          <w:szCs w:val="24"/>
        </w:rPr>
        <w:t>e</w:t>
      </w:r>
      <w:r w:rsidR="00B153D2" w:rsidRPr="00DB1EFB">
        <w:rPr>
          <w:szCs w:val="24"/>
        </w:rPr>
        <w:t>nin orta</w:t>
      </w:r>
      <w:r w:rsidR="00B153D2" w:rsidRPr="00DB1EFB">
        <w:rPr>
          <w:spacing w:val="-2"/>
          <w:szCs w:val="24"/>
        </w:rPr>
        <w:t>y</w:t>
      </w:r>
      <w:r w:rsidR="00B153D2" w:rsidRPr="00DB1EFB">
        <w:rPr>
          <w:szCs w:val="24"/>
        </w:rPr>
        <w:t>a</w:t>
      </w:r>
      <w:r w:rsidR="00B153D2" w:rsidRPr="00DB1EFB">
        <w:rPr>
          <w:spacing w:val="-1"/>
          <w:szCs w:val="24"/>
        </w:rPr>
        <w:t xml:space="preserve"> ç</w:t>
      </w:r>
      <w:r w:rsidR="00B153D2" w:rsidRPr="00DB1EFB">
        <w:rPr>
          <w:szCs w:val="24"/>
        </w:rPr>
        <w:t>ıkm</w:t>
      </w:r>
      <w:r w:rsidR="00B153D2" w:rsidRPr="00DB1EFB">
        <w:rPr>
          <w:spacing w:val="-2"/>
          <w:szCs w:val="24"/>
        </w:rPr>
        <w:t>a</w:t>
      </w:r>
      <w:r w:rsidR="00B153D2" w:rsidRPr="00DB1EFB">
        <w:rPr>
          <w:szCs w:val="24"/>
        </w:rPr>
        <w:t>sı</w:t>
      </w:r>
      <w:r w:rsidR="00BA2D2D" w:rsidRPr="00DB1EFB">
        <w:rPr>
          <w:szCs w:val="24"/>
        </w:rPr>
        <w:t>.</w:t>
      </w:r>
      <w:r w:rsidR="00B153D2" w:rsidRPr="00DB1EFB">
        <w:rPr>
          <w:szCs w:val="24"/>
        </w:rPr>
        <w:t xml:space="preserve"> </w:t>
      </w:r>
    </w:p>
    <w:p w14:paraId="300FB57E" w14:textId="0A042EA0" w:rsidR="00B153D2" w:rsidRPr="00DB1EFB" w:rsidRDefault="00B153D2" w:rsidP="0087712C">
      <w:pPr>
        <w:ind w:firstLine="709"/>
        <w:rPr>
          <w:szCs w:val="24"/>
        </w:rPr>
      </w:pPr>
      <w:proofErr w:type="gramStart"/>
      <w:r w:rsidRPr="00DB1EFB">
        <w:rPr>
          <w:szCs w:val="24"/>
        </w:rPr>
        <w:t>İş</w:t>
      </w:r>
      <w:r w:rsidRPr="00DB1EFB">
        <w:rPr>
          <w:spacing w:val="8"/>
          <w:szCs w:val="24"/>
        </w:rPr>
        <w:t xml:space="preserve"> </w:t>
      </w:r>
      <w:r w:rsidRPr="00DB1EFB">
        <w:rPr>
          <w:szCs w:val="24"/>
        </w:rPr>
        <w:t>S</w:t>
      </w:r>
      <w:r w:rsidRPr="00DB1EFB">
        <w:rPr>
          <w:spacing w:val="-2"/>
          <w:szCs w:val="24"/>
        </w:rPr>
        <w:t>a</w:t>
      </w:r>
      <w:r w:rsidRPr="00DB1EFB">
        <w:rPr>
          <w:szCs w:val="24"/>
        </w:rPr>
        <w:t>ğ</w:t>
      </w:r>
      <w:r w:rsidRPr="00DB1EFB">
        <w:rPr>
          <w:spacing w:val="-1"/>
          <w:szCs w:val="24"/>
        </w:rPr>
        <w:t>l</w:t>
      </w:r>
      <w:r w:rsidRPr="00DB1EFB">
        <w:rPr>
          <w:szCs w:val="24"/>
        </w:rPr>
        <w:t>ı</w:t>
      </w:r>
      <w:r w:rsidRPr="00DB1EFB">
        <w:rPr>
          <w:spacing w:val="-1"/>
          <w:szCs w:val="24"/>
        </w:rPr>
        <w:t>ğ</w:t>
      </w:r>
      <w:r w:rsidRPr="00DB1EFB">
        <w:rPr>
          <w:szCs w:val="24"/>
        </w:rPr>
        <w:t>ı</w:t>
      </w:r>
      <w:r w:rsidRPr="00DB1EFB">
        <w:rPr>
          <w:spacing w:val="7"/>
          <w:szCs w:val="24"/>
        </w:rPr>
        <w:t xml:space="preserve"> </w:t>
      </w:r>
      <w:r w:rsidRPr="00DB1EFB">
        <w:rPr>
          <w:szCs w:val="24"/>
        </w:rPr>
        <w:t>ve</w:t>
      </w:r>
      <w:r w:rsidRPr="00DB1EFB">
        <w:rPr>
          <w:spacing w:val="5"/>
          <w:szCs w:val="24"/>
        </w:rPr>
        <w:t xml:space="preserve"> </w:t>
      </w:r>
      <w:r w:rsidRPr="00DB1EFB">
        <w:rPr>
          <w:szCs w:val="24"/>
        </w:rPr>
        <w:t>Güv</w:t>
      </w:r>
      <w:r w:rsidRPr="00DB1EFB">
        <w:rPr>
          <w:spacing w:val="-2"/>
          <w:szCs w:val="24"/>
        </w:rPr>
        <w:t>e</w:t>
      </w:r>
      <w:r w:rsidRPr="00DB1EFB">
        <w:rPr>
          <w:szCs w:val="24"/>
        </w:rPr>
        <w:t>nliği</w:t>
      </w:r>
      <w:r w:rsidRPr="00DB1EFB">
        <w:rPr>
          <w:spacing w:val="6"/>
          <w:szCs w:val="24"/>
        </w:rPr>
        <w:t xml:space="preserve"> </w:t>
      </w:r>
      <w:r w:rsidRPr="00DB1EFB">
        <w:rPr>
          <w:szCs w:val="24"/>
        </w:rPr>
        <w:t>Risk</w:t>
      </w:r>
      <w:r w:rsidRPr="00DB1EFB">
        <w:rPr>
          <w:spacing w:val="4"/>
          <w:szCs w:val="24"/>
        </w:rPr>
        <w:t xml:space="preserve"> </w:t>
      </w:r>
      <w:r w:rsidRPr="00DB1EFB">
        <w:rPr>
          <w:szCs w:val="24"/>
        </w:rPr>
        <w:t>D</w:t>
      </w:r>
      <w:r w:rsidRPr="00DB1EFB">
        <w:rPr>
          <w:spacing w:val="-1"/>
          <w:szCs w:val="24"/>
        </w:rPr>
        <w:t>e</w:t>
      </w:r>
      <w:r w:rsidRPr="00DB1EFB">
        <w:rPr>
          <w:szCs w:val="24"/>
        </w:rPr>
        <w:t>ğ</w:t>
      </w:r>
      <w:r w:rsidRPr="00DB1EFB">
        <w:rPr>
          <w:spacing w:val="-2"/>
          <w:szCs w:val="24"/>
        </w:rPr>
        <w:t>e</w:t>
      </w:r>
      <w:r w:rsidRPr="00DB1EFB">
        <w:rPr>
          <w:szCs w:val="24"/>
        </w:rPr>
        <w:t>rl</w:t>
      </w:r>
      <w:r w:rsidRPr="00DB1EFB">
        <w:rPr>
          <w:spacing w:val="-2"/>
          <w:szCs w:val="24"/>
        </w:rPr>
        <w:t>e</w:t>
      </w:r>
      <w:r w:rsidRPr="00DB1EFB">
        <w:rPr>
          <w:spacing w:val="3"/>
          <w:szCs w:val="24"/>
        </w:rPr>
        <w:t>n</w:t>
      </w:r>
      <w:r w:rsidRPr="00DB1EFB">
        <w:rPr>
          <w:szCs w:val="24"/>
        </w:rPr>
        <w:t>dirm</w:t>
      </w:r>
      <w:r w:rsidRPr="00DB1EFB">
        <w:rPr>
          <w:spacing w:val="-4"/>
          <w:szCs w:val="24"/>
        </w:rPr>
        <w:t>e</w:t>
      </w:r>
      <w:r w:rsidRPr="00DB1EFB">
        <w:rPr>
          <w:szCs w:val="24"/>
        </w:rPr>
        <w:t>si</w:t>
      </w:r>
      <w:r w:rsidRPr="00DB1EFB">
        <w:rPr>
          <w:spacing w:val="7"/>
          <w:szCs w:val="24"/>
        </w:rPr>
        <w:t xml:space="preserve"> </w:t>
      </w:r>
      <w:r w:rsidR="00BA2D2D" w:rsidRPr="00DB1EFB">
        <w:rPr>
          <w:spacing w:val="-1"/>
          <w:szCs w:val="24"/>
        </w:rPr>
        <w:t>Y</w:t>
      </w:r>
      <w:r w:rsidRPr="00DB1EFB">
        <w:rPr>
          <w:szCs w:val="24"/>
        </w:rPr>
        <w:t>önetm</w:t>
      </w:r>
      <w:r w:rsidRPr="00DB1EFB">
        <w:rPr>
          <w:spacing w:val="-1"/>
          <w:szCs w:val="24"/>
        </w:rPr>
        <w:t>e</w:t>
      </w:r>
      <w:r w:rsidRPr="00DB1EFB">
        <w:rPr>
          <w:szCs w:val="24"/>
        </w:rPr>
        <w:t>li</w:t>
      </w:r>
      <w:r w:rsidRPr="00DB1EFB">
        <w:rPr>
          <w:spacing w:val="-1"/>
          <w:szCs w:val="24"/>
        </w:rPr>
        <w:t>ğ</w:t>
      </w:r>
      <w:r w:rsidRPr="00DB1EFB">
        <w:rPr>
          <w:spacing w:val="-3"/>
          <w:szCs w:val="24"/>
        </w:rPr>
        <w:t>i</w:t>
      </w:r>
      <w:r w:rsidRPr="00DB1EFB">
        <w:rPr>
          <w:szCs w:val="24"/>
        </w:rPr>
        <w:t>nin</w:t>
      </w:r>
      <w:r w:rsidRPr="00DB1EFB">
        <w:rPr>
          <w:spacing w:val="7"/>
          <w:szCs w:val="24"/>
        </w:rPr>
        <w:t xml:space="preserve"> </w:t>
      </w:r>
      <w:r w:rsidRPr="00DB1EFB">
        <w:rPr>
          <w:szCs w:val="24"/>
        </w:rPr>
        <w:t>1</w:t>
      </w:r>
      <w:r w:rsidRPr="00DB1EFB">
        <w:rPr>
          <w:spacing w:val="-1"/>
          <w:szCs w:val="24"/>
        </w:rPr>
        <w:t>2</w:t>
      </w:r>
      <w:r w:rsidR="00A83F49" w:rsidRPr="00DB1EFB">
        <w:rPr>
          <w:spacing w:val="-1"/>
          <w:szCs w:val="24"/>
        </w:rPr>
        <w:t xml:space="preserve"> </w:t>
      </w:r>
      <w:proofErr w:type="spellStart"/>
      <w:r w:rsidR="00A83F49" w:rsidRPr="00DB1EFB">
        <w:rPr>
          <w:spacing w:val="-1"/>
          <w:szCs w:val="24"/>
        </w:rPr>
        <w:t>nci</w:t>
      </w:r>
      <w:proofErr w:type="spellEnd"/>
      <w:r w:rsidRPr="00DB1EFB">
        <w:rPr>
          <w:spacing w:val="6"/>
          <w:szCs w:val="24"/>
        </w:rPr>
        <w:t xml:space="preserve"> </w:t>
      </w:r>
      <w:r w:rsidR="00B64EAD">
        <w:rPr>
          <w:szCs w:val="24"/>
        </w:rPr>
        <w:t>m</w:t>
      </w:r>
      <w:r w:rsidRPr="00DB1EFB">
        <w:rPr>
          <w:spacing w:val="-1"/>
          <w:szCs w:val="24"/>
        </w:rPr>
        <w:t>a</w:t>
      </w:r>
      <w:r w:rsidRPr="00DB1EFB">
        <w:rPr>
          <w:szCs w:val="24"/>
        </w:rPr>
        <w:t>dd</w:t>
      </w:r>
      <w:r w:rsidRPr="00DB1EFB">
        <w:rPr>
          <w:spacing w:val="-1"/>
          <w:szCs w:val="24"/>
        </w:rPr>
        <w:t>e</w:t>
      </w:r>
      <w:r w:rsidRPr="00DB1EFB">
        <w:rPr>
          <w:szCs w:val="24"/>
        </w:rPr>
        <w:t>si</w:t>
      </w:r>
      <w:r w:rsidRPr="00DB1EFB">
        <w:rPr>
          <w:spacing w:val="7"/>
          <w:szCs w:val="24"/>
        </w:rPr>
        <w:t xml:space="preserve"> </w:t>
      </w:r>
      <w:r w:rsidR="00D07A3D" w:rsidRPr="00DB1EFB">
        <w:rPr>
          <w:spacing w:val="7"/>
          <w:szCs w:val="24"/>
        </w:rPr>
        <w:t xml:space="preserve">ile risk değerlendirmesinin asgari yenilenme periyodu, </w:t>
      </w:r>
      <w:r w:rsidR="00D07A3D" w:rsidRPr="00DB1EFB">
        <w:rPr>
          <w:szCs w:val="24"/>
        </w:rPr>
        <w:t>tehl</w:t>
      </w:r>
      <w:r w:rsidR="00D07A3D" w:rsidRPr="00DB1EFB">
        <w:rPr>
          <w:spacing w:val="-1"/>
          <w:szCs w:val="24"/>
        </w:rPr>
        <w:t>i</w:t>
      </w:r>
      <w:r w:rsidR="00D07A3D" w:rsidRPr="00DB1EFB">
        <w:rPr>
          <w:szCs w:val="24"/>
        </w:rPr>
        <w:t>ke</w:t>
      </w:r>
      <w:r w:rsidR="00D07A3D" w:rsidRPr="00DB1EFB">
        <w:rPr>
          <w:spacing w:val="5"/>
          <w:szCs w:val="24"/>
        </w:rPr>
        <w:t xml:space="preserve"> </w:t>
      </w:r>
      <w:r w:rsidR="00D07A3D" w:rsidRPr="00DB1EFB">
        <w:rPr>
          <w:szCs w:val="24"/>
        </w:rPr>
        <w:t>sın</w:t>
      </w:r>
      <w:r w:rsidR="00D07A3D" w:rsidRPr="00DB1EFB">
        <w:rPr>
          <w:spacing w:val="-3"/>
          <w:szCs w:val="24"/>
        </w:rPr>
        <w:t>ı</w:t>
      </w:r>
      <w:r w:rsidR="00D07A3D" w:rsidRPr="00DB1EFB">
        <w:rPr>
          <w:szCs w:val="24"/>
        </w:rPr>
        <w:t>fına</w:t>
      </w:r>
      <w:r w:rsidR="00D07A3D" w:rsidRPr="00DB1EFB">
        <w:rPr>
          <w:spacing w:val="8"/>
          <w:szCs w:val="24"/>
        </w:rPr>
        <w:t xml:space="preserve"> </w:t>
      </w:r>
      <w:r w:rsidR="00D07A3D" w:rsidRPr="00DB1EFB">
        <w:rPr>
          <w:szCs w:val="24"/>
        </w:rPr>
        <w:t>göre</w:t>
      </w:r>
      <w:r w:rsidR="00D07A3D" w:rsidRPr="00DB1EFB">
        <w:rPr>
          <w:spacing w:val="9"/>
          <w:szCs w:val="24"/>
        </w:rPr>
        <w:t xml:space="preserve"> </w:t>
      </w:r>
      <w:r w:rsidR="00D07A3D" w:rsidRPr="00DB1EFB">
        <w:rPr>
          <w:spacing w:val="-4"/>
          <w:szCs w:val="24"/>
        </w:rPr>
        <w:t>ç</w:t>
      </w:r>
      <w:r w:rsidR="00D07A3D" w:rsidRPr="00DB1EFB">
        <w:rPr>
          <w:szCs w:val="24"/>
        </w:rPr>
        <w:t>ok</w:t>
      </w:r>
      <w:r w:rsidR="00D07A3D" w:rsidRPr="00DB1EFB">
        <w:rPr>
          <w:spacing w:val="9"/>
          <w:szCs w:val="24"/>
        </w:rPr>
        <w:t xml:space="preserve"> </w:t>
      </w:r>
      <w:r w:rsidR="00D07A3D" w:rsidRPr="00DB1EFB">
        <w:rPr>
          <w:szCs w:val="24"/>
        </w:rPr>
        <w:t>tehl</w:t>
      </w:r>
      <w:r w:rsidR="00D07A3D" w:rsidRPr="00DB1EFB">
        <w:rPr>
          <w:spacing w:val="-1"/>
          <w:szCs w:val="24"/>
        </w:rPr>
        <w:t>i</w:t>
      </w:r>
      <w:r w:rsidR="00D07A3D" w:rsidRPr="00DB1EFB">
        <w:rPr>
          <w:szCs w:val="24"/>
        </w:rPr>
        <w:t>k</w:t>
      </w:r>
      <w:r w:rsidR="00D07A3D" w:rsidRPr="00DB1EFB">
        <w:rPr>
          <w:spacing w:val="-2"/>
          <w:szCs w:val="24"/>
        </w:rPr>
        <w:t>e</w:t>
      </w:r>
      <w:r w:rsidR="00D07A3D" w:rsidRPr="00DB1EFB">
        <w:rPr>
          <w:szCs w:val="24"/>
        </w:rPr>
        <w:t>li,</w:t>
      </w:r>
      <w:r w:rsidR="00D07A3D" w:rsidRPr="00DB1EFB">
        <w:rPr>
          <w:spacing w:val="8"/>
          <w:szCs w:val="24"/>
        </w:rPr>
        <w:t xml:space="preserve"> </w:t>
      </w:r>
      <w:r w:rsidR="00D07A3D" w:rsidRPr="00DB1EFB">
        <w:rPr>
          <w:szCs w:val="24"/>
        </w:rPr>
        <w:t>tehl</w:t>
      </w:r>
      <w:r w:rsidR="00D07A3D" w:rsidRPr="00DB1EFB">
        <w:rPr>
          <w:spacing w:val="-1"/>
          <w:szCs w:val="24"/>
        </w:rPr>
        <w:t>i</w:t>
      </w:r>
      <w:r w:rsidR="00D07A3D" w:rsidRPr="00DB1EFB">
        <w:rPr>
          <w:szCs w:val="24"/>
        </w:rPr>
        <w:t>k</w:t>
      </w:r>
      <w:r w:rsidR="00D07A3D" w:rsidRPr="00DB1EFB">
        <w:rPr>
          <w:spacing w:val="-2"/>
          <w:szCs w:val="24"/>
        </w:rPr>
        <w:t>e</w:t>
      </w:r>
      <w:r w:rsidR="00D07A3D" w:rsidRPr="00DB1EFB">
        <w:rPr>
          <w:szCs w:val="24"/>
        </w:rPr>
        <w:t>li</w:t>
      </w:r>
      <w:r w:rsidR="00D07A3D" w:rsidRPr="00DB1EFB">
        <w:rPr>
          <w:spacing w:val="9"/>
          <w:szCs w:val="24"/>
        </w:rPr>
        <w:t xml:space="preserve"> </w:t>
      </w:r>
      <w:r w:rsidR="00D07A3D" w:rsidRPr="00DB1EFB">
        <w:rPr>
          <w:szCs w:val="24"/>
        </w:rPr>
        <w:t>ve</w:t>
      </w:r>
      <w:r w:rsidR="00D07A3D" w:rsidRPr="00DB1EFB">
        <w:rPr>
          <w:spacing w:val="8"/>
          <w:szCs w:val="24"/>
        </w:rPr>
        <w:t xml:space="preserve"> </w:t>
      </w:r>
      <w:r w:rsidR="00D07A3D" w:rsidRPr="00DB1EFB">
        <w:rPr>
          <w:spacing w:val="-1"/>
          <w:szCs w:val="24"/>
        </w:rPr>
        <w:t>a</w:t>
      </w:r>
      <w:r w:rsidR="00D07A3D" w:rsidRPr="00DB1EFB">
        <w:rPr>
          <w:szCs w:val="24"/>
        </w:rPr>
        <w:t>z tehl</w:t>
      </w:r>
      <w:r w:rsidR="00D07A3D" w:rsidRPr="00DB1EFB">
        <w:rPr>
          <w:spacing w:val="-1"/>
          <w:szCs w:val="24"/>
        </w:rPr>
        <w:t>i</w:t>
      </w:r>
      <w:r w:rsidR="00D07A3D" w:rsidRPr="00DB1EFB">
        <w:rPr>
          <w:szCs w:val="24"/>
        </w:rPr>
        <w:t>k</w:t>
      </w:r>
      <w:r w:rsidR="00D07A3D" w:rsidRPr="00DB1EFB">
        <w:rPr>
          <w:spacing w:val="-2"/>
          <w:szCs w:val="24"/>
        </w:rPr>
        <w:t>e</w:t>
      </w:r>
      <w:r w:rsidR="00D07A3D" w:rsidRPr="00DB1EFB">
        <w:rPr>
          <w:szCs w:val="24"/>
        </w:rPr>
        <w:t>li işy</w:t>
      </w:r>
      <w:r w:rsidR="00D07A3D" w:rsidRPr="00DB1EFB">
        <w:rPr>
          <w:spacing w:val="-2"/>
          <w:szCs w:val="24"/>
        </w:rPr>
        <w:t>e</w:t>
      </w:r>
      <w:r w:rsidR="00D07A3D" w:rsidRPr="00DB1EFB">
        <w:rPr>
          <w:szCs w:val="24"/>
        </w:rPr>
        <w:t>rl</w:t>
      </w:r>
      <w:r w:rsidR="00D07A3D" w:rsidRPr="00DB1EFB">
        <w:rPr>
          <w:spacing w:val="-2"/>
          <w:szCs w:val="24"/>
        </w:rPr>
        <w:t>e</w:t>
      </w:r>
      <w:r w:rsidR="00D07A3D" w:rsidRPr="00DB1EFB">
        <w:rPr>
          <w:szCs w:val="24"/>
        </w:rPr>
        <w:t>ri</w:t>
      </w:r>
      <w:r w:rsidR="00D07A3D" w:rsidRPr="00DB1EFB">
        <w:rPr>
          <w:spacing w:val="-3"/>
          <w:szCs w:val="24"/>
        </w:rPr>
        <w:t>n</w:t>
      </w:r>
      <w:r w:rsidR="00D07A3D" w:rsidRPr="00DB1EFB">
        <w:rPr>
          <w:szCs w:val="24"/>
        </w:rPr>
        <w:t>de</w:t>
      </w:r>
      <w:r w:rsidR="00D07A3D" w:rsidRPr="00DB1EFB">
        <w:rPr>
          <w:spacing w:val="-1"/>
          <w:szCs w:val="24"/>
        </w:rPr>
        <w:t xml:space="preserve"> </w:t>
      </w:r>
      <w:r w:rsidR="00D07A3D" w:rsidRPr="00DB1EFB">
        <w:rPr>
          <w:szCs w:val="24"/>
        </w:rPr>
        <w:t>sır</w:t>
      </w:r>
      <w:r w:rsidR="00D07A3D" w:rsidRPr="00DB1EFB">
        <w:rPr>
          <w:spacing w:val="-4"/>
          <w:szCs w:val="24"/>
        </w:rPr>
        <w:t>a</w:t>
      </w:r>
      <w:r w:rsidR="00D07A3D" w:rsidRPr="00DB1EFB">
        <w:rPr>
          <w:szCs w:val="24"/>
        </w:rPr>
        <w:t>sı</w:t>
      </w:r>
      <w:r w:rsidR="00D07A3D" w:rsidRPr="00DB1EFB">
        <w:rPr>
          <w:spacing w:val="-2"/>
          <w:szCs w:val="24"/>
        </w:rPr>
        <w:t>y</w:t>
      </w:r>
      <w:r w:rsidR="00D07A3D" w:rsidRPr="00DB1EFB">
        <w:rPr>
          <w:szCs w:val="24"/>
        </w:rPr>
        <w:t>la</w:t>
      </w:r>
      <w:r w:rsidR="00D07A3D" w:rsidRPr="00DB1EFB">
        <w:rPr>
          <w:spacing w:val="-1"/>
          <w:szCs w:val="24"/>
        </w:rPr>
        <w:t xml:space="preserve"> e</w:t>
      </w:r>
      <w:r w:rsidR="00D07A3D" w:rsidRPr="00DB1EFB">
        <w:rPr>
          <w:szCs w:val="24"/>
        </w:rPr>
        <w:t>n g</w:t>
      </w:r>
      <w:r w:rsidR="00D07A3D" w:rsidRPr="00DB1EFB">
        <w:rPr>
          <w:spacing w:val="-2"/>
          <w:szCs w:val="24"/>
        </w:rPr>
        <w:t>e</w:t>
      </w:r>
      <w:r w:rsidR="00D07A3D" w:rsidRPr="00DB1EFB">
        <w:rPr>
          <w:szCs w:val="24"/>
        </w:rPr>
        <w:t>ç</w:t>
      </w:r>
      <w:r w:rsidR="00D07A3D" w:rsidRPr="00DB1EFB">
        <w:rPr>
          <w:spacing w:val="-1"/>
          <w:szCs w:val="24"/>
        </w:rPr>
        <w:t xml:space="preserve"> sırası ile </w:t>
      </w:r>
      <w:r w:rsidR="00D07A3D" w:rsidRPr="00DB1EFB">
        <w:rPr>
          <w:szCs w:val="24"/>
        </w:rPr>
        <w:t>ik</w:t>
      </w:r>
      <w:r w:rsidR="00D07A3D" w:rsidRPr="00DB1EFB">
        <w:rPr>
          <w:spacing w:val="-1"/>
          <w:szCs w:val="24"/>
        </w:rPr>
        <w:t>i</w:t>
      </w:r>
      <w:r w:rsidR="00D07A3D" w:rsidRPr="00DB1EFB">
        <w:rPr>
          <w:szCs w:val="24"/>
        </w:rPr>
        <w:t>, dört ve</w:t>
      </w:r>
      <w:r w:rsidR="00D07A3D" w:rsidRPr="00DB1EFB">
        <w:rPr>
          <w:spacing w:val="-1"/>
          <w:szCs w:val="24"/>
        </w:rPr>
        <w:t xml:space="preserve"> a</w:t>
      </w:r>
      <w:r w:rsidR="00D07A3D" w:rsidRPr="00DB1EFB">
        <w:rPr>
          <w:szCs w:val="24"/>
        </w:rPr>
        <w:t>ltı</w:t>
      </w:r>
      <w:r w:rsidR="00D07A3D" w:rsidRPr="00DB1EFB">
        <w:rPr>
          <w:spacing w:val="2"/>
          <w:szCs w:val="24"/>
        </w:rPr>
        <w:t xml:space="preserve"> </w:t>
      </w:r>
      <w:r w:rsidR="00D07A3D" w:rsidRPr="00DB1EFB">
        <w:rPr>
          <w:spacing w:val="-1"/>
          <w:szCs w:val="24"/>
        </w:rPr>
        <w:t>y</w:t>
      </w:r>
      <w:r w:rsidR="00D07A3D" w:rsidRPr="00DB1EFB">
        <w:rPr>
          <w:szCs w:val="24"/>
        </w:rPr>
        <w:t>ıl</w:t>
      </w:r>
      <w:r w:rsidR="00B64EAD">
        <w:rPr>
          <w:szCs w:val="24"/>
        </w:rPr>
        <w:t xml:space="preserve"> olarak</w:t>
      </w:r>
      <w:r w:rsidR="00BA2D2D" w:rsidRPr="00DB1EFB">
        <w:rPr>
          <w:szCs w:val="24"/>
        </w:rPr>
        <w:t xml:space="preserve"> düzenlenmiş olup yukarıda belirtilen durumların gerçekleşmemesi durumunda belirtilen aralıklarla tesislerin risk değerlendirmesi yenilenecektir. </w:t>
      </w:r>
      <w:proofErr w:type="gramEnd"/>
    </w:p>
    <w:p w14:paraId="65B27006" w14:textId="5D7D59B5" w:rsidR="00A54887" w:rsidRPr="0087712C" w:rsidRDefault="00A54887" w:rsidP="0087712C">
      <w:pPr>
        <w:tabs>
          <w:tab w:val="left" w:pos="1134"/>
        </w:tabs>
        <w:ind w:firstLine="709"/>
        <w:rPr>
          <w:szCs w:val="24"/>
        </w:rPr>
      </w:pPr>
      <w:r w:rsidRPr="0087712C">
        <w:rPr>
          <w:szCs w:val="24"/>
        </w:rPr>
        <w:t xml:space="preserve">Risk değerlendirmesi sonucunda ilave güvenlik tedbirlerinin alınmasına Komisyon tarafından karar verilmesi halinde, öngörülen tedbirler </w:t>
      </w:r>
      <w:r w:rsidR="00B64EAD">
        <w:rPr>
          <w:szCs w:val="24"/>
        </w:rPr>
        <w:t xml:space="preserve">ilgili </w:t>
      </w:r>
      <w:r w:rsidRPr="0087712C">
        <w:rPr>
          <w:szCs w:val="24"/>
        </w:rPr>
        <w:t xml:space="preserve">taşra şube müdürlüğü/müstakil </w:t>
      </w:r>
      <w:proofErr w:type="spellStart"/>
      <w:r w:rsidRPr="0087712C">
        <w:rPr>
          <w:szCs w:val="24"/>
        </w:rPr>
        <w:t>başmühendislik</w:t>
      </w:r>
      <w:proofErr w:type="spellEnd"/>
      <w:r w:rsidRPr="0087712C">
        <w:rPr>
          <w:szCs w:val="24"/>
        </w:rPr>
        <w:t xml:space="preserve"> tarafından alınır.</w:t>
      </w:r>
    </w:p>
    <w:p w14:paraId="09807A70" w14:textId="77777777" w:rsidR="00B153D2" w:rsidRPr="00DB1EFB" w:rsidRDefault="00B153D2" w:rsidP="00065FE8">
      <w:pPr>
        <w:pStyle w:val="Balk2"/>
        <w:numPr>
          <w:ilvl w:val="0"/>
          <w:numId w:val="7"/>
        </w:numPr>
        <w:ind w:left="851" w:hanging="851"/>
        <w:rPr>
          <w:sz w:val="24"/>
          <w:lang w:val="tr-TR"/>
        </w:rPr>
      </w:pPr>
      <w:bookmarkStart w:id="77" w:name="_Toc11231684"/>
      <w:r w:rsidRPr="00DB1EFB">
        <w:rPr>
          <w:sz w:val="24"/>
          <w:lang w:val="tr-TR"/>
        </w:rPr>
        <w:t xml:space="preserve">Kontrol </w:t>
      </w:r>
      <w:bookmarkEnd w:id="77"/>
      <w:r w:rsidR="0087712C">
        <w:rPr>
          <w:sz w:val="24"/>
          <w:lang w:val="tr-TR"/>
        </w:rPr>
        <w:t>Tutanağı</w:t>
      </w:r>
    </w:p>
    <w:p w14:paraId="20E5CF84" w14:textId="77777777" w:rsidR="00B153D2" w:rsidRPr="00DB1EFB" w:rsidRDefault="00B153D2" w:rsidP="00B153D2">
      <w:pPr>
        <w:rPr>
          <w:szCs w:val="24"/>
        </w:rPr>
      </w:pPr>
      <w:r w:rsidRPr="00DB1EFB">
        <w:rPr>
          <w:szCs w:val="24"/>
        </w:rPr>
        <w:t xml:space="preserve">Belirlenen </w:t>
      </w:r>
      <w:proofErr w:type="gramStart"/>
      <w:r w:rsidRPr="00DB1EFB">
        <w:rPr>
          <w:szCs w:val="24"/>
        </w:rPr>
        <w:t>periyotta</w:t>
      </w:r>
      <w:proofErr w:type="gramEnd"/>
      <w:r w:rsidRPr="00DB1EFB">
        <w:rPr>
          <w:szCs w:val="24"/>
        </w:rPr>
        <w:t xml:space="preserve"> gerçekleştirilecek kontrol çalışmalarında kullanılmak üzere alınan tedbirlere ilişkin </w:t>
      </w:r>
      <w:r w:rsidR="002D72D2" w:rsidRPr="00DB1EFB">
        <w:rPr>
          <w:szCs w:val="24"/>
        </w:rPr>
        <w:t>k</w:t>
      </w:r>
      <w:r w:rsidRPr="00DB1EFB">
        <w:rPr>
          <w:szCs w:val="24"/>
        </w:rPr>
        <w:t xml:space="preserve">ontrol </w:t>
      </w:r>
      <w:r w:rsidR="00060DFB" w:rsidRPr="00DB1EFB">
        <w:rPr>
          <w:szCs w:val="24"/>
        </w:rPr>
        <w:t>tutanağı</w:t>
      </w:r>
      <w:r w:rsidR="002D72D2" w:rsidRPr="00DB1EFB">
        <w:rPr>
          <w:szCs w:val="24"/>
        </w:rPr>
        <w:t xml:space="preserve"> </w:t>
      </w:r>
      <w:r w:rsidRPr="00DB1EFB">
        <w:rPr>
          <w:szCs w:val="24"/>
        </w:rPr>
        <w:t>oluşturur.</w:t>
      </w:r>
      <w:r w:rsidR="00BA2D2D" w:rsidRPr="00DB1EFB">
        <w:rPr>
          <w:szCs w:val="24"/>
        </w:rPr>
        <w:t xml:space="preserve"> </w:t>
      </w:r>
      <w:r w:rsidR="002D72D2" w:rsidRPr="00DB1EFB">
        <w:rPr>
          <w:szCs w:val="24"/>
        </w:rPr>
        <w:t xml:space="preserve">Kontrol </w:t>
      </w:r>
      <w:r w:rsidR="00060DFB" w:rsidRPr="00DB1EFB">
        <w:rPr>
          <w:szCs w:val="24"/>
        </w:rPr>
        <w:t>tutanağında</w:t>
      </w:r>
      <w:r w:rsidRPr="00DB1EFB">
        <w:rPr>
          <w:szCs w:val="24"/>
        </w:rPr>
        <w:t xml:space="preserve">, her bir tedbirin </w:t>
      </w:r>
      <w:proofErr w:type="spellStart"/>
      <w:r w:rsidRPr="00DB1EFB">
        <w:rPr>
          <w:szCs w:val="24"/>
        </w:rPr>
        <w:t>lokasyonu</w:t>
      </w:r>
      <w:proofErr w:type="spellEnd"/>
      <w:r w:rsidRPr="00DB1EFB">
        <w:rPr>
          <w:szCs w:val="24"/>
        </w:rPr>
        <w:t xml:space="preserve">, mahiyeti, gerçekleştirildiği yıl ve </w:t>
      </w:r>
      <w:r w:rsidR="001D1B13" w:rsidRPr="00DB1EFB">
        <w:rPr>
          <w:szCs w:val="24"/>
        </w:rPr>
        <w:t>amacı</w:t>
      </w:r>
      <w:r w:rsidRPr="00DB1EFB">
        <w:rPr>
          <w:szCs w:val="24"/>
        </w:rPr>
        <w:t>nın yanı sıra fotoğraflar</w:t>
      </w:r>
      <w:r w:rsidR="009B7AA7" w:rsidRPr="00DB1EFB">
        <w:rPr>
          <w:szCs w:val="24"/>
        </w:rPr>
        <w:t xml:space="preserve"> </w:t>
      </w:r>
      <w:r w:rsidRPr="00DB1EFB">
        <w:rPr>
          <w:szCs w:val="24"/>
        </w:rPr>
        <w:t>da yer almalıdır.</w:t>
      </w:r>
    </w:p>
    <w:p w14:paraId="2B56B09A" w14:textId="77777777" w:rsidR="00B153D2" w:rsidRDefault="00B153D2" w:rsidP="00BA2D2D">
      <w:pPr>
        <w:rPr>
          <w:szCs w:val="24"/>
        </w:rPr>
      </w:pPr>
      <w:r w:rsidRPr="00DB1EFB">
        <w:rPr>
          <w:szCs w:val="24"/>
        </w:rPr>
        <w:t xml:space="preserve">Gerçekleştirilen </w:t>
      </w:r>
      <w:r w:rsidR="00BA2D2D" w:rsidRPr="00DB1EFB">
        <w:rPr>
          <w:szCs w:val="24"/>
        </w:rPr>
        <w:t>k</w:t>
      </w:r>
      <w:r w:rsidRPr="00DB1EFB">
        <w:rPr>
          <w:szCs w:val="24"/>
        </w:rPr>
        <w:t>ontrol neticesinde mevcut durum tekrar fotoğraflanmalı, açıklama ile birlikte tutanak altına alınarak muhafaza edilmelidir.</w:t>
      </w:r>
    </w:p>
    <w:p w14:paraId="53AFC721" w14:textId="77777777" w:rsidR="003771C5" w:rsidRPr="00DB1EFB" w:rsidRDefault="004C36FF" w:rsidP="00675A0B">
      <w:pPr>
        <w:pStyle w:val="Balk1"/>
        <w:rPr>
          <w:strike/>
          <w:sz w:val="24"/>
          <w:szCs w:val="24"/>
          <w:lang w:val="tr-TR"/>
        </w:rPr>
      </w:pPr>
      <w:bookmarkStart w:id="78" w:name="_Toc463874102"/>
      <w:bookmarkStart w:id="79" w:name="_Toc11231685"/>
      <w:r w:rsidRPr="00DB1EFB">
        <w:rPr>
          <w:sz w:val="24"/>
          <w:szCs w:val="24"/>
          <w:lang w:val="tr-TR"/>
        </w:rPr>
        <w:t>YEDİNCİ</w:t>
      </w:r>
      <w:r w:rsidR="00365D11" w:rsidRPr="00DB1EFB">
        <w:rPr>
          <w:sz w:val="24"/>
          <w:szCs w:val="24"/>
          <w:lang w:val="tr-TR"/>
        </w:rPr>
        <w:t xml:space="preserve"> </w:t>
      </w:r>
      <w:r w:rsidR="003771C5" w:rsidRPr="00DB1EFB">
        <w:rPr>
          <w:sz w:val="24"/>
          <w:szCs w:val="24"/>
          <w:lang w:val="tr-TR"/>
        </w:rPr>
        <w:t>BÖLÜM</w:t>
      </w:r>
      <w:bookmarkEnd w:id="78"/>
      <w:r w:rsidR="0046598E" w:rsidRPr="00DB1EFB">
        <w:rPr>
          <w:sz w:val="24"/>
          <w:szCs w:val="24"/>
          <w:lang w:val="tr-TR"/>
        </w:rPr>
        <w:t xml:space="preserve"> </w:t>
      </w:r>
      <w:r w:rsidR="0046598E" w:rsidRPr="00DB1EFB">
        <w:rPr>
          <w:sz w:val="24"/>
          <w:szCs w:val="24"/>
          <w:lang w:val="tr-TR"/>
        </w:rPr>
        <w:br w:type="textWrapping" w:clear="all"/>
      </w:r>
      <w:r w:rsidR="0087712C" w:rsidRPr="00DB1EFB">
        <w:rPr>
          <w:sz w:val="24"/>
          <w:szCs w:val="24"/>
          <w:lang w:val="tr-TR"/>
        </w:rPr>
        <w:t>Tesislerin Amacı Dış</w:t>
      </w:r>
      <w:r w:rsidR="0087712C">
        <w:rPr>
          <w:sz w:val="24"/>
          <w:szCs w:val="24"/>
          <w:lang w:val="tr-TR"/>
        </w:rPr>
        <w:t>ında Kullanımına İlişkin Talep v</w:t>
      </w:r>
      <w:r w:rsidR="0087712C" w:rsidRPr="00DB1EFB">
        <w:rPr>
          <w:sz w:val="24"/>
          <w:szCs w:val="24"/>
          <w:lang w:val="tr-TR"/>
        </w:rPr>
        <w:t>e Alınacak Tedbirler</w:t>
      </w:r>
      <w:bookmarkEnd w:id="79"/>
    </w:p>
    <w:p w14:paraId="1977193A" w14:textId="77777777" w:rsidR="00904A8B" w:rsidRPr="0087712C" w:rsidRDefault="00904A8B" w:rsidP="008E225E">
      <w:pPr>
        <w:rPr>
          <w:szCs w:val="24"/>
          <w:lang w:eastAsia="tr-TR"/>
        </w:rPr>
      </w:pPr>
      <w:r w:rsidRPr="0087712C">
        <w:rPr>
          <w:rFonts w:eastAsia="Calibri" w:cs="Times New Roman"/>
          <w:szCs w:val="24"/>
        </w:rPr>
        <w:t xml:space="preserve">Mülkiyeti DSİ’ye ait olan su yapıları ile servis yolları ve diğer unsurları amacı dışında kullanılamaz. </w:t>
      </w:r>
    </w:p>
    <w:p w14:paraId="090F908D" w14:textId="3C0522D8" w:rsidR="003771C5" w:rsidRPr="00DB1EFB" w:rsidRDefault="00D84C05" w:rsidP="007C1E9D">
      <w:pPr>
        <w:rPr>
          <w:szCs w:val="24"/>
          <w:lang w:eastAsia="tr-TR"/>
        </w:rPr>
      </w:pPr>
      <w:r w:rsidRPr="00DB1EFB">
        <w:rPr>
          <w:szCs w:val="24"/>
          <w:lang w:eastAsia="tr-TR"/>
        </w:rPr>
        <w:t>Ancak,</w:t>
      </w:r>
      <w:r w:rsidR="00CF0556">
        <w:rPr>
          <w:szCs w:val="24"/>
          <w:lang w:eastAsia="tr-TR"/>
        </w:rPr>
        <w:t xml:space="preserve"> zorunlu hallerde</w:t>
      </w:r>
      <w:r w:rsidRPr="00DB1EFB">
        <w:rPr>
          <w:szCs w:val="24"/>
          <w:lang w:eastAsia="tr-TR"/>
        </w:rPr>
        <w:t xml:space="preserve"> </w:t>
      </w:r>
      <w:r w:rsidR="007C1E9D" w:rsidRPr="00DB1EFB">
        <w:rPr>
          <w:szCs w:val="24"/>
          <w:lang w:eastAsia="tr-TR"/>
        </w:rPr>
        <w:t xml:space="preserve">aşağıda belirtilen nedenlerle </w:t>
      </w:r>
      <w:r w:rsidR="00CF0556" w:rsidRPr="0087712C">
        <w:rPr>
          <w:rFonts w:eastAsia="Calibri" w:cs="Times New Roman"/>
          <w:szCs w:val="24"/>
        </w:rPr>
        <w:t>su yapıları ile servis yolları ve diğer unsurları</w:t>
      </w:r>
      <w:r w:rsidR="00CF0556">
        <w:rPr>
          <w:rFonts w:eastAsia="Calibri" w:cs="Times New Roman"/>
          <w:szCs w:val="24"/>
        </w:rPr>
        <w:t>n</w:t>
      </w:r>
      <w:r w:rsidR="00CF0556" w:rsidRPr="00DB1EFB">
        <w:rPr>
          <w:szCs w:val="24"/>
          <w:lang w:eastAsia="tr-TR"/>
        </w:rPr>
        <w:t xml:space="preserve"> </w:t>
      </w:r>
      <w:r w:rsidR="007C1E9D" w:rsidRPr="00DB1EFB">
        <w:rPr>
          <w:szCs w:val="24"/>
          <w:lang w:eastAsia="tr-TR"/>
        </w:rPr>
        <w:t>amaç dışı kullanım</w:t>
      </w:r>
      <w:r w:rsidR="00CF0556">
        <w:rPr>
          <w:szCs w:val="24"/>
          <w:lang w:eastAsia="tr-TR"/>
        </w:rPr>
        <w:t>ı</w:t>
      </w:r>
      <w:r w:rsidR="007C1E9D" w:rsidRPr="00DB1EFB">
        <w:rPr>
          <w:szCs w:val="24"/>
          <w:lang w:eastAsia="tr-TR"/>
        </w:rPr>
        <w:t xml:space="preserve"> söz konusu </w:t>
      </w:r>
      <w:r w:rsidR="00CF0556">
        <w:rPr>
          <w:szCs w:val="24"/>
          <w:lang w:eastAsia="tr-TR"/>
        </w:rPr>
        <w:t>olabilir:</w:t>
      </w:r>
    </w:p>
    <w:p w14:paraId="352939D4" w14:textId="77777777" w:rsidR="003771C5" w:rsidRPr="00DB1EFB" w:rsidRDefault="003771C5" w:rsidP="00CF0556">
      <w:pPr>
        <w:pStyle w:val="ListeParagraf"/>
        <w:numPr>
          <w:ilvl w:val="0"/>
          <w:numId w:val="12"/>
        </w:numPr>
        <w:tabs>
          <w:tab w:val="left" w:pos="1134"/>
        </w:tabs>
        <w:spacing w:before="0" w:after="120"/>
        <w:ind w:left="0" w:firstLine="851"/>
        <w:rPr>
          <w:szCs w:val="24"/>
          <w:lang w:eastAsia="tr-TR"/>
        </w:rPr>
      </w:pPr>
      <w:r w:rsidRPr="00DB1EFB">
        <w:rPr>
          <w:szCs w:val="24"/>
          <w:lang w:eastAsia="tr-TR"/>
        </w:rPr>
        <w:t>Servis yollarının yaya ve taşıt</w:t>
      </w:r>
      <w:r w:rsidR="00E93922" w:rsidRPr="00DB1EFB">
        <w:rPr>
          <w:szCs w:val="24"/>
          <w:lang w:eastAsia="tr-TR"/>
        </w:rPr>
        <w:t xml:space="preserve"> trafiğine açılması talepleri</w:t>
      </w:r>
      <w:r w:rsidRPr="00DB1EFB">
        <w:rPr>
          <w:szCs w:val="24"/>
          <w:lang w:eastAsia="tr-TR"/>
        </w:rPr>
        <w:t>,</w:t>
      </w:r>
    </w:p>
    <w:p w14:paraId="099C543C" w14:textId="77777777" w:rsidR="003771C5" w:rsidRPr="00DB1EFB" w:rsidRDefault="003771C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t>İrtifak hakkı talepleri,</w:t>
      </w:r>
    </w:p>
    <w:p w14:paraId="4D582995" w14:textId="77777777" w:rsidR="003771C5" w:rsidRPr="00DB1EFB" w:rsidRDefault="003771C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t xml:space="preserve">Yürüyüş parkuru, oturma grupları, yeşil alan koridorları, oyun bahçesi vb. </w:t>
      </w:r>
      <w:proofErr w:type="spellStart"/>
      <w:r w:rsidRPr="00DB1EFB">
        <w:rPr>
          <w:szCs w:val="24"/>
          <w:lang w:eastAsia="tr-TR"/>
        </w:rPr>
        <w:t>rekreatif</w:t>
      </w:r>
      <w:proofErr w:type="spellEnd"/>
      <w:r w:rsidRPr="00DB1EFB">
        <w:rPr>
          <w:szCs w:val="24"/>
          <w:lang w:eastAsia="tr-TR"/>
        </w:rPr>
        <w:t xml:space="preserve"> </w:t>
      </w:r>
      <w:r w:rsidR="0050249C" w:rsidRPr="00DB1EFB">
        <w:rPr>
          <w:szCs w:val="24"/>
          <w:lang w:eastAsia="tr-TR"/>
        </w:rPr>
        <w:t>amaç</w:t>
      </w:r>
      <w:r w:rsidRPr="00DB1EFB">
        <w:rPr>
          <w:szCs w:val="24"/>
          <w:lang w:eastAsia="tr-TR"/>
        </w:rPr>
        <w:t>lı düzenleme ve kullanım talepleri,</w:t>
      </w:r>
    </w:p>
    <w:p w14:paraId="4A402447" w14:textId="77777777" w:rsidR="003771C5" w:rsidRPr="00DB1EFB" w:rsidRDefault="00D84C0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t>D</w:t>
      </w:r>
      <w:r w:rsidR="003771C5" w:rsidRPr="00DB1EFB">
        <w:rPr>
          <w:szCs w:val="24"/>
          <w:lang w:eastAsia="tr-TR"/>
        </w:rPr>
        <w:t>algıçlık, yüzme, yelken, kano, su kayağı, deniz bisikleti vb. sportif amaçlı düzenleme ve kullanım ile her türlü müsabaka düzenleme talepleri,</w:t>
      </w:r>
    </w:p>
    <w:p w14:paraId="19BC87E5" w14:textId="77777777" w:rsidR="003771C5" w:rsidRPr="00DB1EFB" w:rsidRDefault="003771C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lastRenderedPageBreak/>
        <w:t>Lokal, lokanta, rest</w:t>
      </w:r>
      <w:r w:rsidR="00254BCF" w:rsidRPr="00DB1EFB">
        <w:rPr>
          <w:szCs w:val="24"/>
          <w:lang w:eastAsia="tr-TR"/>
        </w:rPr>
        <w:t>oran</w:t>
      </w:r>
      <w:r w:rsidRPr="00DB1EFB">
        <w:rPr>
          <w:szCs w:val="24"/>
          <w:lang w:eastAsia="tr-TR"/>
        </w:rPr>
        <w:t xml:space="preserve">, büfe, iskele, kafeterya, çay bahçesi, gezinti tekneleri vb. turizm </w:t>
      </w:r>
      <w:r w:rsidR="0050249C" w:rsidRPr="00DB1EFB">
        <w:rPr>
          <w:szCs w:val="24"/>
          <w:lang w:eastAsia="tr-TR"/>
        </w:rPr>
        <w:t>amaç</w:t>
      </w:r>
      <w:r w:rsidRPr="00DB1EFB">
        <w:rPr>
          <w:szCs w:val="24"/>
          <w:lang w:eastAsia="tr-TR"/>
        </w:rPr>
        <w:t>lı düzenleme ve kullanım talepleri,</w:t>
      </w:r>
    </w:p>
    <w:p w14:paraId="70B61655" w14:textId="77777777" w:rsidR="003771C5" w:rsidRPr="00DB1EFB" w:rsidRDefault="003771C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t>Çeşitli kurum ve kuruluşlardan gelebilecek araştırma geliştirme talepleri,</w:t>
      </w:r>
    </w:p>
    <w:p w14:paraId="1483B949" w14:textId="77777777" w:rsidR="00D84C05" w:rsidRPr="00DB1EFB" w:rsidRDefault="00D84C0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t>İskele inşa talepleri,</w:t>
      </w:r>
    </w:p>
    <w:p w14:paraId="1C67E97B" w14:textId="0D90C282" w:rsidR="003771C5" w:rsidRPr="00DB1EFB" w:rsidRDefault="003771C5" w:rsidP="00CF0556">
      <w:pPr>
        <w:pStyle w:val="ListeParagraf"/>
        <w:numPr>
          <w:ilvl w:val="0"/>
          <w:numId w:val="12"/>
        </w:numPr>
        <w:tabs>
          <w:tab w:val="left" w:pos="1134"/>
        </w:tabs>
        <w:spacing w:before="120" w:after="120"/>
        <w:ind w:left="0" w:firstLine="851"/>
        <w:rPr>
          <w:szCs w:val="24"/>
          <w:lang w:eastAsia="tr-TR"/>
        </w:rPr>
      </w:pPr>
      <w:r w:rsidRPr="00DB1EFB">
        <w:rPr>
          <w:szCs w:val="24"/>
          <w:lang w:eastAsia="tr-TR"/>
        </w:rPr>
        <w:t>Diğer münferit talepler</w:t>
      </w:r>
      <w:r w:rsidR="00CF0556">
        <w:rPr>
          <w:szCs w:val="24"/>
          <w:lang w:eastAsia="tr-TR"/>
        </w:rPr>
        <w:t>.</w:t>
      </w:r>
    </w:p>
    <w:p w14:paraId="5974E3DB" w14:textId="79E0B543" w:rsidR="003771C5" w:rsidRPr="00DB1EFB" w:rsidRDefault="00CF0556" w:rsidP="00283600">
      <w:pPr>
        <w:rPr>
          <w:spacing w:val="-4"/>
          <w:szCs w:val="24"/>
          <w:lang w:eastAsia="tr-TR"/>
        </w:rPr>
      </w:pPr>
      <w:r>
        <w:rPr>
          <w:szCs w:val="24"/>
          <w:lang w:eastAsia="tr-TR"/>
        </w:rPr>
        <w:t xml:space="preserve">Yukarıda belirtilen nedenlere dayanan talepler </w:t>
      </w:r>
      <w:r w:rsidR="00E93922" w:rsidRPr="00DB1EFB">
        <w:rPr>
          <w:szCs w:val="24"/>
          <w:lang w:eastAsia="tr-TR"/>
        </w:rPr>
        <w:t xml:space="preserve">arasından uygun bulunanlar </w:t>
      </w:r>
      <w:r w:rsidR="00D84C05" w:rsidRPr="00DB1EFB">
        <w:rPr>
          <w:szCs w:val="24"/>
          <w:lang w:eastAsia="tr-TR"/>
        </w:rPr>
        <w:t xml:space="preserve">ile </w:t>
      </w:r>
      <w:r w:rsidR="00D84C05" w:rsidRPr="00FE654C">
        <w:rPr>
          <w:szCs w:val="24"/>
          <w:lang w:eastAsia="tr-TR"/>
        </w:rPr>
        <w:t xml:space="preserve">ilgili olarak </w:t>
      </w:r>
      <w:proofErr w:type="gramStart"/>
      <w:r w:rsidR="004A5493" w:rsidRPr="00FE654C">
        <w:rPr>
          <w:szCs w:val="24"/>
          <w:lang w:eastAsia="tr-TR"/>
        </w:rPr>
        <w:t>muhatabı</w:t>
      </w:r>
      <w:r w:rsidR="00FE654C">
        <w:rPr>
          <w:szCs w:val="24"/>
          <w:lang w:eastAsia="tr-TR"/>
        </w:rPr>
        <w:t xml:space="preserve">yla </w:t>
      </w:r>
      <w:r w:rsidR="00271E5D" w:rsidRPr="00FE654C">
        <w:rPr>
          <w:szCs w:val="24"/>
          <w:lang w:eastAsia="tr-TR"/>
        </w:rPr>
        <w:t xml:space="preserve"> </w:t>
      </w:r>
      <w:r w:rsidR="004A5493" w:rsidRPr="00FE654C">
        <w:rPr>
          <w:szCs w:val="24"/>
          <w:lang w:eastAsia="tr-TR"/>
        </w:rPr>
        <w:t>protokol</w:t>
      </w:r>
      <w:proofErr w:type="gramEnd"/>
      <w:r w:rsidR="004A5493" w:rsidRPr="00FE654C">
        <w:rPr>
          <w:szCs w:val="24"/>
          <w:lang w:eastAsia="tr-TR"/>
        </w:rPr>
        <w:t xml:space="preserve"> düzenlen</w:t>
      </w:r>
      <w:r w:rsidR="00271E5D" w:rsidRPr="00FE654C">
        <w:rPr>
          <w:szCs w:val="24"/>
          <w:lang w:eastAsia="tr-TR"/>
        </w:rPr>
        <w:t>ir.</w:t>
      </w:r>
      <w:r w:rsidR="001A1D7B" w:rsidRPr="00DB1EFB">
        <w:rPr>
          <w:spacing w:val="-4"/>
          <w:szCs w:val="24"/>
        </w:rPr>
        <w:t xml:space="preserve"> </w:t>
      </w:r>
      <w:r w:rsidR="00FE654C">
        <w:rPr>
          <w:spacing w:val="-4"/>
          <w:szCs w:val="24"/>
        </w:rPr>
        <w:t xml:space="preserve">Protokolde </w:t>
      </w:r>
      <w:r w:rsidR="00FE654C" w:rsidRPr="00FE654C">
        <w:rPr>
          <w:spacing w:val="-4"/>
          <w:szCs w:val="24"/>
        </w:rPr>
        <w:t xml:space="preserve">koruyucu güvenlik tedbirlerine ilişkin düzenlemeler </w:t>
      </w:r>
      <w:r w:rsidR="00FE654C">
        <w:rPr>
          <w:spacing w:val="-4"/>
          <w:szCs w:val="24"/>
        </w:rPr>
        <w:t>ile</w:t>
      </w:r>
      <w:r w:rsidR="00FE654C" w:rsidRPr="00FE654C">
        <w:rPr>
          <w:spacing w:val="-4"/>
          <w:szCs w:val="24"/>
        </w:rPr>
        <w:t xml:space="preserve"> meydana gelebilecek her türlü müessif olay ve zararlardan </w:t>
      </w:r>
      <w:r w:rsidR="00FE654C">
        <w:rPr>
          <w:spacing w:val="-4"/>
          <w:szCs w:val="24"/>
        </w:rPr>
        <w:t xml:space="preserve">muhatabın sorumlu olacağına ilişkin hususlar belirtilir. </w:t>
      </w:r>
      <w:r w:rsidR="007C1E9D" w:rsidRPr="005F17B7">
        <w:rPr>
          <w:spacing w:val="-4"/>
          <w:szCs w:val="24"/>
        </w:rPr>
        <w:t>P</w:t>
      </w:r>
      <w:r w:rsidR="001A1D7B" w:rsidRPr="00DB1EFB">
        <w:rPr>
          <w:spacing w:val="-4"/>
          <w:szCs w:val="24"/>
        </w:rPr>
        <w:t xml:space="preserve">rotokol yapmaktan imtina edilen </w:t>
      </w:r>
      <w:r w:rsidR="0050249C" w:rsidRPr="00DB1EFB">
        <w:rPr>
          <w:spacing w:val="-4"/>
          <w:szCs w:val="24"/>
        </w:rPr>
        <w:t>amaç</w:t>
      </w:r>
      <w:r w:rsidR="001A1D7B" w:rsidRPr="00DB1EFB">
        <w:rPr>
          <w:spacing w:val="-4"/>
          <w:szCs w:val="24"/>
        </w:rPr>
        <w:t xml:space="preserve"> dışı kullanımlara ilişkin </w:t>
      </w:r>
      <w:r w:rsidR="00647676" w:rsidRPr="00DB1EFB">
        <w:rPr>
          <w:spacing w:val="-4"/>
          <w:szCs w:val="24"/>
          <w:lang w:eastAsia="tr-TR"/>
        </w:rPr>
        <w:t>m</w:t>
      </w:r>
      <w:r w:rsidR="003771C5" w:rsidRPr="00DB1EFB">
        <w:rPr>
          <w:spacing w:val="-4"/>
          <w:szCs w:val="24"/>
          <w:lang w:eastAsia="tr-TR"/>
        </w:rPr>
        <w:t>ülki idare amiri</w:t>
      </w:r>
      <w:r w:rsidR="001A1D7B" w:rsidRPr="00DB1EFB">
        <w:rPr>
          <w:spacing w:val="-4"/>
          <w:szCs w:val="24"/>
          <w:lang w:eastAsia="tr-TR"/>
        </w:rPr>
        <w:t xml:space="preserve">ne mevcut durum yazılı olarak bildirilir ve gerektiğinde </w:t>
      </w:r>
      <w:r w:rsidR="003771C5" w:rsidRPr="00DB1EFB">
        <w:rPr>
          <w:spacing w:val="-4"/>
          <w:szCs w:val="24"/>
          <w:lang w:eastAsia="tr-TR"/>
        </w:rPr>
        <w:t xml:space="preserve">kolluk kuvvetlerinin desteği </w:t>
      </w:r>
      <w:r w:rsidR="001A1D7B" w:rsidRPr="00DB1EFB">
        <w:rPr>
          <w:spacing w:val="-4"/>
          <w:szCs w:val="24"/>
          <w:lang w:eastAsia="tr-TR"/>
        </w:rPr>
        <w:t xml:space="preserve">talep edilerek </w:t>
      </w:r>
      <w:r w:rsidR="003771C5" w:rsidRPr="00DB1EFB">
        <w:rPr>
          <w:spacing w:val="-4"/>
          <w:szCs w:val="24"/>
          <w:lang w:eastAsia="tr-TR"/>
        </w:rPr>
        <w:t>tesisler eski haline getirilir.</w:t>
      </w:r>
    </w:p>
    <w:p w14:paraId="74563008" w14:textId="77777777" w:rsidR="003771C5" w:rsidRPr="00DB1EFB" w:rsidRDefault="003771C5" w:rsidP="00065FE8">
      <w:pPr>
        <w:pStyle w:val="Balk2"/>
        <w:numPr>
          <w:ilvl w:val="0"/>
          <w:numId w:val="8"/>
        </w:numPr>
        <w:ind w:left="851" w:hanging="851"/>
        <w:rPr>
          <w:sz w:val="24"/>
          <w:lang w:val="tr-TR"/>
        </w:rPr>
      </w:pPr>
      <w:bookmarkStart w:id="80" w:name="_Toc11231686"/>
      <w:r w:rsidRPr="00DB1EFB">
        <w:rPr>
          <w:sz w:val="24"/>
          <w:lang w:val="tr-TR"/>
        </w:rPr>
        <w:t xml:space="preserve">İmar Alanları İçerisinde </w:t>
      </w:r>
      <w:bookmarkStart w:id="81" w:name="_GoBack"/>
      <w:bookmarkEnd w:id="81"/>
      <w:r w:rsidRPr="00DB1EFB">
        <w:rPr>
          <w:sz w:val="24"/>
          <w:lang w:val="tr-TR"/>
        </w:rPr>
        <w:t>Kalan Tesislerdeki Koruyucu Güvenlik Tedbirleri</w:t>
      </w:r>
      <w:bookmarkEnd w:id="80"/>
    </w:p>
    <w:p w14:paraId="297D9D31" w14:textId="77777777" w:rsidR="007C1E9D" w:rsidRPr="005F17B7" w:rsidRDefault="007C1E9D" w:rsidP="001B6453">
      <w:pPr>
        <w:rPr>
          <w:szCs w:val="24"/>
          <w:lang w:eastAsia="tr-TR"/>
        </w:rPr>
      </w:pPr>
      <w:r w:rsidRPr="005F17B7">
        <w:rPr>
          <w:rFonts w:eastAsia="Calibri" w:cs="Times New Roman"/>
          <w:szCs w:val="24"/>
        </w:rPr>
        <w:t>Yerel yönetimler, su yapılarının inşa edildiği dönemde meskûn mahal olmayan, ancak daha sonra meskûn mahal sınırlarında kalan yerlerde gerekli koruyucu güvenlik tedbirlerini, DSİ Bölge Müdürlüklerinin görüşleri doğrultusunda alırlar.</w:t>
      </w:r>
    </w:p>
    <w:p w14:paraId="5304250F" w14:textId="3C3AF040" w:rsidR="003771C5" w:rsidRPr="00DB1EFB" w:rsidRDefault="00647676" w:rsidP="001B6453">
      <w:pPr>
        <w:rPr>
          <w:szCs w:val="24"/>
          <w:lang w:eastAsia="tr-TR"/>
        </w:rPr>
      </w:pPr>
      <w:r w:rsidRPr="00DB1EFB">
        <w:rPr>
          <w:szCs w:val="24"/>
          <w:lang w:eastAsia="tr-TR"/>
        </w:rPr>
        <w:t>Tesislerin inşası DSİ tarafından tamamlandıktan sonra</w:t>
      </w:r>
      <w:r w:rsidR="003771C5" w:rsidRPr="00DB1EFB">
        <w:rPr>
          <w:szCs w:val="24"/>
          <w:lang w:eastAsia="tr-TR"/>
        </w:rPr>
        <w:t xml:space="preserve">, imara açılan alanlar içerisinde kalan </w:t>
      </w:r>
      <w:r w:rsidR="008A22F6" w:rsidRPr="00DB1EFB">
        <w:rPr>
          <w:szCs w:val="24"/>
          <w:lang w:eastAsia="tr-TR"/>
        </w:rPr>
        <w:t xml:space="preserve">işletmedeki </w:t>
      </w:r>
      <w:r w:rsidR="003771C5" w:rsidRPr="00DB1EFB">
        <w:rPr>
          <w:szCs w:val="24"/>
          <w:lang w:eastAsia="tr-TR"/>
        </w:rPr>
        <w:t xml:space="preserve">tesislerde yapılan tesis risk analizleri, </w:t>
      </w:r>
      <w:r w:rsidRPr="00DB1EFB">
        <w:rPr>
          <w:szCs w:val="24"/>
          <w:lang w:eastAsia="tr-TR"/>
        </w:rPr>
        <w:t>K</w:t>
      </w:r>
      <w:r w:rsidR="003771C5" w:rsidRPr="00DB1EFB">
        <w:rPr>
          <w:szCs w:val="24"/>
          <w:lang w:eastAsia="tr-TR"/>
        </w:rPr>
        <w:t>omisyon kararı ile tespit edilen koruyucu güvenlik tedbirleri</w:t>
      </w:r>
      <w:r w:rsidR="003B4010">
        <w:rPr>
          <w:szCs w:val="24"/>
          <w:lang w:eastAsia="tr-TR"/>
        </w:rPr>
        <w:t>nin</w:t>
      </w:r>
      <w:r w:rsidR="003771C5" w:rsidRPr="00DB1EFB">
        <w:rPr>
          <w:szCs w:val="24"/>
          <w:lang w:eastAsia="tr-TR"/>
        </w:rPr>
        <w:t xml:space="preserve"> uygulanması </w:t>
      </w:r>
      <w:r w:rsidR="001D1B13" w:rsidRPr="00DB1EFB">
        <w:rPr>
          <w:szCs w:val="24"/>
          <w:lang w:eastAsia="tr-TR"/>
        </w:rPr>
        <w:t>amacı</w:t>
      </w:r>
      <w:r w:rsidR="003771C5" w:rsidRPr="00DB1EFB">
        <w:rPr>
          <w:szCs w:val="24"/>
          <w:lang w:eastAsia="tr-TR"/>
        </w:rPr>
        <w:t>yla ilgili belediye</w:t>
      </w:r>
      <w:r w:rsidR="003B4010">
        <w:rPr>
          <w:szCs w:val="24"/>
          <w:lang w:eastAsia="tr-TR"/>
        </w:rPr>
        <w:t>ye</w:t>
      </w:r>
      <w:r w:rsidR="003771C5" w:rsidRPr="00DB1EFB">
        <w:rPr>
          <w:szCs w:val="24"/>
          <w:lang w:eastAsia="tr-TR"/>
        </w:rPr>
        <w:t xml:space="preserve"> bildirilir.</w:t>
      </w:r>
      <w:r w:rsidR="002B2063" w:rsidRPr="00DB1EFB">
        <w:rPr>
          <w:szCs w:val="24"/>
          <w:lang w:eastAsia="tr-TR"/>
        </w:rPr>
        <w:t xml:space="preserve"> </w:t>
      </w:r>
      <w:r w:rsidR="003771C5" w:rsidRPr="00DB1EFB">
        <w:rPr>
          <w:szCs w:val="24"/>
          <w:lang w:eastAsia="tr-TR"/>
        </w:rPr>
        <w:t>DSİ tarafından bildirilen koruyucu güvenlik tedbirleri</w:t>
      </w:r>
      <w:r w:rsidR="003B4010">
        <w:rPr>
          <w:szCs w:val="24"/>
          <w:lang w:eastAsia="tr-TR"/>
        </w:rPr>
        <w:t>nin</w:t>
      </w:r>
      <w:r w:rsidR="003771C5" w:rsidRPr="00DB1EFB">
        <w:rPr>
          <w:szCs w:val="24"/>
          <w:lang w:eastAsia="tr-TR"/>
        </w:rPr>
        <w:t xml:space="preserve"> ilgili </w:t>
      </w:r>
      <w:r w:rsidR="003B4010">
        <w:rPr>
          <w:szCs w:val="24"/>
          <w:lang w:eastAsia="tr-TR"/>
        </w:rPr>
        <w:t>b</w:t>
      </w:r>
      <w:r w:rsidR="003771C5" w:rsidRPr="00DB1EFB">
        <w:rPr>
          <w:szCs w:val="24"/>
          <w:lang w:eastAsia="tr-TR"/>
        </w:rPr>
        <w:t xml:space="preserve">elediye tarafından </w:t>
      </w:r>
      <w:r w:rsidR="007607F1" w:rsidRPr="00DB1EFB">
        <w:rPr>
          <w:szCs w:val="24"/>
          <w:lang w:eastAsia="tr-TR"/>
        </w:rPr>
        <w:t>en kısa süre</w:t>
      </w:r>
      <w:r w:rsidR="003771C5" w:rsidRPr="00DB1EFB">
        <w:rPr>
          <w:szCs w:val="24"/>
          <w:lang w:eastAsia="tr-TR"/>
        </w:rPr>
        <w:t xml:space="preserve"> içerisinde gerçekleştirilme</w:t>
      </w:r>
      <w:r w:rsidR="003B4010">
        <w:rPr>
          <w:szCs w:val="24"/>
          <w:lang w:eastAsia="tr-TR"/>
        </w:rPr>
        <w:t>si</w:t>
      </w:r>
      <w:r w:rsidR="003771C5" w:rsidRPr="00DB1EFB">
        <w:rPr>
          <w:szCs w:val="24"/>
          <w:lang w:eastAsia="tr-TR"/>
        </w:rPr>
        <w:t xml:space="preserve"> zorun</w:t>
      </w:r>
      <w:r w:rsidR="003B4010">
        <w:rPr>
          <w:szCs w:val="24"/>
          <w:lang w:eastAsia="tr-TR"/>
        </w:rPr>
        <w:t>ludur</w:t>
      </w:r>
      <w:r w:rsidR="003771C5" w:rsidRPr="00DB1EFB">
        <w:rPr>
          <w:szCs w:val="24"/>
          <w:lang w:eastAsia="tr-TR"/>
        </w:rPr>
        <w:t xml:space="preserve">. </w:t>
      </w:r>
      <w:r w:rsidR="003B4010">
        <w:rPr>
          <w:szCs w:val="24"/>
          <w:lang w:eastAsia="tr-TR"/>
        </w:rPr>
        <w:t>Söz konusu tedbirler g</w:t>
      </w:r>
      <w:r w:rsidR="007607F1" w:rsidRPr="00DB1EFB">
        <w:rPr>
          <w:szCs w:val="24"/>
          <w:lang w:eastAsia="tr-TR"/>
        </w:rPr>
        <w:t>erçekleştirilinceye kadar tesislerde meydana gelebilecek müessif olayların sorumluluğu ilgili belediyeye aittir.</w:t>
      </w:r>
      <w:r w:rsidR="00E93922" w:rsidRPr="00DB1EFB">
        <w:rPr>
          <w:szCs w:val="24"/>
          <w:lang w:eastAsia="tr-TR"/>
        </w:rPr>
        <w:t xml:space="preserve"> </w:t>
      </w:r>
    </w:p>
    <w:p w14:paraId="610E9C7E" w14:textId="77777777" w:rsidR="003771C5" w:rsidRPr="00DB1EFB" w:rsidRDefault="003771C5" w:rsidP="00065FE8">
      <w:pPr>
        <w:pStyle w:val="Balk2"/>
        <w:numPr>
          <w:ilvl w:val="0"/>
          <w:numId w:val="8"/>
        </w:numPr>
        <w:ind w:left="851" w:hanging="851"/>
        <w:rPr>
          <w:sz w:val="24"/>
          <w:lang w:val="tr-TR"/>
        </w:rPr>
      </w:pPr>
      <w:bookmarkStart w:id="82" w:name="_Toc11231687"/>
      <w:r w:rsidRPr="00DB1EFB">
        <w:rPr>
          <w:sz w:val="24"/>
          <w:lang w:val="tr-TR"/>
        </w:rPr>
        <w:t>Servis Yollarında Koruyucu Güvenlik Tedbirleri</w:t>
      </w:r>
      <w:bookmarkEnd w:id="82"/>
    </w:p>
    <w:p w14:paraId="08968B22" w14:textId="3C1F8CA2" w:rsidR="00E81233" w:rsidRPr="0087712C" w:rsidRDefault="007607F1" w:rsidP="00E81233">
      <w:pPr>
        <w:rPr>
          <w:rFonts w:eastAsia="Calibri" w:cs="Times New Roman"/>
          <w:szCs w:val="24"/>
        </w:rPr>
      </w:pPr>
      <w:r w:rsidRPr="0087712C">
        <w:rPr>
          <w:szCs w:val="24"/>
          <w:lang w:eastAsia="tr-TR"/>
        </w:rPr>
        <w:t>S</w:t>
      </w:r>
      <w:r w:rsidR="008355C0" w:rsidRPr="0087712C">
        <w:rPr>
          <w:szCs w:val="24"/>
          <w:lang w:eastAsia="tr-TR"/>
        </w:rPr>
        <w:t>ervis yollarına</w:t>
      </w:r>
      <w:r w:rsidR="003B4010">
        <w:rPr>
          <w:szCs w:val="24"/>
          <w:lang w:eastAsia="tr-TR"/>
        </w:rPr>
        <w:t>, bu Rehberde</w:t>
      </w:r>
      <w:r w:rsidR="008355C0" w:rsidRPr="0087712C">
        <w:rPr>
          <w:szCs w:val="24"/>
          <w:lang w:eastAsia="tr-TR"/>
        </w:rPr>
        <w:t xml:space="preserve"> </w:t>
      </w:r>
      <w:r w:rsidR="003771C5" w:rsidRPr="0087712C">
        <w:rPr>
          <w:szCs w:val="24"/>
          <w:lang w:eastAsia="tr-TR"/>
        </w:rPr>
        <w:t>belirtilen esaslara uygun olarak</w:t>
      </w:r>
      <w:r w:rsidR="003B4010">
        <w:rPr>
          <w:szCs w:val="24"/>
          <w:lang w:eastAsia="tr-TR"/>
        </w:rPr>
        <w:t xml:space="preserve"> servis yollarının</w:t>
      </w:r>
      <w:r w:rsidR="003771C5" w:rsidRPr="0087712C">
        <w:rPr>
          <w:szCs w:val="24"/>
          <w:lang w:eastAsia="tr-TR"/>
        </w:rPr>
        <w:t xml:space="preserve"> taşıt trafiğine uygun olmadığını belirten uyarı levhası </w:t>
      </w:r>
      <w:r w:rsidR="008355C0" w:rsidRPr="0087712C">
        <w:rPr>
          <w:szCs w:val="24"/>
          <w:lang w:eastAsia="tr-TR"/>
        </w:rPr>
        <w:t xml:space="preserve">konulur. Bu yolların </w:t>
      </w:r>
      <w:r w:rsidRPr="0087712C">
        <w:rPr>
          <w:szCs w:val="24"/>
          <w:lang w:eastAsia="tr-TR"/>
        </w:rPr>
        <w:t xml:space="preserve">amacı dışında halka açık biçimde </w:t>
      </w:r>
      <w:r w:rsidR="003771C5" w:rsidRPr="0087712C">
        <w:rPr>
          <w:szCs w:val="24"/>
          <w:lang w:eastAsia="tr-TR"/>
        </w:rPr>
        <w:t>ulaşım yolu olarak kullanılması sonucu oluşabilecek müessif olaylar ve neticelerinden</w:t>
      </w:r>
      <w:r w:rsidR="00E81233" w:rsidRPr="0087712C">
        <w:rPr>
          <w:szCs w:val="24"/>
          <w:lang w:eastAsia="tr-TR"/>
        </w:rPr>
        <w:t>;</w:t>
      </w:r>
      <w:r w:rsidR="003771C5" w:rsidRPr="0087712C">
        <w:rPr>
          <w:szCs w:val="24"/>
          <w:lang w:eastAsia="tr-TR"/>
        </w:rPr>
        <w:t xml:space="preserve"> </w:t>
      </w:r>
      <w:r w:rsidR="00E81233" w:rsidRPr="0087712C">
        <w:rPr>
          <w:rFonts w:eastAsia="Calibri" w:cs="Times New Roman"/>
          <w:szCs w:val="24"/>
        </w:rPr>
        <w:t>bu yolları umuma açık hale getiren kurum ve kuruluşlar sorumlu olup DSİ veya işletenler, ancak uygun illiyet bağının bulunması halinde sorumlu tutulabilir.</w:t>
      </w:r>
    </w:p>
    <w:p w14:paraId="12644669" w14:textId="77777777" w:rsidR="007A4E71" w:rsidRPr="00DB1EFB" w:rsidRDefault="007A4E71" w:rsidP="00BF46A3">
      <w:pPr>
        <w:ind w:firstLine="0"/>
        <w:rPr>
          <w:szCs w:val="24"/>
          <w:lang w:eastAsia="tr-TR"/>
        </w:rPr>
      </w:pPr>
    </w:p>
    <w:sectPr w:rsidR="007A4E71" w:rsidRPr="00DB1EFB" w:rsidSect="00642844">
      <w:headerReference w:type="default" r:id="rId72"/>
      <w:footerReference w:type="default" r:id="rId73"/>
      <w:headerReference w:type="first" r:id="rId74"/>
      <w:footerReference w:type="first" r:id="rId75"/>
      <w:type w:val="oddPage"/>
      <w:pgSz w:w="11907" w:h="16840" w:code="9"/>
      <w:pgMar w:top="1134" w:right="1134" w:bottom="1134" w:left="1134" w:header="703" w:footer="833" w:gutter="284"/>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ACE98" w14:textId="77777777" w:rsidR="007F230E" w:rsidRDefault="007F230E">
      <w:pPr>
        <w:spacing w:after="0"/>
      </w:pPr>
      <w:r>
        <w:separator/>
      </w:r>
    </w:p>
  </w:endnote>
  <w:endnote w:type="continuationSeparator" w:id="0">
    <w:p w14:paraId="7997EAB2" w14:textId="77777777" w:rsidR="007F230E" w:rsidRDefault="007F23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TR Arial">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63716"/>
      <w:docPartObj>
        <w:docPartGallery w:val="Page Numbers (Bottom of Page)"/>
        <w:docPartUnique/>
      </w:docPartObj>
    </w:sdtPr>
    <w:sdtEndPr/>
    <w:sdtContent>
      <w:p w14:paraId="24D047CB" w14:textId="681FE55B" w:rsidR="00044211" w:rsidRDefault="00044211">
        <w:pPr>
          <w:pStyle w:val="Altbilgi"/>
          <w:jc w:val="right"/>
        </w:pPr>
        <w:r>
          <w:fldChar w:fldCharType="begin"/>
        </w:r>
        <w:r>
          <w:instrText>PAGE   \* MERGEFORMAT</w:instrText>
        </w:r>
        <w:r>
          <w:fldChar w:fldCharType="separate"/>
        </w:r>
        <w:r w:rsidR="00102E33" w:rsidRPr="00102E33">
          <w:rPr>
            <w:noProof/>
            <w:lang w:val="tr-TR"/>
          </w:rPr>
          <w:t>30</w:t>
        </w:r>
        <w:r>
          <w:fldChar w:fldCharType="end"/>
        </w:r>
      </w:p>
    </w:sdtContent>
  </w:sdt>
  <w:p w14:paraId="655F0F02" w14:textId="77777777" w:rsidR="00044211" w:rsidRDefault="00044211">
    <w:pPr>
      <w:spacing w:line="0" w:lineRule="atLeast"/>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6968431"/>
      <w:docPartObj>
        <w:docPartGallery w:val="Page Numbers (Bottom of Page)"/>
        <w:docPartUnique/>
      </w:docPartObj>
    </w:sdtPr>
    <w:sdtEndPr/>
    <w:sdtContent>
      <w:p w14:paraId="052B886A" w14:textId="7F84BA7C" w:rsidR="00044211" w:rsidRDefault="00044211">
        <w:pPr>
          <w:pStyle w:val="Altbilgi"/>
          <w:jc w:val="right"/>
        </w:pPr>
        <w:r>
          <w:fldChar w:fldCharType="begin"/>
        </w:r>
        <w:r>
          <w:instrText>PAGE   \* MERGEFORMAT</w:instrText>
        </w:r>
        <w:r>
          <w:fldChar w:fldCharType="separate"/>
        </w:r>
        <w:r w:rsidR="00102E33" w:rsidRPr="00102E33">
          <w:rPr>
            <w:noProof/>
            <w:lang w:val="tr-TR"/>
          </w:rPr>
          <w:t>1</w:t>
        </w:r>
        <w:r>
          <w:fldChar w:fldCharType="end"/>
        </w:r>
      </w:p>
    </w:sdtContent>
  </w:sdt>
  <w:p w14:paraId="721CFAD5" w14:textId="77777777" w:rsidR="00044211" w:rsidRDefault="0004421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CB7BC" w14:textId="77777777" w:rsidR="007F230E" w:rsidRDefault="007F230E">
      <w:pPr>
        <w:spacing w:after="0"/>
      </w:pPr>
      <w:r>
        <w:separator/>
      </w:r>
    </w:p>
  </w:footnote>
  <w:footnote w:type="continuationSeparator" w:id="0">
    <w:p w14:paraId="0215C5DA" w14:textId="77777777" w:rsidR="007F230E" w:rsidRDefault="007F230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608F6" w14:textId="77777777" w:rsidR="00044211" w:rsidRDefault="00044211">
    <w:pPr>
      <w:spacing w:line="0" w:lineRule="atLeast"/>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AA0F1" w14:textId="77777777" w:rsidR="00044211" w:rsidRPr="0013032E" w:rsidRDefault="00044211" w:rsidP="007213FE">
    <w:pPr>
      <w:ind w:hanging="142"/>
      <w:jc w:val="right"/>
      <w:rPr>
        <w:b/>
        <w:szCs w:val="24"/>
        <w:u w:val="single"/>
      </w:rPr>
    </w:pPr>
    <w:r w:rsidRPr="0013032E">
      <w:rPr>
        <w:b/>
        <w:szCs w:val="24"/>
        <w:u w:val="single"/>
      </w:rPr>
      <w:t>EK</w:t>
    </w:r>
    <w:r>
      <w:rPr>
        <w:b/>
        <w:szCs w:val="24"/>
        <w:u w:val="single"/>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C394B"/>
    <w:multiLevelType w:val="hybridMultilevel"/>
    <w:tmpl w:val="CC36BCF2"/>
    <w:lvl w:ilvl="0" w:tplc="E2E8A052">
      <w:start w:val="1"/>
      <mc:AlternateContent>
        <mc:Choice Requires="w14">
          <w:numFmt w:val="custom" w:format="a, ç, ĝ, ..."/>
        </mc:Choice>
        <mc:Fallback>
          <w:numFmt w:val="decimal"/>
        </mc:Fallback>
      </mc:AlternateContent>
      <w:lvlText w:val="%1)"/>
      <w:lvlJc w:val="left"/>
      <w:pPr>
        <w:ind w:left="2084" w:hanging="360"/>
      </w:pPr>
      <w:rPr>
        <w:rFonts w:hint="default"/>
        <w:spacing w:val="-1"/>
        <w:w w:val="100"/>
        <w:sz w:val="24"/>
        <w:szCs w:val="24"/>
      </w:rPr>
    </w:lvl>
    <w:lvl w:ilvl="1" w:tplc="041F0003">
      <w:start w:val="1"/>
      <w:numFmt w:val="bullet"/>
      <w:lvlText w:val="o"/>
      <w:lvlJc w:val="left"/>
      <w:pPr>
        <w:ind w:left="2804" w:hanging="360"/>
      </w:pPr>
      <w:rPr>
        <w:rFonts w:ascii="Courier New" w:hAnsi="Courier New" w:cs="Courier New" w:hint="default"/>
      </w:rPr>
    </w:lvl>
    <w:lvl w:ilvl="2" w:tplc="041F0005" w:tentative="1">
      <w:start w:val="1"/>
      <w:numFmt w:val="bullet"/>
      <w:lvlText w:val=""/>
      <w:lvlJc w:val="left"/>
      <w:pPr>
        <w:ind w:left="3524" w:hanging="360"/>
      </w:pPr>
      <w:rPr>
        <w:rFonts w:ascii="Wingdings" w:hAnsi="Wingdings" w:hint="default"/>
      </w:rPr>
    </w:lvl>
    <w:lvl w:ilvl="3" w:tplc="041F0001" w:tentative="1">
      <w:start w:val="1"/>
      <w:numFmt w:val="bullet"/>
      <w:lvlText w:val=""/>
      <w:lvlJc w:val="left"/>
      <w:pPr>
        <w:ind w:left="4244" w:hanging="360"/>
      </w:pPr>
      <w:rPr>
        <w:rFonts w:ascii="Symbol" w:hAnsi="Symbol" w:hint="default"/>
      </w:rPr>
    </w:lvl>
    <w:lvl w:ilvl="4" w:tplc="041F0003" w:tentative="1">
      <w:start w:val="1"/>
      <w:numFmt w:val="bullet"/>
      <w:lvlText w:val="o"/>
      <w:lvlJc w:val="left"/>
      <w:pPr>
        <w:ind w:left="4964" w:hanging="360"/>
      </w:pPr>
      <w:rPr>
        <w:rFonts w:ascii="Courier New" w:hAnsi="Courier New" w:cs="Courier New" w:hint="default"/>
      </w:rPr>
    </w:lvl>
    <w:lvl w:ilvl="5" w:tplc="041F0005" w:tentative="1">
      <w:start w:val="1"/>
      <w:numFmt w:val="bullet"/>
      <w:lvlText w:val=""/>
      <w:lvlJc w:val="left"/>
      <w:pPr>
        <w:ind w:left="5684" w:hanging="360"/>
      </w:pPr>
      <w:rPr>
        <w:rFonts w:ascii="Wingdings" w:hAnsi="Wingdings" w:hint="default"/>
      </w:rPr>
    </w:lvl>
    <w:lvl w:ilvl="6" w:tplc="041F0001" w:tentative="1">
      <w:start w:val="1"/>
      <w:numFmt w:val="bullet"/>
      <w:lvlText w:val=""/>
      <w:lvlJc w:val="left"/>
      <w:pPr>
        <w:ind w:left="6404" w:hanging="360"/>
      </w:pPr>
      <w:rPr>
        <w:rFonts w:ascii="Symbol" w:hAnsi="Symbol" w:hint="default"/>
      </w:rPr>
    </w:lvl>
    <w:lvl w:ilvl="7" w:tplc="041F0003" w:tentative="1">
      <w:start w:val="1"/>
      <w:numFmt w:val="bullet"/>
      <w:lvlText w:val="o"/>
      <w:lvlJc w:val="left"/>
      <w:pPr>
        <w:ind w:left="7124" w:hanging="360"/>
      </w:pPr>
      <w:rPr>
        <w:rFonts w:ascii="Courier New" w:hAnsi="Courier New" w:cs="Courier New" w:hint="default"/>
      </w:rPr>
    </w:lvl>
    <w:lvl w:ilvl="8" w:tplc="041F0005" w:tentative="1">
      <w:start w:val="1"/>
      <w:numFmt w:val="bullet"/>
      <w:lvlText w:val=""/>
      <w:lvlJc w:val="left"/>
      <w:pPr>
        <w:ind w:left="7844" w:hanging="360"/>
      </w:pPr>
      <w:rPr>
        <w:rFonts w:ascii="Wingdings" w:hAnsi="Wingdings" w:hint="default"/>
      </w:rPr>
    </w:lvl>
  </w:abstractNum>
  <w:abstractNum w:abstractNumId="1" w15:restartNumberingAfterBreak="0">
    <w:nsid w:val="110527C1"/>
    <w:multiLevelType w:val="hybridMultilevel"/>
    <w:tmpl w:val="CA8A95FA"/>
    <w:lvl w:ilvl="0" w:tplc="041F000F">
      <w:start w:val="1"/>
      <w:numFmt w:val="decimal"/>
      <w:lvlText w:val="%1."/>
      <w:lvlJc w:val="left"/>
      <w:pPr>
        <w:ind w:left="1571" w:hanging="360"/>
      </w:pPr>
      <w:rPr>
        <w:rFonts w:hint="default"/>
      </w:rPr>
    </w:lvl>
    <w:lvl w:ilvl="1" w:tplc="D45C77AA">
      <w:numFmt w:val="bullet"/>
      <w:lvlText w:val="•"/>
      <w:lvlJc w:val="left"/>
      <w:pPr>
        <w:ind w:left="2291" w:hanging="360"/>
      </w:pPr>
      <w:rPr>
        <w:rFonts w:ascii="Times New Roman" w:eastAsiaTheme="minorHAnsi" w:hAnsi="Times New Roman" w:cs="Times New Roman"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 w15:restartNumberingAfterBreak="0">
    <w:nsid w:val="16BD1219"/>
    <w:multiLevelType w:val="hybridMultilevel"/>
    <w:tmpl w:val="5B12457E"/>
    <w:lvl w:ilvl="0" w:tplc="3C562394">
      <w:start w:val="1"/>
      <w:numFmt w:val="decimal"/>
      <w:pStyle w:val="GvdeMetni"/>
      <w:lvlText w:val="Tablo %1."/>
      <w:lvlJc w:val="left"/>
      <w:pPr>
        <w:ind w:left="1210" w:hanging="360"/>
      </w:pPr>
      <w:rPr>
        <w:rFonts w:hint="default"/>
        <w:b/>
        <w:i w:val="0"/>
      </w:rPr>
    </w:lvl>
    <w:lvl w:ilvl="1" w:tplc="041F0019" w:tentative="1">
      <w:start w:val="1"/>
      <w:numFmt w:val="lowerLetter"/>
      <w:lvlText w:val="%2."/>
      <w:lvlJc w:val="left"/>
      <w:pPr>
        <w:ind w:left="872" w:hanging="360"/>
      </w:pPr>
    </w:lvl>
    <w:lvl w:ilvl="2" w:tplc="041F001B" w:tentative="1">
      <w:start w:val="1"/>
      <w:numFmt w:val="lowerRoman"/>
      <w:lvlText w:val="%3."/>
      <w:lvlJc w:val="right"/>
      <w:pPr>
        <w:ind w:left="1592" w:hanging="180"/>
      </w:pPr>
    </w:lvl>
    <w:lvl w:ilvl="3" w:tplc="041F000F" w:tentative="1">
      <w:start w:val="1"/>
      <w:numFmt w:val="decimal"/>
      <w:lvlText w:val="%4."/>
      <w:lvlJc w:val="left"/>
      <w:pPr>
        <w:ind w:left="2312" w:hanging="360"/>
      </w:pPr>
    </w:lvl>
    <w:lvl w:ilvl="4" w:tplc="041F0019" w:tentative="1">
      <w:start w:val="1"/>
      <w:numFmt w:val="lowerLetter"/>
      <w:lvlText w:val="%5."/>
      <w:lvlJc w:val="left"/>
      <w:pPr>
        <w:ind w:left="3032" w:hanging="360"/>
      </w:pPr>
    </w:lvl>
    <w:lvl w:ilvl="5" w:tplc="041F001B" w:tentative="1">
      <w:start w:val="1"/>
      <w:numFmt w:val="lowerRoman"/>
      <w:lvlText w:val="%6."/>
      <w:lvlJc w:val="right"/>
      <w:pPr>
        <w:ind w:left="3752" w:hanging="180"/>
      </w:pPr>
    </w:lvl>
    <w:lvl w:ilvl="6" w:tplc="041F000F" w:tentative="1">
      <w:start w:val="1"/>
      <w:numFmt w:val="decimal"/>
      <w:lvlText w:val="%7."/>
      <w:lvlJc w:val="left"/>
      <w:pPr>
        <w:ind w:left="4472" w:hanging="360"/>
      </w:pPr>
    </w:lvl>
    <w:lvl w:ilvl="7" w:tplc="041F0019" w:tentative="1">
      <w:start w:val="1"/>
      <w:numFmt w:val="lowerLetter"/>
      <w:lvlText w:val="%8."/>
      <w:lvlJc w:val="left"/>
      <w:pPr>
        <w:ind w:left="5192" w:hanging="360"/>
      </w:pPr>
    </w:lvl>
    <w:lvl w:ilvl="8" w:tplc="041F001B" w:tentative="1">
      <w:start w:val="1"/>
      <w:numFmt w:val="lowerRoman"/>
      <w:lvlText w:val="%9."/>
      <w:lvlJc w:val="right"/>
      <w:pPr>
        <w:ind w:left="5912" w:hanging="180"/>
      </w:pPr>
    </w:lvl>
  </w:abstractNum>
  <w:abstractNum w:abstractNumId="3" w15:restartNumberingAfterBreak="0">
    <w:nsid w:val="1D9E6FED"/>
    <w:multiLevelType w:val="hybridMultilevel"/>
    <w:tmpl w:val="CA8A95FA"/>
    <w:lvl w:ilvl="0" w:tplc="041F000F">
      <w:start w:val="1"/>
      <w:numFmt w:val="decimal"/>
      <w:lvlText w:val="%1."/>
      <w:lvlJc w:val="left"/>
      <w:pPr>
        <w:ind w:left="1571" w:hanging="360"/>
      </w:pPr>
      <w:rPr>
        <w:rFonts w:hint="default"/>
      </w:rPr>
    </w:lvl>
    <w:lvl w:ilvl="1" w:tplc="D45C77AA">
      <w:numFmt w:val="bullet"/>
      <w:lvlText w:val="•"/>
      <w:lvlJc w:val="left"/>
      <w:pPr>
        <w:ind w:left="2291" w:hanging="360"/>
      </w:pPr>
      <w:rPr>
        <w:rFonts w:ascii="Times New Roman" w:eastAsiaTheme="minorHAnsi" w:hAnsi="Times New Roman" w:cs="Times New Roman"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 w15:restartNumberingAfterBreak="0">
    <w:nsid w:val="1E4C01B2"/>
    <w:multiLevelType w:val="hybridMultilevel"/>
    <w:tmpl w:val="E010472C"/>
    <w:lvl w:ilvl="0" w:tplc="041F000F">
      <w:start w:val="1"/>
      <w:numFmt w:val="decimal"/>
      <w:lvlText w:val="%1."/>
      <w:lvlJc w:val="left"/>
      <w:pPr>
        <w:ind w:left="1571" w:hanging="360"/>
      </w:pPr>
      <w:rPr>
        <w:rFont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5" w15:restartNumberingAfterBreak="0">
    <w:nsid w:val="208368F2"/>
    <w:multiLevelType w:val="hybridMultilevel"/>
    <w:tmpl w:val="E866162C"/>
    <w:lvl w:ilvl="0" w:tplc="041F000F">
      <w:start w:val="1"/>
      <w:numFmt w:val="decimal"/>
      <w:lvlText w:val="%1."/>
      <w:lvlJc w:val="left"/>
      <w:pPr>
        <w:ind w:left="1571" w:hanging="360"/>
      </w:pPr>
      <w:rPr>
        <w:rFont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6" w15:restartNumberingAfterBreak="0">
    <w:nsid w:val="26567DF9"/>
    <w:multiLevelType w:val="multilevel"/>
    <w:tmpl w:val="0E9842D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550113"/>
    <w:multiLevelType w:val="hybridMultilevel"/>
    <w:tmpl w:val="CF22F5DE"/>
    <w:lvl w:ilvl="0" w:tplc="B950C142">
      <w:start w:val="1"/>
      <w:numFmt w:val="decimal"/>
      <w:lvlText w:val="6.%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5B146D"/>
    <w:multiLevelType w:val="hybridMultilevel"/>
    <w:tmpl w:val="B6A4237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00F405C"/>
    <w:multiLevelType w:val="hybridMultilevel"/>
    <w:tmpl w:val="BC0805BC"/>
    <w:lvl w:ilvl="0" w:tplc="97BA668A">
      <w:start w:val="1"/>
      <w:numFmt w:val="decimal"/>
      <w:lvlText w:val="7.%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3025E26"/>
    <w:multiLevelType w:val="hybridMultilevel"/>
    <w:tmpl w:val="4B9AA782"/>
    <w:lvl w:ilvl="0" w:tplc="6D3C0184">
      <w:start w:val="4"/>
      <w:numFmt w:val="decimal"/>
      <w:lvlText w:val="%1-"/>
      <w:lvlJc w:val="left"/>
      <w:pPr>
        <w:ind w:left="1352" w:hanging="360"/>
      </w:pPr>
      <w:rPr>
        <w:rFonts w:hint="default"/>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64C2323"/>
    <w:multiLevelType w:val="hybridMultilevel"/>
    <w:tmpl w:val="5B9A9A12"/>
    <w:lvl w:ilvl="0" w:tplc="5E125DE0">
      <w:start w:val="1"/>
      <w:numFmt w:val="decimal"/>
      <w:lvlText w:val="5.%1."/>
      <w:lvlJc w:val="left"/>
      <w:pPr>
        <w:ind w:left="720" w:hanging="360"/>
      </w:pPr>
      <w:rPr>
        <w:rFonts w:hint="default"/>
      </w:rPr>
    </w:lvl>
    <w:lvl w:ilvl="1" w:tplc="041F0019">
      <w:start w:val="1"/>
      <w:numFmt w:val="lowerLetter"/>
      <w:lvlText w:val="%2."/>
      <w:lvlJc w:val="left"/>
      <w:pPr>
        <w:ind w:left="1440" w:hanging="360"/>
      </w:pPr>
    </w:lvl>
    <w:lvl w:ilvl="2" w:tplc="4314E6D8">
      <w:start w:val="1"/>
      <w:numFmt w:val="decimal"/>
      <w:lvlText w:val="(%3)"/>
      <w:lvlJc w:val="left"/>
      <w:pPr>
        <w:ind w:left="2535" w:hanging="555"/>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6AD265A"/>
    <w:multiLevelType w:val="multilevel"/>
    <w:tmpl w:val="D9F6645E"/>
    <w:lvl w:ilvl="0">
      <w:start w:val="2"/>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7FB390E"/>
    <w:multiLevelType w:val="hybridMultilevel"/>
    <w:tmpl w:val="CF2C697C"/>
    <w:lvl w:ilvl="0" w:tplc="041F000F">
      <w:start w:val="1"/>
      <w:numFmt w:val="decimal"/>
      <w:lvlText w:val="%1."/>
      <w:lvlJc w:val="left"/>
      <w:pPr>
        <w:ind w:left="360" w:hanging="360"/>
      </w:pPr>
      <w:rPr>
        <w:rFont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4EE208E6"/>
    <w:multiLevelType w:val="multilevel"/>
    <w:tmpl w:val="12DE25E2"/>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A042470"/>
    <w:multiLevelType w:val="multilevel"/>
    <w:tmpl w:val="18085DFA"/>
    <w:lvl w:ilvl="0">
      <w:start w:val="1"/>
      <w:numFmt w:val="decimal"/>
      <w:lvlText w:val="%1."/>
      <w:lvlJc w:val="left"/>
      <w:pPr>
        <w:ind w:left="450" w:hanging="450"/>
      </w:pPr>
      <w:rPr>
        <w:rFonts w:hint="default"/>
      </w:rPr>
    </w:lvl>
    <w:lvl w:ilvl="1">
      <w:start w:val="1"/>
      <w:numFmt w:val="decimal"/>
      <w:lvlText w:val="3.%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E860B14"/>
    <w:multiLevelType w:val="multilevel"/>
    <w:tmpl w:val="40127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A726C48"/>
    <w:multiLevelType w:val="hybridMultilevel"/>
    <w:tmpl w:val="B6A4237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CC16BB9"/>
    <w:multiLevelType w:val="hybridMultilevel"/>
    <w:tmpl w:val="7E7A79CE"/>
    <w:lvl w:ilvl="0" w:tplc="BB5AFACA">
      <w:start w:val="1"/>
      <w:numFmt w:val="decimal"/>
      <w:lvlText w:val="%1."/>
      <w:lvlJc w:val="left"/>
      <w:pPr>
        <w:ind w:left="720" w:hanging="360"/>
      </w:pPr>
    </w:lvl>
    <w:lvl w:ilvl="1" w:tplc="A85407BE">
      <w:start w:val="1"/>
      <w:numFmt w:val="decimal"/>
      <w:lvlText w:val="5.%2."/>
      <w:lvlJc w:val="left"/>
      <w:pPr>
        <w:ind w:left="1637" w:hanging="360"/>
      </w:pPr>
      <w:rPr>
        <w:rFonts w:hint="default"/>
      </w:rPr>
    </w:lvl>
    <w:lvl w:ilvl="2" w:tplc="041F000F">
      <w:start w:val="1"/>
      <w:numFmt w:val="decimal"/>
      <w:lvlText w:val="%3."/>
      <w:lvlJc w:val="left"/>
      <w:pPr>
        <w:ind w:left="2160" w:hanging="180"/>
      </w:pPr>
    </w:lvl>
    <w:lvl w:ilvl="3" w:tplc="6BB2E724">
      <w:numFmt w:val="bullet"/>
      <w:lvlText w:val="-"/>
      <w:lvlJc w:val="left"/>
      <w:pPr>
        <w:ind w:left="2880" w:hanging="360"/>
      </w:pPr>
      <w:rPr>
        <w:rFonts w:ascii="Calibri" w:eastAsiaTheme="minorHAnsi" w:hAnsi="Calibri" w:cstheme="minorBidi" w:hint="default"/>
      </w:rPr>
    </w:lvl>
    <w:lvl w:ilvl="4" w:tplc="70F00E9A">
      <w:start w:val="1"/>
      <w:numFmt w:val="decimal"/>
      <w:lvlText w:val="%5-"/>
      <w:lvlJc w:val="left"/>
      <w:pPr>
        <w:ind w:left="1352" w:hanging="360"/>
      </w:pPr>
      <w:rPr>
        <w:rFonts w:hint="default"/>
        <w:b w:val="0"/>
        <w:i w:val="0"/>
      </w:r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0AA07AF"/>
    <w:multiLevelType w:val="hybridMultilevel"/>
    <w:tmpl w:val="B15C8562"/>
    <w:lvl w:ilvl="0" w:tplc="041F000F">
      <w:start w:val="1"/>
      <w:numFmt w:val="decimal"/>
      <w:lvlText w:val="%1."/>
      <w:lvlJc w:val="left"/>
      <w:pPr>
        <w:ind w:left="1571" w:hanging="360"/>
      </w:pPr>
      <w:rPr>
        <w:rFont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0" w15:restartNumberingAfterBreak="0">
    <w:nsid w:val="76586AD5"/>
    <w:multiLevelType w:val="hybridMultilevel"/>
    <w:tmpl w:val="71D210C4"/>
    <w:lvl w:ilvl="0" w:tplc="6E1A5D58">
      <w:start w:val="1"/>
      <w:numFmt w:val="bullet"/>
      <w:lvlText w:val=""/>
      <w:lvlJc w:val="left"/>
      <w:pPr>
        <w:ind w:hanging="360"/>
      </w:pPr>
      <w:rPr>
        <w:rFonts w:ascii="Symbol" w:eastAsia="Symbol" w:hAnsi="Symbol" w:hint="default"/>
        <w:sz w:val="24"/>
        <w:szCs w:val="24"/>
      </w:rPr>
    </w:lvl>
    <w:lvl w:ilvl="1" w:tplc="93B868E0">
      <w:start w:val="1"/>
      <w:numFmt w:val="bullet"/>
      <w:lvlText w:val="•"/>
      <w:lvlJc w:val="left"/>
      <w:rPr>
        <w:rFonts w:hint="default"/>
      </w:rPr>
    </w:lvl>
    <w:lvl w:ilvl="2" w:tplc="D914742C">
      <w:start w:val="1"/>
      <w:numFmt w:val="bullet"/>
      <w:lvlText w:val="•"/>
      <w:lvlJc w:val="left"/>
      <w:rPr>
        <w:rFonts w:hint="default"/>
      </w:rPr>
    </w:lvl>
    <w:lvl w:ilvl="3" w:tplc="3F3EC16E">
      <w:start w:val="1"/>
      <w:numFmt w:val="bullet"/>
      <w:lvlText w:val="•"/>
      <w:lvlJc w:val="left"/>
      <w:rPr>
        <w:rFonts w:hint="default"/>
      </w:rPr>
    </w:lvl>
    <w:lvl w:ilvl="4" w:tplc="47BA06DA">
      <w:start w:val="1"/>
      <w:numFmt w:val="bullet"/>
      <w:lvlText w:val="•"/>
      <w:lvlJc w:val="left"/>
      <w:rPr>
        <w:rFonts w:hint="default"/>
      </w:rPr>
    </w:lvl>
    <w:lvl w:ilvl="5" w:tplc="36224698">
      <w:start w:val="1"/>
      <w:numFmt w:val="bullet"/>
      <w:lvlText w:val="•"/>
      <w:lvlJc w:val="left"/>
      <w:rPr>
        <w:rFonts w:hint="default"/>
      </w:rPr>
    </w:lvl>
    <w:lvl w:ilvl="6" w:tplc="C47C5B0E">
      <w:start w:val="1"/>
      <w:numFmt w:val="bullet"/>
      <w:lvlText w:val="•"/>
      <w:lvlJc w:val="left"/>
      <w:rPr>
        <w:rFonts w:hint="default"/>
      </w:rPr>
    </w:lvl>
    <w:lvl w:ilvl="7" w:tplc="ABBA8BB6">
      <w:start w:val="1"/>
      <w:numFmt w:val="bullet"/>
      <w:lvlText w:val="•"/>
      <w:lvlJc w:val="left"/>
      <w:rPr>
        <w:rFonts w:hint="default"/>
      </w:rPr>
    </w:lvl>
    <w:lvl w:ilvl="8" w:tplc="538A5322">
      <w:start w:val="1"/>
      <w:numFmt w:val="bullet"/>
      <w:lvlText w:val="•"/>
      <w:lvlJc w:val="left"/>
      <w:rPr>
        <w:rFonts w:hint="default"/>
      </w:rPr>
    </w:lvl>
  </w:abstractNum>
  <w:abstractNum w:abstractNumId="21" w15:restartNumberingAfterBreak="0">
    <w:nsid w:val="783B3A05"/>
    <w:multiLevelType w:val="hybridMultilevel"/>
    <w:tmpl w:val="2FAC4C6A"/>
    <w:lvl w:ilvl="0" w:tplc="041F000F">
      <w:start w:val="1"/>
      <w:numFmt w:val="decimal"/>
      <w:lvlText w:val="%1."/>
      <w:lvlJc w:val="left"/>
      <w:pPr>
        <w:ind w:hanging="360"/>
      </w:pPr>
      <w:rPr>
        <w:rFonts w:hint="default"/>
        <w:sz w:val="24"/>
        <w:szCs w:val="24"/>
      </w:rPr>
    </w:lvl>
    <w:lvl w:ilvl="1" w:tplc="93B868E0">
      <w:start w:val="1"/>
      <w:numFmt w:val="bullet"/>
      <w:lvlText w:val="•"/>
      <w:lvlJc w:val="left"/>
      <w:rPr>
        <w:rFonts w:hint="default"/>
      </w:rPr>
    </w:lvl>
    <w:lvl w:ilvl="2" w:tplc="D914742C">
      <w:start w:val="1"/>
      <w:numFmt w:val="bullet"/>
      <w:lvlText w:val="•"/>
      <w:lvlJc w:val="left"/>
      <w:rPr>
        <w:rFonts w:hint="default"/>
      </w:rPr>
    </w:lvl>
    <w:lvl w:ilvl="3" w:tplc="3F3EC16E">
      <w:start w:val="1"/>
      <w:numFmt w:val="bullet"/>
      <w:lvlText w:val="•"/>
      <w:lvlJc w:val="left"/>
      <w:rPr>
        <w:rFonts w:hint="default"/>
      </w:rPr>
    </w:lvl>
    <w:lvl w:ilvl="4" w:tplc="47BA06DA">
      <w:start w:val="1"/>
      <w:numFmt w:val="bullet"/>
      <w:lvlText w:val="•"/>
      <w:lvlJc w:val="left"/>
      <w:rPr>
        <w:rFonts w:hint="default"/>
      </w:rPr>
    </w:lvl>
    <w:lvl w:ilvl="5" w:tplc="36224698">
      <w:start w:val="1"/>
      <w:numFmt w:val="bullet"/>
      <w:lvlText w:val="•"/>
      <w:lvlJc w:val="left"/>
      <w:rPr>
        <w:rFonts w:hint="default"/>
      </w:rPr>
    </w:lvl>
    <w:lvl w:ilvl="6" w:tplc="C47C5B0E">
      <w:start w:val="1"/>
      <w:numFmt w:val="bullet"/>
      <w:lvlText w:val="•"/>
      <w:lvlJc w:val="left"/>
      <w:rPr>
        <w:rFonts w:hint="default"/>
      </w:rPr>
    </w:lvl>
    <w:lvl w:ilvl="7" w:tplc="ABBA8BB6">
      <w:start w:val="1"/>
      <w:numFmt w:val="bullet"/>
      <w:lvlText w:val="•"/>
      <w:lvlJc w:val="left"/>
      <w:rPr>
        <w:rFonts w:hint="default"/>
      </w:rPr>
    </w:lvl>
    <w:lvl w:ilvl="8" w:tplc="538A5322">
      <w:start w:val="1"/>
      <w:numFmt w:val="bullet"/>
      <w:lvlText w:val="•"/>
      <w:lvlJc w:val="left"/>
      <w:rPr>
        <w:rFonts w:hint="default"/>
      </w:rPr>
    </w:lvl>
  </w:abstractNum>
  <w:abstractNum w:abstractNumId="22" w15:restartNumberingAfterBreak="0">
    <w:nsid w:val="7D6A1FFD"/>
    <w:multiLevelType w:val="hybridMultilevel"/>
    <w:tmpl w:val="BD201532"/>
    <w:lvl w:ilvl="0" w:tplc="1584C6C2">
      <w:start w:val="1"/>
      <w:numFmt w:val="decimal"/>
      <w:lvlText w:val="4.%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8"/>
  </w:num>
  <w:num w:numId="3">
    <w:abstractNumId w:val="19"/>
  </w:num>
  <w:num w:numId="4">
    <w:abstractNumId w:val="15"/>
  </w:num>
  <w:num w:numId="5">
    <w:abstractNumId w:val="22"/>
  </w:num>
  <w:num w:numId="6">
    <w:abstractNumId w:val="11"/>
  </w:num>
  <w:num w:numId="7">
    <w:abstractNumId w:val="7"/>
  </w:num>
  <w:num w:numId="8">
    <w:abstractNumId w:val="9"/>
  </w:num>
  <w:num w:numId="9">
    <w:abstractNumId w:val="2"/>
  </w:num>
  <w:num w:numId="10">
    <w:abstractNumId w:val="0"/>
  </w:num>
  <w:num w:numId="11">
    <w:abstractNumId w:val="4"/>
  </w:num>
  <w:num w:numId="12">
    <w:abstractNumId w:val="5"/>
  </w:num>
  <w:num w:numId="13">
    <w:abstractNumId w:val="20"/>
  </w:num>
  <w:num w:numId="14">
    <w:abstractNumId w:val="1"/>
  </w:num>
  <w:num w:numId="15">
    <w:abstractNumId w:val="12"/>
  </w:num>
  <w:num w:numId="16">
    <w:abstractNumId w:val="10"/>
  </w:num>
  <w:num w:numId="17">
    <w:abstractNumId w:val="14"/>
  </w:num>
  <w:num w:numId="18">
    <w:abstractNumId w:val="13"/>
  </w:num>
  <w:num w:numId="19">
    <w:abstractNumId w:val="16"/>
  </w:num>
  <w:num w:numId="20">
    <w:abstractNumId w:val="6"/>
  </w:num>
  <w:num w:numId="21">
    <w:abstractNumId w:val="17"/>
  </w:num>
  <w:num w:numId="22">
    <w:abstractNumId w:val="21"/>
  </w:num>
  <w:num w:numId="23">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9FF"/>
    <w:rsid w:val="000002DF"/>
    <w:rsid w:val="00001649"/>
    <w:rsid w:val="00001FF1"/>
    <w:rsid w:val="00003C5C"/>
    <w:rsid w:val="00003CF7"/>
    <w:rsid w:val="00005D0A"/>
    <w:rsid w:val="0001254D"/>
    <w:rsid w:val="000141FC"/>
    <w:rsid w:val="00014F8D"/>
    <w:rsid w:val="00021138"/>
    <w:rsid w:val="00023B94"/>
    <w:rsid w:val="00024E3D"/>
    <w:rsid w:val="00025A02"/>
    <w:rsid w:val="00025FBA"/>
    <w:rsid w:val="00040D9E"/>
    <w:rsid w:val="000424F0"/>
    <w:rsid w:val="00042937"/>
    <w:rsid w:val="00044211"/>
    <w:rsid w:val="0004426F"/>
    <w:rsid w:val="00045A09"/>
    <w:rsid w:val="0005003B"/>
    <w:rsid w:val="00054BF0"/>
    <w:rsid w:val="00055F86"/>
    <w:rsid w:val="00056AA8"/>
    <w:rsid w:val="00057B92"/>
    <w:rsid w:val="00060DFB"/>
    <w:rsid w:val="0006184C"/>
    <w:rsid w:val="00064147"/>
    <w:rsid w:val="0006458E"/>
    <w:rsid w:val="00065FE8"/>
    <w:rsid w:val="000713D4"/>
    <w:rsid w:val="00073118"/>
    <w:rsid w:val="000742C1"/>
    <w:rsid w:val="00076271"/>
    <w:rsid w:val="00083C5A"/>
    <w:rsid w:val="000854E1"/>
    <w:rsid w:val="00091594"/>
    <w:rsid w:val="00092132"/>
    <w:rsid w:val="00096C18"/>
    <w:rsid w:val="000A1B48"/>
    <w:rsid w:val="000A4374"/>
    <w:rsid w:val="000A4918"/>
    <w:rsid w:val="000C4056"/>
    <w:rsid w:val="000C67B8"/>
    <w:rsid w:val="000D16AF"/>
    <w:rsid w:val="000D223F"/>
    <w:rsid w:val="000D3666"/>
    <w:rsid w:val="000D4D96"/>
    <w:rsid w:val="000E1F4F"/>
    <w:rsid w:val="000E2040"/>
    <w:rsid w:val="000E33AC"/>
    <w:rsid w:val="000E3765"/>
    <w:rsid w:val="000E481F"/>
    <w:rsid w:val="000E50CF"/>
    <w:rsid w:val="000E55C6"/>
    <w:rsid w:val="00102E33"/>
    <w:rsid w:val="00104205"/>
    <w:rsid w:val="00105322"/>
    <w:rsid w:val="00110785"/>
    <w:rsid w:val="001125E9"/>
    <w:rsid w:val="00115C02"/>
    <w:rsid w:val="00117B17"/>
    <w:rsid w:val="00117E04"/>
    <w:rsid w:val="00120832"/>
    <w:rsid w:val="00125166"/>
    <w:rsid w:val="0013032E"/>
    <w:rsid w:val="001320C0"/>
    <w:rsid w:val="0013232F"/>
    <w:rsid w:val="00140FF4"/>
    <w:rsid w:val="001431B4"/>
    <w:rsid w:val="00154F80"/>
    <w:rsid w:val="0015574E"/>
    <w:rsid w:val="0015628A"/>
    <w:rsid w:val="001610F5"/>
    <w:rsid w:val="0016450C"/>
    <w:rsid w:val="00173651"/>
    <w:rsid w:val="001815E9"/>
    <w:rsid w:val="00192713"/>
    <w:rsid w:val="001933FD"/>
    <w:rsid w:val="00193AAD"/>
    <w:rsid w:val="001957CB"/>
    <w:rsid w:val="001A1C88"/>
    <w:rsid w:val="001A1D7B"/>
    <w:rsid w:val="001A4DF4"/>
    <w:rsid w:val="001A5754"/>
    <w:rsid w:val="001B6453"/>
    <w:rsid w:val="001C377A"/>
    <w:rsid w:val="001C70FA"/>
    <w:rsid w:val="001D1A37"/>
    <w:rsid w:val="001D1B13"/>
    <w:rsid w:val="001D4CE1"/>
    <w:rsid w:val="001D74E7"/>
    <w:rsid w:val="001E3283"/>
    <w:rsid w:val="001F0B10"/>
    <w:rsid w:val="001F502A"/>
    <w:rsid w:val="001F5B3A"/>
    <w:rsid w:val="001F6B5C"/>
    <w:rsid w:val="00203916"/>
    <w:rsid w:val="00207430"/>
    <w:rsid w:val="00216E26"/>
    <w:rsid w:val="002204E4"/>
    <w:rsid w:val="00224AF2"/>
    <w:rsid w:val="00224E5E"/>
    <w:rsid w:val="00225404"/>
    <w:rsid w:val="00225BC5"/>
    <w:rsid w:val="00232862"/>
    <w:rsid w:val="00233D17"/>
    <w:rsid w:val="002348BE"/>
    <w:rsid w:val="00235CFF"/>
    <w:rsid w:val="0023625C"/>
    <w:rsid w:val="0024156C"/>
    <w:rsid w:val="0024499D"/>
    <w:rsid w:val="0024768B"/>
    <w:rsid w:val="0025212F"/>
    <w:rsid w:val="00254BCF"/>
    <w:rsid w:val="00260ED4"/>
    <w:rsid w:val="00261792"/>
    <w:rsid w:val="00263008"/>
    <w:rsid w:val="00263FB4"/>
    <w:rsid w:val="00264F48"/>
    <w:rsid w:val="002662B7"/>
    <w:rsid w:val="0026644B"/>
    <w:rsid w:val="00271E5D"/>
    <w:rsid w:val="00274689"/>
    <w:rsid w:val="00282B58"/>
    <w:rsid w:val="00283600"/>
    <w:rsid w:val="00285081"/>
    <w:rsid w:val="002902EB"/>
    <w:rsid w:val="002966F1"/>
    <w:rsid w:val="002A0EE0"/>
    <w:rsid w:val="002A14B7"/>
    <w:rsid w:val="002A268E"/>
    <w:rsid w:val="002A2ABC"/>
    <w:rsid w:val="002A372C"/>
    <w:rsid w:val="002A39CE"/>
    <w:rsid w:val="002A611B"/>
    <w:rsid w:val="002B0ABF"/>
    <w:rsid w:val="002B2063"/>
    <w:rsid w:val="002B323F"/>
    <w:rsid w:val="002B5DD7"/>
    <w:rsid w:val="002B638D"/>
    <w:rsid w:val="002D2643"/>
    <w:rsid w:val="002D72D2"/>
    <w:rsid w:val="002E0C23"/>
    <w:rsid w:val="002E36FF"/>
    <w:rsid w:val="002E6265"/>
    <w:rsid w:val="002E754A"/>
    <w:rsid w:val="002F1BEA"/>
    <w:rsid w:val="002F2401"/>
    <w:rsid w:val="002F45BD"/>
    <w:rsid w:val="002F4B08"/>
    <w:rsid w:val="002F6882"/>
    <w:rsid w:val="002F6DA8"/>
    <w:rsid w:val="002F7BAC"/>
    <w:rsid w:val="00300E6C"/>
    <w:rsid w:val="0030152F"/>
    <w:rsid w:val="003022AE"/>
    <w:rsid w:val="0030403C"/>
    <w:rsid w:val="003109AF"/>
    <w:rsid w:val="003206E8"/>
    <w:rsid w:val="00321EC3"/>
    <w:rsid w:val="00323135"/>
    <w:rsid w:val="00324F21"/>
    <w:rsid w:val="003347D7"/>
    <w:rsid w:val="00335CA3"/>
    <w:rsid w:val="0034000C"/>
    <w:rsid w:val="00341AB4"/>
    <w:rsid w:val="003423F6"/>
    <w:rsid w:val="00343D31"/>
    <w:rsid w:val="00344264"/>
    <w:rsid w:val="0034770C"/>
    <w:rsid w:val="003523AF"/>
    <w:rsid w:val="003525A7"/>
    <w:rsid w:val="00352A56"/>
    <w:rsid w:val="00352FA7"/>
    <w:rsid w:val="00355ED1"/>
    <w:rsid w:val="00365D11"/>
    <w:rsid w:val="00367065"/>
    <w:rsid w:val="003700EE"/>
    <w:rsid w:val="003771C5"/>
    <w:rsid w:val="00381834"/>
    <w:rsid w:val="00390104"/>
    <w:rsid w:val="003A0363"/>
    <w:rsid w:val="003A2200"/>
    <w:rsid w:val="003A4F49"/>
    <w:rsid w:val="003A717F"/>
    <w:rsid w:val="003A7B05"/>
    <w:rsid w:val="003B1DB8"/>
    <w:rsid w:val="003B2792"/>
    <w:rsid w:val="003B2C3B"/>
    <w:rsid w:val="003B4010"/>
    <w:rsid w:val="003B4384"/>
    <w:rsid w:val="003B76EC"/>
    <w:rsid w:val="003C2CCE"/>
    <w:rsid w:val="003C6AA5"/>
    <w:rsid w:val="003C786A"/>
    <w:rsid w:val="003D0744"/>
    <w:rsid w:val="003D12B0"/>
    <w:rsid w:val="003D394E"/>
    <w:rsid w:val="003D5E4B"/>
    <w:rsid w:val="003E094F"/>
    <w:rsid w:val="003E28F0"/>
    <w:rsid w:val="003E6E0B"/>
    <w:rsid w:val="003E7B54"/>
    <w:rsid w:val="003F797E"/>
    <w:rsid w:val="003F7B56"/>
    <w:rsid w:val="00403B73"/>
    <w:rsid w:val="004043C5"/>
    <w:rsid w:val="004062B7"/>
    <w:rsid w:val="00414B9E"/>
    <w:rsid w:val="0041639A"/>
    <w:rsid w:val="00422BD9"/>
    <w:rsid w:val="00423A8A"/>
    <w:rsid w:val="0042633F"/>
    <w:rsid w:val="00426362"/>
    <w:rsid w:val="004274ED"/>
    <w:rsid w:val="0043254D"/>
    <w:rsid w:val="00432649"/>
    <w:rsid w:val="00435364"/>
    <w:rsid w:val="0044466F"/>
    <w:rsid w:val="00451B87"/>
    <w:rsid w:val="004656FF"/>
    <w:rsid w:val="0046598E"/>
    <w:rsid w:val="00465B44"/>
    <w:rsid w:val="00471C17"/>
    <w:rsid w:val="00486626"/>
    <w:rsid w:val="004903C5"/>
    <w:rsid w:val="004A04B2"/>
    <w:rsid w:val="004A0AC7"/>
    <w:rsid w:val="004A1C14"/>
    <w:rsid w:val="004A427B"/>
    <w:rsid w:val="004A5493"/>
    <w:rsid w:val="004A60DC"/>
    <w:rsid w:val="004A6892"/>
    <w:rsid w:val="004B1803"/>
    <w:rsid w:val="004B7C6B"/>
    <w:rsid w:val="004C1F19"/>
    <w:rsid w:val="004C36FF"/>
    <w:rsid w:val="004C3C65"/>
    <w:rsid w:val="004D1C26"/>
    <w:rsid w:val="004E407D"/>
    <w:rsid w:val="004E4961"/>
    <w:rsid w:val="004E7292"/>
    <w:rsid w:val="004F44C5"/>
    <w:rsid w:val="004F79EB"/>
    <w:rsid w:val="005023B6"/>
    <w:rsid w:val="0050249C"/>
    <w:rsid w:val="00502F56"/>
    <w:rsid w:val="005204A3"/>
    <w:rsid w:val="00521605"/>
    <w:rsid w:val="005221F6"/>
    <w:rsid w:val="0052273B"/>
    <w:rsid w:val="00527076"/>
    <w:rsid w:val="00530124"/>
    <w:rsid w:val="00531780"/>
    <w:rsid w:val="005320F3"/>
    <w:rsid w:val="00533022"/>
    <w:rsid w:val="00542C45"/>
    <w:rsid w:val="0054409D"/>
    <w:rsid w:val="00547167"/>
    <w:rsid w:val="00547D38"/>
    <w:rsid w:val="0055006D"/>
    <w:rsid w:val="00553CD0"/>
    <w:rsid w:val="00564241"/>
    <w:rsid w:val="00565C3E"/>
    <w:rsid w:val="00573440"/>
    <w:rsid w:val="0057790D"/>
    <w:rsid w:val="005806E0"/>
    <w:rsid w:val="00580815"/>
    <w:rsid w:val="00580D55"/>
    <w:rsid w:val="00582568"/>
    <w:rsid w:val="005845EC"/>
    <w:rsid w:val="00590AC5"/>
    <w:rsid w:val="005929FA"/>
    <w:rsid w:val="0059337E"/>
    <w:rsid w:val="00594C33"/>
    <w:rsid w:val="00595750"/>
    <w:rsid w:val="005A3BA6"/>
    <w:rsid w:val="005A49A8"/>
    <w:rsid w:val="005B1BC3"/>
    <w:rsid w:val="005B3AAA"/>
    <w:rsid w:val="005C145E"/>
    <w:rsid w:val="005C5BD8"/>
    <w:rsid w:val="005D1810"/>
    <w:rsid w:val="005D5F3D"/>
    <w:rsid w:val="005E217A"/>
    <w:rsid w:val="005E219A"/>
    <w:rsid w:val="005E2C19"/>
    <w:rsid w:val="005E3A25"/>
    <w:rsid w:val="005F17B7"/>
    <w:rsid w:val="005F4215"/>
    <w:rsid w:val="00607BFF"/>
    <w:rsid w:val="0061229C"/>
    <w:rsid w:val="0061264F"/>
    <w:rsid w:val="006132E0"/>
    <w:rsid w:val="00614A39"/>
    <w:rsid w:val="006219D7"/>
    <w:rsid w:val="00623919"/>
    <w:rsid w:val="006247D9"/>
    <w:rsid w:val="00636A50"/>
    <w:rsid w:val="00636DDE"/>
    <w:rsid w:val="00642844"/>
    <w:rsid w:val="006446B9"/>
    <w:rsid w:val="00645E2D"/>
    <w:rsid w:val="00647676"/>
    <w:rsid w:val="00650FB1"/>
    <w:rsid w:val="006532C2"/>
    <w:rsid w:val="00657711"/>
    <w:rsid w:val="00670E3A"/>
    <w:rsid w:val="0067114D"/>
    <w:rsid w:val="00675A0B"/>
    <w:rsid w:val="006767F8"/>
    <w:rsid w:val="0067785A"/>
    <w:rsid w:val="00681CAC"/>
    <w:rsid w:val="006824A7"/>
    <w:rsid w:val="00684F68"/>
    <w:rsid w:val="006A08C6"/>
    <w:rsid w:val="006A257B"/>
    <w:rsid w:val="006A2E7D"/>
    <w:rsid w:val="006A36FE"/>
    <w:rsid w:val="006A6AB7"/>
    <w:rsid w:val="006A7C8A"/>
    <w:rsid w:val="006B104F"/>
    <w:rsid w:val="006C4AC3"/>
    <w:rsid w:val="006D4523"/>
    <w:rsid w:val="006D6641"/>
    <w:rsid w:val="006E6678"/>
    <w:rsid w:val="006F326A"/>
    <w:rsid w:val="007024D0"/>
    <w:rsid w:val="00702B47"/>
    <w:rsid w:val="007055C2"/>
    <w:rsid w:val="007112A2"/>
    <w:rsid w:val="007213FE"/>
    <w:rsid w:val="00724848"/>
    <w:rsid w:val="00724AAE"/>
    <w:rsid w:val="007277F7"/>
    <w:rsid w:val="00727AD3"/>
    <w:rsid w:val="00730044"/>
    <w:rsid w:val="00741BBD"/>
    <w:rsid w:val="0074600B"/>
    <w:rsid w:val="007500F1"/>
    <w:rsid w:val="007607F1"/>
    <w:rsid w:val="00760FB1"/>
    <w:rsid w:val="00766ACF"/>
    <w:rsid w:val="00766C9E"/>
    <w:rsid w:val="00773658"/>
    <w:rsid w:val="00774204"/>
    <w:rsid w:val="00777359"/>
    <w:rsid w:val="00785374"/>
    <w:rsid w:val="00787002"/>
    <w:rsid w:val="00791681"/>
    <w:rsid w:val="00794208"/>
    <w:rsid w:val="00795275"/>
    <w:rsid w:val="007A1DD0"/>
    <w:rsid w:val="007A371E"/>
    <w:rsid w:val="007A4E71"/>
    <w:rsid w:val="007A7534"/>
    <w:rsid w:val="007B40E6"/>
    <w:rsid w:val="007B4CA3"/>
    <w:rsid w:val="007B763B"/>
    <w:rsid w:val="007C0503"/>
    <w:rsid w:val="007C1E9D"/>
    <w:rsid w:val="007C2E04"/>
    <w:rsid w:val="007C3172"/>
    <w:rsid w:val="007C6EB9"/>
    <w:rsid w:val="007D1187"/>
    <w:rsid w:val="007E2FDA"/>
    <w:rsid w:val="007F145E"/>
    <w:rsid w:val="007F230E"/>
    <w:rsid w:val="007F2FA4"/>
    <w:rsid w:val="00801E86"/>
    <w:rsid w:val="00803533"/>
    <w:rsid w:val="00803BDF"/>
    <w:rsid w:val="0081433E"/>
    <w:rsid w:val="00815CBA"/>
    <w:rsid w:val="008213B0"/>
    <w:rsid w:val="00822701"/>
    <w:rsid w:val="008265AE"/>
    <w:rsid w:val="0083016B"/>
    <w:rsid w:val="0083149C"/>
    <w:rsid w:val="008355C0"/>
    <w:rsid w:val="00846F4A"/>
    <w:rsid w:val="00847AF3"/>
    <w:rsid w:val="00850814"/>
    <w:rsid w:val="00861F5B"/>
    <w:rsid w:val="00865EA4"/>
    <w:rsid w:val="00866B67"/>
    <w:rsid w:val="00874E66"/>
    <w:rsid w:val="00876CDD"/>
    <w:rsid w:val="0087712C"/>
    <w:rsid w:val="008812F9"/>
    <w:rsid w:val="00881475"/>
    <w:rsid w:val="008852B8"/>
    <w:rsid w:val="00893F85"/>
    <w:rsid w:val="0089439D"/>
    <w:rsid w:val="00894952"/>
    <w:rsid w:val="008A090F"/>
    <w:rsid w:val="008A22F6"/>
    <w:rsid w:val="008B3206"/>
    <w:rsid w:val="008B4A24"/>
    <w:rsid w:val="008B6D04"/>
    <w:rsid w:val="008C4D22"/>
    <w:rsid w:val="008D14F6"/>
    <w:rsid w:val="008D393A"/>
    <w:rsid w:val="008D519E"/>
    <w:rsid w:val="008D5FAD"/>
    <w:rsid w:val="008E1230"/>
    <w:rsid w:val="008E225E"/>
    <w:rsid w:val="008E2414"/>
    <w:rsid w:val="008E7A7B"/>
    <w:rsid w:val="008F0C90"/>
    <w:rsid w:val="008F4081"/>
    <w:rsid w:val="008F59BE"/>
    <w:rsid w:val="008F6A54"/>
    <w:rsid w:val="008F766E"/>
    <w:rsid w:val="00900246"/>
    <w:rsid w:val="009002FA"/>
    <w:rsid w:val="00904A89"/>
    <w:rsid w:val="00904A8B"/>
    <w:rsid w:val="009059E4"/>
    <w:rsid w:val="009075EF"/>
    <w:rsid w:val="009103D6"/>
    <w:rsid w:val="00913B7F"/>
    <w:rsid w:val="00921185"/>
    <w:rsid w:val="009276BD"/>
    <w:rsid w:val="00927B38"/>
    <w:rsid w:val="00930D31"/>
    <w:rsid w:val="0093390A"/>
    <w:rsid w:val="00934345"/>
    <w:rsid w:val="00934CC2"/>
    <w:rsid w:val="00935D41"/>
    <w:rsid w:val="009411E7"/>
    <w:rsid w:val="00941309"/>
    <w:rsid w:val="009413C2"/>
    <w:rsid w:val="00942F45"/>
    <w:rsid w:val="00947E35"/>
    <w:rsid w:val="00947E7C"/>
    <w:rsid w:val="00955533"/>
    <w:rsid w:val="00961913"/>
    <w:rsid w:val="00961D63"/>
    <w:rsid w:val="00962065"/>
    <w:rsid w:val="0096711F"/>
    <w:rsid w:val="00970331"/>
    <w:rsid w:val="00970C59"/>
    <w:rsid w:val="009754F2"/>
    <w:rsid w:val="00976A6E"/>
    <w:rsid w:val="009855BC"/>
    <w:rsid w:val="00985822"/>
    <w:rsid w:val="00990B91"/>
    <w:rsid w:val="00990DF7"/>
    <w:rsid w:val="00992839"/>
    <w:rsid w:val="00995047"/>
    <w:rsid w:val="009A332A"/>
    <w:rsid w:val="009A7439"/>
    <w:rsid w:val="009B2553"/>
    <w:rsid w:val="009B359D"/>
    <w:rsid w:val="009B45A3"/>
    <w:rsid w:val="009B77D0"/>
    <w:rsid w:val="009B7AA7"/>
    <w:rsid w:val="009C4080"/>
    <w:rsid w:val="009C4C0B"/>
    <w:rsid w:val="009C4FB1"/>
    <w:rsid w:val="009C5307"/>
    <w:rsid w:val="009C57AE"/>
    <w:rsid w:val="009C5FC8"/>
    <w:rsid w:val="009D10A2"/>
    <w:rsid w:val="009D17AA"/>
    <w:rsid w:val="009D419C"/>
    <w:rsid w:val="009D42A1"/>
    <w:rsid w:val="009D57EE"/>
    <w:rsid w:val="009D5FC2"/>
    <w:rsid w:val="009D7029"/>
    <w:rsid w:val="009E385A"/>
    <w:rsid w:val="009E3EC5"/>
    <w:rsid w:val="009F2EEF"/>
    <w:rsid w:val="009F3145"/>
    <w:rsid w:val="009F466C"/>
    <w:rsid w:val="00A076B0"/>
    <w:rsid w:val="00A1279A"/>
    <w:rsid w:val="00A13E0D"/>
    <w:rsid w:val="00A16033"/>
    <w:rsid w:val="00A20DD3"/>
    <w:rsid w:val="00A23AA5"/>
    <w:rsid w:val="00A25DD8"/>
    <w:rsid w:val="00A35596"/>
    <w:rsid w:val="00A41D32"/>
    <w:rsid w:val="00A4206D"/>
    <w:rsid w:val="00A4504A"/>
    <w:rsid w:val="00A54887"/>
    <w:rsid w:val="00A6076B"/>
    <w:rsid w:val="00A632C5"/>
    <w:rsid w:val="00A640D5"/>
    <w:rsid w:val="00A64369"/>
    <w:rsid w:val="00A70C6D"/>
    <w:rsid w:val="00A74287"/>
    <w:rsid w:val="00A83F08"/>
    <w:rsid w:val="00A83F49"/>
    <w:rsid w:val="00A8709F"/>
    <w:rsid w:val="00A92B31"/>
    <w:rsid w:val="00A92F98"/>
    <w:rsid w:val="00A949BE"/>
    <w:rsid w:val="00A96ED2"/>
    <w:rsid w:val="00A973DB"/>
    <w:rsid w:val="00AA4134"/>
    <w:rsid w:val="00AA6FD7"/>
    <w:rsid w:val="00AB33DC"/>
    <w:rsid w:val="00AB38D2"/>
    <w:rsid w:val="00AB4F0D"/>
    <w:rsid w:val="00AB7CF2"/>
    <w:rsid w:val="00AD2507"/>
    <w:rsid w:val="00AD428D"/>
    <w:rsid w:val="00AD50A8"/>
    <w:rsid w:val="00AD5FB3"/>
    <w:rsid w:val="00AD7736"/>
    <w:rsid w:val="00AD7ADC"/>
    <w:rsid w:val="00AE038E"/>
    <w:rsid w:val="00AE4421"/>
    <w:rsid w:val="00AE548A"/>
    <w:rsid w:val="00AF256C"/>
    <w:rsid w:val="00AF2D03"/>
    <w:rsid w:val="00B03B27"/>
    <w:rsid w:val="00B0436B"/>
    <w:rsid w:val="00B04FBE"/>
    <w:rsid w:val="00B138D3"/>
    <w:rsid w:val="00B153D2"/>
    <w:rsid w:val="00B15EDC"/>
    <w:rsid w:val="00B24A3A"/>
    <w:rsid w:val="00B27892"/>
    <w:rsid w:val="00B3404B"/>
    <w:rsid w:val="00B3445F"/>
    <w:rsid w:val="00B36134"/>
    <w:rsid w:val="00B37AD2"/>
    <w:rsid w:val="00B432FC"/>
    <w:rsid w:val="00B47A4D"/>
    <w:rsid w:val="00B52013"/>
    <w:rsid w:val="00B64EAD"/>
    <w:rsid w:val="00B70F74"/>
    <w:rsid w:val="00B71538"/>
    <w:rsid w:val="00B72722"/>
    <w:rsid w:val="00B81BCF"/>
    <w:rsid w:val="00B834D3"/>
    <w:rsid w:val="00B867D3"/>
    <w:rsid w:val="00B93A9B"/>
    <w:rsid w:val="00B93F0F"/>
    <w:rsid w:val="00B979FF"/>
    <w:rsid w:val="00BA0B23"/>
    <w:rsid w:val="00BA1CB0"/>
    <w:rsid w:val="00BA2D2D"/>
    <w:rsid w:val="00BA311D"/>
    <w:rsid w:val="00BA61F0"/>
    <w:rsid w:val="00BB1858"/>
    <w:rsid w:val="00BB2E2E"/>
    <w:rsid w:val="00BB5DF9"/>
    <w:rsid w:val="00BB72F6"/>
    <w:rsid w:val="00BB752B"/>
    <w:rsid w:val="00BC2D05"/>
    <w:rsid w:val="00BC3470"/>
    <w:rsid w:val="00BC53A0"/>
    <w:rsid w:val="00BC7A15"/>
    <w:rsid w:val="00BD001B"/>
    <w:rsid w:val="00BD5F82"/>
    <w:rsid w:val="00BE00F2"/>
    <w:rsid w:val="00BE3C21"/>
    <w:rsid w:val="00BE7B0A"/>
    <w:rsid w:val="00BF1005"/>
    <w:rsid w:val="00BF30D2"/>
    <w:rsid w:val="00BF46A3"/>
    <w:rsid w:val="00BF6130"/>
    <w:rsid w:val="00BF7BE7"/>
    <w:rsid w:val="00C00E39"/>
    <w:rsid w:val="00C050A2"/>
    <w:rsid w:val="00C05637"/>
    <w:rsid w:val="00C062F6"/>
    <w:rsid w:val="00C07814"/>
    <w:rsid w:val="00C124CF"/>
    <w:rsid w:val="00C155E4"/>
    <w:rsid w:val="00C16DF7"/>
    <w:rsid w:val="00C30716"/>
    <w:rsid w:val="00C30943"/>
    <w:rsid w:val="00C31F8B"/>
    <w:rsid w:val="00C32EDA"/>
    <w:rsid w:val="00C37AB2"/>
    <w:rsid w:val="00C402F8"/>
    <w:rsid w:val="00C40BC5"/>
    <w:rsid w:val="00C41A5C"/>
    <w:rsid w:val="00C42168"/>
    <w:rsid w:val="00C45C73"/>
    <w:rsid w:val="00C501E0"/>
    <w:rsid w:val="00C517D5"/>
    <w:rsid w:val="00C54582"/>
    <w:rsid w:val="00C56FD9"/>
    <w:rsid w:val="00C625C1"/>
    <w:rsid w:val="00C70898"/>
    <w:rsid w:val="00C835CB"/>
    <w:rsid w:val="00C90C41"/>
    <w:rsid w:val="00C91751"/>
    <w:rsid w:val="00CA0147"/>
    <w:rsid w:val="00CA0D07"/>
    <w:rsid w:val="00CA7470"/>
    <w:rsid w:val="00CA754A"/>
    <w:rsid w:val="00CB353C"/>
    <w:rsid w:val="00CB72C9"/>
    <w:rsid w:val="00CC635D"/>
    <w:rsid w:val="00CC7A70"/>
    <w:rsid w:val="00CD499E"/>
    <w:rsid w:val="00CD49A8"/>
    <w:rsid w:val="00CD522D"/>
    <w:rsid w:val="00CD624D"/>
    <w:rsid w:val="00CE0D21"/>
    <w:rsid w:val="00CE36F9"/>
    <w:rsid w:val="00CE5D56"/>
    <w:rsid w:val="00CF0556"/>
    <w:rsid w:val="00CF0684"/>
    <w:rsid w:val="00CF1822"/>
    <w:rsid w:val="00CF276A"/>
    <w:rsid w:val="00CF4FD8"/>
    <w:rsid w:val="00CF5A3F"/>
    <w:rsid w:val="00CF7C1F"/>
    <w:rsid w:val="00D01BBB"/>
    <w:rsid w:val="00D031EE"/>
    <w:rsid w:val="00D03637"/>
    <w:rsid w:val="00D0403C"/>
    <w:rsid w:val="00D04EF8"/>
    <w:rsid w:val="00D07A3D"/>
    <w:rsid w:val="00D14C63"/>
    <w:rsid w:val="00D2086D"/>
    <w:rsid w:val="00D4675A"/>
    <w:rsid w:val="00D50CFD"/>
    <w:rsid w:val="00D53A9F"/>
    <w:rsid w:val="00D5683D"/>
    <w:rsid w:val="00D568BB"/>
    <w:rsid w:val="00D600FE"/>
    <w:rsid w:val="00D62669"/>
    <w:rsid w:val="00D66C81"/>
    <w:rsid w:val="00D7113E"/>
    <w:rsid w:val="00D74CCD"/>
    <w:rsid w:val="00D74DAC"/>
    <w:rsid w:val="00D80957"/>
    <w:rsid w:val="00D80DB2"/>
    <w:rsid w:val="00D816FD"/>
    <w:rsid w:val="00D84C05"/>
    <w:rsid w:val="00D85552"/>
    <w:rsid w:val="00D86B3D"/>
    <w:rsid w:val="00D86F6B"/>
    <w:rsid w:val="00D93C0D"/>
    <w:rsid w:val="00D94C7A"/>
    <w:rsid w:val="00D9672B"/>
    <w:rsid w:val="00D975B7"/>
    <w:rsid w:val="00DA0BAE"/>
    <w:rsid w:val="00DA3FFB"/>
    <w:rsid w:val="00DB11ED"/>
    <w:rsid w:val="00DB1EFB"/>
    <w:rsid w:val="00DB4065"/>
    <w:rsid w:val="00DC0643"/>
    <w:rsid w:val="00DC1DB5"/>
    <w:rsid w:val="00DC3FD4"/>
    <w:rsid w:val="00DC75C6"/>
    <w:rsid w:val="00DD39DB"/>
    <w:rsid w:val="00DD6BB6"/>
    <w:rsid w:val="00DE18FC"/>
    <w:rsid w:val="00DE1F13"/>
    <w:rsid w:val="00DE271E"/>
    <w:rsid w:val="00DE3D65"/>
    <w:rsid w:val="00DE5D18"/>
    <w:rsid w:val="00DE6A47"/>
    <w:rsid w:val="00DF2745"/>
    <w:rsid w:val="00E01562"/>
    <w:rsid w:val="00E023BF"/>
    <w:rsid w:val="00E0504B"/>
    <w:rsid w:val="00E06E79"/>
    <w:rsid w:val="00E07BFE"/>
    <w:rsid w:val="00E124C0"/>
    <w:rsid w:val="00E17503"/>
    <w:rsid w:val="00E2285A"/>
    <w:rsid w:val="00E24CAA"/>
    <w:rsid w:val="00E46E02"/>
    <w:rsid w:val="00E51E3C"/>
    <w:rsid w:val="00E62057"/>
    <w:rsid w:val="00E721EF"/>
    <w:rsid w:val="00E73AF5"/>
    <w:rsid w:val="00E7784E"/>
    <w:rsid w:val="00E8080A"/>
    <w:rsid w:val="00E8104D"/>
    <w:rsid w:val="00E81233"/>
    <w:rsid w:val="00E869AF"/>
    <w:rsid w:val="00E90C43"/>
    <w:rsid w:val="00E93922"/>
    <w:rsid w:val="00E97617"/>
    <w:rsid w:val="00EA06B4"/>
    <w:rsid w:val="00EA2D82"/>
    <w:rsid w:val="00EA462B"/>
    <w:rsid w:val="00EA6408"/>
    <w:rsid w:val="00EB77DC"/>
    <w:rsid w:val="00EC0E90"/>
    <w:rsid w:val="00EC1D38"/>
    <w:rsid w:val="00EC2C35"/>
    <w:rsid w:val="00EC355B"/>
    <w:rsid w:val="00EC3CDD"/>
    <w:rsid w:val="00ED38F8"/>
    <w:rsid w:val="00EE01CD"/>
    <w:rsid w:val="00EE30BB"/>
    <w:rsid w:val="00EE55C1"/>
    <w:rsid w:val="00EE5DAA"/>
    <w:rsid w:val="00EF43C0"/>
    <w:rsid w:val="00F04C8C"/>
    <w:rsid w:val="00F1249C"/>
    <w:rsid w:val="00F15ECA"/>
    <w:rsid w:val="00F250D7"/>
    <w:rsid w:val="00F2599D"/>
    <w:rsid w:val="00F25E8A"/>
    <w:rsid w:val="00F2699C"/>
    <w:rsid w:val="00F3041E"/>
    <w:rsid w:val="00F35F1F"/>
    <w:rsid w:val="00F361E7"/>
    <w:rsid w:val="00F37359"/>
    <w:rsid w:val="00F37E01"/>
    <w:rsid w:val="00F40DCB"/>
    <w:rsid w:val="00F41DAA"/>
    <w:rsid w:val="00F4590B"/>
    <w:rsid w:val="00F47BC8"/>
    <w:rsid w:val="00F51A46"/>
    <w:rsid w:val="00F51AD5"/>
    <w:rsid w:val="00F64B4D"/>
    <w:rsid w:val="00F656B2"/>
    <w:rsid w:val="00F72D50"/>
    <w:rsid w:val="00F74020"/>
    <w:rsid w:val="00F74F83"/>
    <w:rsid w:val="00F77749"/>
    <w:rsid w:val="00F93631"/>
    <w:rsid w:val="00F94760"/>
    <w:rsid w:val="00F94EDC"/>
    <w:rsid w:val="00F977D4"/>
    <w:rsid w:val="00F97E39"/>
    <w:rsid w:val="00FA3B0F"/>
    <w:rsid w:val="00FA3DB2"/>
    <w:rsid w:val="00FA4C1D"/>
    <w:rsid w:val="00FA67E8"/>
    <w:rsid w:val="00FA79DF"/>
    <w:rsid w:val="00FA7A79"/>
    <w:rsid w:val="00FB03AF"/>
    <w:rsid w:val="00FB1DA5"/>
    <w:rsid w:val="00FB2511"/>
    <w:rsid w:val="00FC341D"/>
    <w:rsid w:val="00FC5A29"/>
    <w:rsid w:val="00FC7890"/>
    <w:rsid w:val="00FD0F28"/>
    <w:rsid w:val="00FD2CB2"/>
    <w:rsid w:val="00FD4052"/>
    <w:rsid w:val="00FD5C96"/>
    <w:rsid w:val="00FE032C"/>
    <w:rsid w:val="00FE195A"/>
    <w:rsid w:val="00FE1F84"/>
    <w:rsid w:val="00FE654C"/>
    <w:rsid w:val="00FE679D"/>
    <w:rsid w:val="00FF0245"/>
    <w:rsid w:val="00FF53EF"/>
    <w:rsid w:val="00FF710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D761A"/>
  <w15:docId w15:val="{76C136EC-F2C9-4460-88B8-D4CCE0C07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1ED"/>
    <w:pPr>
      <w:spacing w:before="240" w:after="240" w:line="240" w:lineRule="auto"/>
      <w:ind w:firstLine="851"/>
      <w:jc w:val="both"/>
    </w:pPr>
    <w:rPr>
      <w:rFonts w:ascii="Times New Roman" w:hAnsi="Times New Roman"/>
      <w:sz w:val="24"/>
    </w:rPr>
  </w:style>
  <w:style w:type="paragraph" w:styleId="Balk1">
    <w:name w:val="heading 1"/>
    <w:basedOn w:val="Normal"/>
    <w:next w:val="Normal"/>
    <w:link w:val="Balk1Char"/>
    <w:autoRedefine/>
    <w:uiPriority w:val="1"/>
    <w:qFormat/>
    <w:rsid w:val="00675A0B"/>
    <w:pPr>
      <w:keepNext/>
      <w:keepLines/>
      <w:tabs>
        <w:tab w:val="left" w:pos="0"/>
        <w:tab w:val="left" w:pos="851"/>
        <w:tab w:val="left" w:pos="1134"/>
      </w:tabs>
      <w:ind w:firstLine="0"/>
      <w:jc w:val="center"/>
      <w:outlineLvl w:val="0"/>
    </w:pPr>
    <w:rPr>
      <w:rFonts w:eastAsia="Arial" w:cstheme="majorBidi"/>
      <w:b/>
      <w:sz w:val="28"/>
      <w:szCs w:val="32"/>
      <w:lang w:val="en-US" w:eastAsia="tr-TR"/>
    </w:rPr>
  </w:style>
  <w:style w:type="paragraph" w:styleId="Balk2">
    <w:name w:val="heading 2"/>
    <w:basedOn w:val="Normal"/>
    <w:link w:val="Balk2Char"/>
    <w:uiPriority w:val="9"/>
    <w:qFormat/>
    <w:rsid w:val="001815E9"/>
    <w:pPr>
      <w:widowControl w:val="0"/>
      <w:tabs>
        <w:tab w:val="left" w:pos="851"/>
      </w:tabs>
      <w:ind w:firstLine="0"/>
      <w:jc w:val="left"/>
      <w:outlineLvl w:val="1"/>
    </w:pPr>
    <w:rPr>
      <w:rFonts w:eastAsia="Arial"/>
      <w:b/>
      <w:bCs/>
      <w:sz w:val="28"/>
      <w:szCs w:val="24"/>
      <w:lang w:val="en-US"/>
    </w:rPr>
  </w:style>
  <w:style w:type="paragraph" w:styleId="Balk3">
    <w:name w:val="heading 3"/>
    <w:basedOn w:val="Normal"/>
    <w:link w:val="Balk3Char"/>
    <w:uiPriority w:val="9"/>
    <w:qFormat/>
    <w:rsid w:val="001320C0"/>
    <w:pPr>
      <w:widowControl w:val="0"/>
      <w:spacing w:after="0"/>
      <w:ind w:left="153" w:hanging="199"/>
      <w:jc w:val="left"/>
      <w:outlineLvl w:val="2"/>
    </w:pPr>
    <w:rPr>
      <w:rFonts w:ascii="Garamond" w:eastAsia="Garamond" w:hAnsi="Garamond"/>
      <w:b/>
      <w:bCs/>
      <w:sz w:val="22"/>
      <w:lang w:val="en-US"/>
    </w:rPr>
  </w:style>
  <w:style w:type="paragraph" w:styleId="Balk5">
    <w:name w:val="heading 5"/>
    <w:basedOn w:val="Normal"/>
    <w:next w:val="Normal"/>
    <w:link w:val="Balk5Char"/>
    <w:uiPriority w:val="9"/>
    <w:semiHidden/>
    <w:unhideWhenUsed/>
    <w:qFormat/>
    <w:rsid w:val="005204A3"/>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9"/>
    <w:qFormat/>
    <w:rsid w:val="005204A3"/>
    <w:pPr>
      <w:keepNext/>
      <w:keepLines/>
      <w:spacing w:before="200" w:after="0"/>
      <w:outlineLvl w:val="5"/>
    </w:pPr>
    <w:rPr>
      <w:rFonts w:ascii="Cambria" w:eastAsia="Times New Roman" w:hAnsi="Cambria" w:cs="Times New Roman"/>
      <w:i/>
      <w:iCs/>
      <w:color w:val="243F6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LİSTE PARAF,Liste Paragraf1"/>
    <w:basedOn w:val="Normal"/>
    <w:link w:val="ListeParagrafChar"/>
    <w:uiPriority w:val="99"/>
    <w:qFormat/>
    <w:rsid w:val="00B979FF"/>
    <w:pPr>
      <w:ind w:left="720"/>
      <w:contextualSpacing/>
    </w:pPr>
  </w:style>
  <w:style w:type="paragraph" w:styleId="BalonMetni">
    <w:name w:val="Balloon Text"/>
    <w:basedOn w:val="Normal"/>
    <w:link w:val="BalonMetniChar"/>
    <w:uiPriority w:val="99"/>
    <w:semiHidden/>
    <w:unhideWhenUsed/>
    <w:rsid w:val="005204A3"/>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04A3"/>
    <w:rPr>
      <w:rFonts w:ascii="Tahoma" w:hAnsi="Tahoma" w:cs="Tahoma"/>
      <w:sz w:val="16"/>
      <w:szCs w:val="16"/>
    </w:rPr>
  </w:style>
  <w:style w:type="character" w:customStyle="1" w:styleId="Balk6Char">
    <w:name w:val="Başlık 6 Char"/>
    <w:basedOn w:val="VarsaylanParagrafYazTipi"/>
    <w:link w:val="Balk6"/>
    <w:uiPriority w:val="99"/>
    <w:rsid w:val="005204A3"/>
    <w:rPr>
      <w:rFonts w:ascii="Cambria" w:eastAsia="Times New Roman" w:hAnsi="Cambria" w:cs="Times New Roman"/>
      <w:i/>
      <w:iCs/>
      <w:color w:val="243F60"/>
      <w:lang w:eastAsia="tr-TR"/>
    </w:rPr>
  </w:style>
  <w:style w:type="paragraph" w:styleId="Altyaz">
    <w:name w:val="Subtitle"/>
    <w:basedOn w:val="Normal"/>
    <w:link w:val="AltyazChar"/>
    <w:uiPriority w:val="99"/>
    <w:qFormat/>
    <w:rsid w:val="005204A3"/>
    <w:pPr>
      <w:tabs>
        <w:tab w:val="left" w:pos="709"/>
      </w:tabs>
      <w:spacing w:before="60" w:after="60"/>
      <w:ind w:right="46"/>
    </w:pPr>
    <w:rPr>
      <w:rFonts w:eastAsia="Times New Roman" w:cs="Times New Roman"/>
      <w:b/>
      <w:szCs w:val="20"/>
      <w:lang w:eastAsia="tr-TR"/>
    </w:rPr>
  </w:style>
  <w:style w:type="character" w:customStyle="1" w:styleId="AltyazChar">
    <w:name w:val="Altyazı Char"/>
    <w:basedOn w:val="VarsaylanParagrafYazTipi"/>
    <w:link w:val="Altyaz"/>
    <w:uiPriority w:val="99"/>
    <w:rsid w:val="005204A3"/>
    <w:rPr>
      <w:rFonts w:ascii="Times New Roman" w:eastAsia="Times New Roman" w:hAnsi="Times New Roman" w:cs="Times New Roman"/>
      <w:b/>
      <w:sz w:val="24"/>
      <w:szCs w:val="20"/>
      <w:lang w:eastAsia="tr-TR"/>
    </w:rPr>
  </w:style>
  <w:style w:type="character" w:customStyle="1" w:styleId="Balk5Char">
    <w:name w:val="Başlık 5 Char"/>
    <w:basedOn w:val="VarsaylanParagrafYazTipi"/>
    <w:link w:val="Balk5"/>
    <w:uiPriority w:val="99"/>
    <w:semiHidden/>
    <w:rsid w:val="005204A3"/>
    <w:rPr>
      <w:rFonts w:asciiTheme="majorHAnsi" w:eastAsiaTheme="majorEastAsia" w:hAnsiTheme="majorHAnsi" w:cstheme="majorBidi"/>
      <w:color w:val="243F60" w:themeColor="accent1" w:themeShade="7F"/>
    </w:rPr>
  </w:style>
  <w:style w:type="paragraph" w:styleId="GvdeMetni">
    <w:name w:val="Body Text"/>
    <w:aliases w:val="Tablo Metni"/>
    <w:basedOn w:val="Normal"/>
    <w:link w:val="GvdeMetniChar"/>
    <w:uiPriority w:val="1"/>
    <w:qFormat/>
    <w:rsid w:val="00BE3C21"/>
    <w:pPr>
      <w:widowControl w:val="0"/>
      <w:numPr>
        <w:numId w:val="9"/>
      </w:numPr>
      <w:spacing w:after="120"/>
    </w:pPr>
    <w:rPr>
      <w:rFonts w:eastAsia="Times New Roman" w:cs="Times New Roman"/>
      <w:szCs w:val="24"/>
      <w:lang w:eastAsia="tr-TR"/>
    </w:rPr>
  </w:style>
  <w:style w:type="character" w:customStyle="1" w:styleId="GvdeMetniChar">
    <w:name w:val="Gövde Metni Char"/>
    <w:aliases w:val="Tablo Metni Char"/>
    <w:basedOn w:val="VarsaylanParagrafYazTipi"/>
    <w:link w:val="GvdeMetni"/>
    <w:uiPriority w:val="1"/>
    <w:rsid w:val="00BE3C21"/>
    <w:rPr>
      <w:rFonts w:ascii="Times New Roman" w:eastAsia="Times New Roman" w:hAnsi="Times New Roman" w:cs="Times New Roman"/>
      <w:sz w:val="24"/>
      <w:szCs w:val="24"/>
      <w:lang w:eastAsia="tr-TR"/>
    </w:rPr>
  </w:style>
  <w:style w:type="paragraph" w:customStyle="1" w:styleId="3-NormalYaz">
    <w:name w:val="3-Normal Yazı"/>
    <w:rsid w:val="008D519E"/>
    <w:pPr>
      <w:tabs>
        <w:tab w:val="left" w:pos="566"/>
      </w:tabs>
      <w:spacing w:after="0" w:line="240" w:lineRule="auto"/>
      <w:jc w:val="both"/>
    </w:pPr>
    <w:rPr>
      <w:rFonts w:ascii="Times New Roman" w:eastAsia="Times New Roman" w:hAnsi="Times New Roman" w:cs="Times New Roman"/>
      <w:sz w:val="19"/>
      <w:szCs w:val="20"/>
    </w:rPr>
  </w:style>
  <w:style w:type="paragraph" w:customStyle="1" w:styleId="nor0">
    <w:name w:val="nor0"/>
    <w:basedOn w:val="Normal"/>
    <w:rsid w:val="008D519E"/>
    <w:pPr>
      <w:spacing w:before="100" w:beforeAutospacing="1" w:after="100" w:afterAutospacing="1"/>
    </w:pPr>
    <w:rPr>
      <w:rFonts w:eastAsia="Times New Roman" w:cs="Times New Roman"/>
      <w:szCs w:val="24"/>
      <w:lang w:eastAsia="tr-TR"/>
    </w:rPr>
  </w:style>
  <w:style w:type="paragraph" w:customStyle="1" w:styleId="maddebasl0">
    <w:name w:val="maddebasl0"/>
    <w:basedOn w:val="Normal"/>
    <w:rsid w:val="008D519E"/>
    <w:pPr>
      <w:spacing w:before="100" w:beforeAutospacing="1" w:after="100" w:afterAutospacing="1"/>
    </w:pPr>
    <w:rPr>
      <w:rFonts w:eastAsia="Times New Roman" w:cs="Times New Roman"/>
      <w:szCs w:val="24"/>
      <w:lang w:eastAsia="tr-TR"/>
    </w:rPr>
  </w:style>
  <w:style w:type="character" w:styleId="Gl">
    <w:name w:val="Strong"/>
    <w:qFormat/>
    <w:rsid w:val="00787002"/>
    <w:rPr>
      <w:b/>
      <w:bCs/>
    </w:rPr>
  </w:style>
  <w:style w:type="paragraph" w:styleId="AralkYok">
    <w:name w:val="No Spacing"/>
    <w:link w:val="AralkYokChar"/>
    <w:uiPriority w:val="1"/>
    <w:qFormat/>
    <w:rsid w:val="003D12B0"/>
    <w:pPr>
      <w:spacing w:after="0" w:line="240" w:lineRule="auto"/>
    </w:pPr>
  </w:style>
  <w:style w:type="paragraph" w:customStyle="1" w:styleId="2-OrtaBaslk">
    <w:name w:val="2-Orta Baslık"/>
    <w:basedOn w:val="Normal"/>
    <w:rsid w:val="00F977D4"/>
    <w:pPr>
      <w:spacing w:after="0"/>
      <w:jc w:val="center"/>
    </w:pPr>
    <w:rPr>
      <w:rFonts w:eastAsia="Times New Roman" w:cs="Times New Roman"/>
      <w:b/>
      <w:bCs/>
      <w:sz w:val="19"/>
      <w:szCs w:val="19"/>
      <w:lang w:eastAsia="tr-TR"/>
    </w:rPr>
  </w:style>
  <w:style w:type="character" w:customStyle="1" w:styleId="Balk1Char">
    <w:name w:val="Başlık 1 Char"/>
    <w:basedOn w:val="VarsaylanParagrafYazTipi"/>
    <w:link w:val="Balk1"/>
    <w:uiPriority w:val="1"/>
    <w:rsid w:val="00675A0B"/>
    <w:rPr>
      <w:rFonts w:ascii="Times New Roman" w:eastAsia="Arial" w:hAnsi="Times New Roman" w:cstheme="majorBidi"/>
      <w:b/>
      <w:sz w:val="28"/>
      <w:szCs w:val="32"/>
      <w:lang w:val="en-US" w:eastAsia="tr-TR"/>
    </w:rPr>
  </w:style>
  <w:style w:type="table" w:customStyle="1" w:styleId="ListeTablo21">
    <w:name w:val="Liste Tablo 21"/>
    <w:basedOn w:val="NormalTablo"/>
    <w:uiPriority w:val="47"/>
    <w:rsid w:val="0061229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oKlavuzu">
    <w:name w:val="Table Grid"/>
    <w:basedOn w:val="NormalTablo"/>
    <w:uiPriority w:val="39"/>
    <w:rsid w:val="005F4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75EF"/>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character" w:customStyle="1" w:styleId="Balk2Char">
    <w:name w:val="Başlık 2 Char"/>
    <w:basedOn w:val="VarsaylanParagrafYazTipi"/>
    <w:link w:val="Balk2"/>
    <w:uiPriority w:val="9"/>
    <w:rsid w:val="001815E9"/>
    <w:rPr>
      <w:rFonts w:ascii="Times New Roman" w:eastAsia="Arial" w:hAnsi="Times New Roman"/>
      <w:b/>
      <w:bCs/>
      <w:sz w:val="28"/>
      <w:szCs w:val="24"/>
      <w:lang w:val="en-US"/>
    </w:rPr>
  </w:style>
  <w:style w:type="character" w:customStyle="1" w:styleId="Balk3Char">
    <w:name w:val="Başlık 3 Char"/>
    <w:basedOn w:val="VarsaylanParagrafYazTipi"/>
    <w:link w:val="Balk3"/>
    <w:uiPriority w:val="9"/>
    <w:rsid w:val="001320C0"/>
    <w:rPr>
      <w:rFonts w:ascii="Garamond" w:eastAsia="Garamond" w:hAnsi="Garamond"/>
      <w:b/>
      <w:bCs/>
      <w:lang w:val="en-US"/>
    </w:rPr>
  </w:style>
  <w:style w:type="table" w:customStyle="1" w:styleId="TableNormal">
    <w:name w:val="Table Normal"/>
    <w:uiPriority w:val="2"/>
    <w:semiHidden/>
    <w:unhideWhenUsed/>
    <w:qFormat/>
    <w:rsid w:val="001320C0"/>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320C0"/>
    <w:pPr>
      <w:widowControl w:val="0"/>
      <w:spacing w:after="0"/>
      <w:ind w:firstLine="0"/>
      <w:jc w:val="left"/>
    </w:pPr>
    <w:rPr>
      <w:sz w:val="22"/>
      <w:lang w:val="en-US"/>
    </w:rPr>
  </w:style>
  <w:style w:type="paragraph" w:styleId="stbilgi">
    <w:name w:val="header"/>
    <w:basedOn w:val="Normal"/>
    <w:link w:val="stbilgiChar"/>
    <w:uiPriority w:val="99"/>
    <w:unhideWhenUsed/>
    <w:rsid w:val="001320C0"/>
    <w:pPr>
      <w:widowControl w:val="0"/>
      <w:tabs>
        <w:tab w:val="center" w:pos="4536"/>
        <w:tab w:val="right" w:pos="9072"/>
      </w:tabs>
      <w:spacing w:after="0"/>
      <w:ind w:firstLine="0"/>
      <w:jc w:val="left"/>
    </w:pPr>
    <w:rPr>
      <w:sz w:val="22"/>
      <w:lang w:val="en-US"/>
    </w:rPr>
  </w:style>
  <w:style w:type="character" w:customStyle="1" w:styleId="stbilgiChar">
    <w:name w:val="Üstbilgi Char"/>
    <w:basedOn w:val="VarsaylanParagrafYazTipi"/>
    <w:link w:val="stbilgi"/>
    <w:uiPriority w:val="99"/>
    <w:rsid w:val="001320C0"/>
    <w:rPr>
      <w:lang w:val="en-US"/>
    </w:rPr>
  </w:style>
  <w:style w:type="paragraph" w:styleId="Altbilgi">
    <w:name w:val="footer"/>
    <w:basedOn w:val="Normal"/>
    <w:link w:val="AltbilgiChar"/>
    <w:uiPriority w:val="99"/>
    <w:unhideWhenUsed/>
    <w:rsid w:val="001320C0"/>
    <w:pPr>
      <w:widowControl w:val="0"/>
      <w:tabs>
        <w:tab w:val="center" w:pos="4536"/>
        <w:tab w:val="right" w:pos="9072"/>
      </w:tabs>
      <w:spacing w:after="0"/>
      <w:ind w:firstLine="0"/>
      <w:jc w:val="left"/>
    </w:pPr>
    <w:rPr>
      <w:sz w:val="22"/>
      <w:lang w:val="en-US"/>
    </w:rPr>
  </w:style>
  <w:style w:type="character" w:customStyle="1" w:styleId="AltbilgiChar">
    <w:name w:val="Altbilgi Char"/>
    <w:basedOn w:val="VarsaylanParagrafYazTipi"/>
    <w:link w:val="Altbilgi"/>
    <w:uiPriority w:val="99"/>
    <w:rsid w:val="001320C0"/>
    <w:rPr>
      <w:lang w:val="en-US"/>
    </w:rPr>
  </w:style>
  <w:style w:type="numbering" w:customStyle="1" w:styleId="ListeYok1">
    <w:name w:val="Liste Yok1"/>
    <w:next w:val="ListeYok"/>
    <w:uiPriority w:val="99"/>
    <w:semiHidden/>
    <w:unhideWhenUsed/>
    <w:rsid w:val="00092132"/>
  </w:style>
  <w:style w:type="character" w:customStyle="1" w:styleId="Gvdemetni3Exact">
    <w:name w:val="Gövde metni (3) Exact"/>
    <w:basedOn w:val="VarsaylanParagrafYazTipi"/>
    <w:rsid w:val="00092132"/>
    <w:rPr>
      <w:rFonts w:ascii="Times New Roman" w:eastAsia="Times New Roman" w:hAnsi="Times New Roman" w:cs="Times New Roman"/>
      <w:b/>
      <w:bCs/>
      <w:i w:val="0"/>
      <w:iCs w:val="0"/>
      <w:smallCaps w:val="0"/>
      <w:strike w:val="0"/>
      <w:spacing w:val="6"/>
      <w:w w:val="75"/>
      <w:sz w:val="15"/>
      <w:szCs w:val="15"/>
      <w:u w:val="none"/>
    </w:rPr>
  </w:style>
  <w:style w:type="character" w:customStyle="1" w:styleId="Gvdemetni3">
    <w:name w:val="Gövde metni (3)_"/>
    <w:basedOn w:val="VarsaylanParagrafYazTipi"/>
    <w:link w:val="Gvdemetni30"/>
    <w:rsid w:val="00092132"/>
    <w:rPr>
      <w:rFonts w:ascii="Times New Roman" w:eastAsia="Times New Roman" w:hAnsi="Times New Roman" w:cs="Times New Roman"/>
      <w:b/>
      <w:bCs/>
      <w:w w:val="75"/>
      <w:sz w:val="16"/>
      <w:szCs w:val="16"/>
      <w:shd w:val="clear" w:color="auto" w:fill="FFFFFF"/>
    </w:rPr>
  </w:style>
  <w:style w:type="character" w:customStyle="1" w:styleId="Gvdemetni31ptbolukbraklyor">
    <w:name w:val="Gövde metni (3) + 1 pt boşluk bırakılıyor"/>
    <w:basedOn w:val="Gvdemetni3"/>
    <w:rsid w:val="00092132"/>
    <w:rPr>
      <w:rFonts w:ascii="Times New Roman" w:eastAsia="Times New Roman" w:hAnsi="Times New Roman" w:cs="Times New Roman"/>
      <w:b/>
      <w:bCs/>
      <w:color w:val="000000"/>
      <w:spacing w:val="30"/>
      <w:w w:val="75"/>
      <w:position w:val="0"/>
      <w:sz w:val="16"/>
      <w:szCs w:val="16"/>
      <w:shd w:val="clear" w:color="auto" w:fill="FFFFFF"/>
      <w:lang w:val="tr-TR"/>
    </w:rPr>
  </w:style>
  <w:style w:type="character" w:customStyle="1" w:styleId="indekiler">
    <w:name w:val="İçindekiler_"/>
    <w:basedOn w:val="VarsaylanParagrafYazTipi"/>
    <w:link w:val="indekiler0"/>
    <w:rsid w:val="00092132"/>
    <w:rPr>
      <w:rFonts w:ascii="Times New Roman" w:eastAsia="Times New Roman" w:hAnsi="Times New Roman" w:cs="Times New Roman"/>
      <w:b/>
      <w:bCs/>
      <w:w w:val="75"/>
      <w:sz w:val="16"/>
      <w:szCs w:val="16"/>
      <w:shd w:val="clear" w:color="auto" w:fill="FFFFFF"/>
    </w:rPr>
  </w:style>
  <w:style w:type="paragraph" w:customStyle="1" w:styleId="Gvdemetni30">
    <w:name w:val="Gövde metni (3)"/>
    <w:basedOn w:val="Normal"/>
    <w:link w:val="Gvdemetni3"/>
    <w:rsid w:val="00092132"/>
    <w:pPr>
      <w:widowControl w:val="0"/>
      <w:shd w:val="clear" w:color="auto" w:fill="FFFFFF"/>
      <w:spacing w:line="0" w:lineRule="atLeast"/>
      <w:ind w:firstLine="0"/>
      <w:jc w:val="right"/>
    </w:pPr>
    <w:rPr>
      <w:rFonts w:eastAsia="Times New Roman" w:cs="Times New Roman"/>
      <w:b/>
      <w:bCs/>
      <w:w w:val="75"/>
      <w:sz w:val="16"/>
      <w:szCs w:val="16"/>
    </w:rPr>
  </w:style>
  <w:style w:type="paragraph" w:customStyle="1" w:styleId="indekiler0">
    <w:name w:val="İçindekiler"/>
    <w:basedOn w:val="Normal"/>
    <w:link w:val="indekiler"/>
    <w:rsid w:val="00092132"/>
    <w:pPr>
      <w:widowControl w:val="0"/>
      <w:shd w:val="clear" w:color="auto" w:fill="FFFFFF"/>
      <w:spacing w:before="0" w:after="0" w:line="446" w:lineRule="exact"/>
      <w:ind w:firstLine="0"/>
    </w:pPr>
    <w:rPr>
      <w:rFonts w:eastAsia="Times New Roman" w:cs="Times New Roman"/>
      <w:b/>
      <w:bCs/>
      <w:w w:val="75"/>
      <w:sz w:val="16"/>
      <w:szCs w:val="16"/>
    </w:rPr>
  </w:style>
  <w:style w:type="character" w:customStyle="1" w:styleId="Gvdemetni0">
    <w:name w:val="Gövde metni_"/>
    <w:basedOn w:val="VarsaylanParagrafYazTipi"/>
    <w:link w:val="Gvdemetni1"/>
    <w:rsid w:val="00092132"/>
    <w:rPr>
      <w:rFonts w:ascii="Times New Roman" w:eastAsia="Times New Roman" w:hAnsi="Times New Roman" w:cs="Times New Roman"/>
      <w:sz w:val="15"/>
      <w:szCs w:val="15"/>
      <w:shd w:val="clear" w:color="auto" w:fill="FFFFFF"/>
    </w:rPr>
  </w:style>
  <w:style w:type="paragraph" w:customStyle="1" w:styleId="Gvdemetni1">
    <w:name w:val="Gövde metni"/>
    <w:basedOn w:val="Normal"/>
    <w:link w:val="Gvdemetni0"/>
    <w:rsid w:val="00092132"/>
    <w:pPr>
      <w:widowControl w:val="0"/>
      <w:shd w:val="clear" w:color="auto" w:fill="FFFFFF"/>
      <w:spacing w:before="0" w:after="600" w:line="0" w:lineRule="atLeast"/>
      <w:ind w:firstLine="0"/>
    </w:pPr>
    <w:rPr>
      <w:rFonts w:eastAsia="Times New Roman" w:cs="Times New Roman"/>
      <w:sz w:val="15"/>
      <w:szCs w:val="15"/>
    </w:rPr>
  </w:style>
  <w:style w:type="paragraph" w:styleId="NormalWeb">
    <w:name w:val="Normal (Web)"/>
    <w:basedOn w:val="Normal"/>
    <w:uiPriority w:val="99"/>
    <w:semiHidden/>
    <w:unhideWhenUsed/>
    <w:rsid w:val="00092132"/>
    <w:pPr>
      <w:spacing w:before="100" w:beforeAutospacing="1" w:after="100" w:afterAutospacing="1"/>
      <w:ind w:firstLine="0"/>
      <w:jc w:val="left"/>
    </w:pPr>
    <w:rPr>
      <w:rFonts w:eastAsia="Times New Roman" w:cs="Times New Roman"/>
      <w:szCs w:val="24"/>
      <w:lang w:eastAsia="tr-TR"/>
    </w:rPr>
  </w:style>
  <w:style w:type="numbering" w:customStyle="1" w:styleId="ListeYok11">
    <w:name w:val="Liste Yok11"/>
    <w:next w:val="ListeYok"/>
    <w:uiPriority w:val="99"/>
    <w:semiHidden/>
    <w:unhideWhenUsed/>
    <w:rsid w:val="00092132"/>
  </w:style>
  <w:style w:type="table" w:customStyle="1" w:styleId="TableGrid1">
    <w:name w:val="Table Grid1"/>
    <w:basedOn w:val="NormalTablo"/>
    <w:next w:val="TabloKlavuzu"/>
    <w:uiPriority w:val="59"/>
    <w:rsid w:val="00092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LİSTE PARAF Char,Liste Paragraf1 Char"/>
    <w:basedOn w:val="VarsaylanParagrafYazTipi"/>
    <w:link w:val="ListeParagraf"/>
    <w:uiPriority w:val="99"/>
    <w:rsid w:val="00092132"/>
    <w:rPr>
      <w:rFonts w:ascii="Times New Roman" w:hAnsi="Times New Roman"/>
      <w:sz w:val="24"/>
    </w:rPr>
  </w:style>
  <w:style w:type="paragraph" w:styleId="T2">
    <w:name w:val="toc 2"/>
    <w:basedOn w:val="Normal"/>
    <w:next w:val="Normal"/>
    <w:autoRedefine/>
    <w:uiPriority w:val="39"/>
    <w:unhideWhenUsed/>
    <w:qFormat/>
    <w:rsid w:val="004E4961"/>
    <w:pPr>
      <w:tabs>
        <w:tab w:val="left" w:pos="1100"/>
        <w:tab w:val="right" w:leader="dot" w:pos="9855"/>
      </w:tabs>
      <w:spacing w:before="0" w:after="100" w:line="276" w:lineRule="auto"/>
      <w:ind w:left="220" w:firstLine="0"/>
      <w:jc w:val="left"/>
    </w:pPr>
    <w:rPr>
      <w:rFonts w:eastAsiaTheme="minorEastAsia" w:cs="Times New Roman"/>
      <w:noProof/>
      <w:sz w:val="22"/>
      <w:lang w:eastAsia="ja-JP"/>
    </w:rPr>
  </w:style>
  <w:style w:type="paragraph" w:styleId="T1">
    <w:name w:val="toc 1"/>
    <w:basedOn w:val="Normal"/>
    <w:next w:val="Normal"/>
    <w:autoRedefine/>
    <w:uiPriority w:val="39"/>
    <w:unhideWhenUsed/>
    <w:qFormat/>
    <w:rsid w:val="0081433E"/>
    <w:pPr>
      <w:tabs>
        <w:tab w:val="right" w:leader="dot" w:pos="9855"/>
      </w:tabs>
      <w:spacing w:before="0" w:after="0"/>
      <w:ind w:firstLine="0"/>
      <w:mirrorIndents/>
      <w:jc w:val="left"/>
    </w:pPr>
    <w:rPr>
      <w:rFonts w:asciiTheme="minorHAnsi" w:eastAsiaTheme="minorEastAsia" w:hAnsiTheme="minorHAnsi"/>
      <w:b/>
      <w:noProof/>
      <w:sz w:val="22"/>
      <w:lang w:val="en-US" w:eastAsia="ja-JP"/>
    </w:rPr>
  </w:style>
  <w:style w:type="paragraph" w:styleId="T3">
    <w:name w:val="toc 3"/>
    <w:basedOn w:val="Normal"/>
    <w:next w:val="Normal"/>
    <w:autoRedefine/>
    <w:uiPriority w:val="39"/>
    <w:unhideWhenUsed/>
    <w:qFormat/>
    <w:rsid w:val="00092132"/>
    <w:pPr>
      <w:spacing w:before="0" w:after="100" w:line="276" w:lineRule="auto"/>
      <w:ind w:left="440" w:firstLine="0"/>
      <w:jc w:val="left"/>
    </w:pPr>
    <w:rPr>
      <w:rFonts w:asciiTheme="minorHAnsi" w:eastAsiaTheme="minorEastAsia" w:hAnsiTheme="minorHAnsi"/>
      <w:sz w:val="22"/>
      <w:lang w:val="en-US" w:eastAsia="ja-JP"/>
    </w:rPr>
  </w:style>
  <w:style w:type="character" w:styleId="Kpr">
    <w:name w:val="Hyperlink"/>
    <w:basedOn w:val="VarsaylanParagrafYazTipi"/>
    <w:uiPriority w:val="99"/>
    <w:unhideWhenUsed/>
    <w:rsid w:val="00092132"/>
    <w:rPr>
      <w:color w:val="0000FF" w:themeColor="hyperlink"/>
      <w:u w:val="single"/>
    </w:rPr>
  </w:style>
  <w:style w:type="table" w:customStyle="1" w:styleId="TabloKlavuzu1">
    <w:name w:val="Tablo Kılavuzu1"/>
    <w:basedOn w:val="NormalTablo"/>
    <w:next w:val="TabloKlavuzu"/>
    <w:uiPriority w:val="59"/>
    <w:rsid w:val="00092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092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3771C5"/>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AD4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basedOn w:val="VarsaylanParagrafYazTipi"/>
    <w:link w:val="AralkYok"/>
    <w:uiPriority w:val="1"/>
    <w:rsid w:val="004A0AC7"/>
  </w:style>
  <w:style w:type="table" w:customStyle="1" w:styleId="TabloKlavuzu5">
    <w:name w:val="Tablo Kılavuzu5"/>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5">
    <w:name w:val="Tablo Kılavuzu15"/>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6">
    <w:name w:val="Tablo Kılavuzu16"/>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7">
    <w:name w:val="Tablo Kılavuzu17"/>
    <w:basedOn w:val="NormalTablo"/>
    <w:next w:val="TabloKlavuzu"/>
    <w:uiPriority w:val="39"/>
    <w:rsid w:val="00343D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8">
    <w:name w:val="Tablo Kılavuzu18"/>
    <w:basedOn w:val="NormalTablo"/>
    <w:next w:val="TabloKlavuzu"/>
    <w:uiPriority w:val="39"/>
    <w:rsid w:val="0034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AB33DC"/>
    <w:rPr>
      <w:sz w:val="16"/>
      <w:szCs w:val="16"/>
    </w:rPr>
  </w:style>
  <w:style w:type="paragraph" w:styleId="AklamaMetni">
    <w:name w:val="annotation text"/>
    <w:basedOn w:val="Normal"/>
    <w:link w:val="AklamaMetniChar"/>
    <w:uiPriority w:val="99"/>
    <w:semiHidden/>
    <w:unhideWhenUsed/>
    <w:rsid w:val="00AB33DC"/>
    <w:rPr>
      <w:sz w:val="20"/>
      <w:szCs w:val="20"/>
    </w:rPr>
  </w:style>
  <w:style w:type="character" w:customStyle="1" w:styleId="AklamaMetniChar">
    <w:name w:val="Açıklama Metni Char"/>
    <w:basedOn w:val="VarsaylanParagrafYazTipi"/>
    <w:link w:val="AklamaMetni"/>
    <w:uiPriority w:val="99"/>
    <w:semiHidden/>
    <w:rsid w:val="00AB33DC"/>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AB33DC"/>
    <w:rPr>
      <w:b/>
      <w:bCs/>
    </w:rPr>
  </w:style>
  <w:style w:type="character" w:customStyle="1" w:styleId="AklamaKonusuChar">
    <w:name w:val="Açıklama Konusu Char"/>
    <w:basedOn w:val="AklamaMetniChar"/>
    <w:link w:val="AklamaKonusu"/>
    <w:uiPriority w:val="99"/>
    <w:semiHidden/>
    <w:rsid w:val="00AB33DC"/>
    <w:rPr>
      <w:rFonts w:ascii="Times New Roman" w:hAnsi="Times New Roman"/>
      <w:b/>
      <w:bCs/>
      <w:sz w:val="20"/>
      <w:szCs w:val="20"/>
    </w:rPr>
  </w:style>
  <w:style w:type="paragraph" w:styleId="Dzeltme">
    <w:name w:val="Revision"/>
    <w:hidden/>
    <w:uiPriority w:val="99"/>
    <w:semiHidden/>
    <w:rsid w:val="00AB33DC"/>
    <w:pPr>
      <w:spacing w:after="0" w:line="240" w:lineRule="auto"/>
    </w:pPr>
    <w:rPr>
      <w:rFonts w:ascii="Times New Roman" w:hAnsi="Times New Roman"/>
      <w:sz w:val="24"/>
    </w:rPr>
  </w:style>
  <w:style w:type="character" w:styleId="Vurgu">
    <w:name w:val="Emphasis"/>
    <w:aliases w:val="Resim Metni"/>
    <w:uiPriority w:val="20"/>
    <w:qFormat/>
    <w:rsid w:val="00542C45"/>
    <w:rPr>
      <w:iCs/>
    </w:rPr>
  </w:style>
  <w:style w:type="paragraph" w:styleId="TBal">
    <w:name w:val="TOC Heading"/>
    <w:basedOn w:val="Balk1"/>
    <w:next w:val="Normal"/>
    <w:uiPriority w:val="39"/>
    <w:unhideWhenUsed/>
    <w:qFormat/>
    <w:rsid w:val="001E3283"/>
    <w:pPr>
      <w:tabs>
        <w:tab w:val="clear" w:pos="0"/>
        <w:tab w:val="clear" w:pos="851"/>
        <w:tab w:val="clear" w:pos="1134"/>
      </w:tabs>
      <w:spacing w:after="0" w:line="259" w:lineRule="auto"/>
      <w:jc w:val="left"/>
      <w:outlineLvl w:val="9"/>
    </w:pPr>
    <w:rPr>
      <w:rFonts w:asciiTheme="majorHAnsi" w:eastAsiaTheme="majorEastAsia" w:hAnsiTheme="majorHAnsi"/>
      <w:b w:val="0"/>
      <w:color w:val="365F91" w:themeColor="accent1" w:themeShade="BF"/>
      <w:sz w:val="32"/>
    </w:rPr>
  </w:style>
  <w:style w:type="paragraph" w:customStyle="1" w:styleId="Nor">
    <w:name w:val="Nor."/>
    <w:basedOn w:val="Normal"/>
    <w:next w:val="Normal"/>
    <w:rsid w:val="008E7A7B"/>
    <w:pPr>
      <w:widowControl w:val="0"/>
      <w:tabs>
        <w:tab w:val="left" w:pos="567"/>
      </w:tabs>
      <w:adjustRightInd w:val="0"/>
      <w:spacing w:before="0" w:after="0" w:line="360" w:lineRule="atLeast"/>
      <w:ind w:firstLine="0"/>
      <w:textAlignment w:val="baseline"/>
    </w:pPr>
    <w:rPr>
      <w:rFonts w:ascii="New York" w:eastAsia="Times New Roman" w:hAnsi="New York" w:cs="Times New Roman"/>
      <w:sz w:val="18"/>
      <w:szCs w:val="20"/>
      <w:lang w:val="en-US" w:eastAsia="tr-TR"/>
    </w:rPr>
  </w:style>
  <w:style w:type="character" w:customStyle="1" w:styleId="normal1">
    <w:name w:val="normal1"/>
    <w:rsid w:val="008E7A7B"/>
    <w:rPr>
      <w:rFonts w:ascii="TR Arial" w:hAnsi="TR Arial" w:hint="default"/>
    </w:rPr>
  </w:style>
  <w:style w:type="table" w:customStyle="1" w:styleId="TabloKlavuzu19">
    <w:name w:val="Tablo Kılavuzu19"/>
    <w:basedOn w:val="NormalTablo"/>
    <w:next w:val="TabloKlavuzu"/>
    <w:uiPriority w:val="39"/>
    <w:rsid w:val="00042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0">
    <w:name w:val="Tablo Kılavuzu20"/>
    <w:basedOn w:val="NormalTablo"/>
    <w:next w:val="TabloKlavuzu"/>
    <w:uiPriority w:val="39"/>
    <w:rsid w:val="00042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24479">
      <w:bodyDiv w:val="1"/>
      <w:marLeft w:val="0"/>
      <w:marRight w:val="0"/>
      <w:marTop w:val="0"/>
      <w:marBottom w:val="0"/>
      <w:divBdr>
        <w:top w:val="none" w:sz="0" w:space="0" w:color="auto"/>
        <w:left w:val="none" w:sz="0" w:space="0" w:color="auto"/>
        <w:bottom w:val="none" w:sz="0" w:space="0" w:color="auto"/>
        <w:right w:val="none" w:sz="0" w:space="0" w:color="auto"/>
      </w:divBdr>
    </w:div>
    <w:div w:id="504903917">
      <w:bodyDiv w:val="1"/>
      <w:marLeft w:val="0"/>
      <w:marRight w:val="0"/>
      <w:marTop w:val="0"/>
      <w:marBottom w:val="0"/>
      <w:divBdr>
        <w:top w:val="none" w:sz="0" w:space="0" w:color="auto"/>
        <w:left w:val="none" w:sz="0" w:space="0" w:color="auto"/>
        <w:bottom w:val="none" w:sz="0" w:space="0" w:color="auto"/>
        <w:right w:val="none" w:sz="0" w:space="0" w:color="auto"/>
      </w:divBdr>
    </w:div>
    <w:div w:id="550531642">
      <w:bodyDiv w:val="1"/>
      <w:marLeft w:val="0"/>
      <w:marRight w:val="0"/>
      <w:marTop w:val="0"/>
      <w:marBottom w:val="0"/>
      <w:divBdr>
        <w:top w:val="none" w:sz="0" w:space="0" w:color="auto"/>
        <w:left w:val="none" w:sz="0" w:space="0" w:color="auto"/>
        <w:bottom w:val="none" w:sz="0" w:space="0" w:color="auto"/>
        <w:right w:val="none" w:sz="0" w:space="0" w:color="auto"/>
      </w:divBdr>
    </w:div>
    <w:div w:id="607010640">
      <w:bodyDiv w:val="1"/>
      <w:marLeft w:val="0"/>
      <w:marRight w:val="0"/>
      <w:marTop w:val="0"/>
      <w:marBottom w:val="0"/>
      <w:divBdr>
        <w:top w:val="none" w:sz="0" w:space="0" w:color="auto"/>
        <w:left w:val="none" w:sz="0" w:space="0" w:color="auto"/>
        <w:bottom w:val="none" w:sz="0" w:space="0" w:color="auto"/>
        <w:right w:val="none" w:sz="0" w:space="0" w:color="auto"/>
      </w:divBdr>
    </w:div>
    <w:div w:id="1039402242">
      <w:bodyDiv w:val="1"/>
      <w:marLeft w:val="0"/>
      <w:marRight w:val="0"/>
      <w:marTop w:val="0"/>
      <w:marBottom w:val="0"/>
      <w:divBdr>
        <w:top w:val="none" w:sz="0" w:space="0" w:color="auto"/>
        <w:left w:val="none" w:sz="0" w:space="0" w:color="auto"/>
        <w:bottom w:val="none" w:sz="0" w:space="0" w:color="auto"/>
        <w:right w:val="none" w:sz="0" w:space="0" w:color="auto"/>
      </w:divBdr>
    </w:div>
    <w:div w:id="1266378064">
      <w:bodyDiv w:val="1"/>
      <w:marLeft w:val="0"/>
      <w:marRight w:val="0"/>
      <w:marTop w:val="0"/>
      <w:marBottom w:val="0"/>
      <w:divBdr>
        <w:top w:val="none" w:sz="0" w:space="0" w:color="auto"/>
        <w:left w:val="none" w:sz="0" w:space="0" w:color="auto"/>
        <w:bottom w:val="none" w:sz="0" w:space="0" w:color="auto"/>
        <w:right w:val="none" w:sz="0" w:space="0" w:color="auto"/>
      </w:divBdr>
    </w:div>
    <w:div w:id="1430195005">
      <w:bodyDiv w:val="1"/>
      <w:marLeft w:val="0"/>
      <w:marRight w:val="0"/>
      <w:marTop w:val="0"/>
      <w:marBottom w:val="0"/>
      <w:divBdr>
        <w:top w:val="none" w:sz="0" w:space="0" w:color="auto"/>
        <w:left w:val="none" w:sz="0" w:space="0" w:color="auto"/>
        <w:bottom w:val="none" w:sz="0" w:space="0" w:color="auto"/>
        <w:right w:val="none" w:sz="0" w:space="0" w:color="auto"/>
      </w:divBdr>
    </w:div>
    <w:div w:id="1543133206">
      <w:bodyDiv w:val="1"/>
      <w:marLeft w:val="0"/>
      <w:marRight w:val="0"/>
      <w:marTop w:val="0"/>
      <w:marBottom w:val="0"/>
      <w:divBdr>
        <w:top w:val="none" w:sz="0" w:space="0" w:color="auto"/>
        <w:left w:val="none" w:sz="0" w:space="0" w:color="auto"/>
        <w:bottom w:val="none" w:sz="0" w:space="0" w:color="auto"/>
        <w:right w:val="none" w:sz="0" w:space="0" w:color="auto"/>
      </w:divBdr>
      <w:divsChild>
        <w:div w:id="290944047">
          <w:marLeft w:val="547"/>
          <w:marRight w:val="0"/>
          <w:marTop w:val="0"/>
          <w:marBottom w:val="0"/>
          <w:divBdr>
            <w:top w:val="none" w:sz="0" w:space="0" w:color="auto"/>
            <w:left w:val="none" w:sz="0" w:space="0" w:color="auto"/>
            <w:bottom w:val="none" w:sz="0" w:space="0" w:color="auto"/>
            <w:right w:val="none" w:sz="0" w:space="0" w:color="auto"/>
          </w:divBdr>
        </w:div>
        <w:div w:id="898519306">
          <w:marLeft w:val="547"/>
          <w:marRight w:val="0"/>
          <w:marTop w:val="0"/>
          <w:marBottom w:val="0"/>
          <w:divBdr>
            <w:top w:val="none" w:sz="0" w:space="0" w:color="auto"/>
            <w:left w:val="none" w:sz="0" w:space="0" w:color="auto"/>
            <w:bottom w:val="none" w:sz="0" w:space="0" w:color="auto"/>
            <w:right w:val="none" w:sz="0" w:space="0" w:color="auto"/>
          </w:divBdr>
        </w:div>
        <w:div w:id="1576546857">
          <w:marLeft w:val="547"/>
          <w:marRight w:val="0"/>
          <w:marTop w:val="0"/>
          <w:marBottom w:val="0"/>
          <w:divBdr>
            <w:top w:val="none" w:sz="0" w:space="0" w:color="auto"/>
            <w:left w:val="none" w:sz="0" w:space="0" w:color="auto"/>
            <w:bottom w:val="none" w:sz="0" w:space="0" w:color="auto"/>
            <w:right w:val="none" w:sz="0" w:space="0" w:color="auto"/>
          </w:divBdr>
        </w:div>
      </w:divsChild>
    </w:div>
    <w:div w:id="1545941545">
      <w:bodyDiv w:val="1"/>
      <w:marLeft w:val="0"/>
      <w:marRight w:val="0"/>
      <w:marTop w:val="0"/>
      <w:marBottom w:val="0"/>
      <w:divBdr>
        <w:top w:val="none" w:sz="0" w:space="0" w:color="auto"/>
        <w:left w:val="none" w:sz="0" w:space="0" w:color="auto"/>
        <w:bottom w:val="none" w:sz="0" w:space="0" w:color="auto"/>
        <w:right w:val="none" w:sz="0" w:space="0" w:color="auto"/>
      </w:divBdr>
    </w:div>
    <w:div w:id="1566456440">
      <w:bodyDiv w:val="1"/>
      <w:marLeft w:val="0"/>
      <w:marRight w:val="0"/>
      <w:marTop w:val="0"/>
      <w:marBottom w:val="0"/>
      <w:divBdr>
        <w:top w:val="none" w:sz="0" w:space="0" w:color="auto"/>
        <w:left w:val="none" w:sz="0" w:space="0" w:color="auto"/>
        <w:bottom w:val="none" w:sz="0" w:space="0" w:color="auto"/>
        <w:right w:val="none" w:sz="0" w:space="0" w:color="auto"/>
      </w:divBdr>
    </w:div>
    <w:div w:id="1661540465">
      <w:bodyDiv w:val="1"/>
      <w:marLeft w:val="0"/>
      <w:marRight w:val="0"/>
      <w:marTop w:val="0"/>
      <w:marBottom w:val="0"/>
      <w:divBdr>
        <w:top w:val="none" w:sz="0" w:space="0" w:color="auto"/>
        <w:left w:val="none" w:sz="0" w:space="0" w:color="auto"/>
        <w:bottom w:val="none" w:sz="0" w:space="0" w:color="auto"/>
        <w:right w:val="none" w:sz="0" w:space="0" w:color="auto"/>
      </w:divBdr>
    </w:div>
    <w:div w:id="1693998497">
      <w:bodyDiv w:val="1"/>
      <w:marLeft w:val="0"/>
      <w:marRight w:val="0"/>
      <w:marTop w:val="0"/>
      <w:marBottom w:val="0"/>
      <w:divBdr>
        <w:top w:val="none" w:sz="0" w:space="0" w:color="auto"/>
        <w:left w:val="none" w:sz="0" w:space="0" w:color="auto"/>
        <w:bottom w:val="none" w:sz="0" w:space="0" w:color="auto"/>
        <w:right w:val="none" w:sz="0" w:space="0" w:color="auto"/>
      </w:divBdr>
    </w:div>
    <w:div w:id="1792744098">
      <w:bodyDiv w:val="1"/>
      <w:marLeft w:val="0"/>
      <w:marRight w:val="0"/>
      <w:marTop w:val="0"/>
      <w:marBottom w:val="0"/>
      <w:divBdr>
        <w:top w:val="none" w:sz="0" w:space="0" w:color="auto"/>
        <w:left w:val="none" w:sz="0" w:space="0" w:color="auto"/>
        <w:bottom w:val="none" w:sz="0" w:space="0" w:color="auto"/>
        <w:right w:val="none" w:sz="0" w:space="0" w:color="auto"/>
      </w:divBdr>
    </w:div>
    <w:div w:id="1958026316">
      <w:bodyDiv w:val="1"/>
      <w:marLeft w:val="0"/>
      <w:marRight w:val="0"/>
      <w:marTop w:val="0"/>
      <w:marBottom w:val="0"/>
      <w:divBdr>
        <w:top w:val="none" w:sz="0" w:space="0" w:color="auto"/>
        <w:left w:val="none" w:sz="0" w:space="0" w:color="auto"/>
        <w:bottom w:val="none" w:sz="0" w:space="0" w:color="auto"/>
        <w:right w:val="none" w:sz="0" w:space="0" w:color="auto"/>
      </w:divBdr>
    </w:div>
    <w:div w:id="2079938400">
      <w:bodyDiv w:val="1"/>
      <w:marLeft w:val="0"/>
      <w:marRight w:val="0"/>
      <w:marTop w:val="0"/>
      <w:marBottom w:val="0"/>
      <w:divBdr>
        <w:top w:val="none" w:sz="0" w:space="0" w:color="auto"/>
        <w:left w:val="none" w:sz="0" w:space="0" w:color="auto"/>
        <w:bottom w:val="none" w:sz="0" w:space="0" w:color="auto"/>
        <w:right w:val="none" w:sz="0" w:space="0" w:color="auto"/>
      </w:divBdr>
    </w:div>
    <w:div w:id="212141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49.png"/><Relationship Id="rId66" Type="http://schemas.openxmlformats.org/officeDocument/2006/relationships/image" Target="media/image55.png"/><Relationship Id="rId74"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hyperlink" Target="http://www.uyaritabelasi.com/arac-yaya-trafik/4401-at-1377-yaya-gecidini-kullanin-use-footbridge.html"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7.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www.uyaritabelasi.com/arac-yaya-trafik/4402-at-1378-karsiya-gecmek-icin-yaya-gecidini-kullanin.html" TargetMode="External"/><Relationship Id="rId67" Type="http://schemas.openxmlformats.org/officeDocument/2006/relationships/image" Target="media/image56.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0.jpeg"/><Relationship Id="rId65" Type="http://schemas.openxmlformats.org/officeDocument/2006/relationships/image" Target="media/image54.png"/><Relationship Id="rId73"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microsoft.com/office/2007/relationships/hdphoto" Target="media/hdphoto1.wdp"/><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2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B56961-C89A-4F0A-8DDA-52C546387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8345</Words>
  <Characters>47568</Characters>
  <Application>Microsoft Office Word</Application>
  <DocSecurity>0</DocSecurity>
  <Lines>396</Lines>
  <Paragraphs>111</Paragraphs>
  <ScaleCrop>false</ScaleCrop>
  <HeadingPairs>
    <vt:vector size="2" baseType="variant">
      <vt:variant>
        <vt:lpstr>Konu Başlığı</vt:lpstr>
      </vt:variant>
      <vt:variant>
        <vt:i4>1</vt:i4>
      </vt:variant>
    </vt:vector>
  </HeadingPairs>
  <TitlesOfParts>
    <vt:vector size="1" baseType="lpstr">
      <vt:lpstr>DSİ SU YAPILARI KORUYUCU GÜVENLİK TEDBİRLERİ YÖNETMELİĞİ                             UYGULAMA REHBERİ</vt:lpstr>
    </vt:vector>
  </TitlesOfParts>
  <Company/>
  <LinksUpToDate>false</LinksUpToDate>
  <CharactersWithSpaces>55802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SU YAPILARI KORUYUCU GÜVENLİK TEDBİRLERİ YÖNETMELİĞİ                             UYGULAMA REHBERİ</dc:title>
  <dc:subject>TASLAK</dc:subject>
  <dc:creator>Devlet Su İşleri Genel Müdürlüğü</dc:creator>
  <cp:lastModifiedBy>Kadir Muhammed CEYHAN</cp:lastModifiedBy>
  <cp:revision>6</cp:revision>
  <cp:lastPrinted>2019-06-13T08:16:00Z</cp:lastPrinted>
  <dcterms:created xsi:type="dcterms:W3CDTF">2019-11-01T09:01:00Z</dcterms:created>
  <dcterms:modified xsi:type="dcterms:W3CDTF">2019-11-04T11:27:00Z</dcterms:modified>
</cp:coreProperties>
</file>