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EF5" w:rsidRPr="007A0EF5" w:rsidRDefault="007A0EF5" w:rsidP="007A0EF5">
      <w:pPr>
        <w:pStyle w:val="NormalWeb"/>
        <w:jc w:val="center"/>
        <w:rPr>
          <w:b/>
          <w:bCs/>
          <w:sz w:val="22"/>
          <w:szCs w:val="22"/>
        </w:rPr>
      </w:pPr>
      <w:r w:rsidRPr="007A0EF5">
        <w:rPr>
          <w:b/>
          <w:bCs/>
          <w:sz w:val="22"/>
          <w:szCs w:val="22"/>
        </w:rPr>
        <w:t>AVUKATLIK ÜCRET TARİFESİ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9"/>
        <w:gridCol w:w="6884"/>
        <w:gridCol w:w="1843"/>
      </w:tblGrid>
      <w:tr w:rsidR="007A0EF5" w:rsidRPr="007A0EF5" w:rsidTr="00621BDF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BİRİNCİ KISIM</w:t>
            </w:r>
          </w:p>
        </w:tc>
      </w:tr>
      <w:tr w:rsidR="007A0EF5" w:rsidRPr="007A0EF5" w:rsidTr="00621BDF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BİRİNCİ BÖLÜM</w:t>
            </w:r>
          </w:p>
        </w:tc>
      </w:tr>
      <w:tr w:rsidR="007A0EF5" w:rsidRPr="007A0EF5" w:rsidTr="00621BDF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Dava ve Takiplerin Dışındaki Hukuki Yardımlarda Ödenecek Ücret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Büroda sözlü danışma (ilk bir saate kadar)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375,00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Takip eden her saat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218,</w:t>
            </w:r>
            <w:r w:rsidR="001E6E0A">
              <w:rPr>
                <w:sz w:val="22"/>
                <w:szCs w:val="22"/>
              </w:rPr>
              <w:t>00</w:t>
            </w:r>
            <w:r w:rsidRPr="007A0EF5">
              <w:rPr>
                <w:sz w:val="22"/>
                <w:szCs w:val="22"/>
              </w:rPr>
              <w:t xml:space="preserve">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Çağrı üzerine gidilen yerde sözlü danışma (ilk bir saate kadar)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750,00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Takip eden her saat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375,00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Yazılı danışma için (ilk bir saate kadar)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750,00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Takip eden her saat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350,00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Her türlü dilekçe yazılması, ihbarname, ihtarname, protesto düzenlenmesinde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550,00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Sözleşmeler ve benzeri belgelerin hazırlanması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 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r w:rsidRPr="007A0EF5">
              <w:rPr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a) Kira sözleşmesi ve benzeri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725,00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r w:rsidRPr="007A0EF5">
              <w:rPr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b) Tüzük, yönetmelik, miras sözleşmesi, vasiyetname, vakıf senedi ve benzeri belgelerin hazırlanması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2.187,</w:t>
            </w:r>
            <w:r w:rsidR="001E6E0A">
              <w:rPr>
                <w:sz w:val="22"/>
                <w:szCs w:val="22"/>
              </w:rPr>
              <w:t>0</w:t>
            </w:r>
            <w:r w:rsidRPr="007A0EF5">
              <w:rPr>
                <w:sz w:val="22"/>
                <w:szCs w:val="22"/>
              </w:rPr>
              <w:t>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r w:rsidRPr="007A0EF5">
              <w:rPr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c) Şirket ana sözleşmesi, şirketlerin devir ve birleşmesi vb. ticari işlerle ilgili sözleşmeler</w:t>
            </w:r>
            <w:r w:rsidRPr="007A0EF5">
              <w:t xml:space="preserve">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1.100,00 TL</w:t>
            </w:r>
          </w:p>
        </w:tc>
      </w:tr>
      <w:tr w:rsidR="007A0EF5" w:rsidRPr="007A0EF5" w:rsidTr="00621BDF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İKİNCİ BÖLÜM</w:t>
            </w:r>
          </w:p>
        </w:tc>
      </w:tr>
      <w:tr w:rsidR="007A0EF5" w:rsidRPr="007A0EF5" w:rsidTr="00621BDF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İş Takibi Konusundaki Hukuki Yardımlarda Ödenecek Ücret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Bir durumun belgelendirilmesi, ödeme aşamasındaki paranın tahsili veya bir belgenin örneğinin çıkarılması gibi işlerin takibi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550,00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a)Bir hakkın doğumu, tespiti, tescili, nakli, değiştirilmesi, sona erdirilmesi veya korunması gibi amaçlarla yapılan işler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906,</w:t>
            </w:r>
            <w:r w:rsidR="001E6E0A">
              <w:rPr>
                <w:sz w:val="22"/>
                <w:szCs w:val="22"/>
              </w:rPr>
              <w:t>00</w:t>
            </w:r>
            <w:r w:rsidR="001E6E0A" w:rsidRPr="007A0EF5">
              <w:rPr>
                <w:sz w:val="22"/>
                <w:szCs w:val="22"/>
              </w:rPr>
              <w:t xml:space="preserve">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 xml:space="preserve">b) İpotek tesisi ve fekki gibi işlemler de </w:t>
            </w:r>
            <w:proofErr w:type="gramStart"/>
            <w:r w:rsidRPr="007A0EF5">
              <w:rPr>
                <w:sz w:val="22"/>
                <w:szCs w:val="22"/>
              </w:rPr>
              <w:t>dahil</w:t>
            </w:r>
            <w:proofErr w:type="gramEnd"/>
            <w:r w:rsidRPr="007A0EF5">
              <w:rPr>
                <w:sz w:val="22"/>
                <w:szCs w:val="22"/>
              </w:rPr>
              <w:t xml:space="preserve"> olmak üzere bir hakkın doğumu ve sona erdirilmesi olarak nitelenen işlemler nedeni ile sürekli sözleşme ile çalışılan bankalar, finans kuruluşları ve benzerlerine verilen her bir hukuki yardım için</w:t>
            </w:r>
            <w:r w:rsidRPr="007A0EF5">
              <w:t xml:space="preserve"> </w:t>
            </w:r>
          </w:p>
          <w:p w:rsidR="007A0EF5" w:rsidRPr="007A0EF5" w:rsidRDefault="007A0EF5" w:rsidP="00621BDF">
            <w:pPr>
              <w:jc w:val="both"/>
            </w:pP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218,</w:t>
            </w:r>
            <w:r w:rsidR="001E6E0A">
              <w:rPr>
                <w:sz w:val="22"/>
                <w:szCs w:val="22"/>
              </w:rPr>
              <w:t>00</w:t>
            </w:r>
            <w:r w:rsidR="001E6E0A" w:rsidRPr="007A0EF5">
              <w:rPr>
                <w:sz w:val="22"/>
                <w:szCs w:val="22"/>
              </w:rPr>
              <w:t xml:space="preserve">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Tüzel kişi tacirlerin ana sözleşmelerinin onanması, bu tacirlerin çalışma konuları ile ilgili ruhsat ve imtiyazların alınması, devri ve Türk vatandaşlığına kabul edilme gibi işlerin takibi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4.062,</w:t>
            </w:r>
            <w:r w:rsidR="001E6E0A">
              <w:rPr>
                <w:sz w:val="22"/>
                <w:szCs w:val="22"/>
              </w:rPr>
              <w:t>0</w:t>
            </w:r>
            <w:r w:rsidR="001E6E0A" w:rsidRPr="007A0EF5">
              <w:rPr>
                <w:sz w:val="22"/>
                <w:szCs w:val="22"/>
              </w:rPr>
              <w:t xml:space="preserve">0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Vergi uzlaşma komisyonlarında takip edilen işler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1.812,</w:t>
            </w:r>
            <w:r w:rsidR="001E6E0A">
              <w:rPr>
                <w:sz w:val="22"/>
                <w:szCs w:val="22"/>
              </w:rPr>
              <w:t>0</w:t>
            </w:r>
            <w:r w:rsidR="001E6E0A" w:rsidRPr="007A0EF5">
              <w:rPr>
                <w:sz w:val="22"/>
                <w:szCs w:val="22"/>
              </w:rPr>
              <w:t xml:space="preserve">0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Uluslararası yargı yerlerinde takip edilen işlerde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 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r w:rsidRPr="007A0EF5">
              <w:rPr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a) Duruşmasız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7.875,00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r w:rsidRPr="007A0EF5">
              <w:rPr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b) Duruşmalı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13.625,00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r w:rsidRPr="007A0EF5">
              <w:rPr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c) Konusu para olan işlerde ise ücret Tarifenin üçüncü kısmına göre belirlenir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 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lastRenderedPageBreak/>
              <w:t>6.</w:t>
            </w:r>
          </w:p>
        </w:tc>
        <w:tc>
          <w:tcPr>
            <w:tcW w:w="36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BC24E8" w:rsidP="00BA05D8">
            <w:pPr>
              <w:jc w:val="both"/>
            </w:pPr>
            <w:r>
              <w:t xml:space="preserve">6502 sayılı Kanunun </w:t>
            </w:r>
            <w:proofErr w:type="gramStart"/>
            <w:r>
              <w:t>70</w:t>
            </w:r>
            <w:r w:rsidR="00BA05D8">
              <w:t xml:space="preserve">  inci</w:t>
            </w:r>
            <w:proofErr w:type="gramEnd"/>
            <w:r w:rsidR="007A0EF5" w:rsidRPr="007A0EF5">
              <w:t xml:space="preserve"> maddesinin </w:t>
            </w:r>
            <w:r w:rsidR="00BA05D8">
              <w:t>birinci</w:t>
            </w:r>
            <w:r w:rsidR="007A0EF5" w:rsidRPr="007A0EF5">
              <w:t xml:space="preserve"> fıkrası saklı kalmak kaydıyla il ve ilçe tüketici hakem heyetleri, sebze ve meyve hal hakem heyetleri nezdinde sunulacak hukuki yardımlarda için Tarifenin üçüncü kısmına göre belirlenir. </w:t>
            </w:r>
            <w:r w:rsidR="00954EB8">
              <w:rPr>
                <w:b/>
                <w:bCs/>
              </w:rPr>
              <w:t>(Danıştay Sekizinci Dairesinin 15/4/2022 tarihli ve E</w:t>
            </w:r>
            <w:proofErr w:type="gramStart"/>
            <w:r w:rsidR="00954EB8">
              <w:rPr>
                <w:b/>
                <w:bCs/>
              </w:rPr>
              <w:t>.:</w:t>
            </w:r>
            <w:proofErr w:type="gramEnd"/>
            <w:r w:rsidR="00954EB8">
              <w:rPr>
                <w:b/>
                <w:bCs/>
              </w:rPr>
              <w:t xml:space="preserve">2019/145; K.:2022/2771 sayılı kararı ile iptal cümle; </w:t>
            </w:r>
            <w:r w:rsidR="007A0EF5" w:rsidRPr="00954EB8">
              <w:rPr>
                <w:i/>
              </w:rPr>
              <w:t>Ancak üçüncü kısmına göre belirlenecek hizmete konu işin ücreti, maktu ücretin altında ise</w:t>
            </w:r>
            <w:r w:rsidR="00954EB8" w:rsidRPr="00954EB8">
              <w:rPr>
                <w:b/>
              </w:rPr>
              <w:t>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493,</w:t>
            </w:r>
            <w:r w:rsidR="001E6E0A">
              <w:rPr>
                <w:sz w:val="22"/>
                <w:szCs w:val="22"/>
              </w:rPr>
              <w:t>00</w:t>
            </w:r>
            <w:r w:rsidR="001E6E0A" w:rsidRPr="007A0EF5">
              <w:rPr>
                <w:sz w:val="22"/>
                <w:szCs w:val="22"/>
              </w:rPr>
              <w:t xml:space="preserve">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621BDF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ÜÇÜNCÜ BÖLÜM</w:t>
            </w:r>
          </w:p>
        </w:tc>
      </w:tr>
      <w:tr w:rsidR="007A0EF5" w:rsidRPr="007A0EF5" w:rsidTr="00621BDF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Avukatlık Kanununun 35 inci Maddesi Gereğince Bulundurulması Zorunlu Sözleşmeli Avukatlara Aylık Ödenecek Ücret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Yapı kooperatiflerinde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1.512,</w:t>
            </w:r>
            <w:r w:rsidR="001E6E0A">
              <w:rPr>
                <w:sz w:val="22"/>
                <w:szCs w:val="22"/>
              </w:rPr>
              <w:t>0</w:t>
            </w:r>
            <w:r w:rsidR="001E6E0A" w:rsidRPr="007A0EF5">
              <w:rPr>
                <w:sz w:val="22"/>
                <w:szCs w:val="22"/>
              </w:rPr>
              <w:t xml:space="preserve">0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Anonim şirketlerde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2.268,</w:t>
            </w:r>
            <w:r w:rsidR="001E6E0A">
              <w:rPr>
                <w:sz w:val="22"/>
                <w:szCs w:val="22"/>
              </w:rPr>
              <w:t>00</w:t>
            </w:r>
            <w:r w:rsidR="001E6E0A" w:rsidRPr="007A0EF5">
              <w:rPr>
                <w:sz w:val="22"/>
                <w:szCs w:val="22"/>
              </w:rPr>
              <w:t xml:space="preserve">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r w:rsidRPr="007A0EF5">
              <w:rPr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 xml:space="preserve">Takip edilen dava, takip ve işlerde tarifeye göre hesaplanacak </w:t>
            </w:r>
            <w:proofErr w:type="gramStart"/>
            <w:r w:rsidRPr="007A0EF5">
              <w:rPr>
                <w:sz w:val="22"/>
                <w:szCs w:val="22"/>
              </w:rPr>
              <w:t>avukatlık  ücreti</w:t>
            </w:r>
            <w:proofErr w:type="gramEnd"/>
            <w:r w:rsidRPr="007A0EF5">
              <w:rPr>
                <w:sz w:val="22"/>
                <w:szCs w:val="22"/>
              </w:rPr>
              <w:t xml:space="preserve"> yıllık avukatlık ücretinin üzerinde olduğu takdirde aradaki eksik miktar avukata ayrıca ödenir.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 </w:t>
            </w:r>
          </w:p>
        </w:tc>
      </w:tr>
      <w:tr w:rsidR="007A0EF5" w:rsidRPr="007A0EF5" w:rsidTr="00621BDF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DÖRDÜNCÜ BÖLÜM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Kamu Kurum ve Kuruluşlarıyla Özel Kişi ve Tüzel Kişilerin Sözleşmeli Avukatlarına Ödeyecekleri Aylık Avukatlık Ücreti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2.268,</w:t>
            </w:r>
            <w:r w:rsidR="001E6E0A">
              <w:rPr>
                <w:sz w:val="22"/>
                <w:szCs w:val="22"/>
              </w:rPr>
              <w:t>00</w:t>
            </w:r>
            <w:r w:rsidR="001E6E0A" w:rsidRPr="007A0EF5">
              <w:rPr>
                <w:sz w:val="22"/>
                <w:szCs w:val="22"/>
              </w:rPr>
              <w:t xml:space="preserve">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r w:rsidRPr="007A0EF5">
              <w:rPr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r w:rsidRPr="007A0EF5">
              <w:rPr>
                <w:sz w:val="22"/>
                <w:szCs w:val="22"/>
              </w:rPr>
              <w:t>Takip edilen dava, takip ve işlerde tarifeye göre hesaplanacak avukatlık ücreti yıllık avukatlık ücretinin üzerinde olduğu takdirde aradaki eksik miktar avukata ayrıca ödenir.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 </w:t>
            </w:r>
          </w:p>
        </w:tc>
      </w:tr>
      <w:tr w:rsidR="007A0EF5" w:rsidRPr="007A0EF5" w:rsidTr="00621BDF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İKİNCİ KISIM</w:t>
            </w:r>
          </w:p>
        </w:tc>
      </w:tr>
      <w:tr w:rsidR="007A0EF5" w:rsidRPr="007A0EF5" w:rsidTr="00621BDF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BİRİNCİ BÖLÜM</w:t>
            </w:r>
          </w:p>
        </w:tc>
      </w:tr>
      <w:tr w:rsidR="007A0EF5" w:rsidRPr="007A0EF5" w:rsidTr="00621BDF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Yargı Yerlerinde, İcra ve İflas Dairelerinde Yapılan ve Konusu Para Olsa veya Para ile Değerlendirilebilse Bile Maktu Ücrete Bağlı Hukuki Yardımlara Ödenecek Ücret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Görülmekte olan bir dava içinde olmamak koşulu ile ihtiyati haciz, ihtiyati tedbir, delillerin tespiti, icranın geri bırakılması, ödeme ve tevdi yeri belirlenmesi işleri için: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 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a) Duruşmasız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606,</w:t>
            </w:r>
            <w:r w:rsidR="001E6E0A">
              <w:rPr>
                <w:sz w:val="22"/>
                <w:szCs w:val="22"/>
              </w:rPr>
              <w:t>00</w:t>
            </w:r>
            <w:r w:rsidR="001E6E0A" w:rsidRPr="007A0EF5">
              <w:rPr>
                <w:sz w:val="22"/>
                <w:szCs w:val="22"/>
              </w:rPr>
              <w:t xml:space="preserve">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b) Duruşmalı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750,00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Ortaklığın giderilmesi için satış memurluğunda yapılacak işlerin takibi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1.000,00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Ortaklığın giderilmesi ve taksim davaları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2.268,</w:t>
            </w:r>
            <w:r w:rsidR="001E6E0A">
              <w:rPr>
                <w:sz w:val="22"/>
                <w:szCs w:val="22"/>
              </w:rPr>
              <w:t>00</w:t>
            </w:r>
            <w:r w:rsidR="001E6E0A" w:rsidRPr="007A0EF5">
              <w:rPr>
                <w:sz w:val="22"/>
                <w:szCs w:val="22"/>
              </w:rPr>
              <w:t xml:space="preserve">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Vergi Mahkemelerinde takip edilen dava ve işler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 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r w:rsidRPr="007A0EF5">
              <w:rPr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a) Duruşmasız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1.512,</w:t>
            </w:r>
            <w:r w:rsidR="001E6E0A">
              <w:rPr>
                <w:sz w:val="22"/>
                <w:szCs w:val="22"/>
              </w:rPr>
              <w:t>0</w:t>
            </w:r>
            <w:r w:rsidR="001E6E0A" w:rsidRPr="007A0EF5">
              <w:rPr>
                <w:sz w:val="22"/>
                <w:szCs w:val="22"/>
              </w:rPr>
              <w:t xml:space="preserve">0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r w:rsidRPr="007A0EF5">
              <w:rPr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b) Duruşmalı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1.962,</w:t>
            </w:r>
            <w:r w:rsidR="001E6E0A">
              <w:rPr>
                <w:sz w:val="22"/>
                <w:szCs w:val="22"/>
              </w:rPr>
              <w:t>0</w:t>
            </w:r>
            <w:r w:rsidR="001E6E0A" w:rsidRPr="007A0EF5">
              <w:rPr>
                <w:sz w:val="22"/>
                <w:szCs w:val="22"/>
              </w:rPr>
              <w:t xml:space="preserve">0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36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Tüketici Mahkemelerinde görülen kredi taksitlerinin veya faizinin uyarlanması davaları için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1.362,</w:t>
            </w:r>
            <w:r w:rsidR="001E6E0A">
              <w:rPr>
                <w:sz w:val="22"/>
                <w:szCs w:val="22"/>
              </w:rPr>
              <w:t>0</w:t>
            </w:r>
            <w:r w:rsidR="001E6E0A" w:rsidRPr="007A0EF5">
              <w:rPr>
                <w:sz w:val="22"/>
                <w:szCs w:val="22"/>
              </w:rPr>
              <w:t xml:space="preserve">0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621BDF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İKİNCİ BÖLÜM</w:t>
            </w:r>
          </w:p>
        </w:tc>
      </w:tr>
      <w:tr w:rsidR="007A0EF5" w:rsidRPr="007A0EF5" w:rsidTr="00621BDF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Yargı Yerleri ile İcra ve İflas Dairelerinde Yapılan ve Konusu Para Olmayan veya Para ile Değerlendirilemeyen Hukuki Yardımlara Ödenecek Ücret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 xml:space="preserve">İcra Dairelerinde yapılan takipler için 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450,00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lastRenderedPageBreak/>
              <w:t>2.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 xml:space="preserve">İcra Mahkemelerinde takip edilen işler için  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550,00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 xml:space="preserve">İcra Mahkemelerinde takip edilen dava ve duruşmalı işler için 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906,</w:t>
            </w:r>
            <w:r w:rsidR="001E6E0A">
              <w:rPr>
                <w:sz w:val="22"/>
                <w:szCs w:val="22"/>
              </w:rPr>
              <w:t>00</w:t>
            </w:r>
            <w:r w:rsidR="001E6E0A" w:rsidRPr="007A0EF5">
              <w:rPr>
                <w:sz w:val="22"/>
                <w:szCs w:val="22"/>
              </w:rPr>
              <w:t xml:space="preserve">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  <w:rPr>
                <w:sz w:val="22"/>
                <w:szCs w:val="22"/>
              </w:rPr>
            </w:pPr>
            <w:r w:rsidRPr="007A0EF5">
              <w:rPr>
                <w:sz w:val="22"/>
                <w:szCs w:val="22"/>
              </w:rPr>
              <w:t>Tahliyeye ilişkin icra takipleri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906,</w:t>
            </w:r>
            <w:r w:rsidR="001E6E0A">
              <w:rPr>
                <w:sz w:val="22"/>
                <w:szCs w:val="22"/>
              </w:rPr>
              <w:t>00</w:t>
            </w:r>
            <w:r w:rsidR="001E6E0A" w:rsidRPr="007A0EF5">
              <w:rPr>
                <w:sz w:val="22"/>
                <w:szCs w:val="22"/>
              </w:rPr>
              <w:t xml:space="preserve">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5.</w:t>
            </w:r>
            <w:r w:rsidR="00954EB8" w:rsidRPr="00954EB8">
              <w:rPr>
                <w:b/>
                <w:bCs/>
                <w:sz w:val="22"/>
                <w:szCs w:val="22"/>
                <w:vertAlign w:val="superscript"/>
              </w:rPr>
              <w:t>(1)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 xml:space="preserve">İcra Mahkemelerinde takip edilen ceza işleri için  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825,00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 xml:space="preserve">Ceza soruşturma evresinde takip edilen işler için 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825,00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Sulh Hukuk Mahkemelerinde takip edilen davalar için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1.162,</w:t>
            </w:r>
            <w:r w:rsidR="001E6E0A">
              <w:rPr>
                <w:sz w:val="22"/>
                <w:szCs w:val="22"/>
              </w:rPr>
              <w:t>0</w:t>
            </w:r>
            <w:r w:rsidR="001E6E0A" w:rsidRPr="007A0EF5">
              <w:rPr>
                <w:sz w:val="22"/>
                <w:szCs w:val="22"/>
              </w:rPr>
              <w:t xml:space="preserve">0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  <w:rPr>
                <w:sz w:val="22"/>
                <w:szCs w:val="22"/>
              </w:rPr>
            </w:pPr>
            <w:r w:rsidRPr="007A0EF5">
              <w:rPr>
                <w:sz w:val="22"/>
                <w:szCs w:val="22"/>
              </w:rPr>
              <w:t xml:space="preserve">Sulh Ceza </w:t>
            </w:r>
            <w:proofErr w:type="gramStart"/>
            <w:r w:rsidRPr="007A0EF5">
              <w:rPr>
                <w:sz w:val="22"/>
                <w:szCs w:val="22"/>
              </w:rPr>
              <w:t>Hakimlikleri</w:t>
            </w:r>
            <w:proofErr w:type="gramEnd"/>
            <w:r w:rsidRPr="007A0EF5">
              <w:rPr>
                <w:sz w:val="22"/>
                <w:szCs w:val="22"/>
              </w:rPr>
              <w:t xml:space="preserve"> ve İnfaz Hakimliklerinde takip edilen davalar için</w:t>
            </w:r>
          </w:p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1.056,</w:t>
            </w:r>
            <w:r w:rsidR="001E6E0A">
              <w:rPr>
                <w:sz w:val="22"/>
                <w:szCs w:val="22"/>
              </w:rPr>
              <w:t>00</w:t>
            </w:r>
            <w:r w:rsidR="001E6E0A" w:rsidRPr="007A0EF5">
              <w:rPr>
                <w:sz w:val="22"/>
                <w:szCs w:val="22"/>
              </w:rPr>
              <w:t xml:space="preserve">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Asliye Mahkemelerinde takip edilen davalar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2.725,00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10.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Tüketici Mahkemelerinde takip edilen davalar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1.362,</w:t>
            </w:r>
            <w:r w:rsidR="001E6E0A">
              <w:rPr>
                <w:sz w:val="22"/>
                <w:szCs w:val="22"/>
              </w:rPr>
              <w:t>0</w:t>
            </w:r>
            <w:r w:rsidR="001E6E0A" w:rsidRPr="007A0EF5">
              <w:rPr>
                <w:sz w:val="22"/>
                <w:szCs w:val="22"/>
              </w:rPr>
              <w:t xml:space="preserve">0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11.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Fikri ve Sınai Haklar Mahkemelerinde takip edilen davalar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3.931,</w:t>
            </w:r>
            <w:r w:rsidR="001E6E0A">
              <w:rPr>
                <w:sz w:val="22"/>
                <w:szCs w:val="22"/>
              </w:rPr>
              <w:t>00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12.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Ağır Ceza Mahkemelerinde takip edilen davalar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5.450,00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13.</w:t>
            </w:r>
            <w:r w:rsidR="00A22FD7" w:rsidRPr="00954EB8">
              <w:rPr>
                <w:b/>
                <w:bCs/>
                <w:sz w:val="22"/>
                <w:szCs w:val="22"/>
                <w:vertAlign w:val="superscript"/>
              </w:rPr>
              <w:t>(1)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 xml:space="preserve">Çocuk Mahkemelerinde takip edilen davalar için  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2.725,00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14.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 xml:space="preserve">Çocuk Ağır Ceza Mahkemelerinde takip edilen davalar için  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5.450,00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15.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 xml:space="preserve">1111 sayılı Askerlik Kanunu uyarınca Disiplin Kurullarında takip edilen davalar için,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1.512,</w:t>
            </w:r>
            <w:r w:rsidR="001E6E0A">
              <w:rPr>
                <w:sz w:val="22"/>
                <w:szCs w:val="22"/>
              </w:rPr>
              <w:t>0</w:t>
            </w:r>
            <w:r w:rsidR="001E6E0A" w:rsidRPr="007A0EF5">
              <w:rPr>
                <w:sz w:val="22"/>
                <w:szCs w:val="22"/>
              </w:rPr>
              <w:t xml:space="preserve">0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16.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İdare ve Vergi Mahke</w:t>
            </w:r>
            <w:bookmarkStart w:id="0" w:name="_GoBack"/>
            <w:bookmarkEnd w:id="0"/>
            <w:r w:rsidRPr="007A0EF5">
              <w:rPr>
                <w:sz w:val="22"/>
                <w:szCs w:val="22"/>
              </w:rPr>
              <w:t>melerinde takip edilen davalar için</w:t>
            </w:r>
            <w:r w:rsidRPr="007A0EF5">
              <w:t xml:space="preserve">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 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</w:pPr>
            <w:r w:rsidRPr="007A0EF5">
              <w:rPr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a) Duruşmasız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1.362,</w:t>
            </w:r>
            <w:r w:rsidR="001E6E0A">
              <w:rPr>
                <w:sz w:val="22"/>
                <w:szCs w:val="22"/>
              </w:rPr>
              <w:t>0</w:t>
            </w:r>
            <w:r w:rsidRPr="007A0EF5">
              <w:rPr>
                <w:sz w:val="22"/>
                <w:szCs w:val="22"/>
              </w:rPr>
              <w:t>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</w:pP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b) Duruşmalı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2.075,00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17.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 xml:space="preserve">Bölge Adliye Mahkemeleri ile Bölge İdare Mahkemelerinde takip edilen istinaf yolu ile görülen işlerin takipleri için 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 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</w:pPr>
            <w:r w:rsidRPr="007A0EF5">
              <w:rPr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a) Bir duruşması olan işler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1.362,</w:t>
            </w:r>
            <w:r w:rsidR="001E6E0A">
              <w:rPr>
                <w:sz w:val="22"/>
                <w:szCs w:val="22"/>
              </w:rPr>
              <w:t>0</w:t>
            </w:r>
            <w:r w:rsidR="001E6E0A" w:rsidRPr="007A0EF5">
              <w:rPr>
                <w:sz w:val="22"/>
                <w:szCs w:val="22"/>
              </w:rPr>
              <w:t xml:space="preserve">0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</w:pPr>
            <w:r w:rsidRPr="007A0EF5">
              <w:rPr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b) Birden fazla duruşması veya keşif gibi avukatın da bulunması gereken sair işlemleri olan işler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2.725,00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18.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Sayıştay’da görülen hesap yargılamaları için</w:t>
            </w:r>
            <w:r w:rsidRPr="007A0EF5">
              <w:t xml:space="preserve">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a) Duruşmasız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2.475,00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b) Duruşmalı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 xml:space="preserve">4.125,00 TL 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19.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Yargıtay’da ilk derecede görülen davalar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4.125,00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20.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Danıştay’da ilk derecede görülen davalar için</w:t>
            </w:r>
            <w:r w:rsidRPr="007A0EF5">
              <w:t xml:space="preserve">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 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</w:pPr>
            <w:r w:rsidRPr="007A0EF5">
              <w:rPr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a) Duruşmasız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2.475,00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</w:pP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b) Duruşmalı ise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4.125,00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21.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Yargıtay, Danıştay ve Sayıştay’da temyiz yolu ile görülen işlerin duruşması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1E6E0A">
            <w:pPr>
              <w:jc w:val="right"/>
            </w:pPr>
            <w:r w:rsidRPr="007A0EF5">
              <w:rPr>
                <w:sz w:val="22"/>
                <w:szCs w:val="22"/>
              </w:rPr>
              <w:t>2.037,</w:t>
            </w:r>
            <w:r w:rsidR="001E6E0A">
              <w:rPr>
                <w:sz w:val="22"/>
                <w:szCs w:val="22"/>
              </w:rPr>
              <w:t>0</w:t>
            </w:r>
            <w:r w:rsidR="001E6E0A" w:rsidRPr="007A0EF5">
              <w:rPr>
                <w:sz w:val="22"/>
                <w:szCs w:val="22"/>
              </w:rPr>
              <w:t xml:space="preserve">0 </w:t>
            </w:r>
            <w:r w:rsidRPr="007A0EF5">
              <w:rPr>
                <w:sz w:val="22"/>
                <w:szCs w:val="22"/>
              </w:rPr>
              <w:t>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22.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Uyuşmazlık Mahkemesindeki davalar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2.475,00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lastRenderedPageBreak/>
              <w:t>23.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Anayasa Mahkemesinde görülen dava ve işler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 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</w:pPr>
            <w:r w:rsidRPr="007A0EF5">
              <w:rPr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a) Yüce Divan sıfatı ile bakılan davalar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9.075,00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</w:pPr>
            <w:r w:rsidRPr="007A0EF5">
              <w:rPr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b) Bireysel başvuru</w:t>
            </w:r>
            <w:r w:rsidRPr="007A0EF5">
              <w:t xml:space="preserve">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</w:pP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Duruşmalı işlerde</w:t>
            </w:r>
            <w:r w:rsidRPr="007A0EF5">
              <w:t xml:space="preserve">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4.125,00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</w:pP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Duruşmasız işlerde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2.475,00 TL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r w:rsidRPr="007A0EF5">
              <w:rPr>
                <w:sz w:val="22"/>
                <w:szCs w:val="22"/>
              </w:rPr>
              <w:t> </w:t>
            </w:r>
          </w:p>
        </w:tc>
        <w:tc>
          <w:tcPr>
            <w:tcW w:w="36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both"/>
            </w:pPr>
            <w:r w:rsidRPr="007A0EF5">
              <w:rPr>
                <w:sz w:val="22"/>
                <w:szCs w:val="22"/>
              </w:rPr>
              <w:t>c) Diğer dava ve işler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4.950,00 TL</w:t>
            </w:r>
          </w:p>
        </w:tc>
      </w:tr>
      <w:tr w:rsidR="007A0EF5" w:rsidRPr="007A0EF5" w:rsidTr="00621BDF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ÜÇÜNCÜ KISIM</w:t>
            </w:r>
          </w:p>
        </w:tc>
      </w:tr>
      <w:tr w:rsidR="007A0EF5" w:rsidRPr="007A0EF5" w:rsidTr="00621BDF">
        <w:trPr>
          <w:trHeight w:val="45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3B3B3"/>
            <w:vAlign w:val="center"/>
          </w:tcPr>
          <w:p w:rsidR="007A0EF5" w:rsidRPr="007A0EF5" w:rsidRDefault="007A0EF5" w:rsidP="00621BDF">
            <w:pPr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Yargı Yerleri ile İcra ve İflas Dairelerinde Yapılan ve Konusu Para Olan veya Para ile Değerlendirilebilen Hukuki Yardımlara Ödenecek Ücret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r w:rsidRPr="007A0EF5">
              <w:rPr>
                <w:sz w:val="22"/>
                <w:szCs w:val="22"/>
              </w:rPr>
              <w:t xml:space="preserve">İlk </w:t>
            </w:r>
            <w:r w:rsidRPr="007A0EF5">
              <w:rPr>
                <w:b/>
                <w:bCs/>
                <w:sz w:val="22"/>
                <w:szCs w:val="22"/>
              </w:rPr>
              <w:t xml:space="preserve">35.000,00 </w:t>
            </w:r>
            <w:r w:rsidRPr="007A0EF5">
              <w:rPr>
                <w:sz w:val="22"/>
                <w:szCs w:val="22"/>
              </w:rPr>
              <w:t>TL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% 12,00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r w:rsidRPr="007A0EF5">
              <w:rPr>
                <w:sz w:val="22"/>
                <w:szCs w:val="22"/>
              </w:rPr>
              <w:t xml:space="preserve">Sonra gelen </w:t>
            </w:r>
            <w:r w:rsidRPr="007A0EF5">
              <w:rPr>
                <w:b/>
                <w:bCs/>
                <w:sz w:val="22"/>
                <w:szCs w:val="22"/>
              </w:rPr>
              <w:t xml:space="preserve">45.000,00 </w:t>
            </w:r>
            <w:r w:rsidRPr="007A0EF5">
              <w:rPr>
                <w:sz w:val="22"/>
                <w:szCs w:val="22"/>
              </w:rPr>
              <w:t>TL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% 11,00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r w:rsidRPr="007A0EF5">
              <w:rPr>
                <w:sz w:val="22"/>
                <w:szCs w:val="22"/>
              </w:rPr>
              <w:t xml:space="preserve">Sonra gelen </w:t>
            </w:r>
            <w:r w:rsidRPr="007A0EF5">
              <w:rPr>
                <w:b/>
                <w:bCs/>
                <w:sz w:val="22"/>
                <w:szCs w:val="22"/>
              </w:rPr>
              <w:t xml:space="preserve">80.000,00 </w:t>
            </w:r>
            <w:r w:rsidRPr="007A0EF5">
              <w:rPr>
                <w:sz w:val="22"/>
                <w:szCs w:val="22"/>
              </w:rPr>
              <w:t>TL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% 8,00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r w:rsidRPr="007A0EF5">
              <w:rPr>
                <w:sz w:val="22"/>
                <w:szCs w:val="22"/>
              </w:rPr>
              <w:t xml:space="preserve">Sonra gelen </w:t>
            </w:r>
            <w:r w:rsidRPr="007A0EF5">
              <w:rPr>
                <w:b/>
                <w:bCs/>
                <w:sz w:val="22"/>
                <w:szCs w:val="22"/>
              </w:rPr>
              <w:t xml:space="preserve">240.000,00 </w:t>
            </w:r>
            <w:r w:rsidRPr="007A0EF5">
              <w:rPr>
                <w:sz w:val="22"/>
                <w:szCs w:val="22"/>
              </w:rPr>
              <w:t>TL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% 6,00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r w:rsidRPr="007A0EF5">
              <w:rPr>
                <w:sz w:val="22"/>
                <w:szCs w:val="22"/>
              </w:rPr>
              <w:t xml:space="preserve">Sonra gelen </w:t>
            </w:r>
            <w:r w:rsidRPr="007A0EF5">
              <w:rPr>
                <w:b/>
                <w:bCs/>
                <w:sz w:val="22"/>
                <w:szCs w:val="22"/>
              </w:rPr>
              <w:t xml:space="preserve">600.000,00 </w:t>
            </w:r>
            <w:r w:rsidRPr="007A0EF5">
              <w:rPr>
                <w:sz w:val="22"/>
                <w:szCs w:val="22"/>
              </w:rPr>
              <w:t>TL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% 4,00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r w:rsidRPr="007A0EF5">
              <w:rPr>
                <w:sz w:val="22"/>
                <w:szCs w:val="22"/>
              </w:rPr>
              <w:t xml:space="preserve">Sonra gelen </w:t>
            </w:r>
            <w:r w:rsidRPr="007A0EF5">
              <w:rPr>
                <w:b/>
                <w:bCs/>
                <w:sz w:val="22"/>
                <w:szCs w:val="22"/>
              </w:rPr>
              <w:t xml:space="preserve">750.000,00 </w:t>
            </w:r>
            <w:r w:rsidRPr="007A0EF5">
              <w:rPr>
                <w:sz w:val="22"/>
                <w:szCs w:val="22"/>
              </w:rPr>
              <w:t>TL için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% 3,00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r w:rsidRPr="007A0EF5">
              <w:rPr>
                <w:sz w:val="22"/>
                <w:szCs w:val="22"/>
              </w:rPr>
              <w:t xml:space="preserve">Sonra gelen </w:t>
            </w:r>
            <w:r w:rsidRPr="007A0EF5">
              <w:rPr>
                <w:b/>
                <w:bCs/>
                <w:sz w:val="22"/>
                <w:szCs w:val="22"/>
              </w:rPr>
              <w:t xml:space="preserve">1.250.000,00 </w:t>
            </w:r>
            <w:r w:rsidRPr="007A0EF5">
              <w:rPr>
                <w:sz w:val="22"/>
                <w:szCs w:val="22"/>
              </w:rPr>
              <w:t xml:space="preserve">TL için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% 1,50</w:t>
            </w:r>
          </w:p>
        </w:tc>
      </w:tr>
      <w:tr w:rsidR="007A0EF5" w:rsidRPr="007A0EF5" w:rsidTr="00A22FD7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center"/>
              <w:rPr>
                <w:b/>
                <w:bCs/>
              </w:rPr>
            </w:pPr>
            <w:r w:rsidRPr="007A0EF5">
              <w:rPr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36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rPr>
                <w:b/>
                <w:bCs/>
                <w:highlight w:val="green"/>
              </w:rPr>
            </w:pPr>
            <w:r w:rsidRPr="007A0EF5">
              <w:rPr>
                <w:b/>
                <w:bCs/>
                <w:sz w:val="22"/>
                <w:szCs w:val="22"/>
              </w:rPr>
              <w:t xml:space="preserve">3.000.000,00 </w:t>
            </w:r>
            <w:proofErr w:type="spellStart"/>
            <w:r w:rsidRPr="007A0EF5">
              <w:rPr>
                <w:sz w:val="22"/>
                <w:szCs w:val="22"/>
              </w:rPr>
              <w:t>TL’dan</w:t>
            </w:r>
            <w:proofErr w:type="spellEnd"/>
            <w:r w:rsidRPr="007A0EF5">
              <w:rPr>
                <w:sz w:val="22"/>
                <w:szCs w:val="22"/>
              </w:rPr>
              <w:t xml:space="preserve"> yukarısı için</w:t>
            </w:r>
            <w:r w:rsidRPr="007A0EF5">
              <w:t xml:space="preserve"> 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0EF5" w:rsidRPr="007A0EF5" w:rsidRDefault="007A0EF5" w:rsidP="00621BDF">
            <w:pPr>
              <w:jc w:val="right"/>
            </w:pPr>
            <w:r w:rsidRPr="007A0EF5">
              <w:rPr>
                <w:sz w:val="22"/>
                <w:szCs w:val="22"/>
              </w:rPr>
              <w:t>% 1,00</w:t>
            </w:r>
          </w:p>
        </w:tc>
      </w:tr>
    </w:tbl>
    <w:p w:rsidR="007A0EF5" w:rsidRPr="001C6732" w:rsidRDefault="007A0EF5" w:rsidP="007A0EF5">
      <w:pPr>
        <w:rPr>
          <w:sz w:val="22"/>
          <w:szCs w:val="22"/>
        </w:rPr>
      </w:pPr>
      <w:r>
        <w:rPr>
          <w:color w:val="000000"/>
        </w:rPr>
        <w:t xml:space="preserve"> </w:t>
      </w:r>
    </w:p>
    <w:p w:rsidR="00AB0222" w:rsidRDefault="00954EB8">
      <w:r>
        <w:t>________________</w:t>
      </w:r>
    </w:p>
    <w:p w:rsidR="00954EB8" w:rsidRPr="007A0EF5" w:rsidRDefault="00954EB8" w:rsidP="00954EB8">
      <w:pPr>
        <w:jc w:val="both"/>
        <w:rPr>
          <w:sz w:val="22"/>
          <w:szCs w:val="22"/>
        </w:rPr>
      </w:pPr>
      <w:r w:rsidRPr="00954EB8">
        <w:rPr>
          <w:i/>
          <w:sz w:val="22"/>
          <w:szCs w:val="22"/>
        </w:rPr>
        <w:t xml:space="preserve">(1) </w:t>
      </w:r>
      <w:r w:rsidRPr="00954EB8">
        <w:rPr>
          <w:bCs/>
          <w:i/>
          <w:sz w:val="20"/>
          <w:szCs w:val="20"/>
        </w:rPr>
        <w:t>Danıştay Sekizinci Dairesinin 15/4/2022 tarihli ve E</w:t>
      </w:r>
      <w:proofErr w:type="gramStart"/>
      <w:r w:rsidRPr="00954EB8">
        <w:rPr>
          <w:bCs/>
          <w:i/>
          <w:sz w:val="20"/>
          <w:szCs w:val="20"/>
        </w:rPr>
        <w:t>.:</w:t>
      </w:r>
      <w:proofErr w:type="gramEnd"/>
      <w:r w:rsidRPr="00954EB8">
        <w:rPr>
          <w:bCs/>
          <w:i/>
          <w:sz w:val="20"/>
          <w:szCs w:val="20"/>
        </w:rPr>
        <w:t>2019/145; K.:2022/2771 sayılı kararı ile bu bölümle yer alan “5. İcra Mahkemelerinde takip edilen ceza işleri için: 825,00 TL, “ ve “13. Çocuk Mahkemelerinde takip edilen davalar için:2.725,00 TL” şeklindeki düzenlemeler maktu ücretlerdeki artış oranı yönünden iptal edilmiştir.</w:t>
      </w:r>
    </w:p>
    <w:sectPr w:rsidR="00954EB8" w:rsidRPr="007A0EF5" w:rsidSect="002F62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296" w:rsidRDefault="008C3296" w:rsidP="00784424">
      <w:r>
        <w:separator/>
      </w:r>
    </w:p>
  </w:endnote>
  <w:endnote w:type="continuationSeparator" w:id="0">
    <w:p w:rsidR="008C3296" w:rsidRDefault="008C3296" w:rsidP="00784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424" w:rsidRDefault="00784424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424" w:rsidRDefault="00784424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424" w:rsidRDefault="0078442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296" w:rsidRDefault="008C3296" w:rsidP="00784424">
      <w:r>
        <w:separator/>
      </w:r>
    </w:p>
  </w:footnote>
  <w:footnote w:type="continuationSeparator" w:id="0">
    <w:p w:rsidR="008C3296" w:rsidRDefault="008C3296" w:rsidP="007844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424" w:rsidRDefault="00784424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424" w:rsidRDefault="00784424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424" w:rsidRDefault="0078442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C23"/>
    <w:rsid w:val="00021387"/>
    <w:rsid w:val="000275B2"/>
    <w:rsid w:val="000770E7"/>
    <w:rsid w:val="00082BC7"/>
    <w:rsid w:val="000E7EEC"/>
    <w:rsid w:val="001161A6"/>
    <w:rsid w:val="00121A3E"/>
    <w:rsid w:val="001248A5"/>
    <w:rsid w:val="00125E31"/>
    <w:rsid w:val="00126FE6"/>
    <w:rsid w:val="00133AF2"/>
    <w:rsid w:val="00161A05"/>
    <w:rsid w:val="00164A42"/>
    <w:rsid w:val="00182BBC"/>
    <w:rsid w:val="001B20EB"/>
    <w:rsid w:val="001C300A"/>
    <w:rsid w:val="001C6732"/>
    <w:rsid w:val="001E6E0A"/>
    <w:rsid w:val="002C4611"/>
    <w:rsid w:val="002F62F1"/>
    <w:rsid w:val="003008DB"/>
    <w:rsid w:val="00303FA0"/>
    <w:rsid w:val="00313B9B"/>
    <w:rsid w:val="00327F6B"/>
    <w:rsid w:val="00333D8E"/>
    <w:rsid w:val="0034326A"/>
    <w:rsid w:val="00344644"/>
    <w:rsid w:val="00345F6D"/>
    <w:rsid w:val="00352289"/>
    <w:rsid w:val="003A2A3A"/>
    <w:rsid w:val="003F005B"/>
    <w:rsid w:val="00425843"/>
    <w:rsid w:val="0045248D"/>
    <w:rsid w:val="00454B23"/>
    <w:rsid w:val="00464DA8"/>
    <w:rsid w:val="004759D1"/>
    <w:rsid w:val="004C14CE"/>
    <w:rsid w:val="004C7911"/>
    <w:rsid w:val="004F7608"/>
    <w:rsid w:val="00536951"/>
    <w:rsid w:val="00570236"/>
    <w:rsid w:val="005A13AF"/>
    <w:rsid w:val="005B3FEA"/>
    <w:rsid w:val="005B40F0"/>
    <w:rsid w:val="005D5A49"/>
    <w:rsid w:val="005F006B"/>
    <w:rsid w:val="005F1751"/>
    <w:rsid w:val="006068EE"/>
    <w:rsid w:val="00615D53"/>
    <w:rsid w:val="00620A7B"/>
    <w:rsid w:val="00622DF5"/>
    <w:rsid w:val="00670971"/>
    <w:rsid w:val="006819A4"/>
    <w:rsid w:val="006B35A3"/>
    <w:rsid w:val="006C398D"/>
    <w:rsid w:val="007138E3"/>
    <w:rsid w:val="0073187F"/>
    <w:rsid w:val="00750885"/>
    <w:rsid w:val="00761BCD"/>
    <w:rsid w:val="00770196"/>
    <w:rsid w:val="00772576"/>
    <w:rsid w:val="00780BE5"/>
    <w:rsid w:val="00784424"/>
    <w:rsid w:val="007930FA"/>
    <w:rsid w:val="007A0EF5"/>
    <w:rsid w:val="007C51F4"/>
    <w:rsid w:val="007C67F7"/>
    <w:rsid w:val="007D0E35"/>
    <w:rsid w:val="0084580C"/>
    <w:rsid w:val="00890E28"/>
    <w:rsid w:val="008C0065"/>
    <w:rsid w:val="008C08B9"/>
    <w:rsid w:val="008C0B9B"/>
    <w:rsid w:val="008C3296"/>
    <w:rsid w:val="008E01F9"/>
    <w:rsid w:val="00944A18"/>
    <w:rsid w:val="00952884"/>
    <w:rsid w:val="00954EB8"/>
    <w:rsid w:val="00973460"/>
    <w:rsid w:val="009A6468"/>
    <w:rsid w:val="009A6D13"/>
    <w:rsid w:val="009B3D7C"/>
    <w:rsid w:val="009C68DB"/>
    <w:rsid w:val="009D1F60"/>
    <w:rsid w:val="00A07E2F"/>
    <w:rsid w:val="00A10942"/>
    <w:rsid w:val="00A10B1E"/>
    <w:rsid w:val="00A22FD7"/>
    <w:rsid w:val="00A34AF1"/>
    <w:rsid w:val="00A368B4"/>
    <w:rsid w:val="00A6501D"/>
    <w:rsid w:val="00A85516"/>
    <w:rsid w:val="00A94AD0"/>
    <w:rsid w:val="00AA25B2"/>
    <w:rsid w:val="00AB0222"/>
    <w:rsid w:val="00B16E92"/>
    <w:rsid w:val="00B23711"/>
    <w:rsid w:val="00B9644E"/>
    <w:rsid w:val="00BA05D8"/>
    <w:rsid w:val="00BC24E8"/>
    <w:rsid w:val="00C13A39"/>
    <w:rsid w:val="00C15DB2"/>
    <w:rsid w:val="00C571A8"/>
    <w:rsid w:val="00C60FAE"/>
    <w:rsid w:val="00CA6474"/>
    <w:rsid w:val="00CB75C9"/>
    <w:rsid w:val="00CD2762"/>
    <w:rsid w:val="00CF6B60"/>
    <w:rsid w:val="00D4686E"/>
    <w:rsid w:val="00D7288E"/>
    <w:rsid w:val="00D73868"/>
    <w:rsid w:val="00DA184D"/>
    <w:rsid w:val="00DA3817"/>
    <w:rsid w:val="00DA5F78"/>
    <w:rsid w:val="00DB25A5"/>
    <w:rsid w:val="00DB56A0"/>
    <w:rsid w:val="00DC0BA5"/>
    <w:rsid w:val="00DC6E00"/>
    <w:rsid w:val="00DD5A8B"/>
    <w:rsid w:val="00DD6A60"/>
    <w:rsid w:val="00DE2697"/>
    <w:rsid w:val="00DE3D4D"/>
    <w:rsid w:val="00E447C7"/>
    <w:rsid w:val="00E46756"/>
    <w:rsid w:val="00E51ECD"/>
    <w:rsid w:val="00E5779F"/>
    <w:rsid w:val="00E97F94"/>
    <w:rsid w:val="00EC24DB"/>
    <w:rsid w:val="00EE44DA"/>
    <w:rsid w:val="00F17B26"/>
    <w:rsid w:val="00F368F5"/>
    <w:rsid w:val="00F63566"/>
    <w:rsid w:val="00FA0660"/>
    <w:rsid w:val="00FC7C23"/>
    <w:rsid w:val="00FD1860"/>
    <w:rsid w:val="00FD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FE67D9-9409-4EB9-A650-EEF5A2463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7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FC7C23"/>
  </w:style>
  <w:style w:type="paragraph" w:styleId="NormalWeb">
    <w:name w:val="Normal (Web)"/>
    <w:basedOn w:val="Normal"/>
    <w:uiPriority w:val="99"/>
    <w:rsid w:val="00FC7C23"/>
    <w:pPr>
      <w:spacing w:before="100" w:beforeAutospacing="1" w:after="100" w:afterAutospacing="1"/>
    </w:pPr>
  </w:style>
  <w:style w:type="paragraph" w:customStyle="1" w:styleId="ortabalkbold">
    <w:name w:val="ortabalkbold"/>
    <w:basedOn w:val="Normal"/>
    <w:rsid w:val="00FC7C23"/>
    <w:pPr>
      <w:spacing w:before="100" w:beforeAutospacing="1" w:after="100" w:afterAutospacing="1"/>
    </w:pPr>
  </w:style>
  <w:style w:type="paragraph" w:customStyle="1" w:styleId="metin">
    <w:name w:val="metin"/>
    <w:basedOn w:val="Normal"/>
    <w:rsid w:val="00FC7C23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A646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6468"/>
    <w:rPr>
      <w:rFonts w:ascii="Tahoma" w:eastAsia="Times New Roman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8442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8442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8442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84424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6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B73DFC-10EC-48B2-BD03-D799A7D07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TBB</Company>
  <LinksUpToDate>false</LinksUpToDate>
  <CharactersWithSpaces>7105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Oya UYGUR</dc:creator>
  <cp:lastModifiedBy>Nurseda ERDOĞAN</cp:lastModifiedBy>
  <cp:revision>5</cp:revision>
  <cp:lastPrinted>2018-10-22T11:42:00Z</cp:lastPrinted>
  <dcterms:created xsi:type="dcterms:W3CDTF">2019-01-02T11:41:00Z</dcterms:created>
  <dcterms:modified xsi:type="dcterms:W3CDTF">2022-07-28T05:50:00Z</dcterms:modified>
</cp:coreProperties>
</file>