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7C9604" w14:textId="77777777" w:rsidR="00A0257C" w:rsidRDefault="00DB4C37" w:rsidP="00A0257C">
      <w:pPr>
        <w:pStyle w:val="Stil2"/>
        <w:jc w:val="right"/>
        <w:rPr>
          <w:rFonts w:asciiTheme="minorHAnsi" w:hAnsiTheme="minorHAnsi" w:cstheme="minorHAnsi"/>
          <w:color w:val="auto"/>
          <w:sz w:val="22"/>
          <w:szCs w:val="22"/>
        </w:rPr>
      </w:pPr>
      <w:r w:rsidRPr="00A0257C">
        <w:rPr>
          <w:rFonts w:asciiTheme="minorHAnsi" w:hAnsiTheme="minorHAnsi" w:cstheme="minorHAnsi"/>
          <w:color w:val="auto"/>
          <w:sz w:val="22"/>
          <w:szCs w:val="22"/>
        </w:rPr>
        <w:t xml:space="preserve">Ek-1 </w:t>
      </w:r>
    </w:p>
    <w:p w14:paraId="7E329C5E" w14:textId="0E1DA62C" w:rsidR="00DB4C37" w:rsidRPr="00A0257C" w:rsidRDefault="00DB4C37" w:rsidP="00A0257C">
      <w:pPr>
        <w:pStyle w:val="Stil2"/>
        <w:tabs>
          <w:tab w:val="clear" w:pos="567"/>
        </w:tabs>
        <w:ind w:left="0" w:firstLine="0"/>
        <w:jc w:val="center"/>
        <w:rPr>
          <w:rFonts w:asciiTheme="minorHAnsi" w:hAnsiTheme="minorHAnsi" w:cstheme="minorHAnsi"/>
          <w:color w:val="auto"/>
          <w:sz w:val="22"/>
          <w:szCs w:val="22"/>
        </w:rPr>
      </w:pPr>
      <w:r w:rsidRPr="00A0257C">
        <w:rPr>
          <w:rFonts w:asciiTheme="minorHAnsi" w:hAnsiTheme="minorHAnsi" w:cstheme="minorHAnsi"/>
          <w:color w:val="auto"/>
          <w:sz w:val="22"/>
          <w:szCs w:val="22"/>
        </w:rPr>
        <w:t xml:space="preserve">Durumda </w:t>
      </w:r>
      <w:bookmarkStart w:id="0" w:name="_Toc422131258"/>
      <w:bookmarkEnd w:id="0"/>
      <w:proofErr w:type="spellStart"/>
      <w:r w:rsidRPr="00A0257C">
        <w:rPr>
          <w:rFonts w:asciiTheme="minorHAnsi" w:hAnsiTheme="minorHAnsi" w:cstheme="minorHAnsi"/>
          <w:color w:val="auto"/>
          <w:sz w:val="22"/>
          <w:szCs w:val="22"/>
        </w:rPr>
        <w:t>Deterministik</w:t>
      </w:r>
      <w:proofErr w:type="spellEnd"/>
      <w:r w:rsidRPr="00A0257C">
        <w:rPr>
          <w:rFonts w:asciiTheme="minorHAnsi" w:hAnsiTheme="minorHAnsi" w:cstheme="minorHAnsi"/>
          <w:color w:val="auto"/>
          <w:sz w:val="22"/>
          <w:szCs w:val="22"/>
        </w:rPr>
        <w:t xml:space="preserve"> Etkilerin Önlenmesine ve </w:t>
      </w:r>
      <w:proofErr w:type="spellStart"/>
      <w:r w:rsidRPr="00A0257C">
        <w:rPr>
          <w:rFonts w:asciiTheme="minorHAnsi" w:hAnsiTheme="minorHAnsi" w:cstheme="minorHAnsi"/>
          <w:color w:val="auto"/>
          <w:sz w:val="22"/>
          <w:szCs w:val="22"/>
        </w:rPr>
        <w:t>Stokastik</w:t>
      </w:r>
      <w:proofErr w:type="spellEnd"/>
      <w:r w:rsidRPr="00A0257C">
        <w:rPr>
          <w:rFonts w:asciiTheme="minorHAnsi" w:hAnsiTheme="minorHAnsi" w:cstheme="minorHAnsi"/>
          <w:color w:val="auto"/>
          <w:sz w:val="22"/>
          <w:szCs w:val="22"/>
        </w:rPr>
        <w:t xml:space="preserve"> Etkilerin Riskinin Azaltılmasına Yönelik Genel Kriterler</w:t>
      </w:r>
    </w:p>
    <w:p w14:paraId="76A5B10A" w14:textId="73D4A92A" w:rsidR="00DB4C37" w:rsidRPr="00A0257C" w:rsidRDefault="00DB4C37" w:rsidP="00663F4C">
      <w:pPr>
        <w:spacing w:after="120" w:line="288" w:lineRule="auto"/>
        <w:ind w:firstLine="567"/>
        <w:jc w:val="both"/>
        <w:rPr>
          <w:rFonts w:cstheme="minorHAnsi"/>
          <w:b/>
          <w:sz w:val="22"/>
          <w:szCs w:val="22"/>
        </w:rPr>
      </w:pPr>
      <w:r w:rsidRPr="00A0257C">
        <w:rPr>
          <w:rFonts w:cstheme="minorHAnsi"/>
          <w:b/>
          <w:sz w:val="22"/>
          <w:szCs w:val="22"/>
        </w:rPr>
        <w:t xml:space="preserve">1.1 </w:t>
      </w:r>
      <w:proofErr w:type="spellStart"/>
      <w:r w:rsidRPr="00A0257C">
        <w:rPr>
          <w:rFonts w:cstheme="minorHAnsi"/>
          <w:b/>
          <w:sz w:val="22"/>
          <w:szCs w:val="22"/>
        </w:rPr>
        <w:t>Deterministik</w:t>
      </w:r>
      <w:proofErr w:type="spellEnd"/>
      <w:r w:rsidRPr="00A0257C">
        <w:rPr>
          <w:rFonts w:cstheme="minorHAnsi"/>
          <w:b/>
          <w:sz w:val="22"/>
          <w:szCs w:val="22"/>
        </w:rPr>
        <w:t xml:space="preserve"> Etkilerin Önlenmesine Yönelik Koruyucu Eylemlerin veya Diğer Müdahale Faaliyetlerinin Her Koşulda Gerçekleştirilmesinin Gerektiği Akut Radyasyon Dozları İçin Genel Kriterler</w:t>
      </w:r>
    </w:p>
    <w:p w14:paraId="4D85C63E" w14:textId="77777777" w:rsidR="00DB4C37" w:rsidRPr="00A0257C" w:rsidRDefault="00DB4C37" w:rsidP="00DB4C37">
      <w:pPr>
        <w:spacing w:after="120" w:line="288" w:lineRule="auto"/>
        <w:ind w:firstLine="567"/>
        <w:jc w:val="both"/>
        <w:rPr>
          <w:rFonts w:cstheme="minorHAnsi"/>
          <w:sz w:val="22"/>
          <w:szCs w:val="22"/>
        </w:rPr>
      </w:pPr>
      <w:proofErr w:type="spellStart"/>
      <w:r w:rsidRPr="00A0257C">
        <w:rPr>
          <w:rFonts w:cstheme="minorHAnsi"/>
          <w:sz w:val="22"/>
          <w:szCs w:val="22"/>
        </w:rPr>
        <w:t>Deterministik</w:t>
      </w:r>
      <w:proofErr w:type="spellEnd"/>
      <w:r w:rsidRPr="00A0257C">
        <w:rPr>
          <w:rFonts w:cstheme="minorHAnsi"/>
          <w:sz w:val="22"/>
          <w:szCs w:val="22"/>
        </w:rPr>
        <w:t xml:space="preserve"> etkilerin önlenmesi ya da azaltılmasına yönelik koruyucu eylemlerin ve diğer müdahale faaliyetlerinin etkin olarak gerçekleştirilmesi için koruyucu stratejinin ve müdahale eylem seviyelerinin geliştirilmesinde kullanılacak genel </w:t>
      </w:r>
      <w:proofErr w:type="gramStart"/>
      <w:r w:rsidRPr="00A0257C">
        <w:rPr>
          <w:rFonts w:cstheme="minorHAnsi"/>
          <w:sz w:val="22"/>
          <w:szCs w:val="22"/>
        </w:rPr>
        <w:t>kriterler</w:t>
      </w:r>
      <w:proofErr w:type="gramEnd"/>
      <w:r w:rsidRPr="00A0257C">
        <w:rPr>
          <w:rFonts w:cstheme="minorHAnsi"/>
          <w:sz w:val="22"/>
          <w:szCs w:val="22"/>
        </w:rPr>
        <w:t xml:space="preserve"> Tablo 1.1’de verilmiştir.</w:t>
      </w:r>
    </w:p>
    <w:p w14:paraId="20130ADF" w14:textId="77777777" w:rsidR="00DB4C37" w:rsidRPr="00A0257C" w:rsidRDefault="00DB4C37" w:rsidP="00DB4C37">
      <w:pPr>
        <w:spacing w:after="0" w:line="240" w:lineRule="auto"/>
        <w:jc w:val="center"/>
        <w:rPr>
          <w:rFonts w:cstheme="minorHAnsi"/>
          <w:sz w:val="22"/>
          <w:szCs w:val="22"/>
        </w:rPr>
      </w:pPr>
      <w:r w:rsidRPr="00A0257C">
        <w:rPr>
          <w:rFonts w:cstheme="minorHAnsi"/>
          <w:b/>
          <w:sz w:val="22"/>
          <w:szCs w:val="22"/>
        </w:rPr>
        <w:t xml:space="preserve">Tablo 1.1 </w:t>
      </w:r>
      <w:proofErr w:type="spellStart"/>
      <w:r w:rsidRPr="00A0257C">
        <w:rPr>
          <w:rFonts w:cstheme="minorHAnsi"/>
          <w:sz w:val="22"/>
          <w:szCs w:val="22"/>
        </w:rPr>
        <w:t>Deterministik</w:t>
      </w:r>
      <w:proofErr w:type="spellEnd"/>
      <w:r w:rsidRPr="00A0257C">
        <w:rPr>
          <w:rFonts w:cstheme="minorHAnsi"/>
          <w:sz w:val="22"/>
          <w:szCs w:val="22"/>
        </w:rPr>
        <w:t xml:space="preserve"> Etkilerin Önlenmesi ya da Azaltılması için Koruyucu Eylemlerin ve Diğer Faaliyetlerin Her Koşulda Gerçekleştirilmesinin Beklendiği Akut</w:t>
      </w:r>
    </w:p>
    <w:p w14:paraId="1594D864" w14:textId="77777777" w:rsidR="00DB4C37" w:rsidRPr="00A0257C" w:rsidRDefault="00DB4C37" w:rsidP="00DB4C37">
      <w:pPr>
        <w:spacing w:after="0" w:line="240" w:lineRule="auto"/>
        <w:jc w:val="center"/>
        <w:rPr>
          <w:rFonts w:cstheme="minorHAnsi"/>
          <w:sz w:val="22"/>
          <w:szCs w:val="22"/>
        </w:rPr>
      </w:pPr>
      <w:r w:rsidRPr="00A0257C">
        <w:rPr>
          <w:rFonts w:cstheme="minorHAnsi"/>
          <w:sz w:val="22"/>
          <w:szCs w:val="22"/>
        </w:rPr>
        <w:t>Radyasyon Dozları için Genel Kriterler</w:t>
      </w:r>
    </w:p>
    <w:p w14:paraId="0A3E43D5" w14:textId="77777777" w:rsidR="00DB4C37" w:rsidRPr="00A0257C" w:rsidRDefault="00DB4C37" w:rsidP="00DB4C37">
      <w:pPr>
        <w:spacing w:after="0" w:line="240" w:lineRule="auto"/>
        <w:jc w:val="center"/>
        <w:rPr>
          <w:rFonts w:cstheme="minorHAnsi"/>
          <w:sz w:val="22"/>
          <w:szCs w:val="22"/>
        </w:rPr>
      </w:pPr>
    </w:p>
    <w:tbl>
      <w:tblPr>
        <w:tblW w:w="9062" w:type="dxa"/>
        <w:jc w:val="center"/>
        <w:tblBorders>
          <w:top w:val="single" w:sz="4" w:space="0" w:color="00000A"/>
          <w:left w:val="single" w:sz="4" w:space="0" w:color="00000A"/>
          <w:right w:val="single" w:sz="4" w:space="0" w:color="00000A"/>
          <w:insideV w:val="single" w:sz="4" w:space="0" w:color="00000A"/>
        </w:tblBorders>
        <w:tblLook w:val="00A0" w:firstRow="1" w:lastRow="0" w:firstColumn="1" w:lastColumn="0" w:noHBand="0" w:noVBand="0"/>
      </w:tblPr>
      <w:tblGrid>
        <w:gridCol w:w="2122"/>
        <w:gridCol w:w="3118"/>
        <w:gridCol w:w="3822"/>
      </w:tblGrid>
      <w:tr w:rsidR="00DB4C37" w:rsidRPr="00A0257C" w14:paraId="60C41E75" w14:textId="77777777" w:rsidTr="00142EED">
        <w:trPr>
          <w:jc w:val="center"/>
        </w:trPr>
        <w:tc>
          <w:tcPr>
            <w:tcW w:w="5239" w:type="dxa"/>
            <w:gridSpan w:val="2"/>
            <w:tcBorders>
              <w:top w:val="single" w:sz="4" w:space="0" w:color="00000A"/>
            </w:tcBorders>
            <w:tcMar>
              <w:left w:w="108" w:type="dxa"/>
            </w:tcMar>
          </w:tcPr>
          <w:p w14:paraId="11BCEB25" w14:textId="77777777" w:rsidR="00DB4C37" w:rsidRPr="00A0257C" w:rsidRDefault="00DB4C37" w:rsidP="00142EED">
            <w:pPr>
              <w:spacing w:after="120"/>
              <w:jc w:val="both"/>
              <w:rPr>
                <w:rFonts w:cstheme="minorHAnsi"/>
                <w:b/>
                <w:sz w:val="22"/>
                <w:szCs w:val="22"/>
              </w:rPr>
            </w:pPr>
            <w:r w:rsidRPr="00A0257C">
              <w:rPr>
                <w:rFonts w:cstheme="minorHAnsi"/>
                <w:b/>
                <w:sz w:val="22"/>
                <w:szCs w:val="22"/>
              </w:rPr>
              <w:t>Akut dış ışınlanma (&lt; 10 saat)</w:t>
            </w:r>
          </w:p>
        </w:tc>
        <w:tc>
          <w:tcPr>
            <w:tcW w:w="3823" w:type="dxa"/>
            <w:tcBorders>
              <w:top w:val="single" w:sz="4" w:space="0" w:color="00000A"/>
            </w:tcBorders>
            <w:tcMar>
              <w:left w:w="108" w:type="dxa"/>
            </w:tcMar>
          </w:tcPr>
          <w:p w14:paraId="179596BA" w14:textId="77777777" w:rsidR="00DB4C37" w:rsidRPr="00A0257C" w:rsidRDefault="00DB4C37" w:rsidP="00142EED">
            <w:pPr>
              <w:spacing w:after="120"/>
              <w:rPr>
                <w:rFonts w:cstheme="minorHAnsi"/>
                <w:sz w:val="22"/>
                <w:szCs w:val="22"/>
              </w:rPr>
            </w:pPr>
            <w:r w:rsidRPr="00A0257C">
              <w:rPr>
                <w:rFonts w:cstheme="minorHAnsi"/>
                <w:sz w:val="22"/>
                <w:szCs w:val="22"/>
              </w:rPr>
              <w:t>Eğer belirtilen radyasyon dozlarının alınması öngörülüyorsa;</w:t>
            </w:r>
          </w:p>
        </w:tc>
      </w:tr>
      <w:tr w:rsidR="00DB4C37" w:rsidRPr="00A0257C" w14:paraId="6790CE23" w14:textId="77777777" w:rsidTr="00142EED">
        <w:trPr>
          <w:jc w:val="center"/>
        </w:trPr>
        <w:tc>
          <w:tcPr>
            <w:tcW w:w="2122" w:type="dxa"/>
            <w:tcMar>
              <w:left w:w="108" w:type="dxa"/>
            </w:tcMar>
          </w:tcPr>
          <w:p w14:paraId="5ED153E1" w14:textId="77777777" w:rsidR="00DB4C37" w:rsidRPr="00A0257C" w:rsidRDefault="00DB4C37" w:rsidP="00142EED">
            <w:pPr>
              <w:spacing w:after="120"/>
              <w:jc w:val="both"/>
              <w:rPr>
                <w:rFonts w:cstheme="minorHAnsi"/>
                <w:i/>
                <w:sz w:val="22"/>
                <w:szCs w:val="22"/>
                <w:vertAlign w:val="superscript"/>
              </w:rPr>
            </w:pPr>
            <w:proofErr w:type="spellStart"/>
            <w:r w:rsidRPr="00A0257C">
              <w:rPr>
                <w:rFonts w:cstheme="minorHAnsi"/>
                <w:i/>
                <w:sz w:val="22"/>
                <w:szCs w:val="22"/>
              </w:rPr>
              <w:t>AD</w:t>
            </w:r>
            <w:r w:rsidRPr="00A0257C">
              <w:rPr>
                <w:rFonts w:cstheme="minorHAnsi"/>
                <w:i/>
                <w:sz w:val="22"/>
                <w:szCs w:val="22"/>
                <w:vertAlign w:val="subscript"/>
              </w:rPr>
              <w:t>Kırmızı</w:t>
            </w:r>
            <w:proofErr w:type="spellEnd"/>
            <w:r w:rsidRPr="00A0257C">
              <w:rPr>
                <w:rFonts w:cstheme="minorHAnsi"/>
                <w:i/>
                <w:sz w:val="22"/>
                <w:szCs w:val="22"/>
                <w:vertAlign w:val="subscript"/>
              </w:rPr>
              <w:t xml:space="preserve"> kemik iliği </w:t>
            </w:r>
            <w:r w:rsidRPr="00A0257C">
              <w:rPr>
                <w:rFonts w:cstheme="minorHAnsi"/>
                <w:i/>
                <w:sz w:val="22"/>
                <w:szCs w:val="22"/>
                <w:vertAlign w:val="superscript"/>
              </w:rPr>
              <w:t>a</w:t>
            </w:r>
          </w:p>
        </w:tc>
        <w:tc>
          <w:tcPr>
            <w:tcW w:w="3118" w:type="dxa"/>
            <w:tcMar>
              <w:left w:w="108" w:type="dxa"/>
            </w:tcMar>
          </w:tcPr>
          <w:p w14:paraId="1F8BD5BA" w14:textId="77777777" w:rsidR="00DB4C37" w:rsidRPr="00A0257C" w:rsidRDefault="00DB4C37" w:rsidP="00142EED">
            <w:pPr>
              <w:spacing w:after="120"/>
              <w:jc w:val="both"/>
              <w:rPr>
                <w:rFonts w:cstheme="minorHAnsi"/>
                <w:sz w:val="22"/>
                <w:szCs w:val="22"/>
              </w:rPr>
            </w:pPr>
            <w:r w:rsidRPr="00A0257C">
              <w:rPr>
                <w:rFonts w:cstheme="minorHAnsi"/>
                <w:sz w:val="22"/>
                <w:szCs w:val="22"/>
              </w:rPr>
              <w:t xml:space="preserve">1 </w:t>
            </w:r>
            <w:proofErr w:type="spellStart"/>
            <w:r w:rsidRPr="00A0257C">
              <w:rPr>
                <w:rFonts w:cstheme="minorHAnsi"/>
                <w:sz w:val="22"/>
                <w:szCs w:val="22"/>
              </w:rPr>
              <w:t>Gy</w:t>
            </w:r>
            <w:proofErr w:type="spellEnd"/>
          </w:p>
        </w:tc>
        <w:tc>
          <w:tcPr>
            <w:tcW w:w="3822" w:type="dxa"/>
            <w:vMerge w:val="restart"/>
            <w:tcMar>
              <w:left w:w="108" w:type="dxa"/>
            </w:tcMar>
          </w:tcPr>
          <w:p w14:paraId="52930521" w14:textId="77777777" w:rsidR="00DB4C37" w:rsidRPr="00A0257C" w:rsidRDefault="00DB4C37" w:rsidP="00142EED">
            <w:pPr>
              <w:pStyle w:val="ListeParagraf"/>
              <w:numPr>
                <w:ilvl w:val="0"/>
                <w:numId w:val="5"/>
              </w:numPr>
              <w:spacing w:after="120" w:line="240" w:lineRule="auto"/>
              <w:ind w:left="175" w:hanging="211"/>
              <w:rPr>
                <w:rFonts w:cstheme="minorHAnsi"/>
                <w:sz w:val="22"/>
                <w:szCs w:val="22"/>
                <w:lang w:val="tr-TR"/>
              </w:rPr>
            </w:pPr>
            <w:r w:rsidRPr="00A0257C">
              <w:rPr>
                <w:rFonts w:cstheme="minorHAnsi"/>
                <w:sz w:val="22"/>
                <w:szCs w:val="22"/>
                <w:lang w:val="tr-TR"/>
              </w:rPr>
              <w:t>Dozların Genel Kriterlerin altında tutulabilmesi için ihtiyati koruyucu eylem zor koşullarda dahi derhal gerçekleştirilir (iyot tableti alımı, tahliye vb.);</w:t>
            </w:r>
          </w:p>
          <w:p w14:paraId="6D38A48B" w14:textId="77777777" w:rsidR="00DB4C37" w:rsidRPr="00A0257C" w:rsidRDefault="00DB4C37" w:rsidP="00142EED">
            <w:pPr>
              <w:pStyle w:val="ListeParagraf"/>
              <w:numPr>
                <w:ilvl w:val="0"/>
                <w:numId w:val="5"/>
              </w:numPr>
              <w:spacing w:after="120" w:line="240" w:lineRule="auto"/>
              <w:ind w:left="175" w:hanging="211"/>
              <w:rPr>
                <w:rFonts w:cstheme="minorHAnsi"/>
                <w:sz w:val="22"/>
                <w:szCs w:val="22"/>
                <w:lang w:val="tr-TR"/>
              </w:rPr>
            </w:pPr>
            <w:r w:rsidRPr="00A0257C">
              <w:rPr>
                <w:rFonts w:cstheme="minorHAnsi"/>
                <w:sz w:val="22"/>
                <w:szCs w:val="22"/>
                <w:lang w:val="tr-TR"/>
              </w:rPr>
              <w:t>Halka bilgi sağlanır ve uyarı yapılır;</w:t>
            </w:r>
          </w:p>
          <w:p w14:paraId="310D555E" w14:textId="77777777" w:rsidR="00DB4C37" w:rsidRPr="00A0257C" w:rsidRDefault="00DB4C37" w:rsidP="00142EED">
            <w:pPr>
              <w:pStyle w:val="ListeParagraf"/>
              <w:numPr>
                <w:ilvl w:val="0"/>
                <w:numId w:val="5"/>
              </w:numPr>
              <w:spacing w:after="120" w:line="240" w:lineRule="auto"/>
              <w:ind w:left="175" w:hanging="211"/>
              <w:rPr>
                <w:rFonts w:cstheme="minorHAnsi"/>
                <w:sz w:val="22"/>
                <w:szCs w:val="22"/>
                <w:lang w:val="tr-TR"/>
              </w:rPr>
            </w:pPr>
            <w:r w:rsidRPr="00A0257C">
              <w:rPr>
                <w:rFonts w:cstheme="minorHAnsi"/>
                <w:sz w:val="22"/>
                <w:szCs w:val="22"/>
                <w:lang w:val="tr-TR"/>
              </w:rPr>
              <w:t>Acil arındırma yürütülür.</w:t>
            </w:r>
          </w:p>
        </w:tc>
      </w:tr>
      <w:tr w:rsidR="00DB4C37" w:rsidRPr="00A0257C" w14:paraId="4BE4C03A" w14:textId="77777777" w:rsidTr="00142EED">
        <w:trPr>
          <w:jc w:val="center"/>
        </w:trPr>
        <w:tc>
          <w:tcPr>
            <w:tcW w:w="2122" w:type="dxa"/>
            <w:tcMar>
              <w:left w:w="108" w:type="dxa"/>
            </w:tcMar>
          </w:tcPr>
          <w:p w14:paraId="3941107F" w14:textId="77777777" w:rsidR="00DB4C37" w:rsidRPr="00A0257C" w:rsidRDefault="00DB4C37" w:rsidP="00142EED">
            <w:pPr>
              <w:spacing w:after="120"/>
              <w:jc w:val="both"/>
              <w:rPr>
                <w:rFonts w:cstheme="minorHAnsi"/>
                <w:i/>
                <w:sz w:val="22"/>
                <w:szCs w:val="22"/>
                <w:vertAlign w:val="subscript"/>
              </w:rPr>
            </w:pPr>
            <w:proofErr w:type="spellStart"/>
            <w:r w:rsidRPr="00A0257C">
              <w:rPr>
                <w:rFonts w:cstheme="minorHAnsi"/>
                <w:i/>
                <w:sz w:val="22"/>
                <w:szCs w:val="22"/>
              </w:rPr>
              <w:t>AD</w:t>
            </w:r>
            <w:r w:rsidRPr="00A0257C">
              <w:rPr>
                <w:rFonts w:cstheme="minorHAnsi"/>
                <w:i/>
                <w:sz w:val="22"/>
                <w:szCs w:val="22"/>
                <w:vertAlign w:val="subscript"/>
              </w:rPr>
              <w:t>Fetus</w:t>
            </w:r>
            <w:proofErr w:type="spellEnd"/>
          </w:p>
        </w:tc>
        <w:tc>
          <w:tcPr>
            <w:tcW w:w="3118" w:type="dxa"/>
            <w:tcMar>
              <w:left w:w="108" w:type="dxa"/>
            </w:tcMar>
          </w:tcPr>
          <w:p w14:paraId="1022B4AD" w14:textId="77777777" w:rsidR="00DB4C37" w:rsidRPr="00A0257C" w:rsidRDefault="00DB4C37" w:rsidP="00142EED">
            <w:pPr>
              <w:spacing w:after="120"/>
              <w:jc w:val="both"/>
              <w:rPr>
                <w:rFonts w:cstheme="minorHAnsi"/>
                <w:sz w:val="22"/>
                <w:szCs w:val="22"/>
              </w:rPr>
            </w:pPr>
            <w:r w:rsidRPr="00A0257C">
              <w:rPr>
                <w:rFonts w:cstheme="minorHAnsi"/>
                <w:sz w:val="22"/>
                <w:szCs w:val="22"/>
              </w:rPr>
              <w:t xml:space="preserve">0,1 </w:t>
            </w:r>
            <w:proofErr w:type="spellStart"/>
            <w:r w:rsidRPr="00A0257C">
              <w:rPr>
                <w:rFonts w:cstheme="minorHAnsi"/>
                <w:sz w:val="22"/>
                <w:szCs w:val="22"/>
              </w:rPr>
              <w:t>Gy</w:t>
            </w:r>
            <w:proofErr w:type="spellEnd"/>
          </w:p>
        </w:tc>
        <w:tc>
          <w:tcPr>
            <w:tcW w:w="3822" w:type="dxa"/>
            <w:vMerge/>
            <w:tcMar>
              <w:left w:w="108" w:type="dxa"/>
            </w:tcMar>
          </w:tcPr>
          <w:p w14:paraId="1E7A10D7" w14:textId="77777777" w:rsidR="00DB4C37" w:rsidRPr="00A0257C" w:rsidRDefault="00DB4C37" w:rsidP="00142EED">
            <w:pPr>
              <w:spacing w:after="120"/>
              <w:rPr>
                <w:rFonts w:cstheme="minorHAnsi"/>
                <w:sz w:val="22"/>
                <w:szCs w:val="22"/>
              </w:rPr>
            </w:pPr>
          </w:p>
        </w:tc>
      </w:tr>
      <w:tr w:rsidR="00DB4C37" w:rsidRPr="00A0257C" w14:paraId="6D9E8F38" w14:textId="77777777" w:rsidTr="00142EED">
        <w:trPr>
          <w:jc w:val="center"/>
        </w:trPr>
        <w:tc>
          <w:tcPr>
            <w:tcW w:w="2122" w:type="dxa"/>
            <w:tcMar>
              <w:left w:w="108" w:type="dxa"/>
            </w:tcMar>
          </w:tcPr>
          <w:p w14:paraId="21AF4CC9" w14:textId="77777777" w:rsidR="00DB4C37" w:rsidRPr="00A0257C" w:rsidRDefault="00DB4C37" w:rsidP="00142EED">
            <w:pPr>
              <w:spacing w:after="120"/>
              <w:jc w:val="both"/>
              <w:rPr>
                <w:rFonts w:cstheme="minorHAnsi"/>
                <w:i/>
                <w:sz w:val="22"/>
                <w:szCs w:val="22"/>
                <w:vertAlign w:val="superscript"/>
              </w:rPr>
            </w:pPr>
            <w:proofErr w:type="spellStart"/>
            <w:r w:rsidRPr="00A0257C">
              <w:rPr>
                <w:rFonts w:cstheme="minorHAnsi"/>
                <w:i/>
                <w:sz w:val="22"/>
                <w:szCs w:val="22"/>
              </w:rPr>
              <w:t>AD</w:t>
            </w:r>
            <w:r w:rsidRPr="00A0257C">
              <w:rPr>
                <w:rFonts w:cstheme="minorHAnsi"/>
                <w:i/>
                <w:sz w:val="22"/>
                <w:szCs w:val="22"/>
                <w:vertAlign w:val="subscript"/>
              </w:rPr>
              <w:t>Doku</w:t>
            </w:r>
            <w:proofErr w:type="spellEnd"/>
            <w:r w:rsidRPr="00A0257C">
              <w:rPr>
                <w:rFonts w:cstheme="minorHAnsi"/>
                <w:i/>
                <w:sz w:val="22"/>
                <w:szCs w:val="22"/>
                <w:vertAlign w:val="subscript"/>
              </w:rPr>
              <w:t xml:space="preserve"> </w:t>
            </w:r>
            <w:r w:rsidRPr="00A0257C">
              <w:rPr>
                <w:rFonts w:cstheme="minorHAnsi"/>
                <w:i/>
                <w:sz w:val="22"/>
                <w:szCs w:val="22"/>
                <w:vertAlign w:val="superscript"/>
              </w:rPr>
              <w:t>b</w:t>
            </w:r>
          </w:p>
        </w:tc>
        <w:tc>
          <w:tcPr>
            <w:tcW w:w="3118" w:type="dxa"/>
            <w:tcMar>
              <w:left w:w="108" w:type="dxa"/>
            </w:tcMar>
          </w:tcPr>
          <w:p w14:paraId="5D217B15" w14:textId="77777777" w:rsidR="00DB4C37" w:rsidRPr="00A0257C" w:rsidRDefault="00DB4C37" w:rsidP="00142EED">
            <w:pPr>
              <w:spacing w:after="120"/>
              <w:jc w:val="both"/>
              <w:rPr>
                <w:rFonts w:cstheme="minorHAnsi"/>
                <w:sz w:val="22"/>
                <w:szCs w:val="22"/>
              </w:rPr>
            </w:pPr>
            <w:r w:rsidRPr="00A0257C">
              <w:rPr>
                <w:rFonts w:cstheme="minorHAnsi"/>
                <w:sz w:val="22"/>
                <w:szCs w:val="22"/>
              </w:rPr>
              <w:t xml:space="preserve">0,5 cm’de 25 </w:t>
            </w:r>
            <w:proofErr w:type="spellStart"/>
            <w:r w:rsidRPr="00A0257C">
              <w:rPr>
                <w:rFonts w:cstheme="minorHAnsi"/>
                <w:sz w:val="22"/>
                <w:szCs w:val="22"/>
              </w:rPr>
              <w:t>Gy</w:t>
            </w:r>
            <w:proofErr w:type="spellEnd"/>
          </w:p>
        </w:tc>
        <w:tc>
          <w:tcPr>
            <w:tcW w:w="3822" w:type="dxa"/>
            <w:vMerge/>
            <w:tcMar>
              <w:left w:w="108" w:type="dxa"/>
            </w:tcMar>
          </w:tcPr>
          <w:p w14:paraId="687BBA14" w14:textId="77777777" w:rsidR="00DB4C37" w:rsidRPr="00A0257C" w:rsidRDefault="00DB4C37" w:rsidP="00142EED">
            <w:pPr>
              <w:spacing w:after="120"/>
              <w:rPr>
                <w:rFonts w:cstheme="minorHAnsi"/>
                <w:sz w:val="22"/>
                <w:szCs w:val="22"/>
              </w:rPr>
            </w:pPr>
          </w:p>
        </w:tc>
      </w:tr>
      <w:tr w:rsidR="00DB4C37" w:rsidRPr="00A0257C" w14:paraId="4F79FC8B" w14:textId="77777777" w:rsidTr="00142EED">
        <w:trPr>
          <w:jc w:val="center"/>
        </w:trPr>
        <w:tc>
          <w:tcPr>
            <w:tcW w:w="2122" w:type="dxa"/>
            <w:tcMar>
              <w:left w:w="108" w:type="dxa"/>
            </w:tcMar>
          </w:tcPr>
          <w:p w14:paraId="76E93E24" w14:textId="77777777" w:rsidR="00DB4C37" w:rsidRPr="00A0257C" w:rsidRDefault="00DB4C37" w:rsidP="00142EED">
            <w:pPr>
              <w:spacing w:after="120"/>
              <w:jc w:val="both"/>
              <w:rPr>
                <w:rFonts w:cstheme="minorHAnsi"/>
                <w:i/>
                <w:sz w:val="22"/>
                <w:szCs w:val="22"/>
                <w:vertAlign w:val="superscript"/>
              </w:rPr>
            </w:pPr>
            <w:proofErr w:type="spellStart"/>
            <w:r w:rsidRPr="00A0257C">
              <w:rPr>
                <w:rFonts w:cstheme="minorHAnsi"/>
                <w:i/>
                <w:sz w:val="22"/>
                <w:szCs w:val="22"/>
              </w:rPr>
              <w:t>AD</w:t>
            </w:r>
            <w:r w:rsidRPr="00A0257C">
              <w:rPr>
                <w:rFonts w:cstheme="minorHAnsi"/>
                <w:i/>
                <w:sz w:val="22"/>
                <w:szCs w:val="22"/>
                <w:vertAlign w:val="subscript"/>
              </w:rPr>
              <w:t>Deri</w:t>
            </w:r>
            <w:proofErr w:type="spellEnd"/>
            <w:r w:rsidRPr="00A0257C">
              <w:rPr>
                <w:rFonts w:cstheme="minorHAnsi"/>
                <w:i/>
                <w:sz w:val="22"/>
                <w:szCs w:val="22"/>
                <w:vertAlign w:val="subscript"/>
              </w:rPr>
              <w:t xml:space="preserve"> </w:t>
            </w:r>
            <w:r w:rsidRPr="00A0257C">
              <w:rPr>
                <w:rFonts w:cstheme="minorHAnsi"/>
                <w:i/>
                <w:sz w:val="22"/>
                <w:szCs w:val="22"/>
                <w:vertAlign w:val="superscript"/>
              </w:rPr>
              <w:t>c</w:t>
            </w:r>
          </w:p>
        </w:tc>
        <w:tc>
          <w:tcPr>
            <w:tcW w:w="3118" w:type="dxa"/>
            <w:tcMar>
              <w:left w:w="108" w:type="dxa"/>
            </w:tcMar>
          </w:tcPr>
          <w:p w14:paraId="6D01F35F" w14:textId="77777777" w:rsidR="00DB4C37" w:rsidRPr="00A0257C" w:rsidRDefault="00DB4C37" w:rsidP="00142EED">
            <w:pPr>
              <w:spacing w:after="120"/>
              <w:jc w:val="both"/>
              <w:rPr>
                <w:rFonts w:cstheme="minorHAnsi"/>
                <w:sz w:val="22"/>
                <w:szCs w:val="22"/>
              </w:rPr>
            </w:pPr>
            <w:r w:rsidRPr="00A0257C">
              <w:rPr>
                <w:rFonts w:cstheme="minorHAnsi"/>
                <w:sz w:val="22"/>
                <w:szCs w:val="22"/>
              </w:rPr>
              <w:t>100 cm</w:t>
            </w:r>
            <w:r w:rsidRPr="00A0257C">
              <w:rPr>
                <w:rFonts w:cstheme="minorHAnsi"/>
                <w:sz w:val="22"/>
                <w:szCs w:val="22"/>
                <w:vertAlign w:val="superscript"/>
              </w:rPr>
              <w:t>2</w:t>
            </w:r>
            <w:r w:rsidRPr="00A0257C">
              <w:rPr>
                <w:rFonts w:cstheme="minorHAnsi"/>
                <w:sz w:val="22"/>
                <w:szCs w:val="22"/>
              </w:rPr>
              <w:t xml:space="preserve">’de 10 </w:t>
            </w:r>
            <w:proofErr w:type="spellStart"/>
            <w:r w:rsidRPr="00A0257C">
              <w:rPr>
                <w:rFonts w:cstheme="minorHAnsi"/>
                <w:sz w:val="22"/>
                <w:szCs w:val="22"/>
              </w:rPr>
              <w:t>Gy</w:t>
            </w:r>
            <w:proofErr w:type="spellEnd"/>
          </w:p>
        </w:tc>
        <w:tc>
          <w:tcPr>
            <w:tcW w:w="3822" w:type="dxa"/>
            <w:vMerge/>
            <w:tcMar>
              <w:left w:w="108" w:type="dxa"/>
            </w:tcMar>
          </w:tcPr>
          <w:p w14:paraId="7EE26CEF" w14:textId="77777777" w:rsidR="00DB4C37" w:rsidRPr="00A0257C" w:rsidRDefault="00DB4C37" w:rsidP="00142EED">
            <w:pPr>
              <w:spacing w:after="120"/>
              <w:rPr>
                <w:rFonts w:cstheme="minorHAnsi"/>
                <w:sz w:val="22"/>
                <w:szCs w:val="22"/>
              </w:rPr>
            </w:pPr>
          </w:p>
        </w:tc>
      </w:tr>
      <w:tr w:rsidR="00DB4C37" w:rsidRPr="00A0257C" w14:paraId="62CE88BE" w14:textId="77777777" w:rsidTr="00142EED">
        <w:trPr>
          <w:jc w:val="center"/>
        </w:trPr>
        <w:tc>
          <w:tcPr>
            <w:tcW w:w="5239" w:type="dxa"/>
            <w:gridSpan w:val="2"/>
            <w:tcMar>
              <w:left w:w="108" w:type="dxa"/>
            </w:tcMar>
          </w:tcPr>
          <w:p w14:paraId="15DA33BF" w14:textId="77777777" w:rsidR="00DB4C37" w:rsidRPr="00A0257C" w:rsidRDefault="00DB4C37" w:rsidP="00142EED">
            <w:pPr>
              <w:spacing w:after="120"/>
              <w:jc w:val="both"/>
              <w:rPr>
                <w:rFonts w:cstheme="minorHAnsi"/>
                <w:b/>
                <w:sz w:val="22"/>
                <w:szCs w:val="22"/>
              </w:rPr>
            </w:pPr>
          </w:p>
          <w:p w14:paraId="6EFFD24B" w14:textId="77777777" w:rsidR="00DB4C37" w:rsidRPr="00A0257C" w:rsidRDefault="00DB4C37" w:rsidP="00142EED">
            <w:pPr>
              <w:spacing w:after="120"/>
              <w:jc w:val="both"/>
              <w:rPr>
                <w:rFonts w:cstheme="minorHAnsi"/>
                <w:b/>
                <w:sz w:val="22"/>
                <w:szCs w:val="22"/>
              </w:rPr>
            </w:pPr>
            <w:proofErr w:type="spellStart"/>
            <w:r w:rsidRPr="00A0257C">
              <w:rPr>
                <w:rFonts w:cstheme="minorHAnsi"/>
                <w:b/>
                <w:sz w:val="22"/>
                <w:szCs w:val="22"/>
              </w:rPr>
              <w:t>Radyonüklidlerin</w:t>
            </w:r>
            <w:proofErr w:type="spellEnd"/>
            <w:r w:rsidRPr="00A0257C">
              <w:rPr>
                <w:rFonts w:cstheme="minorHAnsi"/>
                <w:b/>
                <w:sz w:val="22"/>
                <w:szCs w:val="22"/>
              </w:rPr>
              <w:t xml:space="preserve"> vücuda akut alımından kaynaklanan iç ışınlanma (Δ = 30 </w:t>
            </w:r>
            <w:proofErr w:type="spellStart"/>
            <w:r w:rsidRPr="00A0257C">
              <w:rPr>
                <w:rFonts w:cstheme="minorHAnsi"/>
                <w:b/>
                <w:sz w:val="22"/>
                <w:szCs w:val="22"/>
              </w:rPr>
              <w:t>gün</w:t>
            </w:r>
            <w:r w:rsidRPr="00A0257C">
              <w:rPr>
                <w:rFonts w:cstheme="minorHAnsi"/>
                <w:sz w:val="22"/>
                <w:szCs w:val="22"/>
                <w:vertAlign w:val="superscript"/>
              </w:rPr>
              <w:t>ç</w:t>
            </w:r>
            <w:proofErr w:type="spellEnd"/>
            <w:r w:rsidRPr="00A0257C">
              <w:rPr>
                <w:rFonts w:cstheme="minorHAnsi"/>
                <w:b/>
                <w:sz w:val="22"/>
                <w:szCs w:val="22"/>
              </w:rPr>
              <w:t>)</w:t>
            </w:r>
          </w:p>
        </w:tc>
        <w:tc>
          <w:tcPr>
            <w:tcW w:w="3823" w:type="dxa"/>
            <w:tcMar>
              <w:left w:w="108" w:type="dxa"/>
            </w:tcMar>
          </w:tcPr>
          <w:p w14:paraId="67337204" w14:textId="77777777" w:rsidR="00DB4C37" w:rsidRPr="00A0257C" w:rsidRDefault="00DB4C37" w:rsidP="00142EED">
            <w:pPr>
              <w:pStyle w:val="ListeParagraf"/>
              <w:spacing w:after="120"/>
              <w:ind w:left="34"/>
              <w:rPr>
                <w:rFonts w:cstheme="minorHAnsi"/>
                <w:sz w:val="22"/>
                <w:szCs w:val="22"/>
                <w:lang w:val="tr-TR"/>
              </w:rPr>
            </w:pPr>
          </w:p>
          <w:p w14:paraId="3BA9FD83" w14:textId="77777777" w:rsidR="00DB4C37" w:rsidRPr="00A0257C" w:rsidRDefault="00DB4C37" w:rsidP="00142EED">
            <w:pPr>
              <w:pStyle w:val="ListeParagraf"/>
              <w:spacing w:after="120"/>
              <w:ind w:left="34"/>
              <w:rPr>
                <w:rFonts w:cstheme="minorHAnsi"/>
                <w:sz w:val="22"/>
                <w:szCs w:val="22"/>
                <w:lang w:val="tr-TR"/>
              </w:rPr>
            </w:pPr>
          </w:p>
          <w:p w14:paraId="036F6050" w14:textId="77777777" w:rsidR="00DB4C37" w:rsidRPr="00A0257C" w:rsidRDefault="00DB4C37" w:rsidP="00142EED">
            <w:pPr>
              <w:pStyle w:val="ListeParagraf"/>
              <w:spacing w:after="120"/>
              <w:ind w:left="34"/>
              <w:rPr>
                <w:rFonts w:cstheme="minorHAnsi"/>
                <w:sz w:val="22"/>
                <w:szCs w:val="22"/>
                <w:lang w:val="tr-TR"/>
              </w:rPr>
            </w:pPr>
            <w:r w:rsidRPr="00A0257C">
              <w:rPr>
                <w:rFonts w:cstheme="minorHAnsi"/>
                <w:sz w:val="22"/>
                <w:szCs w:val="22"/>
                <w:lang w:val="tr-TR"/>
              </w:rPr>
              <w:t>Eğer belirtilen radyasyon dozu alınmışsa;</w:t>
            </w:r>
          </w:p>
        </w:tc>
      </w:tr>
      <w:tr w:rsidR="00DB4C37" w:rsidRPr="00A0257C" w14:paraId="5F886705" w14:textId="77777777" w:rsidTr="00142EED">
        <w:trPr>
          <w:jc w:val="center"/>
        </w:trPr>
        <w:tc>
          <w:tcPr>
            <w:tcW w:w="2122" w:type="dxa"/>
            <w:tcMar>
              <w:left w:w="108" w:type="dxa"/>
            </w:tcMar>
          </w:tcPr>
          <w:p w14:paraId="2860DD42" w14:textId="77777777" w:rsidR="00DB4C37" w:rsidRPr="00A0257C" w:rsidRDefault="00DB4C37" w:rsidP="00142EED">
            <w:pPr>
              <w:spacing w:after="120"/>
              <w:jc w:val="both"/>
              <w:rPr>
                <w:rFonts w:cstheme="minorHAnsi"/>
                <w:i/>
                <w:sz w:val="22"/>
                <w:szCs w:val="22"/>
                <w:vertAlign w:val="subscript"/>
              </w:rPr>
            </w:pPr>
            <w:r w:rsidRPr="00A0257C">
              <w:rPr>
                <w:rFonts w:cstheme="minorHAnsi"/>
                <w:i/>
                <w:sz w:val="22"/>
                <w:szCs w:val="22"/>
              </w:rPr>
              <w:t>AD</w:t>
            </w:r>
            <w:r w:rsidRPr="00A0257C">
              <w:rPr>
                <w:rFonts w:cstheme="minorHAnsi"/>
                <w:sz w:val="22"/>
                <w:szCs w:val="22"/>
              </w:rPr>
              <w:t>(Δ)</w:t>
            </w:r>
            <w:r w:rsidRPr="00A0257C">
              <w:rPr>
                <w:rFonts w:cstheme="minorHAnsi"/>
                <w:sz w:val="22"/>
                <w:szCs w:val="22"/>
                <w:vertAlign w:val="subscript"/>
              </w:rPr>
              <w:t>Kırmızı kemik iliği</w:t>
            </w:r>
          </w:p>
        </w:tc>
        <w:tc>
          <w:tcPr>
            <w:tcW w:w="3118" w:type="dxa"/>
            <w:tcMar>
              <w:left w:w="108" w:type="dxa"/>
            </w:tcMar>
          </w:tcPr>
          <w:p w14:paraId="2714E699" w14:textId="77777777" w:rsidR="00DB4C37" w:rsidRPr="00A0257C" w:rsidRDefault="00DB4C37" w:rsidP="00142EED">
            <w:pPr>
              <w:spacing w:after="120"/>
              <w:ind w:left="742" w:hanging="742"/>
              <w:rPr>
                <w:rFonts w:cstheme="minorHAnsi"/>
                <w:sz w:val="22"/>
                <w:szCs w:val="22"/>
              </w:rPr>
            </w:pPr>
            <w:r w:rsidRPr="00A0257C">
              <w:rPr>
                <w:rFonts w:cstheme="minorHAnsi"/>
                <w:sz w:val="22"/>
                <w:szCs w:val="22"/>
              </w:rPr>
              <w:t xml:space="preserve">0,2 </w:t>
            </w:r>
            <w:proofErr w:type="spellStart"/>
            <w:r w:rsidRPr="00A0257C">
              <w:rPr>
                <w:rFonts w:cstheme="minorHAnsi"/>
                <w:sz w:val="22"/>
                <w:szCs w:val="22"/>
              </w:rPr>
              <w:t>Gy</w:t>
            </w:r>
            <w:proofErr w:type="spellEnd"/>
            <w:r w:rsidRPr="00A0257C">
              <w:rPr>
                <w:rFonts w:cstheme="minorHAnsi"/>
                <w:sz w:val="22"/>
                <w:szCs w:val="22"/>
              </w:rPr>
              <w:t xml:space="preserve"> atom numarası Z≥90</w:t>
            </w:r>
            <w:r w:rsidRPr="00A0257C">
              <w:rPr>
                <w:rFonts w:cstheme="minorHAnsi"/>
                <w:sz w:val="22"/>
                <w:szCs w:val="22"/>
                <w:vertAlign w:val="superscript"/>
              </w:rPr>
              <w:t>d</w:t>
            </w:r>
            <w:r w:rsidRPr="00A0257C">
              <w:rPr>
                <w:rFonts w:cstheme="minorHAnsi"/>
                <w:sz w:val="22"/>
                <w:szCs w:val="22"/>
              </w:rPr>
              <w:t xml:space="preserve"> olan </w:t>
            </w:r>
            <w:proofErr w:type="spellStart"/>
            <w:r w:rsidRPr="00A0257C">
              <w:rPr>
                <w:rFonts w:cstheme="minorHAnsi"/>
                <w:sz w:val="22"/>
                <w:szCs w:val="22"/>
              </w:rPr>
              <w:t>radyonüklidler</w:t>
            </w:r>
            <w:proofErr w:type="spellEnd"/>
            <w:r w:rsidRPr="00A0257C">
              <w:rPr>
                <w:rFonts w:cstheme="minorHAnsi"/>
                <w:sz w:val="22"/>
                <w:szCs w:val="22"/>
              </w:rPr>
              <w:t xml:space="preserve"> için</w:t>
            </w:r>
          </w:p>
          <w:p w14:paraId="67DF4935" w14:textId="77777777" w:rsidR="00DB4C37" w:rsidRPr="00A0257C" w:rsidRDefault="00DB4C37" w:rsidP="00142EED">
            <w:pPr>
              <w:spacing w:after="120"/>
              <w:ind w:left="742" w:hanging="742"/>
              <w:rPr>
                <w:rFonts w:cstheme="minorHAnsi"/>
                <w:sz w:val="22"/>
                <w:szCs w:val="22"/>
              </w:rPr>
            </w:pPr>
            <w:r w:rsidRPr="00A0257C">
              <w:rPr>
                <w:rFonts w:cstheme="minorHAnsi"/>
                <w:sz w:val="22"/>
                <w:szCs w:val="22"/>
              </w:rPr>
              <w:t xml:space="preserve">2 </w:t>
            </w:r>
            <w:proofErr w:type="spellStart"/>
            <w:proofErr w:type="gramStart"/>
            <w:r w:rsidRPr="00A0257C">
              <w:rPr>
                <w:rFonts w:cstheme="minorHAnsi"/>
                <w:sz w:val="22"/>
                <w:szCs w:val="22"/>
              </w:rPr>
              <w:t>Gy</w:t>
            </w:r>
            <w:proofErr w:type="spellEnd"/>
            <w:r w:rsidRPr="00A0257C">
              <w:rPr>
                <w:rFonts w:cstheme="minorHAnsi"/>
                <w:sz w:val="22"/>
                <w:szCs w:val="22"/>
              </w:rPr>
              <w:t xml:space="preserve">   atom</w:t>
            </w:r>
            <w:proofErr w:type="gramEnd"/>
            <w:r w:rsidRPr="00A0257C">
              <w:rPr>
                <w:rFonts w:cstheme="minorHAnsi"/>
                <w:sz w:val="22"/>
                <w:szCs w:val="22"/>
              </w:rPr>
              <w:t xml:space="preserve"> numarası Z≤89</w:t>
            </w:r>
            <w:r w:rsidRPr="00A0257C">
              <w:rPr>
                <w:rFonts w:cstheme="minorHAnsi"/>
                <w:sz w:val="22"/>
                <w:szCs w:val="22"/>
                <w:vertAlign w:val="superscript"/>
              </w:rPr>
              <w:t>d</w:t>
            </w:r>
            <w:r w:rsidRPr="00A0257C">
              <w:rPr>
                <w:rFonts w:cstheme="minorHAnsi"/>
                <w:sz w:val="22"/>
                <w:szCs w:val="22"/>
              </w:rPr>
              <w:t xml:space="preserve"> olan </w:t>
            </w:r>
            <w:proofErr w:type="spellStart"/>
            <w:r w:rsidRPr="00A0257C">
              <w:rPr>
                <w:rFonts w:cstheme="minorHAnsi"/>
                <w:sz w:val="22"/>
                <w:szCs w:val="22"/>
              </w:rPr>
              <w:t>radyonüklidler</w:t>
            </w:r>
            <w:proofErr w:type="spellEnd"/>
            <w:r w:rsidRPr="00A0257C">
              <w:rPr>
                <w:rFonts w:cstheme="minorHAnsi"/>
                <w:sz w:val="22"/>
                <w:szCs w:val="22"/>
              </w:rPr>
              <w:t xml:space="preserve"> için</w:t>
            </w:r>
          </w:p>
        </w:tc>
        <w:tc>
          <w:tcPr>
            <w:tcW w:w="3822" w:type="dxa"/>
            <w:vMerge w:val="restart"/>
            <w:tcMar>
              <w:left w:w="108" w:type="dxa"/>
            </w:tcMar>
          </w:tcPr>
          <w:p w14:paraId="7C0856FC" w14:textId="77777777" w:rsidR="00DB4C37" w:rsidRPr="00A0257C" w:rsidRDefault="00DB4C37" w:rsidP="00142EED">
            <w:pPr>
              <w:pStyle w:val="ListeParagraf"/>
              <w:numPr>
                <w:ilvl w:val="0"/>
                <w:numId w:val="5"/>
              </w:numPr>
              <w:spacing w:after="120" w:line="240" w:lineRule="auto"/>
              <w:ind w:left="175" w:hanging="211"/>
              <w:rPr>
                <w:rFonts w:cstheme="minorHAnsi"/>
                <w:sz w:val="22"/>
                <w:szCs w:val="22"/>
                <w:lang w:val="tr-TR"/>
              </w:rPr>
            </w:pPr>
            <w:r w:rsidRPr="00A0257C">
              <w:rPr>
                <w:rFonts w:cstheme="minorHAnsi"/>
                <w:sz w:val="22"/>
                <w:szCs w:val="22"/>
                <w:lang w:val="tr-TR"/>
              </w:rPr>
              <w:t xml:space="preserve">Tıbbi muayene, </w:t>
            </w:r>
            <w:proofErr w:type="gramStart"/>
            <w:r w:rsidRPr="00A0257C">
              <w:rPr>
                <w:rFonts w:cstheme="minorHAnsi"/>
                <w:sz w:val="22"/>
                <w:szCs w:val="22"/>
                <w:lang w:val="tr-TR"/>
              </w:rPr>
              <w:t>konsültasyon</w:t>
            </w:r>
            <w:proofErr w:type="gramEnd"/>
            <w:r w:rsidRPr="00A0257C">
              <w:rPr>
                <w:rFonts w:cstheme="minorHAnsi"/>
                <w:sz w:val="22"/>
                <w:szCs w:val="22"/>
                <w:lang w:val="tr-TR"/>
              </w:rPr>
              <w:t xml:space="preserve"> ve gereken tıbbi müdahale gerçekleştirilir;</w:t>
            </w:r>
          </w:p>
          <w:p w14:paraId="66FDEE7E" w14:textId="77777777" w:rsidR="00DB4C37" w:rsidRPr="00A0257C" w:rsidRDefault="00DB4C37" w:rsidP="00142EED">
            <w:pPr>
              <w:pStyle w:val="ListeParagraf"/>
              <w:numPr>
                <w:ilvl w:val="0"/>
                <w:numId w:val="5"/>
              </w:numPr>
              <w:spacing w:after="120" w:line="240" w:lineRule="auto"/>
              <w:ind w:left="175" w:hanging="211"/>
              <w:rPr>
                <w:rFonts w:cstheme="minorHAnsi"/>
                <w:sz w:val="22"/>
                <w:szCs w:val="22"/>
                <w:lang w:val="tr-TR"/>
              </w:rPr>
            </w:pPr>
            <w:r w:rsidRPr="00A0257C">
              <w:rPr>
                <w:rFonts w:cstheme="minorHAnsi"/>
                <w:sz w:val="22"/>
                <w:szCs w:val="22"/>
                <w:lang w:val="tr-TR"/>
              </w:rPr>
              <w:t>Radyoaktif bulaşmanın kontrolü gerçekleştirilir;</w:t>
            </w:r>
          </w:p>
          <w:p w14:paraId="36B335CF" w14:textId="77777777" w:rsidR="00DB4C37" w:rsidRPr="00A0257C" w:rsidRDefault="00DB4C37" w:rsidP="00142EED">
            <w:pPr>
              <w:pStyle w:val="ListeParagraf"/>
              <w:numPr>
                <w:ilvl w:val="0"/>
                <w:numId w:val="5"/>
              </w:numPr>
              <w:spacing w:after="120" w:line="240" w:lineRule="auto"/>
              <w:ind w:left="175" w:hanging="211"/>
              <w:rPr>
                <w:rFonts w:cstheme="minorHAnsi"/>
                <w:sz w:val="22"/>
                <w:szCs w:val="22"/>
                <w:lang w:val="tr-TR"/>
              </w:rPr>
            </w:pPr>
            <w:r w:rsidRPr="00A0257C">
              <w:rPr>
                <w:rFonts w:cstheme="minorHAnsi"/>
                <w:sz w:val="22"/>
                <w:szCs w:val="22"/>
                <w:lang w:val="tr-TR"/>
              </w:rPr>
              <w:t xml:space="preserve">Acil </w:t>
            </w:r>
            <w:proofErr w:type="spellStart"/>
            <w:r w:rsidRPr="00A0257C">
              <w:rPr>
                <w:rFonts w:cstheme="minorHAnsi"/>
                <w:sz w:val="22"/>
                <w:szCs w:val="22"/>
                <w:lang w:val="tr-TR"/>
              </w:rPr>
              <w:t>dekorporasyon</w:t>
            </w:r>
            <w:r w:rsidRPr="00A0257C">
              <w:rPr>
                <w:rFonts w:cstheme="minorHAnsi"/>
                <w:sz w:val="22"/>
                <w:szCs w:val="22"/>
                <w:vertAlign w:val="superscript"/>
                <w:lang w:val="tr-TR"/>
              </w:rPr>
              <w:t>e</w:t>
            </w:r>
            <w:proofErr w:type="spellEnd"/>
            <w:r w:rsidRPr="00A0257C">
              <w:rPr>
                <w:rFonts w:cstheme="minorHAnsi"/>
                <w:sz w:val="22"/>
                <w:szCs w:val="22"/>
                <w:lang w:val="tr-TR"/>
              </w:rPr>
              <w:t xml:space="preserve"> uygulanır;</w:t>
            </w:r>
          </w:p>
          <w:p w14:paraId="14241E78" w14:textId="77777777" w:rsidR="00DB4C37" w:rsidRPr="00A0257C" w:rsidRDefault="00DB4C37" w:rsidP="00142EED">
            <w:pPr>
              <w:pStyle w:val="ListeParagraf"/>
              <w:numPr>
                <w:ilvl w:val="0"/>
                <w:numId w:val="5"/>
              </w:numPr>
              <w:spacing w:after="120" w:line="240" w:lineRule="auto"/>
              <w:ind w:left="175" w:hanging="211"/>
              <w:rPr>
                <w:rFonts w:cstheme="minorHAnsi"/>
                <w:sz w:val="22"/>
                <w:szCs w:val="22"/>
                <w:lang w:val="tr-TR"/>
              </w:rPr>
            </w:pPr>
            <w:r w:rsidRPr="00A0257C">
              <w:rPr>
                <w:rFonts w:cstheme="minorHAnsi"/>
                <w:sz w:val="22"/>
                <w:szCs w:val="22"/>
                <w:lang w:val="tr-TR"/>
              </w:rPr>
              <w:t>Uzun dönemli sağlık izlemesi için kayıt yapılır;</w:t>
            </w:r>
          </w:p>
          <w:p w14:paraId="48B19405" w14:textId="77777777" w:rsidR="00DB4C37" w:rsidRPr="00A0257C" w:rsidRDefault="00DB4C37" w:rsidP="00142EED">
            <w:pPr>
              <w:pStyle w:val="ListeParagraf"/>
              <w:numPr>
                <w:ilvl w:val="0"/>
                <w:numId w:val="5"/>
              </w:numPr>
              <w:spacing w:after="120" w:line="240" w:lineRule="auto"/>
              <w:ind w:left="175" w:hanging="211"/>
              <w:rPr>
                <w:rFonts w:cstheme="minorHAnsi"/>
                <w:sz w:val="22"/>
                <w:szCs w:val="22"/>
                <w:lang w:val="tr-TR"/>
              </w:rPr>
            </w:pPr>
            <w:r w:rsidRPr="00A0257C">
              <w:rPr>
                <w:rFonts w:cstheme="minorHAnsi"/>
                <w:sz w:val="22"/>
                <w:szCs w:val="22"/>
                <w:lang w:val="tr-TR"/>
              </w:rPr>
              <w:t xml:space="preserve">Kapsamlı psikolojik rehberlik sağlanır. </w:t>
            </w:r>
          </w:p>
        </w:tc>
      </w:tr>
      <w:tr w:rsidR="00DB4C37" w:rsidRPr="00A0257C" w14:paraId="01E085FC" w14:textId="77777777" w:rsidTr="00142EED">
        <w:trPr>
          <w:jc w:val="center"/>
        </w:trPr>
        <w:tc>
          <w:tcPr>
            <w:tcW w:w="2122" w:type="dxa"/>
            <w:tcMar>
              <w:left w:w="108" w:type="dxa"/>
            </w:tcMar>
          </w:tcPr>
          <w:p w14:paraId="0EE5178A" w14:textId="77777777" w:rsidR="00DB4C37" w:rsidRPr="00A0257C" w:rsidRDefault="00DB4C37" w:rsidP="00142EED">
            <w:pPr>
              <w:spacing w:after="120"/>
              <w:jc w:val="both"/>
              <w:rPr>
                <w:rFonts w:cstheme="minorHAnsi"/>
                <w:i/>
                <w:sz w:val="22"/>
                <w:szCs w:val="22"/>
                <w:vertAlign w:val="subscript"/>
              </w:rPr>
            </w:pPr>
            <w:r w:rsidRPr="00A0257C">
              <w:rPr>
                <w:rFonts w:cstheme="minorHAnsi"/>
                <w:i/>
                <w:sz w:val="22"/>
                <w:szCs w:val="22"/>
              </w:rPr>
              <w:t>AD</w:t>
            </w:r>
            <w:r w:rsidRPr="00A0257C">
              <w:rPr>
                <w:rFonts w:cstheme="minorHAnsi"/>
                <w:sz w:val="22"/>
                <w:szCs w:val="22"/>
              </w:rPr>
              <w:t>(Δ)</w:t>
            </w:r>
            <w:r w:rsidRPr="00A0257C">
              <w:rPr>
                <w:rFonts w:cstheme="minorHAnsi"/>
                <w:sz w:val="22"/>
                <w:szCs w:val="22"/>
                <w:vertAlign w:val="subscript"/>
              </w:rPr>
              <w:t>Tiroit</w:t>
            </w:r>
          </w:p>
        </w:tc>
        <w:tc>
          <w:tcPr>
            <w:tcW w:w="3118" w:type="dxa"/>
            <w:tcMar>
              <w:left w:w="108" w:type="dxa"/>
            </w:tcMar>
          </w:tcPr>
          <w:p w14:paraId="05C4D21E" w14:textId="77777777" w:rsidR="00DB4C37" w:rsidRPr="00A0257C" w:rsidRDefault="00DB4C37" w:rsidP="00142EED">
            <w:pPr>
              <w:spacing w:after="120"/>
              <w:jc w:val="both"/>
              <w:rPr>
                <w:rFonts w:cstheme="minorHAnsi"/>
                <w:sz w:val="22"/>
                <w:szCs w:val="22"/>
              </w:rPr>
            </w:pPr>
            <w:r w:rsidRPr="00A0257C">
              <w:rPr>
                <w:rFonts w:cstheme="minorHAnsi"/>
                <w:sz w:val="22"/>
                <w:szCs w:val="22"/>
              </w:rPr>
              <w:t xml:space="preserve">2 </w:t>
            </w:r>
            <w:proofErr w:type="spellStart"/>
            <w:r w:rsidRPr="00A0257C">
              <w:rPr>
                <w:rFonts w:cstheme="minorHAnsi"/>
                <w:sz w:val="22"/>
                <w:szCs w:val="22"/>
              </w:rPr>
              <w:t>Gy</w:t>
            </w:r>
            <w:proofErr w:type="spellEnd"/>
          </w:p>
        </w:tc>
        <w:tc>
          <w:tcPr>
            <w:tcW w:w="3822" w:type="dxa"/>
            <w:vMerge/>
            <w:tcMar>
              <w:left w:w="108" w:type="dxa"/>
            </w:tcMar>
          </w:tcPr>
          <w:p w14:paraId="6ABD793A" w14:textId="77777777" w:rsidR="00DB4C37" w:rsidRPr="00A0257C" w:rsidRDefault="00DB4C37" w:rsidP="00142EED">
            <w:pPr>
              <w:spacing w:after="120"/>
              <w:jc w:val="both"/>
              <w:rPr>
                <w:rFonts w:cstheme="minorHAnsi"/>
                <w:sz w:val="22"/>
                <w:szCs w:val="22"/>
              </w:rPr>
            </w:pPr>
          </w:p>
        </w:tc>
      </w:tr>
      <w:tr w:rsidR="00DB4C37" w:rsidRPr="00A0257C" w14:paraId="620A181B" w14:textId="77777777" w:rsidTr="00142EED">
        <w:trPr>
          <w:jc w:val="center"/>
        </w:trPr>
        <w:tc>
          <w:tcPr>
            <w:tcW w:w="2122" w:type="dxa"/>
            <w:tcMar>
              <w:left w:w="108" w:type="dxa"/>
            </w:tcMar>
          </w:tcPr>
          <w:p w14:paraId="1D80B4D8" w14:textId="77777777" w:rsidR="00DB4C37" w:rsidRPr="00A0257C" w:rsidRDefault="00DB4C37" w:rsidP="00142EED">
            <w:pPr>
              <w:spacing w:after="120"/>
              <w:jc w:val="both"/>
              <w:rPr>
                <w:rFonts w:cstheme="minorHAnsi"/>
                <w:i/>
                <w:sz w:val="22"/>
                <w:szCs w:val="22"/>
                <w:vertAlign w:val="superscript"/>
              </w:rPr>
            </w:pPr>
            <w:r w:rsidRPr="00A0257C">
              <w:rPr>
                <w:rFonts w:cstheme="minorHAnsi"/>
                <w:i/>
                <w:sz w:val="22"/>
                <w:szCs w:val="22"/>
              </w:rPr>
              <w:t>AD</w:t>
            </w:r>
            <w:r w:rsidRPr="00A0257C">
              <w:rPr>
                <w:rFonts w:cstheme="minorHAnsi"/>
                <w:sz w:val="22"/>
                <w:szCs w:val="22"/>
              </w:rPr>
              <w:t>(Δ)</w:t>
            </w:r>
            <w:proofErr w:type="spellStart"/>
            <w:r w:rsidRPr="00A0257C">
              <w:rPr>
                <w:rFonts w:cstheme="minorHAnsi"/>
                <w:sz w:val="22"/>
                <w:szCs w:val="22"/>
                <w:vertAlign w:val="subscript"/>
              </w:rPr>
              <w:t>Akciğer</w:t>
            </w:r>
            <w:r w:rsidRPr="00A0257C">
              <w:rPr>
                <w:rFonts w:cstheme="minorHAnsi"/>
                <w:sz w:val="22"/>
                <w:szCs w:val="22"/>
                <w:vertAlign w:val="superscript"/>
              </w:rPr>
              <w:t>f</w:t>
            </w:r>
            <w:proofErr w:type="spellEnd"/>
          </w:p>
        </w:tc>
        <w:tc>
          <w:tcPr>
            <w:tcW w:w="3118" w:type="dxa"/>
            <w:tcMar>
              <w:left w:w="108" w:type="dxa"/>
            </w:tcMar>
          </w:tcPr>
          <w:p w14:paraId="6DA680F5" w14:textId="77777777" w:rsidR="00DB4C37" w:rsidRPr="00A0257C" w:rsidRDefault="00DB4C37" w:rsidP="00142EED">
            <w:pPr>
              <w:spacing w:after="120"/>
              <w:jc w:val="both"/>
              <w:rPr>
                <w:rFonts w:cstheme="minorHAnsi"/>
                <w:sz w:val="22"/>
                <w:szCs w:val="22"/>
              </w:rPr>
            </w:pPr>
            <w:r w:rsidRPr="00A0257C">
              <w:rPr>
                <w:rFonts w:cstheme="minorHAnsi"/>
                <w:sz w:val="22"/>
                <w:szCs w:val="22"/>
              </w:rPr>
              <w:t xml:space="preserve">30 </w:t>
            </w:r>
            <w:proofErr w:type="spellStart"/>
            <w:r w:rsidRPr="00A0257C">
              <w:rPr>
                <w:rFonts w:cstheme="minorHAnsi"/>
                <w:sz w:val="22"/>
                <w:szCs w:val="22"/>
              </w:rPr>
              <w:t>Gy</w:t>
            </w:r>
            <w:proofErr w:type="spellEnd"/>
          </w:p>
        </w:tc>
        <w:tc>
          <w:tcPr>
            <w:tcW w:w="3822" w:type="dxa"/>
            <w:vMerge/>
            <w:tcMar>
              <w:left w:w="108" w:type="dxa"/>
            </w:tcMar>
          </w:tcPr>
          <w:p w14:paraId="27AE3A94" w14:textId="77777777" w:rsidR="00DB4C37" w:rsidRPr="00A0257C" w:rsidRDefault="00DB4C37" w:rsidP="00142EED">
            <w:pPr>
              <w:spacing w:after="120"/>
              <w:jc w:val="both"/>
              <w:rPr>
                <w:rFonts w:cstheme="minorHAnsi"/>
                <w:sz w:val="22"/>
                <w:szCs w:val="22"/>
              </w:rPr>
            </w:pPr>
          </w:p>
        </w:tc>
      </w:tr>
      <w:tr w:rsidR="00DB4C37" w:rsidRPr="00A0257C" w14:paraId="3F2FBFDC" w14:textId="77777777" w:rsidTr="00142EED">
        <w:trPr>
          <w:jc w:val="center"/>
        </w:trPr>
        <w:tc>
          <w:tcPr>
            <w:tcW w:w="2122" w:type="dxa"/>
            <w:tcMar>
              <w:left w:w="108" w:type="dxa"/>
            </w:tcMar>
          </w:tcPr>
          <w:p w14:paraId="384BA391" w14:textId="77777777" w:rsidR="00DB4C37" w:rsidRPr="00A0257C" w:rsidRDefault="00DB4C37" w:rsidP="00142EED">
            <w:pPr>
              <w:spacing w:after="120"/>
              <w:jc w:val="both"/>
              <w:rPr>
                <w:rFonts w:cstheme="minorHAnsi"/>
                <w:i/>
                <w:sz w:val="22"/>
                <w:szCs w:val="22"/>
                <w:vertAlign w:val="subscript"/>
              </w:rPr>
            </w:pPr>
            <w:r w:rsidRPr="00A0257C">
              <w:rPr>
                <w:rFonts w:cstheme="minorHAnsi"/>
                <w:i/>
                <w:sz w:val="22"/>
                <w:szCs w:val="22"/>
              </w:rPr>
              <w:t>AD</w:t>
            </w:r>
            <w:r w:rsidRPr="00A0257C">
              <w:rPr>
                <w:rFonts w:cstheme="minorHAnsi"/>
                <w:sz w:val="22"/>
                <w:szCs w:val="22"/>
              </w:rPr>
              <w:t>(Δ)</w:t>
            </w:r>
            <w:r w:rsidRPr="00A0257C">
              <w:rPr>
                <w:rFonts w:cstheme="minorHAnsi"/>
                <w:sz w:val="22"/>
                <w:szCs w:val="22"/>
                <w:vertAlign w:val="subscript"/>
              </w:rPr>
              <w:t>Kolon</w:t>
            </w:r>
          </w:p>
        </w:tc>
        <w:tc>
          <w:tcPr>
            <w:tcW w:w="3118" w:type="dxa"/>
            <w:tcMar>
              <w:left w:w="108" w:type="dxa"/>
            </w:tcMar>
          </w:tcPr>
          <w:p w14:paraId="48CED0C2" w14:textId="77777777" w:rsidR="00DB4C37" w:rsidRPr="00A0257C" w:rsidRDefault="00DB4C37" w:rsidP="00142EED">
            <w:pPr>
              <w:spacing w:after="120"/>
              <w:jc w:val="both"/>
              <w:rPr>
                <w:rFonts w:cstheme="minorHAnsi"/>
                <w:sz w:val="22"/>
                <w:szCs w:val="22"/>
              </w:rPr>
            </w:pPr>
            <w:r w:rsidRPr="00A0257C">
              <w:rPr>
                <w:rFonts w:cstheme="minorHAnsi"/>
                <w:sz w:val="22"/>
                <w:szCs w:val="22"/>
              </w:rPr>
              <w:t xml:space="preserve">20 </w:t>
            </w:r>
            <w:proofErr w:type="spellStart"/>
            <w:r w:rsidRPr="00A0257C">
              <w:rPr>
                <w:rFonts w:cstheme="minorHAnsi"/>
                <w:sz w:val="22"/>
                <w:szCs w:val="22"/>
              </w:rPr>
              <w:t>Gy</w:t>
            </w:r>
            <w:proofErr w:type="spellEnd"/>
          </w:p>
        </w:tc>
        <w:tc>
          <w:tcPr>
            <w:tcW w:w="3822" w:type="dxa"/>
            <w:vMerge/>
            <w:tcMar>
              <w:left w:w="108" w:type="dxa"/>
            </w:tcMar>
          </w:tcPr>
          <w:p w14:paraId="412B8F93" w14:textId="77777777" w:rsidR="00DB4C37" w:rsidRPr="00A0257C" w:rsidRDefault="00DB4C37" w:rsidP="00142EED">
            <w:pPr>
              <w:spacing w:after="120"/>
              <w:jc w:val="both"/>
              <w:rPr>
                <w:rFonts w:cstheme="minorHAnsi"/>
                <w:sz w:val="22"/>
                <w:szCs w:val="22"/>
              </w:rPr>
            </w:pPr>
          </w:p>
        </w:tc>
      </w:tr>
      <w:tr w:rsidR="00DB4C37" w:rsidRPr="00A0257C" w14:paraId="60A0B2F2" w14:textId="77777777" w:rsidTr="00142EED">
        <w:trPr>
          <w:jc w:val="center"/>
        </w:trPr>
        <w:tc>
          <w:tcPr>
            <w:tcW w:w="2122" w:type="dxa"/>
            <w:tcBorders>
              <w:bottom w:val="single" w:sz="4" w:space="0" w:color="00000A"/>
            </w:tcBorders>
            <w:tcMar>
              <w:left w:w="108" w:type="dxa"/>
            </w:tcMar>
          </w:tcPr>
          <w:p w14:paraId="25E04360" w14:textId="77777777" w:rsidR="00DB4C37" w:rsidRPr="00A0257C" w:rsidRDefault="00DB4C37" w:rsidP="00142EED">
            <w:pPr>
              <w:spacing w:after="120"/>
              <w:jc w:val="both"/>
              <w:rPr>
                <w:rFonts w:cstheme="minorHAnsi"/>
                <w:i/>
                <w:sz w:val="22"/>
                <w:szCs w:val="22"/>
                <w:vertAlign w:val="superscript"/>
              </w:rPr>
            </w:pPr>
            <w:r w:rsidRPr="00A0257C">
              <w:rPr>
                <w:rFonts w:cstheme="minorHAnsi"/>
                <w:i/>
                <w:sz w:val="22"/>
                <w:szCs w:val="22"/>
              </w:rPr>
              <w:t>AD</w:t>
            </w:r>
            <w:r w:rsidRPr="00A0257C">
              <w:rPr>
                <w:rFonts w:cstheme="minorHAnsi"/>
                <w:sz w:val="22"/>
                <w:szCs w:val="22"/>
              </w:rPr>
              <w:t>(Δ)</w:t>
            </w:r>
            <w:proofErr w:type="spellStart"/>
            <w:r w:rsidRPr="00A0257C">
              <w:rPr>
                <w:rFonts w:cstheme="minorHAnsi"/>
                <w:sz w:val="22"/>
                <w:szCs w:val="22"/>
                <w:vertAlign w:val="subscript"/>
              </w:rPr>
              <w:t>Fetüs</w:t>
            </w:r>
            <w:r w:rsidRPr="00A0257C">
              <w:rPr>
                <w:rFonts w:cstheme="minorHAnsi"/>
                <w:sz w:val="22"/>
                <w:szCs w:val="22"/>
                <w:vertAlign w:val="superscript"/>
              </w:rPr>
              <w:t>g</w:t>
            </w:r>
            <w:proofErr w:type="spellEnd"/>
          </w:p>
        </w:tc>
        <w:tc>
          <w:tcPr>
            <w:tcW w:w="3118" w:type="dxa"/>
            <w:tcBorders>
              <w:bottom w:val="single" w:sz="4" w:space="0" w:color="00000A"/>
            </w:tcBorders>
            <w:tcMar>
              <w:left w:w="108" w:type="dxa"/>
            </w:tcMar>
          </w:tcPr>
          <w:p w14:paraId="2785754C" w14:textId="77777777" w:rsidR="00DB4C37" w:rsidRPr="00A0257C" w:rsidRDefault="00DB4C37" w:rsidP="00142EED">
            <w:pPr>
              <w:spacing w:after="120"/>
              <w:jc w:val="both"/>
              <w:rPr>
                <w:rFonts w:cstheme="minorHAnsi"/>
                <w:sz w:val="22"/>
                <w:szCs w:val="22"/>
              </w:rPr>
            </w:pPr>
            <w:r w:rsidRPr="00A0257C">
              <w:rPr>
                <w:rFonts w:cstheme="minorHAnsi"/>
                <w:sz w:val="22"/>
                <w:szCs w:val="22"/>
              </w:rPr>
              <w:t xml:space="preserve">1,1 </w:t>
            </w:r>
            <w:proofErr w:type="spellStart"/>
            <w:r w:rsidRPr="00A0257C">
              <w:rPr>
                <w:rFonts w:cstheme="minorHAnsi"/>
                <w:sz w:val="22"/>
                <w:szCs w:val="22"/>
              </w:rPr>
              <w:t>Gy</w:t>
            </w:r>
            <w:proofErr w:type="spellEnd"/>
          </w:p>
        </w:tc>
        <w:tc>
          <w:tcPr>
            <w:tcW w:w="3822" w:type="dxa"/>
            <w:vMerge/>
            <w:tcBorders>
              <w:bottom w:val="single" w:sz="4" w:space="0" w:color="00000A"/>
            </w:tcBorders>
            <w:tcMar>
              <w:left w:w="108" w:type="dxa"/>
            </w:tcMar>
          </w:tcPr>
          <w:p w14:paraId="45F199A9" w14:textId="77777777" w:rsidR="00DB4C37" w:rsidRPr="00A0257C" w:rsidRDefault="00DB4C37" w:rsidP="00142EED">
            <w:pPr>
              <w:spacing w:after="120"/>
              <w:jc w:val="both"/>
              <w:rPr>
                <w:rFonts w:cstheme="minorHAnsi"/>
                <w:sz w:val="22"/>
                <w:szCs w:val="22"/>
              </w:rPr>
            </w:pPr>
          </w:p>
        </w:tc>
      </w:tr>
    </w:tbl>
    <w:p w14:paraId="0FFDE3DB" w14:textId="77777777" w:rsidR="00DB4C37" w:rsidRPr="00A0257C" w:rsidRDefault="00DB4C37" w:rsidP="00DB4C37">
      <w:pPr>
        <w:pStyle w:val="ListeParagraf"/>
        <w:spacing w:after="120" w:line="288" w:lineRule="auto"/>
        <w:ind w:left="0" w:firstLine="567"/>
        <w:jc w:val="both"/>
        <w:rPr>
          <w:rFonts w:cstheme="minorHAnsi"/>
          <w:sz w:val="22"/>
          <w:szCs w:val="22"/>
          <w:highlight w:val="yellow"/>
          <w:lang w:val="tr-TR"/>
        </w:rPr>
      </w:pPr>
      <w:proofErr w:type="gramStart"/>
      <w:r w:rsidRPr="00A0257C">
        <w:rPr>
          <w:rFonts w:cstheme="minorHAnsi"/>
          <w:i/>
          <w:sz w:val="22"/>
          <w:szCs w:val="22"/>
          <w:vertAlign w:val="superscript"/>
          <w:lang w:val="tr-TR"/>
        </w:rPr>
        <w:t>a</w:t>
      </w:r>
      <w:proofErr w:type="gramEnd"/>
      <w:r w:rsidRPr="00A0257C">
        <w:rPr>
          <w:rFonts w:cstheme="minorHAnsi"/>
          <w:i/>
          <w:sz w:val="22"/>
          <w:szCs w:val="22"/>
          <w:vertAlign w:val="superscript"/>
          <w:lang w:val="tr-TR"/>
        </w:rPr>
        <w:t xml:space="preserve"> </w:t>
      </w:r>
      <w:proofErr w:type="spellStart"/>
      <w:r w:rsidRPr="00A0257C">
        <w:rPr>
          <w:rFonts w:cstheme="minorHAnsi"/>
          <w:i/>
          <w:sz w:val="22"/>
          <w:szCs w:val="22"/>
          <w:lang w:val="tr-TR"/>
        </w:rPr>
        <w:t>AD</w:t>
      </w:r>
      <w:r w:rsidRPr="00A0257C">
        <w:rPr>
          <w:rFonts w:cstheme="minorHAnsi"/>
          <w:i/>
          <w:sz w:val="22"/>
          <w:szCs w:val="22"/>
          <w:vertAlign w:val="subscript"/>
          <w:lang w:val="tr-TR"/>
        </w:rPr>
        <w:t>Kırmızı</w:t>
      </w:r>
      <w:proofErr w:type="spellEnd"/>
      <w:r w:rsidRPr="00A0257C">
        <w:rPr>
          <w:rFonts w:cstheme="minorHAnsi"/>
          <w:i/>
          <w:sz w:val="22"/>
          <w:szCs w:val="22"/>
          <w:vertAlign w:val="subscript"/>
          <w:lang w:val="tr-TR"/>
        </w:rPr>
        <w:t xml:space="preserve"> kemik iliği</w:t>
      </w:r>
      <w:r w:rsidRPr="00A0257C">
        <w:rPr>
          <w:rFonts w:cstheme="minorHAnsi"/>
          <w:i/>
          <w:sz w:val="22"/>
          <w:szCs w:val="22"/>
          <w:lang w:val="tr-TR"/>
        </w:rPr>
        <w:t xml:space="preserve"> </w:t>
      </w:r>
      <w:r w:rsidRPr="00A0257C">
        <w:rPr>
          <w:rFonts w:cstheme="minorHAnsi"/>
          <w:sz w:val="22"/>
          <w:szCs w:val="22"/>
          <w:lang w:val="tr-TR"/>
        </w:rPr>
        <w:t xml:space="preserve">iç doku ve organlarda (kırmızı ilik, akciğer, ince bağırsak, </w:t>
      </w:r>
      <w:proofErr w:type="spellStart"/>
      <w:r w:rsidRPr="00A0257C">
        <w:rPr>
          <w:rFonts w:cstheme="minorHAnsi"/>
          <w:sz w:val="22"/>
          <w:szCs w:val="22"/>
          <w:lang w:val="tr-TR"/>
        </w:rPr>
        <w:t>gonad</w:t>
      </w:r>
      <w:proofErr w:type="spellEnd"/>
      <w:r w:rsidRPr="00A0257C">
        <w:rPr>
          <w:rFonts w:cstheme="minorHAnsi"/>
          <w:sz w:val="22"/>
          <w:szCs w:val="22"/>
          <w:lang w:val="tr-TR"/>
        </w:rPr>
        <w:t xml:space="preserve">, tiroit gibi) ve göz lensinde </w:t>
      </w:r>
      <w:proofErr w:type="spellStart"/>
      <w:r w:rsidRPr="00A0257C">
        <w:rPr>
          <w:rFonts w:cstheme="minorHAnsi"/>
          <w:sz w:val="22"/>
          <w:szCs w:val="22"/>
          <w:lang w:val="tr-TR"/>
        </w:rPr>
        <w:t>giricilik</w:t>
      </w:r>
      <w:proofErr w:type="spellEnd"/>
      <w:r w:rsidRPr="00A0257C">
        <w:rPr>
          <w:rFonts w:cstheme="minorHAnsi"/>
          <w:sz w:val="22"/>
          <w:szCs w:val="22"/>
          <w:lang w:val="tr-TR"/>
        </w:rPr>
        <w:t xml:space="preserve"> özelliği fazla olan </w:t>
      </w:r>
      <w:proofErr w:type="spellStart"/>
      <w:r w:rsidRPr="00A0257C">
        <w:rPr>
          <w:rFonts w:cstheme="minorHAnsi"/>
          <w:sz w:val="22"/>
          <w:szCs w:val="22"/>
          <w:lang w:val="tr-TR"/>
        </w:rPr>
        <w:t>uniform</w:t>
      </w:r>
      <w:proofErr w:type="spellEnd"/>
      <w:r w:rsidRPr="00A0257C">
        <w:rPr>
          <w:rFonts w:cstheme="minorHAnsi"/>
          <w:sz w:val="22"/>
          <w:szCs w:val="22"/>
          <w:lang w:val="tr-TR"/>
        </w:rPr>
        <w:t xml:space="preserve"> dağılımlı radyasyon alanında ışınlanmadan kaynaklanan Rölatif Biyolojik Etkinlik (RBE) ağırlıklı soğurulmuş dozu temsil etmektedir.</w:t>
      </w:r>
    </w:p>
    <w:p w14:paraId="1A1AF84A" w14:textId="77777777" w:rsidR="00DB4C37" w:rsidRPr="00A0257C" w:rsidRDefault="00DB4C37" w:rsidP="00DB4C37">
      <w:pPr>
        <w:pStyle w:val="ListeParagraf"/>
        <w:spacing w:after="120" w:line="288" w:lineRule="auto"/>
        <w:ind w:left="0" w:firstLine="567"/>
        <w:jc w:val="both"/>
        <w:rPr>
          <w:rFonts w:cstheme="minorHAnsi"/>
          <w:sz w:val="22"/>
          <w:szCs w:val="22"/>
          <w:lang w:val="tr-TR"/>
        </w:rPr>
      </w:pPr>
      <w:r w:rsidRPr="00A0257C">
        <w:rPr>
          <w:rFonts w:cstheme="minorHAnsi"/>
          <w:sz w:val="22"/>
          <w:szCs w:val="22"/>
          <w:lang w:val="tr-TR"/>
        </w:rPr>
        <w:t>RBE, belirli bir biyolojik etkiyi oluşturabilecek iki farklı radyasyon türüne maruz kalma sonucunda soğurulmuş radyasyon dozlarının oranı olarak ifade edilen, değişik radyasyon türlerinin belirli bir sağlık etkisine sebep olma etkinliklerinin göreceli bir ölçüsüdür.</w:t>
      </w:r>
    </w:p>
    <w:p w14:paraId="17B3FD69" w14:textId="77777777" w:rsidR="00DB4C37" w:rsidRPr="00A0257C" w:rsidRDefault="00DB4C37" w:rsidP="00DB4C37">
      <w:pPr>
        <w:pStyle w:val="ListeParagraf"/>
        <w:spacing w:after="120" w:line="288" w:lineRule="auto"/>
        <w:ind w:left="0" w:firstLine="567"/>
        <w:jc w:val="both"/>
        <w:rPr>
          <w:rFonts w:cstheme="minorHAnsi"/>
          <w:sz w:val="22"/>
          <w:szCs w:val="22"/>
          <w:lang w:val="tr-TR"/>
        </w:rPr>
      </w:pPr>
      <w:proofErr w:type="gramStart"/>
      <w:r w:rsidRPr="00A0257C">
        <w:rPr>
          <w:rFonts w:cstheme="minorHAnsi"/>
          <w:sz w:val="22"/>
          <w:szCs w:val="22"/>
          <w:vertAlign w:val="superscript"/>
          <w:lang w:val="tr-TR"/>
        </w:rPr>
        <w:t>b</w:t>
      </w:r>
      <w:proofErr w:type="gramEnd"/>
      <w:r w:rsidRPr="00A0257C">
        <w:rPr>
          <w:rFonts w:cstheme="minorHAnsi"/>
          <w:sz w:val="22"/>
          <w:szCs w:val="22"/>
          <w:vertAlign w:val="superscript"/>
          <w:lang w:val="tr-TR"/>
        </w:rPr>
        <w:t xml:space="preserve"> </w:t>
      </w:r>
      <w:r w:rsidRPr="00A0257C">
        <w:rPr>
          <w:rFonts w:cstheme="minorHAnsi"/>
          <w:sz w:val="22"/>
          <w:szCs w:val="22"/>
          <w:lang w:val="tr-TR"/>
        </w:rPr>
        <w:t>Bir radyoaktif kaynak ile yakın temastan (elde ya da cepte taşınan bir kaynak gibi) dolayı vücut yüzeyinin 0,5 cm altındaki dokuda 100 cm</w:t>
      </w:r>
      <w:r w:rsidRPr="00A0257C">
        <w:rPr>
          <w:rFonts w:cstheme="minorHAnsi"/>
          <w:sz w:val="22"/>
          <w:szCs w:val="22"/>
          <w:vertAlign w:val="superscript"/>
          <w:lang w:val="tr-TR"/>
        </w:rPr>
        <w:t>2</w:t>
      </w:r>
      <w:r w:rsidRPr="00A0257C">
        <w:rPr>
          <w:rFonts w:cstheme="minorHAnsi"/>
          <w:sz w:val="22"/>
          <w:szCs w:val="22"/>
          <w:lang w:val="tr-TR"/>
        </w:rPr>
        <w:t xml:space="preserve"> alana aktarılan dozdur.</w:t>
      </w:r>
    </w:p>
    <w:p w14:paraId="6F0D6668" w14:textId="77777777" w:rsidR="00DB4C37" w:rsidRPr="00A0257C" w:rsidRDefault="00DB4C37" w:rsidP="00DB4C37">
      <w:pPr>
        <w:pStyle w:val="ListeParagraf"/>
        <w:spacing w:after="120" w:line="288" w:lineRule="auto"/>
        <w:ind w:left="0" w:firstLine="567"/>
        <w:jc w:val="both"/>
        <w:rPr>
          <w:rFonts w:cstheme="minorHAnsi"/>
          <w:sz w:val="22"/>
          <w:szCs w:val="22"/>
          <w:lang w:val="tr-TR"/>
        </w:rPr>
      </w:pPr>
      <w:proofErr w:type="gramStart"/>
      <w:r w:rsidRPr="00A0257C">
        <w:rPr>
          <w:rFonts w:cstheme="minorHAnsi"/>
          <w:sz w:val="22"/>
          <w:szCs w:val="22"/>
          <w:vertAlign w:val="superscript"/>
          <w:lang w:val="tr-TR"/>
        </w:rPr>
        <w:lastRenderedPageBreak/>
        <w:t>c</w:t>
      </w:r>
      <w:proofErr w:type="gramEnd"/>
      <w:r w:rsidRPr="00A0257C">
        <w:rPr>
          <w:rFonts w:cstheme="minorHAnsi"/>
          <w:sz w:val="22"/>
          <w:szCs w:val="22"/>
          <w:lang w:val="tr-TR"/>
        </w:rPr>
        <w:t xml:space="preserve"> 100 cm</w:t>
      </w:r>
      <w:r w:rsidRPr="00A0257C">
        <w:rPr>
          <w:rFonts w:cstheme="minorHAnsi"/>
          <w:sz w:val="22"/>
          <w:szCs w:val="22"/>
          <w:vertAlign w:val="superscript"/>
          <w:lang w:val="tr-TR"/>
        </w:rPr>
        <w:t>2</w:t>
      </w:r>
      <w:r w:rsidRPr="00A0257C">
        <w:rPr>
          <w:rFonts w:cstheme="minorHAnsi"/>
          <w:sz w:val="22"/>
          <w:szCs w:val="22"/>
          <w:lang w:val="tr-TR"/>
        </w:rPr>
        <w:t xml:space="preserve"> alan</w:t>
      </w:r>
      <w:bookmarkStart w:id="1" w:name="_GoBack"/>
      <w:bookmarkEnd w:id="1"/>
      <w:r w:rsidRPr="00A0257C">
        <w:rPr>
          <w:rFonts w:cstheme="minorHAnsi"/>
          <w:sz w:val="22"/>
          <w:szCs w:val="22"/>
          <w:lang w:val="tr-TR"/>
        </w:rPr>
        <w:t xml:space="preserve">ındaki </w:t>
      </w:r>
      <w:proofErr w:type="spellStart"/>
      <w:r w:rsidRPr="00A0257C">
        <w:rPr>
          <w:rFonts w:cstheme="minorHAnsi"/>
          <w:sz w:val="22"/>
          <w:szCs w:val="22"/>
          <w:lang w:val="tr-TR"/>
        </w:rPr>
        <w:t>dermise</w:t>
      </w:r>
      <w:proofErr w:type="spellEnd"/>
      <w:r w:rsidRPr="00A0257C">
        <w:rPr>
          <w:rFonts w:cstheme="minorHAnsi"/>
          <w:sz w:val="22"/>
          <w:szCs w:val="22"/>
          <w:lang w:val="tr-TR"/>
        </w:rPr>
        <w:t xml:space="preserve"> (vücut yüzeyinin altında 40 mg/cm</w:t>
      </w:r>
      <w:r w:rsidRPr="00A0257C">
        <w:rPr>
          <w:rFonts w:cstheme="minorHAnsi"/>
          <w:sz w:val="22"/>
          <w:szCs w:val="22"/>
          <w:vertAlign w:val="superscript"/>
          <w:lang w:val="tr-TR"/>
        </w:rPr>
        <w:t>2</w:t>
      </w:r>
      <w:r w:rsidRPr="00A0257C">
        <w:rPr>
          <w:rFonts w:cstheme="minorHAnsi"/>
          <w:sz w:val="22"/>
          <w:szCs w:val="22"/>
          <w:lang w:val="tr-TR"/>
        </w:rPr>
        <w:t xml:space="preserve"> derinliğindeki (0,4 mm) deri yapılarına) verilen dozdur.</w:t>
      </w:r>
    </w:p>
    <w:p w14:paraId="701E85A3" w14:textId="77777777" w:rsidR="00DB4C37" w:rsidRPr="00A0257C" w:rsidRDefault="00DB4C37" w:rsidP="00DB4C37">
      <w:pPr>
        <w:pStyle w:val="ListeParagraf"/>
        <w:spacing w:after="120" w:line="288" w:lineRule="auto"/>
        <w:ind w:left="0" w:firstLine="567"/>
        <w:jc w:val="both"/>
        <w:rPr>
          <w:rFonts w:cstheme="minorHAnsi"/>
          <w:i/>
          <w:sz w:val="22"/>
          <w:szCs w:val="22"/>
          <w:lang w:val="tr-TR"/>
        </w:rPr>
      </w:pPr>
      <w:proofErr w:type="gramStart"/>
      <w:r w:rsidRPr="00A0257C">
        <w:rPr>
          <w:rFonts w:cstheme="minorHAnsi"/>
          <w:i/>
          <w:sz w:val="22"/>
          <w:szCs w:val="22"/>
          <w:vertAlign w:val="superscript"/>
          <w:lang w:val="tr-TR"/>
        </w:rPr>
        <w:t>ç</w:t>
      </w:r>
      <w:proofErr w:type="gramEnd"/>
      <w:r w:rsidRPr="00A0257C">
        <w:rPr>
          <w:rFonts w:cstheme="minorHAnsi"/>
          <w:i/>
          <w:sz w:val="22"/>
          <w:szCs w:val="22"/>
          <w:vertAlign w:val="superscript"/>
          <w:lang w:val="tr-TR"/>
        </w:rPr>
        <w:t xml:space="preserve"> </w:t>
      </w:r>
      <w:r w:rsidRPr="00A0257C">
        <w:rPr>
          <w:rFonts w:cstheme="minorHAnsi"/>
          <w:i/>
          <w:sz w:val="22"/>
          <w:szCs w:val="22"/>
          <w:lang w:val="tr-TR"/>
        </w:rPr>
        <w:t xml:space="preserve">AD(Δ), </w:t>
      </w:r>
      <w:r w:rsidRPr="00A0257C">
        <w:rPr>
          <w:rFonts w:cstheme="minorHAnsi"/>
          <w:sz w:val="22"/>
          <w:szCs w:val="22"/>
          <w:lang w:val="tr-TR"/>
        </w:rPr>
        <w:t xml:space="preserve">bireylerin %5’inde </w:t>
      </w:r>
      <w:proofErr w:type="spellStart"/>
      <w:r w:rsidRPr="00A0257C">
        <w:rPr>
          <w:rFonts w:cstheme="minorHAnsi"/>
          <w:sz w:val="22"/>
          <w:szCs w:val="22"/>
          <w:lang w:val="tr-TR"/>
        </w:rPr>
        <w:t>deterministik</w:t>
      </w:r>
      <w:proofErr w:type="spellEnd"/>
      <w:r w:rsidRPr="00A0257C">
        <w:rPr>
          <w:rFonts w:cstheme="minorHAnsi"/>
          <w:sz w:val="22"/>
          <w:szCs w:val="22"/>
          <w:lang w:val="tr-TR"/>
        </w:rPr>
        <w:t xml:space="preserve"> sağlık etkilerine neden olacak miktarda vücuda radyoaktif madde alımından kaynaklanan ve Δ süresince alınan RBE ağırlıklı soğurulmuş dozdur.</w:t>
      </w:r>
    </w:p>
    <w:p w14:paraId="5DF9A0BE" w14:textId="77777777" w:rsidR="00DB4C37" w:rsidRPr="00A0257C" w:rsidRDefault="00DB4C37" w:rsidP="00DB4C37">
      <w:pPr>
        <w:pStyle w:val="ListeParagraf"/>
        <w:spacing w:after="120" w:line="288" w:lineRule="auto"/>
        <w:ind w:left="0" w:firstLine="567"/>
        <w:jc w:val="both"/>
        <w:rPr>
          <w:rFonts w:cstheme="minorHAnsi"/>
          <w:sz w:val="22"/>
          <w:szCs w:val="22"/>
          <w:lang w:val="tr-TR"/>
        </w:rPr>
      </w:pPr>
      <w:proofErr w:type="gramStart"/>
      <w:r w:rsidRPr="00A0257C">
        <w:rPr>
          <w:rFonts w:cstheme="minorHAnsi"/>
          <w:sz w:val="22"/>
          <w:szCs w:val="22"/>
          <w:vertAlign w:val="superscript"/>
          <w:lang w:val="tr-TR"/>
        </w:rPr>
        <w:t>d</w:t>
      </w:r>
      <w:proofErr w:type="gramEnd"/>
      <w:r w:rsidRPr="00A0257C">
        <w:rPr>
          <w:rFonts w:cstheme="minorHAnsi"/>
          <w:sz w:val="22"/>
          <w:szCs w:val="22"/>
          <w:vertAlign w:val="superscript"/>
          <w:lang w:val="tr-TR"/>
        </w:rPr>
        <w:t xml:space="preserve"> </w:t>
      </w:r>
      <w:r w:rsidRPr="00A0257C">
        <w:rPr>
          <w:rFonts w:cstheme="minorHAnsi"/>
          <w:sz w:val="22"/>
          <w:szCs w:val="22"/>
          <w:lang w:val="tr-TR"/>
        </w:rPr>
        <w:t xml:space="preserve">Bu gruplardaki </w:t>
      </w:r>
      <w:proofErr w:type="spellStart"/>
      <w:r w:rsidRPr="00A0257C">
        <w:rPr>
          <w:rFonts w:cstheme="minorHAnsi"/>
          <w:sz w:val="22"/>
          <w:szCs w:val="22"/>
          <w:lang w:val="tr-TR"/>
        </w:rPr>
        <w:t>radyonüklidlerin</w:t>
      </w:r>
      <w:proofErr w:type="spellEnd"/>
      <w:r w:rsidRPr="00A0257C">
        <w:rPr>
          <w:rFonts w:cstheme="minorHAnsi"/>
          <w:sz w:val="22"/>
          <w:szCs w:val="22"/>
          <w:lang w:val="tr-TR"/>
        </w:rPr>
        <w:t xml:space="preserve"> vücuda alım eşiklerindeki önemli farkların dikkate alınması için farklı kriterler kullanılmaktadır.</w:t>
      </w:r>
    </w:p>
    <w:p w14:paraId="4C9893D5" w14:textId="77777777" w:rsidR="00DB4C37" w:rsidRPr="00A0257C" w:rsidRDefault="00DB4C37" w:rsidP="00DB4C37">
      <w:pPr>
        <w:pStyle w:val="ListeParagraf"/>
        <w:spacing w:after="120" w:line="288" w:lineRule="auto"/>
        <w:ind w:left="0" w:firstLine="567"/>
        <w:jc w:val="both"/>
        <w:rPr>
          <w:rFonts w:cstheme="minorHAnsi"/>
          <w:sz w:val="22"/>
          <w:szCs w:val="22"/>
          <w:lang w:val="tr-TR"/>
        </w:rPr>
      </w:pPr>
      <w:proofErr w:type="gramStart"/>
      <w:r w:rsidRPr="00A0257C">
        <w:rPr>
          <w:rFonts w:cstheme="minorHAnsi"/>
          <w:sz w:val="22"/>
          <w:szCs w:val="22"/>
          <w:vertAlign w:val="superscript"/>
          <w:lang w:val="tr-TR"/>
        </w:rPr>
        <w:t>e</w:t>
      </w:r>
      <w:proofErr w:type="gramEnd"/>
      <w:r w:rsidRPr="00A0257C">
        <w:rPr>
          <w:rFonts w:cstheme="minorHAnsi"/>
          <w:sz w:val="22"/>
          <w:szCs w:val="22"/>
          <w:lang w:val="tr-TR"/>
        </w:rPr>
        <w:t xml:space="preserve"> </w:t>
      </w:r>
      <w:proofErr w:type="spellStart"/>
      <w:r w:rsidRPr="00A0257C">
        <w:rPr>
          <w:rFonts w:cstheme="minorHAnsi"/>
          <w:sz w:val="22"/>
          <w:szCs w:val="22"/>
          <w:lang w:val="tr-TR"/>
        </w:rPr>
        <w:t>Dekorporasyon</w:t>
      </w:r>
      <w:proofErr w:type="spellEnd"/>
      <w:r w:rsidRPr="00A0257C">
        <w:rPr>
          <w:rFonts w:cstheme="minorHAnsi"/>
          <w:sz w:val="22"/>
          <w:szCs w:val="22"/>
          <w:lang w:val="tr-TR"/>
        </w:rPr>
        <w:t xml:space="preserve">, vücuda alınan </w:t>
      </w:r>
      <w:proofErr w:type="spellStart"/>
      <w:r w:rsidRPr="00A0257C">
        <w:rPr>
          <w:rFonts w:cstheme="minorHAnsi"/>
          <w:sz w:val="22"/>
          <w:szCs w:val="22"/>
          <w:lang w:val="tr-TR"/>
        </w:rPr>
        <w:t>radyonüklidlerin</w:t>
      </w:r>
      <w:proofErr w:type="spellEnd"/>
      <w:r w:rsidRPr="00A0257C">
        <w:rPr>
          <w:rFonts w:cstheme="minorHAnsi"/>
          <w:sz w:val="22"/>
          <w:szCs w:val="22"/>
          <w:lang w:val="tr-TR"/>
        </w:rPr>
        <w:t xml:space="preserve"> atılımlarının kimyasal ya da biyolojik ajanların kullanımıyla kolaylaştırıldığı biyolojik süreçtir.</w:t>
      </w:r>
    </w:p>
    <w:p w14:paraId="146C210E" w14:textId="77777777" w:rsidR="00DB4C37" w:rsidRPr="00A0257C" w:rsidRDefault="00DB4C37" w:rsidP="00DB4C37">
      <w:pPr>
        <w:pStyle w:val="ListeParagraf"/>
        <w:spacing w:after="120" w:line="288" w:lineRule="auto"/>
        <w:ind w:left="0" w:firstLine="567"/>
        <w:jc w:val="both"/>
        <w:rPr>
          <w:rFonts w:cstheme="minorHAnsi"/>
          <w:sz w:val="22"/>
          <w:szCs w:val="22"/>
          <w:lang w:val="tr-TR"/>
        </w:rPr>
      </w:pPr>
      <w:r w:rsidRPr="00A0257C">
        <w:rPr>
          <w:rFonts w:cstheme="minorHAnsi"/>
          <w:sz w:val="22"/>
          <w:szCs w:val="22"/>
          <w:vertAlign w:val="superscript"/>
          <w:lang w:val="tr-TR"/>
        </w:rPr>
        <w:t xml:space="preserve"> </w:t>
      </w:r>
      <w:proofErr w:type="gramStart"/>
      <w:r w:rsidRPr="00A0257C">
        <w:rPr>
          <w:rFonts w:cstheme="minorHAnsi"/>
          <w:sz w:val="22"/>
          <w:szCs w:val="22"/>
          <w:vertAlign w:val="superscript"/>
          <w:lang w:val="tr-TR"/>
        </w:rPr>
        <w:t>f</w:t>
      </w:r>
      <w:proofErr w:type="gramEnd"/>
      <w:r w:rsidRPr="00A0257C">
        <w:rPr>
          <w:rFonts w:cstheme="minorHAnsi"/>
          <w:sz w:val="22"/>
          <w:szCs w:val="22"/>
          <w:lang w:val="tr-TR"/>
        </w:rPr>
        <w:t xml:space="preserve"> Genel Kriterler için “akciğer” solunum sistemindeki alveoller arasındaki bölge anlamına gelmektedir.</w:t>
      </w:r>
    </w:p>
    <w:p w14:paraId="133CE54A" w14:textId="77777777" w:rsidR="006B587E" w:rsidRPr="00A0257C" w:rsidRDefault="00DB4C37" w:rsidP="006B587E">
      <w:pPr>
        <w:pStyle w:val="ListeParagraf"/>
        <w:spacing w:after="120" w:line="288" w:lineRule="auto"/>
        <w:ind w:left="0" w:firstLine="567"/>
        <w:jc w:val="both"/>
        <w:rPr>
          <w:rFonts w:cstheme="minorHAnsi"/>
          <w:sz w:val="22"/>
          <w:szCs w:val="22"/>
          <w:lang w:val="tr-TR"/>
        </w:rPr>
      </w:pPr>
      <w:proofErr w:type="gramStart"/>
      <w:r w:rsidRPr="00A0257C">
        <w:rPr>
          <w:rFonts w:cstheme="minorHAnsi"/>
          <w:sz w:val="22"/>
          <w:szCs w:val="22"/>
          <w:vertAlign w:val="superscript"/>
          <w:lang w:val="tr-TR"/>
        </w:rPr>
        <w:t>g</w:t>
      </w:r>
      <w:proofErr w:type="gramEnd"/>
      <w:r w:rsidRPr="00A0257C">
        <w:rPr>
          <w:rFonts w:cstheme="minorHAnsi"/>
          <w:sz w:val="22"/>
          <w:szCs w:val="22"/>
          <w:lang w:val="tr-TR"/>
        </w:rPr>
        <w:t xml:space="preserve"> Bu özel durum için Δ rahim içi gelişimin gerçekleştiği süre anlamındadır.</w:t>
      </w:r>
    </w:p>
    <w:p w14:paraId="2234FB23" w14:textId="77777777" w:rsidR="006B587E" w:rsidRPr="00A0257C" w:rsidRDefault="006B587E" w:rsidP="006B587E">
      <w:pPr>
        <w:pStyle w:val="ListeParagraf"/>
        <w:spacing w:after="120" w:line="288" w:lineRule="auto"/>
        <w:ind w:left="0" w:firstLine="567"/>
        <w:jc w:val="both"/>
        <w:rPr>
          <w:rFonts w:cstheme="minorHAnsi"/>
          <w:sz w:val="22"/>
          <w:szCs w:val="22"/>
          <w:lang w:val="tr-TR"/>
        </w:rPr>
      </w:pPr>
    </w:p>
    <w:p w14:paraId="65932A7B" w14:textId="39AFCFF9" w:rsidR="00DB4C37" w:rsidRPr="00A0257C" w:rsidRDefault="00DB4C37" w:rsidP="006B587E">
      <w:pPr>
        <w:pStyle w:val="ListeParagraf"/>
        <w:spacing w:after="120" w:line="288" w:lineRule="auto"/>
        <w:ind w:left="0" w:firstLine="567"/>
        <w:jc w:val="both"/>
        <w:rPr>
          <w:rFonts w:cstheme="minorHAnsi"/>
          <w:b/>
          <w:sz w:val="22"/>
          <w:szCs w:val="22"/>
          <w:lang w:val="tr-TR"/>
        </w:rPr>
      </w:pPr>
      <w:r w:rsidRPr="00A0257C">
        <w:rPr>
          <w:rFonts w:cstheme="minorHAnsi"/>
          <w:b/>
          <w:sz w:val="22"/>
          <w:szCs w:val="22"/>
          <w:lang w:val="tr-TR"/>
        </w:rPr>
        <w:t xml:space="preserve">1.2 Acil Durumda </w:t>
      </w:r>
      <w:proofErr w:type="spellStart"/>
      <w:r w:rsidRPr="00A0257C">
        <w:rPr>
          <w:rFonts w:cstheme="minorHAnsi"/>
          <w:b/>
          <w:sz w:val="22"/>
          <w:szCs w:val="22"/>
          <w:lang w:val="tr-TR"/>
        </w:rPr>
        <w:t>Stokastik</w:t>
      </w:r>
      <w:proofErr w:type="spellEnd"/>
      <w:r w:rsidRPr="00A0257C">
        <w:rPr>
          <w:rFonts w:cstheme="minorHAnsi"/>
          <w:b/>
          <w:sz w:val="22"/>
          <w:szCs w:val="22"/>
          <w:lang w:val="tr-TR"/>
        </w:rPr>
        <w:t xml:space="preserve"> Etkilerin Riskinin Azaltılmasına Yönelik Koruyucu Eylemler ve Diğer Müdahale Faaliyetleri İçin Genel Kriterler</w:t>
      </w:r>
    </w:p>
    <w:p w14:paraId="59D1966F" w14:textId="77777777" w:rsidR="00DB4C37" w:rsidRPr="00A0257C" w:rsidRDefault="00DB4C37" w:rsidP="00DB4C37">
      <w:pPr>
        <w:spacing w:after="120" w:line="288" w:lineRule="auto"/>
        <w:ind w:firstLine="567"/>
        <w:jc w:val="both"/>
        <w:rPr>
          <w:rFonts w:cstheme="minorHAnsi"/>
          <w:sz w:val="22"/>
          <w:szCs w:val="22"/>
        </w:rPr>
      </w:pPr>
      <w:proofErr w:type="spellStart"/>
      <w:r w:rsidRPr="00A0257C">
        <w:rPr>
          <w:rFonts w:cstheme="minorHAnsi"/>
          <w:sz w:val="22"/>
          <w:szCs w:val="22"/>
        </w:rPr>
        <w:t>Stokastik</w:t>
      </w:r>
      <w:proofErr w:type="spellEnd"/>
      <w:r w:rsidRPr="00A0257C">
        <w:rPr>
          <w:rFonts w:cstheme="minorHAnsi"/>
          <w:sz w:val="22"/>
          <w:szCs w:val="22"/>
        </w:rPr>
        <w:t xml:space="preserve"> etkilerin riskinin azaltılmasına yönelik koruyucu eylemlerin ve diğer müdahale faaliyetlerinin etkin olarak gerçekleştirilmesi için koruyucu stratejinin ve müdahale eylem </w:t>
      </w:r>
      <w:proofErr w:type="gramStart"/>
      <w:r w:rsidRPr="00A0257C">
        <w:rPr>
          <w:rFonts w:cstheme="minorHAnsi"/>
          <w:sz w:val="22"/>
          <w:szCs w:val="22"/>
        </w:rPr>
        <w:t>kriterlerinin</w:t>
      </w:r>
      <w:proofErr w:type="gramEnd"/>
      <w:r w:rsidRPr="00A0257C">
        <w:rPr>
          <w:rFonts w:cstheme="minorHAnsi"/>
          <w:sz w:val="22"/>
          <w:szCs w:val="22"/>
        </w:rPr>
        <w:t xml:space="preserve"> geliştirilmesinde kullanılacak Genel Kriterler Tablo 1.2’de verilmiştir.</w:t>
      </w:r>
    </w:p>
    <w:p w14:paraId="588513CA" w14:textId="77777777" w:rsidR="00DB4C37" w:rsidRPr="00A0257C" w:rsidRDefault="00DB4C37" w:rsidP="00DB4C37">
      <w:pPr>
        <w:spacing w:after="120" w:line="288" w:lineRule="auto"/>
        <w:ind w:firstLine="567"/>
        <w:jc w:val="both"/>
        <w:rPr>
          <w:rFonts w:cstheme="minorHAnsi"/>
          <w:sz w:val="22"/>
          <w:szCs w:val="22"/>
        </w:rPr>
      </w:pPr>
      <w:r w:rsidRPr="00A0257C">
        <w:rPr>
          <w:rFonts w:cstheme="minorHAnsi"/>
          <w:sz w:val="22"/>
          <w:szCs w:val="22"/>
        </w:rPr>
        <w:t>Belirtilen eylemler acil durumdan etkilenen bireylerin hayatını tehlikeye atmadan güvenli biçimde gerçekleştirilecektir (özel tıbbi bakıma ihtiyaç duyan hastaların tahliyesi gibi).</w:t>
      </w:r>
    </w:p>
    <w:p w14:paraId="045502B4" w14:textId="77777777" w:rsidR="00DB4C37" w:rsidRPr="00A0257C" w:rsidRDefault="00DB4C37" w:rsidP="00DB4C37">
      <w:pPr>
        <w:spacing w:after="120" w:line="288" w:lineRule="auto"/>
        <w:jc w:val="center"/>
        <w:rPr>
          <w:rFonts w:cstheme="minorHAnsi"/>
          <w:sz w:val="22"/>
          <w:szCs w:val="22"/>
        </w:rPr>
      </w:pPr>
      <w:r w:rsidRPr="00A0257C">
        <w:rPr>
          <w:rFonts w:cstheme="minorHAnsi"/>
          <w:b/>
          <w:sz w:val="22"/>
          <w:szCs w:val="22"/>
        </w:rPr>
        <w:t>Tablo 1.2</w:t>
      </w:r>
      <w:r w:rsidRPr="00A0257C">
        <w:rPr>
          <w:rFonts w:cstheme="minorHAnsi"/>
          <w:sz w:val="22"/>
          <w:szCs w:val="22"/>
        </w:rPr>
        <w:t xml:space="preserve"> Acil Durumda </w:t>
      </w:r>
      <w:proofErr w:type="spellStart"/>
      <w:r w:rsidRPr="00A0257C">
        <w:rPr>
          <w:rFonts w:cstheme="minorHAnsi"/>
          <w:sz w:val="22"/>
          <w:szCs w:val="22"/>
        </w:rPr>
        <w:t>Stokastik</w:t>
      </w:r>
      <w:proofErr w:type="spellEnd"/>
      <w:r w:rsidRPr="00A0257C">
        <w:rPr>
          <w:rFonts w:cstheme="minorHAnsi"/>
          <w:sz w:val="22"/>
          <w:szCs w:val="22"/>
        </w:rPr>
        <w:t xml:space="preserve"> Etkilerin Riskinin Azaltılmasına Yönelik Koruyucu Eylemler ve Diğer Müdahale Faaliyetleri için Genel Kriterler</w:t>
      </w:r>
    </w:p>
    <w:tbl>
      <w:tblPr>
        <w:tblW w:w="9062"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firstRow="1" w:lastRow="0" w:firstColumn="1" w:lastColumn="0" w:noHBand="0" w:noVBand="0"/>
      </w:tblPr>
      <w:tblGrid>
        <w:gridCol w:w="1270"/>
        <w:gridCol w:w="3686"/>
        <w:gridCol w:w="4106"/>
      </w:tblGrid>
      <w:tr w:rsidR="00DB4C37" w:rsidRPr="00A0257C" w14:paraId="0AAB2930" w14:textId="77777777" w:rsidTr="00142EED">
        <w:trPr>
          <w:jc w:val="center"/>
        </w:trPr>
        <w:tc>
          <w:tcPr>
            <w:tcW w:w="4956" w:type="dxa"/>
            <w:gridSpan w:val="2"/>
            <w:tcMar>
              <w:left w:w="108" w:type="dxa"/>
            </w:tcMar>
          </w:tcPr>
          <w:p w14:paraId="4C557075" w14:textId="77777777" w:rsidR="00DB4C37" w:rsidRPr="00A0257C" w:rsidRDefault="00DB4C37" w:rsidP="00142EED">
            <w:pPr>
              <w:spacing w:after="120"/>
              <w:jc w:val="both"/>
              <w:rPr>
                <w:rFonts w:cstheme="minorHAnsi"/>
                <w:b/>
                <w:sz w:val="22"/>
                <w:szCs w:val="22"/>
              </w:rPr>
            </w:pPr>
            <w:r w:rsidRPr="00A0257C">
              <w:rPr>
                <w:rFonts w:cstheme="minorHAnsi"/>
                <w:b/>
                <w:sz w:val="22"/>
                <w:szCs w:val="22"/>
              </w:rPr>
              <w:t>Genel Kriterler</w:t>
            </w:r>
          </w:p>
        </w:tc>
        <w:tc>
          <w:tcPr>
            <w:tcW w:w="4106" w:type="dxa"/>
            <w:tcMar>
              <w:left w:w="108" w:type="dxa"/>
            </w:tcMar>
          </w:tcPr>
          <w:p w14:paraId="04C813C5" w14:textId="77777777" w:rsidR="00DB4C37" w:rsidRPr="00A0257C" w:rsidRDefault="00DB4C37" w:rsidP="00142EED">
            <w:pPr>
              <w:rPr>
                <w:rFonts w:cstheme="minorHAnsi"/>
                <w:b/>
                <w:sz w:val="22"/>
                <w:szCs w:val="22"/>
              </w:rPr>
            </w:pPr>
            <w:r w:rsidRPr="00A0257C">
              <w:rPr>
                <w:rFonts w:cstheme="minorHAnsi"/>
                <w:b/>
                <w:sz w:val="22"/>
                <w:szCs w:val="22"/>
              </w:rPr>
              <w:t>Koruyucu eylemlere ve diğer müdahale faaliyetlerine örnekler</w:t>
            </w:r>
          </w:p>
        </w:tc>
      </w:tr>
      <w:tr w:rsidR="00DB4C37" w:rsidRPr="00A0257C" w14:paraId="399C4B2C" w14:textId="77777777" w:rsidTr="00142EED">
        <w:trPr>
          <w:jc w:val="center"/>
        </w:trPr>
        <w:tc>
          <w:tcPr>
            <w:tcW w:w="9062" w:type="dxa"/>
            <w:gridSpan w:val="3"/>
            <w:tcMar>
              <w:left w:w="108" w:type="dxa"/>
            </w:tcMar>
          </w:tcPr>
          <w:p w14:paraId="6357C7E3" w14:textId="77777777" w:rsidR="00DB4C37" w:rsidRPr="00A0257C" w:rsidRDefault="00DB4C37" w:rsidP="00142EED">
            <w:pPr>
              <w:spacing w:after="120"/>
              <w:rPr>
                <w:rFonts w:cstheme="minorHAnsi"/>
                <w:sz w:val="22"/>
                <w:szCs w:val="22"/>
              </w:rPr>
            </w:pPr>
            <w:r w:rsidRPr="00A0257C">
              <w:rPr>
                <w:rFonts w:cstheme="minorHAnsi"/>
                <w:b/>
                <w:sz w:val="22"/>
                <w:szCs w:val="22"/>
              </w:rPr>
              <w:t>Aşağıdaki Genel Kriterleri aşan öngörülen dozlarda – Acil</w:t>
            </w:r>
            <w:r w:rsidRPr="00A0257C">
              <w:rPr>
                <w:rFonts w:cstheme="minorHAnsi"/>
                <w:sz w:val="22"/>
                <w:szCs w:val="22"/>
              </w:rPr>
              <w:t xml:space="preserve"> koruyucu</w:t>
            </w:r>
            <w:r w:rsidRPr="00A0257C">
              <w:rPr>
                <w:rFonts w:cstheme="minorHAnsi"/>
                <w:b/>
                <w:sz w:val="22"/>
                <w:szCs w:val="22"/>
              </w:rPr>
              <w:t xml:space="preserve"> </w:t>
            </w:r>
            <w:r w:rsidRPr="00A0257C">
              <w:rPr>
                <w:rFonts w:cstheme="minorHAnsi"/>
                <w:sz w:val="22"/>
                <w:szCs w:val="22"/>
              </w:rPr>
              <w:t>eylemler ve diğer müdahale faaliyetleri gerçekleştirilir</w:t>
            </w:r>
          </w:p>
        </w:tc>
      </w:tr>
      <w:tr w:rsidR="00DB4C37" w:rsidRPr="00A0257C" w14:paraId="522CAC2A" w14:textId="77777777" w:rsidTr="00142EED">
        <w:trPr>
          <w:jc w:val="center"/>
        </w:trPr>
        <w:tc>
          <w:tcPr>
            <w:tcW w:w="1271" w:type="dxa"/>
            <w:tcMar>
              <w:left w:w="108" w:type="dxa"/>
            </w:tcMar>
          </w:tcPr>
          <w:p w14:paraId="3BFCAC8E" w14:textId="77777777" w:rsidR="00DB4C37" w:rsidRPr="00A0257C" w:rsidRDefault="00DB4C37" w:rsidP="00142EED">
            <w:pPr>
              <w:spacing w:after="120"/>
              <w:jc w:val="both"/>
              <w:rPr>
                <w:rFonts w:cstheme="minorHAnsi"/>
                <w:sz w:val="22"/>
                <w:szCs w:val="22"/>
                <w:vertAlign w:val="subscript"/>
              </w:rPr>
            </w:pPr>
            <w:proofErr w:type="spellStart"/>
            <w:r w:rsidRPr="00A0257C">
              <w:rPr>
                <w:rFonts w:cstheme="minorHAnsi"/>
                <w:i/>
                <w:sz w:val="22"/>
                <w:szCs w:val="22"/>
              </w:rPr>
              <w:t>H</w:t>
            </w:r>
            <w:r w:rsidRPr="00A0257C">
              <w:rPr>
                <w:rFonts w:cstheme="minorHAnsi"/>
                <w:sz w:val="22"/>
                <w:szCs w:val="22"/>
                <w:vertAlign w:val="subscript"/>
              </w:rPr>
              <w:t>Tiroit</w:t>
            </w:r>
            <w:proofErr w:type="spellEnd"/>
          </w:p>
        </w:tc>
        <w:tc>
          <w:tcPr>
            <w:tcW w:w="3686" w:type="dxa"/>
            <w:tcMar>
              <w:left w:w="108" w:type="dxa"/>
            </w:tcMar>
          </w:tcPr>
          <w:p w14:paraId="677487B2" w14:textId="77777777" w:rsidR="00DB4C37" w:rsidRPr="00A0257C" w:rsidRDefault="00DB4C37" w:rsidP="00142EED">
            <w:pPr>
              <w:spacing w:after="120"/>
              <w:rPr>
                <w:rFonts w:cstheme="minorHAnsi"/>
                <w:sz w:val="22"/>
                <w:szCs w:val="22"/>
              </w:rPr>
            </w:pPr>
            <w:r w:rsidRPr="00A0257C">
              <w:rPr>
                <w:rFonts w:cstheme="minorHAnsi"/>
                <w:sz w:val="22"/>
                <w:szCs w:val="22"/>
              </w:rPr>
              <w:t xml:space="preserve">50 </w:t>
            </w:r>
            <w:proofErr w:type="spellStart"/>
            <w:r w:rsidRPr="00A0257C">
              <w:rPr>
                <w:rFonts w:cstheme="minorHAnsi"/>
                <w:sz w:val="22"/>
                <w:szCs w:val="22"/>
              </w:rPr>
              <w:t>mSv</w:t>
            </w:r>
            <w:proofErr w:type="spellEnd"/>
            <w:r w:rsidRPr="00A0257C">
              <w:rPr>
                <w:rFonts w:cstheme="minorHAnsi"/>
                <w:sz w:val="22"/>
                <w:szCs w:val="22"/>
              </w:rPr>
              <w:t xml:space="preserve"> – ilk 7 gün içinde</w:t>
            </w:r>
          </w:p>
        </w:tc>
        <w:tc>
          <w:tcPr>
            <w:tcW w:w="4105" w:type="dxa"/>
            <w:tcMar>
              <w:left w:w="108" w:type="dxa"/>
            </w:tcMar>
          </w:tcPr>
          <w:p w14:paraId="7C8695C5" w14:textId="77777777" w:rsidR="00DB4C37" w:rsidRPr="00A0257C" w:rsidRDefault="00DB4C37" w:rsidP="00142EED">
            <w:pPr>
              <w:spacing w:after="120"/>
              <w:rPr>
                <w:rFonts w:cstheme="minorHAnsi"/>
                <w:sz w:val="22"/>
                <w:szCs w:val="22"/>
                <w:vertAlign w:val="superscript"/>
              </w:rPr>
            </w:pPr>
            <w:r w:rsidRPr="00A0257C">
              <w:rPr>
                <w:rFonts w:cstheme="minorHAnsi"/>
                <w:sz w:val="22"/>
                <w:szCs w:val="22"/>
              </w:rPr>
              <w:t xml:space="preserve">İyot tableti </w:t>
            </w:r>
            <w:proofErr w:type="spellStart"/>
            <w:r w:rsidRPr="00A0257C">
              <w:rPr>
                <w:rFonts w:cstheme="minorHAnsi"/>
                <w:sz w:val="22"/>
                <w:szCs w:val="22"/>
              </w:rPr>
              <w:t>alımı</w:t>
            </w:r>
            <w:r w:rsidRPr="00A0257C">
              <w:rPr>
                <w:rFonts w:cstheme="minorHAnsi"/>
                <w:sz w:val="22"/>
                <w:szCs w:val="22"/>
                <w:vertAlign w:val="superscript"/>
              </w:rPr>
              <w:t>a</w:t>
            </w:r>
            <w:proofErr w:type="spellEnd"/>
          </w:p>
        </w:tc>
      </w:tr>
      <w:tr w:rsidR="00DB4C37" w:rsidRPr="00A0257C" w14:paraId="0044AF84" w14:textId="77777777" w:rsidTr="00142EED">
        <w:trPr>
          <w:jc w:val="center"/>
        </w:trPr>
        <w:tc>
          <w:tcPr>
            <w:tcW w:w="1271" w:type="dxa"/>
            <w:tcMar>
              <w:left w:w="108" w:type="dxa"/>
            </w:tcMar>
          </w:tcPr>
          <w:p w14:paraId="16D59C01" w14:textId="77777777" w:rsidR="00DB4C37" w:rsidRPr="00A0257C" w:rsidRDefault="00DB4C37" w:rsidP="00142EED">
            <w:pPr>
              <w:spacing w:after="120"/>
              <w:jc w:val="both"/>
              <w:rPr>
                <w:rFonts w:cstheme="minorHAnsi"/>
                <w:i/>
                <w:sz w:val="22"/>
                <w:szCs w:val="22"/>
              </w:rPr>
            </w:pPr>
            <w:r w:rsidRPr="00A0257C">
              <w:rPr>
                <w:rFonts w:cstheme="minorHAnsi"/>
                <w:i/>
                <w:sz w:val="22"/>
                <w:szCs w:val="22"/>
              </w:rPr>
              <w:t>E</w:t>
            </w:r>
          </w:p>
          <w:p w14:paraId="1BCE968D" w14:textId="77777777" w:rsidR="00DB4C37" w:rsidRPr="00A0257C" w:rsidRDefault="00DB4C37" w:rsidP="00142EED">
            <w:pPr>
              <w:spacing w:after="120"/>
              <w:jc w:val="both"/>
              <w:rPr>
                <w:rFonts w:cstheme="minorHAnsi"/>
                <w:sz w:val="22"/>
                <w:szCs w:val="22"/>
              </w:rPr>
            </w:pPr>
            <w:proofErr w:type="spellStart"/>
            <w:r w:rsidRPr="00A0257C">
              <w:rPr>
                <w:rFonts w:cstheme="minorHAnsi"/>
                <w:i/>
                <w:sz w:val="22"/>
                <w:szCs w:val="22"/>
              </w:rPr>
              <w:t>H</w:t>
            </w:r>
            <w:r w:rsidRPr="00A0257C">
              <w:rPr>
                <w:rFonts w:cstheme="minorHAnsi"/>
                <w:sz w:val="22"/>
                <w:szCs w:val="22"/>
                <w:vertAlign w:val="subscript"/>
              </w:rPr>
              <w:t>Fetus</w:t>
            </w:r>
            <w:proofErr w:type="spellEnd"/>
          </w:p>
        </w:tc>
        <w:tc>
          <w:tcPr>
            <w:tcW w:w="3686" w:type="dxa"/>
            <w:tcMar>
              <w:left w:w="108" w:type="dxa"/>
            </w:tcMar>
          </w:tcPr>
          <w:p w14:paraId="5F725DF0" w14:textId="77777777" w:rsidR="00DB4C37" w:rsidRPr="00A0257C" w:rsidRDefault="00DB4C37" w:rsidP="00142EED">
            <w:pPr>
              <w:spacing w:after="120"/>
              <w:rPr>
                <w:rFonts w:cstheme="minorHAnsi"/>
                <w:sz w:val="22"/>
                <w:szCs w:val="22"/>
              </w:rPr>
            </w:pPr>
            <w:r w:rsidRPr="00A0257C">
              <w:rPr>
                <w:rFonts w:cstheme="minorHAnsi"/>
                <w:sz w:val="22"/>
                <w:szCs w:val="22"/>
              </w:rPr>
              <w:t xml:space="preserve">100 </w:t>
            </w:r>
            <w:proofErr w:type="spellStart"/>
            <w:r w:rsidRPr="00A0257C">
              <w:rPr>
                <w:rFonts w:cstheme="minorHAnsi"/>
                <w:sz w:val="22"/>
                <w:szCs w:val="22"/>
              </w:rPr>
              <w:t>mSv</w:t>
            </w:r>
            <w:proofErr w:type="spellEnd"/>
            <w:r w:rsidRPr="00A0257C">
              <w:rPr>
                <w:rFonts w:cstheme="minorHAnsi"/>
                <w:sz w:val="22"/>
                <w:szCs w:val="22"/>
              </w:rPr>
              <w:t xml:space="preserve"> – ilk 7 gün içinde</w:t>
            </w:r>
          </w:p>
          <w:p w14:paraId="418A9B4D" w14:textId="77777777" w:rsidR="00DB4C37" w:rsidRPr="00A0257C" w:rsidRDefault="00DB4C37" w:rsidP="00142EED">
            <w:pPr>
              <w:spacing w:after="120"/>
              <w:rPr>
                <w:rFonts w:cstheme="minorHAnsi"/>
                <w:sz w:val="22"/>
                <w:szCs w:val="22"/>
              </w:rPr>
            </w:pPr>
            <w:r w:rsidRPr="00A0257C">
              <w:rPr>
                <w:rFonts w:cstheme="minorHAnsi"/>
                <w:sz w:val="22"/>
                <w:szCs w:val="22"/>
              </w:rPr>
              <w:t xml:space="preserve">100 </w:t>
            </w:r>
            <w:proofErr w:type="spellStart"/>
            <w:r w:rsidRPr="00A0257C">
              <w:rPr>
                <w:rFonts w:cstheme="minorHAnsi"/>
                <w:sz w:val="22"/>
                <w:szCs w:val="22"/>
              </w:rPr>
              <w:t>mSv</w:t>
            </w:r>
            <w:proofErr w:type="spellEnd"/>
            <w:r w:rsidRPr="00A0257C">
              <w:rPr>
                <w:rFonts w:cstheme="minorHAnsi"/>
                <w:sz w:val="22"/>
                <w:szCs w:val="22"/>
              </w:rPr>
              <w:t xml:space="preserve"> – ilk 7 gün içinde</w:t>
            </w:r>
          </w:p>
        </w:tc>
        <w:tc>
          <w:tcPr>
            <w:tcW w:w="4105" w:type="dxa"/>
            <w:tcMar>
              <w:left w:w="108" w:type="dxa"/>
            </w:tcMar>
          </w:tcPr>
          <w:p w14:paraId="7D74AE03" w14:textId="77777777" w:rsidR="00DB4C37" w:rsidRPr="00A0257C" w:rsidRDefault="00DB4C37" w:rsidP="00142EED">
            <w:pPr>
              <w:spacing w:after="120"/>
              <w:rPr>
                <w:rFonts w:cstheme="minorHAnsi"/>
                <w:sz w:val="22"/>
                <w:szCs w:val="22"/>
              </w:rPr>
            </w:pPr>
            <w:r w:rsidRPr="00A0257C">
              <w:rPr>
                <w:rFonts w:cstheme="minorHAnsi"/>
                <w:sz w:val="22"/>
                <w:szCs w:val="22"/>
              </w:rPr>
              <w:t>Tahliye; sığınma; arındırma; gıda, süt ve su tüketiminin kısıtlanması; radyoaktif bulaşmanın kontrolü; topluma güven verilmesi</w:t>
            </w:r>
          </w:p>
        </w:tc>
      </w:tr>
      <w:tr w:rsidR="00DB4C37" w:rsidRPr="00A0257C" w14:paraId="4388EC6E" w14:textId="77777777" w:rsidTr="00142EED">
        <w:trPr>
          <w:jc w:val="center"/>
        </w:trPr>
        <w:tc>
          <w:tcPr>
            <w:tcW w:w="9062" w:type="dxa"/>
            <w:gridSpan w:val="3"/>
            <w:tcMar>
              <w:left w:w="108" w:type="dxa"/>
            </w:tcMar>
          </w:tcPr>
          <w:p w14:paraId="660E0955" w14:textId="77777777" w:rsidR="00DB4C37" w:rsidRPr="00A0257C" w:rsidRDefault="00DB4C37" w:rsidP="00142EED">
            <w:pPr>
              <w:spacing w:after="120"/>
              <w:rPr>
                <w:rFonts w:cstheme="minorHAnsi"/>
                <w:sz w:val="22"/>
                <w:szCs w:val="22"/>
              </w:rPr>
            </w:pPr>
            <w:r w:rsidRPr="00A0257C">
              <w:rPr>
                <w:rFonts w:cstheme="minorHAnsi"/>
                <w:b/>
                <w:sz w:val="22"/>
                <w:szCs w:val="22"/>
              </w:rPr>
              <w:t>Aşağıdaki Genel Kriterleri aşan öngörülen dozlarda – Erken</w:t>
            </w:r>
            <w:r w:rsidRPr="00A0257C">
              <w:rPr>
                <w:rFonts w:cstheme="minorHAnsi"/>
                <w:sz w:val="22"/>
                <w:szCs w:val="22"/>
              </w:rPr>
              <w:t xml:space="preserve"> koruyucu</w:t>
            </w:r>
            <w:r w:rsidRPr="00A0257C">
              <w:rPr>
                <w:rFonts w:cstheme="minorHAnsi"/>
                <w:b/>
                <w:sz w:val="22"/>
                <w:szCs w:val="22"/>
              </w:rPr>
              <w:t xml:space="preserve"> </w:t>
            </w:r>
            <w:r w:rsidRPr="00A0257C">
              <w:rPr>
                <w:rFonts w:cstheme="minorHAnsi"/>
                <w:sz w:val="22"/>
                <w:szCs w:val="22"/>
              </w:rPr>
              <w:t>eylemler ve diğer müdahale faaliyetleri gerçekleştirilir</w:t>
            </w:r>
          </w:p>
        </w:tc>
      </w:tr>
      <w:tr w:rsidR="00DB4C37" w:rsidRPr="00A0257C" w14:paraId="2F59F796" w14:textId="77777777" w:rsidTr="00142EED">
        <w:trPr>
          <w:jc w:val="center"/>
        </w:trPr>
        <w:tc>
          <w:tcPr>
            <w:tcW w:w="1271" w:type="dxa"/>
            <w:tcMar>
              <w:left w:w="108" w:type="dxa"/>
            </w:tcMar>
          </w:tcPr>
          <w:p w14:paraId="76E3050F" w14:textId="77777777" w:rsidR="00DB4C37" w:rsidRPr="00A0257C" w:rsidRDefault="00DB4C37" w:rsidP="00142EED">
            <w:pPr>
              <w:spacing w:after="120"/>
              <w:jc w:val="both"/>
              <w:rPr>
                <w:rFonts w:cstheme="minorHAnsi"/>
                <w:i/>
                <w:sz w:val="22"/>
                <w:szCs w:val="22"/>
              </w:rPr>
            </w:pPr>
            <w:r w:rsidRPr="00A0257C">
              <w:rPr>
                <w:rFonts w:cstheme="minorHAnsi"/>
                <w:i/>
                <w:sz w:val="22"/>
                <w:szCs w:val="22"/>
              </w:rPr>
              <w:t>E</w:t>
            </w:r>
          </w:p>
          <w:p w14:paraId="7E460D20" w14:textId="77777777" w:rsidR="00DB4C37" w:rsidRPr="00A0257C" w:rsidRDefault="00DB4C37" w:rsidP="00142EED">
            <w:pPr>
              <w:spacing w:after="120"/>
              <w:jc w:val="both"/>
              <w:rPr>
                <w:rFonts w:cstheme="minorHAnsi"/>
                <w:sz w:val="22"/>
                <w:szCs w:val="22"/>
              </w:rPr>
            </w:pPr>
            <w:proofErr w:type="spellStart"/>
            <w:r w:rsidRPr="00A0257C">
              <w:rPr>
                <w:rFonts w:cstheme="minorHAnsi"/>
                <w:i/>
                <w:sz w:val="22"/>
                <w:szCs w:val="22"/>
              </w:rPr>
              <w:t>H</w:t>
            </w:r>
            <w:r w:rsidRPr="00A0257C">
              <w:rPr>
                <w:rFonts w:cstheme="minorHAnsi"/>
                <w:sz w:val="22"/>
                <w:szCs w:val="22"/>
                <w:vertAlign w:val="subscript"/>
              </w:rPr>
              <w:t>Fetus</w:t>
            </w:r>
            <w:proofErr w:type="spellEnd"/>
          </w:p>
        </w:tc>
        <w:tc>
          <w:tcPr>
            <w:tcW w:w="3686" w:type="dxa"/>
            <w:tcMar>
              <w:left w:w="108" w:type="dxa"/>
            </w:tcMar>
          </w:tcPr>
          <w:p w14:paraId="60728E6B" w14:textId="77777777" w:rsidR="00DB4C37" w:rsidRPr="00A0257C" w:rsidRDefault="00DB4C37" w:rsidP="00142EED">
            <w:pPr>
              <w:spacing w:after="120"/>
              <w:rPr>
                <w:rFonts w:cstheme="minorHAnsi"/>
                <w:sz w:val="22"/>
                <w:szCs w:val="22"/>
              </w:rPr>
            </w:pPr>
            <w:r w:rsidRPr="00A0257C">
              <w:rPr>
                <w:rFonts w:cstheme="minorHAnsi"/>
                <w:sz w:val="22"/>
                <w:szCs w:val="22"/>
              </w:rPr>
              <w:t xml:space="preserve">100 </w:t>
            </w:r>
            <w:proofErr w:type="spellStart"/>
            <w:r w:rsidRPr="00A0257C">
              <w:rPr>
                <w:rFonts w:cstheme="minorHAnsi"/>
                <w:sz w:val="22"/>
                <w:szCs w:val="22"/>
              </w:rPr>
              <w:t>mSv</w:t>
            </w:r>
            <w:proofErr w:type="spellEnd"/>
            <w:r w:rsidRPr="00A0257C">
              <w:rPr>
                <w:rFonts w:cstheme="minorHAnsi"/>
                <w:sz w:val="22"/>
                <w:szCs w:val="22"/>
              </w:rPr>
              <w:t xml:space="preserve"> – bir yılda</w:t>
            </w:r>
          </w:p>
          <w:p w14:paraId="25CE7A36" w14:textId="77777777" w:rsidR="00DB4C37" w:rsidRPr="00A0257C" w:rsidRDefault="00DB4C37" w:rsidP="00142EED">
            <w:pPr>
              <w:spacing w:after="120"/>
              <w:rPr>
                <w:rFonts w:cstheme="minorHAnsi"/>
                <w:sz w:val="22"/>
                <w:szCs w:val="22"/>
              </w:rPr>
            </w:pPr>
            <w:r w:rsidRPr="00A0257C">
              <w:rPr>
                <w:rFonts w:cstheme="minorHAnsi"/>
                <w:sz w:val="22"/>
                <w:szCs w:val="22"/>
              </w:rPr>
              <w:t xml:space="preserve">100 </w:t>
            </w:r>
            <w:proofErr w:type="spellStart"/>
            <w:r w:rsidRPr="00A0257C">
              <w:rPr>
                <w:rFonts w:cstheme="minorHAnsi"/>
                <w:sz w:val="22"/>
                <w:szCs w:val="22"/>
              </w:rPr>
              <w:t>mSv</w:t>
            </w:r>
            <w:proofErr w:type="spellEnd"/>
            <w:r w:rsidRPr="00A0257C">
              <w:rPr>
                <w:rFonts w:cstheme="minorHAnsi"/>
                <w:sz w:val="22"/>
                <w:szCs w:val="22"/>
              </w:rPr>
              <w:t xml:space="preserve"> – rahim içi gelişim süresince</w:t>
            </w:r>
          </w:p>
        </w:tc>
        <w:tc>
          <w:tcPr>
            <w:tcW w:w="4105" w:type="dxa"/>
            <w:tcMar>
              <w:left w:w="108" w:type="dxa"/>
            </w:tcMar>
          </w:tcPr>
          <w:p w14:paraId="7D332D33" w14:textId="77777777" w:rsidR="00DB4C37" w:rsidRPr="00A0257C" w:rsidRDefault="00DB4C37" w:rsidP="00142EED">
            <w:pPr>
              <w:spacing w:after="120"/>
              <w:jc w:val="both"/>
              <w:rPr>
                <w:rFonts w:cstheme="minorHAnsi"/>
                <w:sz w:val="22"/>
                <w:szCs w:val="22"/>
              </w:rPr>
            </w:pPr>
            <w:r w:rsidRPr="00A0257C">
              <w:rPr>
                <w:rFonts w:cstheme="minorHAnsi"/>
                <w:sz w:val="22"/>
                <w:szCs w:val="22"/>
              </w:rPr>
              <w:t>Geçici olarak yer değişikliği; radyoaktif maddelerin bilinçsizce yutulmasının önlenmesi; gıda, süt ve içme suyunun kısıtlanması ve gıda zinciri ve su kaynakların üzerinde kısıtlamaların uygulanması; gıda haricindeki ticari malların kısıtlanması; radyoaktif kirliliğin kontrolü; arındırma; etkilenen halkın kayıt altına alınması; topluma güven verilmesi</w:t>
            </w:r>
          </w:p>
        </w:tc>
      </w:tr>
      <w:tr w:rsidR="00DB4C37" w:rsidRPr="00A0257C" w14:paraId="16C9C88A" w14:textId="77777777" w:rsidTr="00142EED">
        <w:trPr>
          <w:jc w:val="center"/>
        </w:trPr>
        <w:tc>
          <w:tcPr>
            <w:tcW w:w="9062" w:type="dxa"/>
            <w:gridSpan w:val="3"/>
            <w:tcMar>
              <w:left w:w="108" w:type="dxa"/>
            </w:tcMar>
          </w:tcPr>
          <w:p w14:paraId="297C0B49" w14:textId="77777777" w:rsidR="00DB4C37" w:rsidRPr="00A0257C" w:rsidRDefault="00DB4C37" w:rsidP="00142EED">
            <w:pPr>
              <w:spacing w:after="120"/>
              <w:rPr>
                <w:rFonts w:cstheme="minorHAnsi"/>
                <w:sz w:val="22"/>
                <w:szCs w:val="22"/>
              </w:rPr>
            </w:pPr>
            <w:r w:rsidRPr="00A0257C">
              <w:rPr>
                <w:rFonts w:cstheme="minorHAnsi"/>
                <w:b/>
                <w:sz w:val="22"/>
                <w:szCs w:val="22"/>
              </w:rPr>
              <w:lastRenderedPageBreak/>
              <w:t xml:space="preserve">Alınan ve aşağıdaki Genel Kriterleri aşan dozlarda – </w:t>
            </w:r>
            <w:r w:rsidRPr="00A0257C">
              <w:rPr>
                <w:rFonts w:cstheme="minorHAnsi"/>
                <w:sz w:val="22"/>
                <w:szCs w:val="22"/>
              </w:rPr>
              <w:t>Radyasyondan kaynaklanan sağlık etkilerinin tespit ve tedavisi için uzun dönemli tıbbi faaliyetler gerçekleştirilir.</w:t>
            </w:r>
          </w:p>
        </w:tc>
      </w:tr>
      <w:tr w:rsidR="00DB4C37" w:rsidRPr="00A0257C" w14:paraId="1BAC75D3" w14:textId="77777777" w:rsidTr="00142EED">
        <w:trPr>
          <w:jc w:val="center"/>
        </w:trPr>
        <w:tc>
          <w:tcPr>
            <w:tcW w:w="1271" w:type="dxa"/>
            <w:tcMar>
              <w:left w:w="108" w:type="dxa"/>
            </w:tcMar>
          </w:tcPr>
          <w:p w14:paraId="561F0184" w14:textId="77777777" w:rsidR="00DB4C37" w:rsidRPr="00A0257C" w:rsidRDefault="00DB4C37" w:rsidP="00142EED">
            <w:pPr>
              <w:spacing w:after="120"/>
              <w:jc w:val="both"/>
              <w:rPr>
                <w:rFonts w:cstheme="minorHAnsi"/>
                <w:i/>
                <w:sz w:val="22"/>
                <w:szCs w:val="22"/>
              </w:rPr>
            </w:pPr>
            <w:r w:rsidRPr="00A0257C">
              <w:rPr>
                <w:rFonts w:cstheme="minorHAnsi"/>
                <w:i/>
                <w:sz w:val="22"/>
                <w:szCs w:val="22"/>
              </w:rPr>
              <w:t>E</w:t>
            </w:r>
          </w:p>
        </w:tc>
        <w:tc>
          <w:tcPr>
            <w:tcW w:w="3686" w:type="dxa"/>
            <w:tcMar>
              <w:left w:w="108" w:type="dxa"/>
            </w:tcMar>
          </w:tcPr>
          <w:p w14:paraId="7E8A054F" w14:textId="77777777" w:rsidR="00DB4C37" w:rsidRPr="00A0257C" w:rsidRDefault="00DB4C37" w:rsidP="00142EED">
            <w:pPr>
              <w:spacing w:after="120"/>
              <w:rPr>
                <w:rFonts w:cstheme="minorHAnsi"/>
                <w:sz w:val="22"/>
                <w:szCs w:val="22"/>
              </w:rPr>
            </w:pPr>
            <w:r w:rsidRPr="00A0257C">
              <w:rPr>
                <w:rFonts w:cstheme="minorHAnsi"/>
                <w:sz w:val="22"/>
                <w:szCs w:val="22"/>
              </w:rPr>
              <w:t xml:space="preserve">100 </w:t>
            </w:r>
            <w:proofErr w:type="spellStart"/>
            <w:r w:rsidRPr="00A0257C">
              <w:rPr>
                <w:rFonts w:cstheme="minorHAnsi"/>
                <w:sz w:val="22"/>
                <w:szCs w:val="22"/>
              </w:rPr>
              <w:t>mSv</w:t>
            </w:r>
            <w:proofErr w:type="spellEnd"/>
            <w:r w:rsidRPr="00A0257C">
              <w:rPr>
                <w:rFonts w:cstheme="minorHAnsi"/>
                <w:sz w:val="22"/>
                <w:szCs w:val="22"/>
              </w:rPr>
              <w:t xml:space="preserve"> – bir ayda</w:t>
            </w:r>
          </w:p>
        </w:tc>
        <w:tc>
          <w:tcPr>
            <w:tcW w:w="4105" w:type="dxa"/>
            <w:tcMar>
              <w:left w:w="108" w:type="dxa"/>
            </w:tcMar>
          </w:tcPr>
          <w:p w14:paraId="0FFA982B" w14:textId="77777777" w:rsidR="00DB4C37" w:rsidRPr="00A0257C" w:rsidRDefault="00DB4C37" w:rsidP="00142EED">
            <w:pPr>
              <w:spacing w:after="120"/>
              <w:rPr>
                <w:rFonts w:cstheme="minorHAnsi"/>
                <w:sz w:val="22"/>
                <w:szCs w:val="22"/>
              </w:rPr>
            </w:pPr>
            <w:r w:rsidRPr="00A0257C">
              <w:rPr>
                <w:rFonts w:cstheme="minorHAnsi"/>
                <w:sz w:val="22"/>
                <w:szCs w:val="22"/>
              </w:rPr>
              <w:t>Radyasyona hassas belirli organların almış olduğu eşdeğer dozlar esas alınarak sağlık taramasının yapılması (tıbbi takip için temel teşkil edecektir), rehberlik sağlanması</w:t>
            </w:r>
          </w:p>
        </w:tc>
      </w:tr>
      <w:tr w:rsidR="00DB4C37" w:rsidRPr="00A0257C" w14:paraId="2476FEE1" w14:textId="77777777" w:rsidTr="00142EED">
        <w:trPr>
          <w:jc w:val="center"/>
        </w:trPr>
        <w:tc>
          <w:tcPr>
            <w:tcW w:w="1271" w:type="dxa"/>
            <w:tcMar>
              <w:left w:w="108" w:type="dxa"/>
            </w:tcMar>
          </w:tcPr>
          <w:p w14:paraId="4230EF14" w14:textId="77777777" w:rsidR="00DB4C37" w:rsidRPr="00A0257C" w:rsidRDefault="00DB4C37" w:rsidP="00142EED">
            <w:pPr>
              <w:spacing w:after="120"/>
              <w:jc w:val="both"/>
              <w:rPr>
                <w:rFonts w:cstheme="minorHAnsi"/>
                <w:sz w:val="22"/>
                <w:szCs w:val="22"/>
              </w:rPr>
            </w:pPr>
            <w:proofErr w:type="spellStart"/>
            <w:r w:rsidRPr="00A0257C">
              <w:rPr>
                <w:rFonts w:cstheme="minorHAnsi"/>
                <w:i/>
                <w:sz w:val="22"/>
                <w:szCs w:val="22"/>
              </w:rPr>
              <w:t>H</w:t>
            </w:r>
            <w:r w:rsidRPr="00A0257C">
              <w:rPr>
                <w:rFonts w:cstheme="minorHAnsi"/>
                <w:sz w:val="22"/>
                <w:szCs w:val="22"/>
                <w:vertAlign w:val="subscript"/>
              </w:rPr>
              <w:t>Fetus</w:t>
            </w:r>
            <w:proofErr w:type="spellEnd"/>
          </w:p>
        </w:tc>
        <w:tc>
          <w:tcPr>
            <w:tcW w:w="3686" w:type="dxa"/>
            <w:tcMar>
              <w:left w:w="108" w:type="dxa"/>
            </w:tcMar>
          </w:tcPr>
          <w:p w14:paraId="6A509A6B" w14:textId="77777777" w:rsidR="00DB4C37" w:rsidRPr="00A0257C" w:rsidRDefault="00DB4C37" w:rsidP="00142EED">
            <w:pPr>
              <w:spacing w:after="120"/>
              <w:rPr>
                <w:rFonts w:cstheme="minorHAnsi"/>
                <w:sz w:val="22"/>
                <w:szCs w:val="22"/>
              </w:rPr>
            </w:pPr>
            <w:r w:rsidRPr="00A0257C">
              <w:rPr>
                <w:rFonts w:cstheme="minorHAnsi"/>
                <w:sz w:val="22"/>
                <w:szCs w:val="22"/>
              </w:rPr>
              <w:t xml:space="preserve">100 </w:t>
            </w:r>
            <w:proofErr w:type="spellStart"/>
            <w:r w:rsidRPr="00A0257C">
              <w:rPr>
                <w:rFonts w:cstheme="minorHAnsi"/>
                <w:sz w:val="22"/>
                <w:szCs w:val="22"/>
              </w:rPr>
              <w:t>mSv</w:t>
            </w:r>
            <w:proofErr w:type="spellEnd"/>
            <w:r w:rsidRPr="00A0257C">
              <w:rPr>
                <w:rFonts w:cstheme="minorHAnsi"/>
                <w:sz w:val="22"/>
                <w:szCs w:val="22"/>
              </w:rPr>
              <w:t xml:space="preserve"> – rahim içi gelişim süresince</w:t>
            </w:r>
          </w:p>
        </w:tc>
        <w:tc>
          <w:tcPr>
            <w:tcW w:w="4105" w:type="dxa"/>
            <w:tcMar>
              <w:left w:w="108" w:type="dxa"/>
            </w:tcMar>
          </w:tcPr>
          <w:p w14:paraId="3140F801" w14:textId="77777777" w:rsidR="00DB4C37" w:rsidRPr="00A0257C" w:rsidRDefault="00DB4C37" w:rsidP="00142EED">
            <w:pPr>
              <w:spacing w:after="120"/>
              <w:rPr>
                <w:rFonts w:cstheme="minorHAnsi"/>
                <w:sz w:val="22"/>
                <w:szCs w:val="22"/>
              </w:rPr>
            </w:pPr>
            <w:r w:rsidRPr="00A0257C">
              <w:rPr>
                <w:rFonts w:cstheme="minorHAnsi"/>
                <w:sz w:val="22"/>
                <w:szCs w:val="22"/>
              </w:rPr>
              <w:t>Bireysel koşullarda bilgilendirilmiş olarak karar verilebilmesi için rehberlik sağlanması</w:t>
            </w:r>
          </w:p>
        </w:tc>
      </w:tr>
    </w:tbl>
    <w:p w14:paraId="041CC047" w14:textId="77777777" w:rsidR="006B587E" w:rsidRPr="00A0257C" w:rsidRDefault="00DB4C37" w:rsidP="00142EED">
      <w:pPr>
        <w:pStyle w:val="ListeParagraf"/>
        <w:numPr>
          <w:ilvl w:val="0"/>
          <w:numId w:val="6"/>
        </w:numPr>
        <w:spacing w:after="120" w:line="288" w:lineRule="auto"/>
        <w:ind w:left="0" w:firstLine="567"/>
        <w:jc w:val="both"/>
        <w:rPr>
          <w:rFonts w:cstheme="minorHAnsi"/>
          <w:b/>
          <w:sz w:val="22"/>
          <w:szCs w:val="22"/>
          <w:lang w:val="tr-TR"/>
        </w:rPr>
      </w:pPr>
      <w:r w:rsidRPr="00A0257C">
        <w:rPr>
          <w:rFonts w:cstheme="minorHAnsi"/>
          <w:sz w:val="22"/>
          <w:szCs w:val="22"/>
          <w:lang w:val="tr-TR"/>
        </w:rPr>
        <w:t xml:space="preserve">Tiroit için iyot tableti alımı bir acil koruyucu eylem olup (a) radyoaktif iyottan dolayı radyasyona maruz kalma durumu varsa, (b) radyoaktif iyot </w:t>
      </w:r>
      <w:proofErr w:type="spellStart"/>
      <w:r w:rsidRPr="00A0257C">
        <w:rPr>
          <w:rFonts w:cstheme="minorHAnsi"/>
          <w:sz w:val="22"/>
          <w:szCs w:val="22"/>
          <w:lang w:val="tr-TR"/>
        </w:rPr>
        <w:t>salımından</w:t>
      </w:r>
      <w:proofErr w:type="spellEnd"/>
      <w:r w:rsidRPr="00A0257C">
        <w:rPr>
          <w:rFonts w:cstheme="minorHAnsi"/>
          <w:sz w:val="22"/>
          <w:szCs w:val="22"/>
          <w:lang w:val="tr-TR"/>
        </w:rPr>
        <w:t xml:space="preserve"> önce veya kısa süre sonra ve (c) radyoaktif iyodun vücuda alımından kısa süre öncesinde veya sonrasında uygulanır.</w:t>
      </w:r>
    </w:p>
    <w:p w14:paraId="5E0922A8" w14:textId="77777777" w:rsidR="006B587E" w:rsidRPr="00A0257C" w:rsidRDefault="006B587E" w:rsidP="006B587E">
      <w:pPr>
        <w:pStyle w:val="ListeParagraf"/>
        <w:spacing w:after="120" w:line="288" w:lineRule="auto"/>
        <w:ind w:left="567"/>
        <w:jc w:val="both"/>
        <w:rPr>
          <w:rFonts w:cstheme="minorHAnsi"/>
          <w:b/>
          <w:sz w:val="22"/>
          <w:szCs w:val="22"/>
          <w:lang w:val="tr-TR"/>
        </w:rPr>
      </w:pPr>
    </w:p>
    <w:p w14:paraId="1F837015" w14:textId="46074A87" w:rsidR="00DB4C37" w:rsidRPr="00A0257C" w:rsidRDefault="00DB4C37" w:rsidP="006B587E">
      <w:pPr>
        <w:pStyle w:val="ListeParagraf"/>
        <w:spacing w:after="120" w:line="288" w:lineRule="auto"/>
        <w:ind w:left="0" w:firstLine="567"/>
        <w:jc w:val="both"/>
        <w:rPr>
          <w:rFonts w:cstheme="minorHAnsi"/>
          <w:b/>
          <w:sz w:val="22"/>
          <w:szCs w:val="22"/>
          <w:lang w:val="tr-TR"/>
        </w:rPr>
      </w:pPr>
      <w:r w:rsidRPr="00A0257C">
        <w:rPr>
          <w:rFonts w:cstheme="minorHAnsi"/>
          <w:b/>
          <w:sz w:val="22"/>
          <w:szCs w:val="22"/>
          <w:lang w:val="tr-TR"/>
        </w:rPr>
        <w:t>1.3 Acil Durum Planlama Bölgelerinin Boyutlarının Belirlenmesine Esas Radyasyon Dozu Kriterleri</w:t>
      </w:r>
    </w:p>
    <w:p w14:paraId="106FA26F" w14:textId="77777777" w:rsidR="00DB4C37" w:rsidRPr="00A0257C" w:rsidRDefault="00DB4C37" w:rsidP="00DB4C37">
      <w:pPr>
        <w:spacing w:after="120" w:line="288" w:lineRule="auto"/>
        <w:ind w:firstLine="567"/>
        <w:jc w:val="both"/>
        <w:rPr>
          <w:rFonts w:cstheme="minorHAnsi"/>
          <w:sz w:val="22"/>
          <w:szCs w:val="22"/>
        </w:rPr>
      </w:pPr>
      <w:r w:rsidRPr="00A0257C">
        <w:rPr>
          <w:rFonts w:cstheme="minorHAnsi"/>
          <w:sz w:val="22"/>
          <w:szCs w:val="22"/>
        </w:rPr>
        <w:t xml:space="preserve">Acil durum planlama bölgelerinin boyutlarının belirlenmesine esas radyasyon dozu </w:t>
      </w:r>
      <w:proofErr w:type="gramStart"/>
      <w:r w:rsidRPr="00A0257C">
        <w:rPr>
          <w:rFonts w:cstheme="minorHAnsi"/>
          <w:sz w:val="22"/>
          <w:szCs w:val="22"/>
        </w:rPr>
        <w:t>kriterleri</w:t>
      </w:r>
      <w:proofErr w:type="gramEnd"/>
      <w:r w:rsidRPr="00A0257C">
        <w:rPr>
          <w:rFonts w:cstheme="minorHAnsi"/>
          <w:sz w:val="22"/>
          <w:szCs w:val="22"/>
        </w:rPr>
        <w:t xml:space="preserve"> Tablo 1.1 ve Tablo 1.2’de verilen genel kriterler temel alınarak belirlenmiş ve Tablo 1.3'te verilmiştir.</w:t>
      </w:r>
    </w:p>
    <w:p w14:paraId="25B736C5" w14:textId="77777777" w:rsidR="00DB4C37" w:rsidRPr="00A0257C" w:rsidRDefault="00DB4C37" w:rsidP="00DB4C37">
      <w:pPr>
        <w:spacing w:after="0" w:line="240" w:lineRule="auto"/>
        <w:ind w:left="992" w:hanging="992"/>
        <w:jc w:val="center"/>
        <w:rPr>
          <w:rFonts w:cstheme="minorHAnsi"/>
          <w:sz w:val="22"/>
          <w:szCs w:val="22"/>
        </w:rPr>
      </w:pPr>
      <w:r w:rsidRPr="00A0257C">
        <w:rPr>
          <w:rFonts w:cstheme="minorHAnsi"/>
          <w:b/>
          <w:sz w:val="22"/>
          <w:szCs w:val="22"/>
        </w:rPr>
        <w:t xml:space="preserve">Tablo 1.3 </w:t>
      </w:r>
      <w:r w:rsidRPr="00A0257C">
        <w:rPr>
          <w:rFonts w:cstheme="minorHAnsi"/>
          <w:sz w:val="22"/>
          <w:szCs w:val="22"/>
        </w:rPr>
        <w:t>Acil Durum Planlama Bölgelerinin Boyutlarının Belirlenmesine</w:t>
      </w:r>
    </w:p>
    <w:p w14:paraId="00BCF11F" w14:textId="77777777" w:rsidR="00DB4C37" w:rsidRPr="00A0257C" w:rsidRDefault="00DB4C37" w:rsidP="00DB4C37">
      <w:pPr>
        <w:spacing w:after="0" w:line="240" w:lineRule="auto"/>
        <w:ind w:left="992" w:hanging="992"/>
        <w:jc w:val="center"/>
        <w:rPr>
          <w:rFonts w:cstheme="minorHAnsi"/>
          <w:b/>
          <w:sz w:val="22"/>
          <w:szCs w:val="22"/>
        </w:rPr>
      </w:pPr>
      <w:r w:rsidRPr="00A0257C">
        <w:rPr>
          <w:rFonts w:cstheme="minorHAnsi"/>
          <w:sz w:val="22"/>
          <w:szCs w:val="22"/>
        </w:rPr>
        <w:t>Esas Radyasyon Dozu Kriterleri</w:t>
      </w:r>
    </w:p>
    <w:tbl>
      <w:tblPr>
        <w:tblW w:w="9067"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firstRow="1" w:lastRow="0" w:firstColumn="1" w:lastColumn="0" w:noHBand="0" w:noVBand="0"/>
      </w:tblPr>
      <w:tblGrid>
        <w:gridCol w:w="1180"/>
        <w:gridCol w:w="1574"/>
        <w:gridCol w:w="1475"/>
        <w:gridCol w:w="975"/>
        <w:gridCol w:w="1007"/>
        <w:gridCol w:w="1428"/>
        <w:gridCol w:w="1428"/>
      </w:tblGrid>
      <w:tr w:rsidR="00DB4C37" w:rsidRPr="00A0257C" w14:paraId="46452E8F" w14:textId="77777777" w:rsidTr="00142EED">
        <w:trPr>
          <w:jc w:val="center"/>
        </w:trPr>
        <w:tc>
          <w:tcPr>
            <w:tcW w:w="1229" w:type="dxa"/>
            <w:vMerge w:val="restart"/>
            <w:tcMar>
              <w:left w:w="108" w:type="dxa"/>
            </w:tcMar>
            <w:vAlign w:val="center"/>
          </w:tcPr>
          <w:p w14:paraId="6B7AE5A9" w14:textId="77777777" w:rsidR="00DB4C37" w:rsidRPr="00A0257C" w:rsidRDefault="00DB4C37" w:rsidP="00142EED">
            <w:pPr>
              <w:jc w:val="center"/>
              <w:rPr>
                <w:rFonts w:cstheme="minorHAnsi"/>
                <w:b/>
                <w:sz w:val="22"/>
                <w:szCs w:val="22"/>
                <w:lang w:eastAsia="tr-TR"/>
              </w:rPr>
            </w:pPr>
            <w:r w:rsidRPr="00A0257C">
              <w:rPr>
                <w:rFonts w:cstheme="minorHAnsi"/>
                <w:b/>
                <w:sz w:val="22"/>
                <w:szCs w:val="22"/>
                <w:lang w:eastAsia="tr-TR"/>
              </w:rPr>
              <w:t xml:space="preserve">Acil Durum Planlama Bölgesi </w:t>
            </w:r>
          </w:p>
        </w:tc>
        <w:tc>
          <w:tcPr>
            <w:tcW w:w="1601" w:type="dxa"/>
            <w:vMerge w:val="restart"/>
            <w:tcMar>
              <w:left w:w="108" w:type="dxa"/>
            </w:tcMar>
            <w:vAlign w:val="center"/>
          </w:tcPr>
          <w:p w14:paraId="64C97576" w14:textId="77777777" w:rsidR="00DB4C37" w:rsidRPr="00A0257C" w:rsidRDefault="00DB4C37" w:rsidP="00142EED">
            <w:pPr>
              <w:jc w:val="center"/>
              <w:rPr>
                <w:rFonts w:cstheme="minorHAnsi"/>
                <w:b/>
                <w:sz w:val="22"/>
                <w:szCs w:val="22"/>
                <w:lang w:eastAsia="tr-TR"/>
              </w:rPr>
            </w:pPr>
            <w:r w:rsidRPr="00A0257C">
              <w:rPr>
                <w:rFonts w:cstheme="minorHAnsi"/>
                <w:b/>
                <w:sz w:val="22"/>
                <w:szCs w:val="22"/>
                <w:lang w:eastAsia="tr-TR"/>
              </w:rPr>
              <w:t>Koruyucu Eylemler ve Diğer Müdahale Faaliyetlerinin Uygulanması Sonucunda Engellenecek Etkiler</w:t>
            </w:r>
          </w:p>
        </w:tc>
        <w:tc>
          <w:tcPr>
            <w:tcW w:w="2694" w:type="dxa"/>
            <w:gridSpan w:val="2"/>
            <w:vMerge w:val="restart"/>
            <w:tcMar>
              <w:left w:w="108" w:type="dxa"/>
            </w:tcMar>
            <w:vAlign w:val="center"/>
          </w:tcPr>
          <w:p w14:paraId="1FAC18FE" w14:textId="77777777" w:rsidR="00DB4C37" w:rsidRPr="00A0257C" w:rsidRDefault="00DB4C37" w:rsidP="00142EED">
            <w:pPr>
              <w:jc w:val="center"/>
              <w:rPr>
                <w:rFonts w:cstheme="minorHAnsi"/>
                <w:b/>
                <w:sz w:val="22"/>
                <w:szCs w:val="22"/>
                <w:lang w:eastAsia="tr-TR"/>
              </w:rPr>
            </w:pPr>
          </w:p>
          <w:p w14:paraId="28479C0C" w14:textId="77777777" w:rsidR="00DB4C37" w:rsidRPr="00A0257C" w:rsidRDefault="00DB4C37" w:rsidP="00142EED">
            <w:pPr>
              <w:jc w:val="center"/>
              <w:rPr>
                <w:rFonts w:cstheme="minorHAnsi"/>
                <w:b/>
                <w:sz w:val="22"/>
                <w:szCs w:val="22"/>
                <w:lang w:eastAsia="tr-TR"/>
              </w:rPr>
            </w:pPr>
          </w:p>
          <w:p w14:paraId="5E3A2EAE" w14:textId="77777777" w:rsidR="00DB4C37" w:rsidRPr="00A0257C" w:rsidRDefault="00DB4C37" w:rsidP="00142EED">
            <w:pPr>
              <w:jc w:val="center"/>
              <w:rPr>
                <w:rFonts w:cstheme="minorHAnsi"/>
                <w:b/>
                <w:sz w:val="22"/>
                <w:szCs w:val="22"/>
                <w:lang w:eastAsia="tr-TR"/>
              </w:rPr>
            </w:pPr>
            <w:r w:rsidRPr="00A0257C">
              <w:rPr>
                <w:rFonts w:cstheme="minorHAnsi"/>
                <w:b/>
                <w:sz w:val="22"/>
                <w:szCs w:val="22"/>
                <w:lang w:eastAsia="tr-TR"/>
              </w:rPr>
              <w:t>Doz Kriterleri</w:t>
            </w:r>
          </w:p>
          <w:p w14:paraId="791DBD7F" w14:textId="77777777" w:rsidR="00DB4C37" w:rsidRPr="00A0257C" w:rsidRDefault="00DB4C37" w:rsidP="00142EED">
            <w:pPr>
              <w:jc w:val="center"/>
              <w:rPr>
                <w:rFonts w:cstheme="minorHAnsi"/>
                <w:b/>
                <w:sz w:val="22"/>
                <w:szCs w:val="22"/>
                <w:lang w:eastAsia="tr-TR"/>
              </w:rPr>
            </w:pPr>
          </w:p>
        </w:tc>
        <w:tc>
          <w:tcPr>
            <w:tcW w:w="3542" w:type="dxa"/>
            <w:gridSpan w:val="3"/>
            <w:tcMar>
              <w:left w:w="108" w:type="dxa"/>
            </w:tcMar>
            <w:vAlign w:val="center"/>
          </w:tcPr>
          <w:p w14:paraId="04FBADBF" w14:textId="77777777" w:rsidR="00DB4C37" w:rsidRPr="00A0257C" w:rsidRDefault="00DB4C37" w:rsidP="00142EED">
            <w:pPr>
              <w:jc w:val="center"/>
              <w:rPr>
                <w:rFonts w:cstheme="minorHAnsi"/>
                <w:b/>
                <w:sz w:val="22"/>
                <w:szCs w:val="22"/>
                <w:lang w:eastAsia="tr-TR"/>
              </w:rPr>
            </w:pPr>
            <w:r w:rsidRPr="00A0257C">
              <w:rPr>
                <w:rFonts w:cstheme="minorHAnsi"/>
                <w:b/>
                <w:sz w:val="22"/>
                <w:szCs w:val="22"/>
                <w:lang w:eastAsia="tr-TR"/>
              </w:rPr>
              <w:t xml:space="preserve">Acil Durum Planlama Bölgelerinin Belirlenmesi Sırasında Dikkate Alınacak En Önemli Radyasyon </w:t>
            </w:r>
            <w:proofErr w:type="spellStart"/>
            <w:r w:rsidRPr="00A0257C">
              <w:rPr>
                <w:rFonts w:cstheme="minorHAnsi"/>
                <w:b/>
                <w:sz w:val="22"/>
                <w:szCs w:val="22"/>
                <w:lang w:eastAsia="tr-TR"/>
              </w:rPr>
              <w:t>Maruziyeti</w:t>
            </w:r>
            <w:proofErr w:type="spellEnd"/>
            <w:r w:rsidRPr="00A0257C">
              <w:rPr>
                <w:rFonts w:cstheme="minorHAnsi"/>
                <w:b/>
                <w:sz w:val="22"/>
                <w:szCs w:val="22"/>
                <w:lang w:eastAsia="tr-TR"/>
              </w:rPr>
              <w:t xml:space="preserve"> </w:t>
            </w:r>
            <w:proofErr w:type="spellStart"/>
            <w:r w:rsidRPr="00A0257C">
              <w:rPr>
                <w:rFonts w:cstheme="minorHAnsi"/>
                <w:b/>
                <w:sz w:val="22"/>
                <w:szCs w:val="22"/>
                <w:lang w:eastAsia="tr-TR"/>
              </w:rPr>
              <w:t>Yolları</w:t>
            </w:r>
            <w:r w:rsidRPr="00A0257C">
              <w:rPr>
                <w:rFonts w:cstheme="minorHAnsi"/>
                <w:sz w:val="22"/>
                <w:szCs w:val="22"/>
                <w:vertAlign w:val="superscript"/>
                <w:lang w:eastAsia="tr-TR"/>
              </w:rPr>
              <w:t>f</w:t>
            </w:r>
            <w:proofErr w:type="spellEnd"/>
          </w:p>
        </w:tc>
      </w:tr>
      <w:tr w:rsidR="00DB4C37" w:rsidRPr="00A0257C" w14:paraId="57DA4AC4" w14:textId="77777777" w:rsidTr="00142EED">
        <w:trPr>
          <w:jc w:val="center"/>
        </w:trPr>
        <w:tc>
          <w:tcPr>
            <w:tcW w:w="1229" w:type="dxa"/>
            <w:vMerge/>
            <w:tcMar>
              <w:left w:w="108" w:type="dxa"/>
            </w:tcMar>
          </w:tcPr>
          <w:p w14:paraId="67180A4D" w14:textId="77777777" w:rsidR="00DB4C37" w:rsidRPr="00A0257C" w:rsidRDefault="00DB4C37" w:rsidP="00142EED">
            <w:pPr>
              <w:rPr>
                <w:rFonts w:cstheme="minorHAnsi"/>
                <w:sz w:val="22"/>
                <w:szCs w:val="22"/>
                <w:lang w:eastAsia="tr-TR"/>
              </w:rPr>
            </w:pPr>
          </w:p>
        </w:tc>
        <w:tc>
          <w:tcPr>
            <w:tcW w:w="1601" w:type="dxa"/>
            <w:vMerge/>
            <w:tcMar>
              <w:left w:w="108" w:type="dxa"/>
            </w:tcMar>
          </w:tcPr>
          <w:p w14:paraId="20500A76" w14:textId="77777777" w:rsidR="00DB4C37" w:rsidRPr="00A0257C" w:rsidRDefault="00DB4C37" w:rsidP="00142EED">
            <w:pPr>
              <w:rPr>
                <w:rFonts w:cstheme="minorHAnsi"/>
                <w:sz w:val="22"/>
                <w:szCs w:val="22"/>
                <w:lang w:eastAsia="tr-TR"/>
              </w:rPr>
            </w:pPr>
          </w:p>
        </w:tc>
        <w:tc>
          <w:tcPr>
            <w:tcW w:w="2694" w:type="dxa"/>
            <w:gridSpan w:val="2"/>
            <w:vMerge/>
            <w:tcMar>
              <w:left w:w="108" w:type="dxa"/>
            </w:tcMar>
          </w:tcPr>
          <w:p w14:paraId="39AE0638" w14:textId="77777777" w:rsidR="00DB4C37" w:rsidRPr="00A0257C" w:rsidRDefault="00DB4C37" w:rsidP="00142EED">
            <w:pPr>
              <w:rPr>
                <w:rFonts w:cstheme="minorHAnsi"/>
                <w:sz w:val="22"/>
                <w:szCs w:val="22"/>
                <w:lang w:eastAsia="tr-TR"/>
              </w:rPr>
            </w:pPr>
          </w:p>
        </w:tc>
        <w:tc>
          <w:tcPr>
            <w:tcW w:w="992" w:type="dxa"/>
            <w:tcMar>
              <w:left w:w="108" w:type="dxa"/>
            </w:tcMar>
            <w:vAlign w:val="center"/>
          </w:tcPr>
          <w:p w14:paraId="64315268" w14:textId="77777777" w:rsidR="00DB4C37" w:rsidRPr="00A0257C" w:rsidRDefault="00DB4C37" w:rsidP="00142EED">
            <w:pPr>
              <w:jc w:val="center"/>
              <w:rPr>
                <w:rFonts w:cstheme="minorHAnsi"/>
                <w:sz w:val="22"/>
                <w:szCs w:val="22"/>
                <w:lang w:eastAsia="tr-TR"/>
              </w:rPr>
            </w:pPr>
            <w:r w:rsidRPr="00A0257C">
              <w:rPr>
                <w:rFonts w:cstheme="minorHAnsi"/>
                <w:sz w:val="22"/>
                <w:szCs w:val="22"/>
                <w:lang w:eastAsia="tr-TR"/>
              </w:rPr>
              <w:t>Solunum</w:t>
            </w:r>
          </w:p>
        </w:tc>
        <w:tc>
          <w:tcPr>
            <w:tcW w:w="1276" w:type="dxa"/>
            <w:tcMar>
              <w:left w:w="108" w:type="dxa"/>
            </w:tcMar>
            <w:vAlign w:val="center"/>
          </w:tcPr>
          <w:p w14:paraId="5333453C" w14:textId="77777777" w:rsidR="00DB4C37" w:rsidRPr="00A0257C" w:rsidRDefault="00DB4C37" w:rsidP="00142EED">
            <w:pPr>
              <w:jc w:val="center"/>
              <w:rPr>
                <w:rFonts w:cstheme="minorHAnsi"/>
                <w:sz w:val="22"/>
                <w:szCs w:val="22"/>
                <w:lang w:eastAsia="tr-TR"/>
              </w:rPr>
            </w:pPr>
            <w:r w:rsidRPr="00A0257C">
              <w:rPr>
                <w:rFonts w:cstheme="minorHAnsi"/>
                <w:sz w:val="22"/>
                <w:szCs w:val="22"/>
                <w:lang w:eastAsia="tr-TR"/>
              </w:rPr>
              <w:t>Havadaki Radyoaktif Maddelerden Işınlanma</w:t>
            </w:r>
          </w:p>
        </w:tc>
        <w:tc>
          <w:tcPr>
            <w:tcW w:w="1274" w:type="dxa"/>
            <w:tcMar>
              <w:left w:w="108" w:type="dxa"/>
            </w:tcMar>
            <w:vAlign w:val="center"/>
          </w:tcPr>
          <w:p w14:paraId="70F3E663" w14:textId="77777777" w:rsidR="00DB4C37" w:rsidRPr="00A0257C" w:rsidRDefault="00DB4C37" w:rsidP="00142EED">
            <w:pPr>
              <w:jc w:val="center"/>
              <w:rPr>
                <w:rFonts w:cstheme="minorHAnsi"/>
                <w:sz w:val="22"/>
                <w:szCs w:val="22"/>
                <w:lang w:eastAsia="tr-TR"/>
              </w:rPr>
            </w:pPr>
            <w:r w:rsidRPr="00A0257C">
              <w:rPr>
                <w:rFonts w:cstheme="minorHAnsi"/>
                <w:sz w:val="22"/>
                <w:szCs w:val="22"/>
                <w:lang w:eastAsia="tr-TR"/>
              </w:rPr>
              <w:t>Yerde Biriken Radyoaktif Maddelerden Işınlanma</w:t>
            </w:r>
          </w:p>
        </w:tc>
      </w:tr>
      <w:tr w:rsidR="00DB4C37" w:rsidRPr="00A0257C" w14:paraId="09FEEC7E" w14:textId="77777777" w:rsidTr="00142EED">
        <w:trPr>
          <w:trHeight w:val="244"/>
          <w:jc w:val="center"/>
        </w:trPr>
        <w:tc>
          <w:tcPr>
            <w:tcW w:w="1229" w:type="dxa"/>
            <w:vMerge w:val="restart"/>
            <w:tcMar>
              <w:left w:w="108" w:type="dxa"/>
            </w:tcMar>
          </w:tcPr>
          <w:p w14:paraId="6C732322" w14:textId="77777777" w:rsidR="00DB4C37" w:rsidRPr="00A0257C" w:rsidRDefault="00DB4C37" w:rsidP="00142EED">
            <w:pPr>
              <w:jc w:val="both"/>
              <w:rPr>
                <w:rFonts w:cstheme="minorHAnsi"/>
                <w:b/>
                <w:sz w:val="22"/>
                <w:szCs w:val="22"/>
                <w:lang w:eastAsia="tr-TR"/>
              </w:rPr>
            </w:pPr>
            <w:r w:rsidRPr="00A0257C">
              <w:rPr>
                <w:rFonts w:cstheme="minorHAnsi"/>
                <w:b/>
                <w:sz w:val="22"/>
                <w:szCs w:val="22"/>
                <w:lang w:eastAsia="tr-TR"/>
              </w:rPr>
              <w:t xml:space="preserve">İhtiyati Eylem Bölgesi </w:t>
            </w:r>
          </w:p>
        </w:tc>
        <w:tc>
          <w:tcPr>
            <w:tcW w:w="1601" w:type="dxa"/>
            <w:vMerge w:val="restart"/>
            <w:tcMar>
              <w:left w:w="108" w:type="dxa"/>
            </w:tcMar>
            <w:vAlign w:val="center"/>
          </w:tcPr>
          <w:p w14:paraId="1817B8B4" w14:textId="77777777" w:rsidR="00DB4C37" w:rsidRPr="00A0257C" w:rsidRDefault="00DB4C37" w:rsidP="00142EED">
            <w:pPr>
              <w:rPr>
                <w:rFonts w:cstheme="minorHAnsi"/>
                <w:sz w:val="22"/>
                <w:szCs w:val="22"/>
                <w:lang w:eastAsia="tr-TR"/>
              </w:rPr>
            </w:pPr>
            <w:r w:rsidRPr="00A0257C">
              <w:rPr>
                <w:rFonts w:cstheme="minorHAnsi"/>
                <w:sz w:val="22"/>
                <w:szCs w:val="22"/>
                <w:lang w:eastAsia="tr-TR"/>
              </w:rPr>
              <w:t xml:space="preserve">Ciddi </w:t>
            </w:r>
            <w:proofErr w:type="spellStart"/>
            <w:r w:rsidRPr="00A0257C">
              <w:rPr>
                <w:rFonts w:cstheme="minorHAnsi"/>
                <w:sz w:val="22"/>
                <w:szCs w:val="22"/>
                <w:lang w:eastAsia="tr-TR"/>
              </w:rPr>
              <w:t>Deterministik</w:t>
            </w:r>
            <w:proofErr w:type="spellEnd"/>
            <w:r w:rsidRPr="00A0257C">
              <w:rPr>
                <w:rFonts w:cstheme="minorHAnsi"/>
                <w:sz w:val="22"/>
                <w:szCs w:val="22"/>
                <w:lang w:eastAsia="tr-TR"/>
              </w:rPr>
              <w:t xml:space="preserve"> Etkiler</w:t>
            </w:r>
          </w:p>
        </w:tc>
        <w:tc>
          <w:tcPr>
            <w:tcW w:w="2694" w:type="dxa"/>
            <w:gridSpan w:val="2"/>
            <w:tcMar>
              <w:left w:w="108" w:type="dxa"/>
            </w:tcMar>
          </w:tcPr>
          <w:p w14:paraId="611593DA" w14:textId="77777777" w:rsidR="00DB4C37" w:rsidRPr="00A0257C" w:rsidRDefault="00DB4C37" w:rsidP="00142EED">
            <w:pPr>
              <w:jc w:val="center"/>
              <w:rPr>
                <w:rFonts w:cstheme="minorHAnsi"/>
                <w:b/>
                <w:sz w:val="22"/>
                <w:szCs w:val="22"/>
              </w:rPr>
            </w:pPr>
            <w:r w:rsidRPr="00A0257C">
              <w:rPr>
                <w:rFonts w:cstheme="minorHAnsi"/>
                <w:b/>
                <w:sz w:val="22"/>
                <w:szCs w:val="22"/>
              </w:rPr>
              <w:t>Işınlanma süresi</w:t>
            </w:r>
          </w:p>
        </w:tc>
        <w:tc>
          <w:tcPr>
            <w:tcW w:w="2269" w:type="dxa"/>
            <w:gridSpan w:val="2"/>
            <w:tcMar>
              <w:left w:w="108" w:type="dxa"/>
            </w:tcMar>
          </w:tcPr>
          <w:p w14:paraId="13D5F075" w14:textId="77777777" w:rsidR="00DB4C37" w:rsidRPr="00A0257C" w:rsidRDefault="00DB4C37" w:rsidP="00142EED">
            <w:pPr>
              <w:jc w:val="center"/>
              <w:rPr>
                <w:rFonts w:cstheme="minorHAnsi"/>
                <w:sz w:val="22"/>
                <w:szCs w:val="22"/>
                <w:lang w:eastAsia="tr-TR"/>
              </w:rPr>
            </w:pPr>
            <w:r w:rsidRPr="00A0257C">
              <w:rPr>
                <w:rFonts w:cstheme="minorHAnsi"/>
                <w:sz w:val="22"/>
                <w:szCs w:val="22"/>
              </w:rPr>
              <w:t>&lt; 10 saat</w:t>
            </w:r>
          </w:p>
        </w:tc>
        <w:tc>
          <w:tcPr>
            <w:tcW w:w="1273" w:type="dxa"/>
            <w:tcMar>
              <w:left w:w="108" w:type="dxa"/>
            </w:tcMar>
          </w:tcPr>
          <w:p w14:paraId="11767F50" w14:textId="77777777" w:rsidR="00DB4C37" w:rsidRPr="00A0257C" w:rsidRDefault="00DB4C37" w:rsidP="00142EED">
            <w:pPr>
              <w:jc w:val="center"/>
              <w:rPr>
                <w:rFonts w:cstheme="minorHAnsi"/>
                <w:sz w:val="22"/>
                <w:szCs w:val="22"/>
                <w:lang w:eastAsia="tr-TR"/>
              </w:rPr>
            </w:pPr>
            <w:r w:rsidRPr="00A0257C">
              <w:rPr>
                <w:rFonts w:cstheme="minorHAnsi"/>
                <w:b/>
                <w:sz w:val="22"/>
                <w:szCs w:val="22"/>
              </w:rPr>
              <w:t>&lt;</w:t>
            </w:r>
            <w:r w:rsidRPr="00A0257C">
              <w:rPr>
                <w:rFonts w:cstheme="minorHAnsi"/>
                <w:sz w:val="22"/>
                <w:szCs w:val="22"/>
                <w:lang w:eastAsia="tr-TR"/>
              </w:rPr>
              <w:t>İlk gün</w:t>
            </w:r>
          </w:p>
        </w:tc>
      </w:tr>
      <w:tr w:rsidR="00DB4C37" w:rsidRPr="00A0257C" w14:paraId="2B9B28E4" w14:textId="77777777" w:rsidTr="00142EED">
        <w:trPr>
          <w:trHeight w:val="232"/>
          <w:jc w:val="center"/>
        </w:trPr>
        <w:tc>
          <w:tcPr>
            <w:tcW w:w="1229" w:type="dxa"/>
            <w:vMerge/>
            <w:tcMar>
              <w:left w:w="108" w:type="dxa"/>
            </w:tcMar>
          </w:tcPr>
          <w:p w14:paraId="13C35BBE" w14:textId="77777777" w:rsidR="00DB4C37" w:rsidRPr="00A0257C" w:rsidRDefault="00DB4C37" w:rsidP="00142EED">
            <w:pPr>
              <w:jc w:val="both"/>
              <w:rPr>
                <w:rFonts w:cstheme="minorHAnsi"/>
                <w:b/>
                <w:sz w:val="22"/>
                <w:szCs w:val="22"/>
                <w:lang w:eastAsia="tr-TR"/>
              </w:rPr>
            </w:pPr>
          </w:p>
        </w:tc>
        <w:tc>
          <w:tcPr>
            <w:tcW w:w="1601" w:type="dxa"/>
            <w:vMerge/>
            <w:tcMar>
              <w:left w:w="108" w:type="dxa"/>
            </w:tcMar>
            <w:vAlign w:val="center"/>
          </w:tcPr>
          <w:p w14:paraId="48A343D1" w14:textId="77777777" w:rsidR="00DB4C37" w:rsidRPr="00A0257C" w:rsidRDefault="00DB4C37" w:rsidP="00142EED">
            <w:pPr>
              <w:rPr>
                <w:rFonts w:cstheme="minorHAnsi"/>
                <w:sz w:val="22"/>
                <w:szCs w:val="22"/>
                <w:lang w:eastAsia="tr-TR"/>
              </w:rPr>
            </w:pPr>
          </w:p>
        </w:tc>
        <w:tc>
          <w:tcPr>
            <w:tcW w:w="1561" w:type="dxa"/>
            <w:tcMar>
              <w:left w:w="108" w:type="dxa"/>
            </w:tcMar>
          </w:tcPr>
          <w:p w14:paraId="3A6D80D1" w14:textId="77777777" w:rsidR="00DB4C37" w:rsidRPr="00A0257C" w:rsidRDefault="00DB4C37" w:rsidP="00142EED">
            <w:pPr>
              <w:rPr>
                <w:rFonts w:cstheme="minorHAnsi"/>
                <w:i/>
                <w:sz w:val="22"/>
                <w:szCs w:val="22"/>
              </w:rPr>
            </w:pPr>
            <w:proofErr w:type="spellStart"/>
            <w:r w:rsidRPr="00A0257C">
              <w:rPr>
                <w:rFonts w:cstheme="minorHAnsi"/>
                <w:i/>
                <w:sz w:val="22"/>
                <w:szCs w:val="22"/>
              </w:rPr>
              <w:t>AD</w:t>
            </w:r>
            <w:r w:rsidRPr="00A0257C">
              <w:rPr>
                <w:rFonts w:cstheme="minorHAnsi"/>
                <w:i/>
                <w:sz w:val="22"/>
                <w:szCs w:val="22"/>
                <w:vertAlign w:val="subscript"/>
              </w:rPr>
              <w:t>Kırmızı</w:t>
            </w:r>
            <w:proofErr w:type="spellEnd"/>
            <w:r w:rsidRPr="00A0257C">
              <w:rPr>
                <w:rFonts w:cstheme="minorHAnsi"/>
                <w:i/>
                <w:sz w:val="22"/>
                <w:szCs w:val="22"/>
                <w:vertAlign w:val="subscript"/>
              </w:rPr>
              <w:t xml:space="preserve"> kemik iliği </w:t>
            </w:r>
            <w:r w:rsidRPr="00A0257C">
              <w:rPr>
                <w:rFonts w:cstheme="minorHAnsi"/>
                <w:i/>
                <w:sz w:val="22"/>
                <w:szCs w:val="22"/>
                <w:vertAlign w:val="superscript"/>
              </w:rPr>
              <w:t xml:space="preserve">a </w:t>
            </w:r>
            <w:r w:rsidRPr="00A0257C">
              <w:rPr>
                <w:rFonts w:cstheme="minorHAnsi"/>
                <w:sz w:val="22"/>
                <w:szCs w:val="22"/>
              </w:rPr>
              <w:t xml:space="preserve"> </w:t>
            </w:r>
          </w:p>
        </w:tc>
        <w:tc>
          <w:tcPr>
            <w:tcW w:w="1133" w:type="dxa"/>
            <w:tcMar>
              <w:left w:w="108" w:type="dxa"/>
            </w:tcMar>
          </w:tcPr>
          <w:p w14:paraId="15F3AE3E" w14:textId="77777777" w:rsidR="00DB4C37" w:rsidRPr="00A0257C" w:rsidRDefault="00DB4C37" w:rsidP="00142EED">
            <w:pPr>
              <w:rPr>
                <w:rFonts w:cstheme="minorHAnsi"/>
                <w:sz w:val="22"/>
                <w:szCs w:val="22"/>
              </w:rPr>
            </w:pPr>
            <w:r w:rsidRPr="00A0257C">
              <w:rPr>
                <w:rFonts w:cstheme="minorHAnsi"/>
                <w:sz w:val="22"/>
                <w:szCs w:val="22"/>
              </w:rPr>
              <w:t xml:space="preserve">1 </w:t>
            </w:r>
            <w:proofErr w:type="spellStart"/>
            <w:r w:rsidRPr="00A0257C">
              <w:rPr>
                <w:rFonts w:cstheme="minorHAnsi"/>
                <w:sz w:val="22"/>
                <w:szCs w:val="22"/>
              </w:rPr>
              <w:t>Gy</w:t>
            </w:r>
            <w:r w:rsidRPr="00A0257C">
              <w:rPr>
                <w:rFonts w:cstheme="minorHAnsi"/>
                <w:sz w:val="22"/>
                <w:szCs w:val="22"/>
                <w:vertAlign w:val="superscript"/>
              </w:rPr>
              <w:t>d</w:t>
            </w:r>
            <w:proofErr w:type="spellEnd"/>
          </w:p>
        </w:tc>
        <w:tc>
          <w:tcPr>
            <w:tcW w:w="992" w:type="dxa"/>
            <w:tcMar>
              <w:left w:w="108" w:type="dxa"/>
            </w:tcMar>
          </w:tcPr>
          <w:p w14:paraId="40702B9C" w14:textId="77777777" w:rsidR="00DB4C37" w:rsidRPr="00A0257C" w:rsidRDefault="00DB4C37" w:rsidP="00142EED">
            <w:pPr>
              <w:jc w:val="center"/>
              <w:rPr>
                <w:rFonts w:cstheme="minorHAnsi"/>
                <w:sz w:val="22"/>
                <w:szCs w:val="22"/>
                <w:lang w:eastAsia="tr-TR"/>
              </w:rPr>
            </w:pPr>
            <w:r w:rsidRPr="00A0257C">
              <w:rPr>
                <w:rFonts w:cstheme="minorHAnsi"/>
                <w:sz w:val="22"/>
                <w:szCs w:val="22"/>
                <w:lang w:eastAsia="tr-TR"/>
              </w:rPr>
              <w:t>X</w:t>
            </w:r>
          </w:p>
        </w:tc>
        <w:tc>
          <w:tcPr>
            <w:tcW w:w="1276" w:type="dxa"/>
            <w:tcMar>
              <w:left w:w="108" w:type="dxa"/>
            </w:tcMar>
          </w:tcPr>
          <w:p w14:paraId="2A45C428" w14:textId="77777777" w:rsidR="00DB4C37" w:rsidRPr="00A0257C" w:rsidRDefault="00DB4C37" w:rsidP="00142EED">
            <w:pPr>
              <w:jc w:val="center"/>
              <w:rPr>
                <w:rFonts w:cstheme="minorHAnsi"/>
                <w:sz w:val="22"/>
                <w:szCs w:val="22"/>
                <w:lang w:eastAsia="tr-TR"/>
              </w:rPr>
            </w:pPr>
            <w:r w:rsidRPr="00A0257C">
              <w:rPr>
                <w:rFonts w:cstheme="minorHAnsi"/>
                <w:sz w:val="22"/>
                <w:szCs w:val="22"/>
                <w:lang w:eastAsia="tr-TR"/>
              </w:rPr>
              <w:t>X</w:t>
            </w:r>
          </w:p>
        </w:tc>
        <w:tc>
          <w:tcPr>
            <w:tcW w:w="1274" w:type="dxa"/>
            <w:tcMar>
              <w:left w:w="108" w:type="dxa"/>
            </w:tcMar>
          </w:tcPr>
          <w:p w14:paraId="51830D1E" w14:textId="77777777" w:rsidR="00DB4C37" w:rsidRPr="00A0257C" w:rsidRDefault="00DB4C37" w:rsidP="00142EED">
            <w:pPr>
              <w:jc w:val="center"/>
              <w:rPr>
                <w:rFonts w:cstheme="minorHAnsi"/>
                <w:sz w:val="22"/>
                <w:szCs w:val="22"/>
                <w:lang w:eastAsia="tr-TR"/>
              </w:rPr>
            </w:pPr>
            <w:r w:rsidRPr="00A0257C">
              <w:rPr>
                <w:rFonts w:cstheme="minorHAnsi"/>
                <w:sz w:val="22"/>
                <w:szCs w:val="22"/>
                <w:lang w:eastAsia="tr-TR"/>
              </w:rPr>
              <w:t>X</w:t>
            </w:r>
          </w:p>
        </w:tc>
      </w:tr>
      <w:tr w:rsidR="00DB4C37" w:rsidRPr="00A0257C" w14:paraId="2671B386" w14:textId="77777777" w:rsidTr="00142EED">
        <w:trPr>
          <w:trHeight w:val="442"/>
          <w:jc w:val="center"/>
        </w:trPr>
        <w:tc>
          <w:tcPr>
            <w:tcW w:w="1229" w:type="dxa"/>
            <w:vMerge/>
            <w:tcMar>
              <w:left w:w="108" w:type="dxa"/>
            </w:tcMar>
          </w:tcPr>
          <w:p w14:paraId="7A7C895E" w14:textId="77777777" w:rsidR="00DB4C37" w:rsidRPr="00A0257C" w:rsidRDefault="00DB4C37" w:rsidP="00142EED">
            <w:pPr>
              <w:jc w:val="both"/>
              <w:rPr>
                <w:rFonts w:cstheme="minorHAnsi"/>
                <w:b/>
                <w:sz w:val="22"/>
                <w:szCs w:val="22"/>
                <w:lang w:eastAsia="tr-TR"/>
              </w:rPr>
            </w:pPr>
          </w:p>
        </w:tc>
        <w:tc>
          <w:tcPr>
            <w:tcW w:w="1601" w:type="dxa"/>
            <w:vMerge/>
            <w:tcMar>
              <w:left w:w="108" w:type="dxa"/>
            </w:tcMar>
          </w:tcPr>
          <w:p w14:paraId="16AED37C" w14:textId="77777777" w:rsidR="00DB4C37" w:rsidRPr="00A0257C" w:rsidRDefault="00DB4C37" w:rsidP="00142EED">
            <w:pPr>
              <w:rPr>
                <w:rFonts w:cstheme="minorHAnsi"/>
                <w:sz w:val="22"/>
                <w:szCs w:val="22"/>
                <w:lang w:eastAsia="tr-TR"/>
              </w:rPr>
            </w:pPr>
          </w:p>
        </w:tc>
        <w:tc>
          <w:tcPr>
            <w:tcW w:w="1561" w:type="dxa"/>
            <w:tcMar>
              <w:left w:w="108" w:type="dxa"/>
            </w:tcMar>
            <w:vAlign w:val="center"/>
          </w:tcPr>
          <w:p w14:paraId="4BF40B19" w14:textId="77777777" w:rsidR="00DB4C37" w:rsidRPr="00A0257C" w:rsidRDefault="00DB4C37" w:rsidP="00142EED">
            <w:pPr>
              <w:rPr>
                <w:rFonts w:cstheme="minorHAnsi"/>
                <w:i/>
                <w:sz w:val="22"/>
                <w:szCs w:val="22"/>
              </w:rPr>
            </w:pPr>
            <w:proofErr w:type="spellStart"/>
            <w:proofErr w:type="gramStart"/>
            <w:r w:rsidRPr="00A0257C">
              <w:rPr>
                <w:rFonts w:cstheme="minorHAnsi"/>
                <w:i/>
                <w:sz w:val="22"/>
                <w:szCs w:val="22"/>
              </w:rPr>
              <w:t>AD</w:t>
            </w:r>
            <w:r w:rsidRPr="00A0257C">
              <w:rPr>
                <w:rFonts w:cstheme="minorHAnsi"/>
                <w:i/>
                <w:sz w:val="22"/>
                <w:szCs w:val="22"/>
                <w:vertAlign w:val="subscript"/>
              </w:rPr>
              <w:t>Fetus,solunum</w:t>
            </w:r>
            <w:proofErr w:type="spellEnd"/>
            <w:proofErr w:type="gramEnd"/>
            <w:r w:rsidRPr="00A0257C">
              <w:rPr>
                <w:rFonts w:cstheme="minorHAnsi"/>
                <w:i/>
                <w:sz w:val="22"/>
                <w:szCs w:val="22"/>
                <w:vertAlign w:val="subscript"/>
              </w:rPr>
              <w:t xml:space="preserve">  </w:t>
            </w:r>
            <w:r w:rsidRPr="00A0257C">
              <w:rPr>
                <w:rFonts w:cstheme="minorHAnsi"/>
                <w:i/>
                <w:sz w:val="22"/>
                <w:szCs w:val="22"/>
                <w:vertAlign w:val="superscript"/>
              </w:rPr>
              <w:t>b</w:t>
            </w:r>
            <w:r w:rsidRPr="00A0257C">
              <w:rPr>
                <w:rFonts w:cstheme="minorHAnsi"/>
                <w:sz w:val="22"/>
                <w:szCs w:val="22"/>
              </w:rPr>
              <w:t xml:space="preserve">     </w:t>
            </w:r>
          </w:p>
        </w:tc>
        <w:tc>
          <w:tcPr>
            <w:tcW w:w="1133" w:type="dxa"/>
            <w:tcMar>
              <w:left w:w="108" w:type="dxa"/>
            </w:tcMar>
            <w:vAlign w:val="center"/>
          </w:tcPr>
          <w:p w14:paraId="6C5A89C2" w14:textId="77777777" w:rsidR="00DB4C37" w:rsidRPr="00A0257C" w:rsidRDefault="00DB4C37" w:rsidP="00142EED">
            <w:pPr>
              <w:rPr>
                <w:rFonts w:cstheme="minorHAnsi"/>
                <w:sz w:val="22"/>
                <w:szCs w:val="22"/>
              </w:rPr>
            </w:pPr>
            <w:r w:rsidRPr="00A0257C">
              <w:rPr>
                <w:rFonts w:cstheme="minorHAnsi"/>
                <w:sz w:val="22"/>
                <w:szCs w:val="22"/>
              </w:rPr>
              <w:t xml:space="preserve">1 </w:t>
            </w:r>
            <w:proofErr w:type="spellStart"/>
            <w:r w:rsidRPr="00A0257C">
              <w:rPr>
                <w:rFonts w:cstheme="minorHAnsi"/>
                <w:sz w:val="22"/>
                <w:szCs w:val="22"/>
              </w:rPr>
              <w:t>Gy</w:t>
            </w:r>
            <w:r w:rsidRPr="00A0257C">
              <w:rPr>
                <w:rFonts w:cstheme="minorHAnsi"/>
                <w:sz w:val="22"/>
                <w:szCs w:val="22"/>
                <w:vertAlign w:val="superscript"/>
              </w:rPr>
              <w:t>d</w:t>
            </w:r>
            <w:proofErr w:type="spellEnd"/>
          </w:p>
        </w:tc>
        <w:tc>
          <w:tcPr>
            <w:tcW w:w="992" w:type="dxa"/>
            <w:tcMar>
              <w:left w:w="108" w:type="dxa"/>
            </w:tcMar>
            <w:vAlign w:val="center"/>
          </w:tcPr>
          <w:p w14:paraId="6863C2D9" w14:textId="77777777" w:rsidR="00DB4C37" w:rsidRPr="00A0257C" w:rsidRDefault="00DB4C37" w:rsidP="00142EED">
            <w:pPr>
              <w:jc w:val="center"/>
              <w:rPr>
                <w:rFonts w:cstheme="minorHAnsi"/>
                <w:sz w:val="22"/>
                <w:szCs w:val="22"/>
                <w:lang w:eastAsia="tr-TR"/>
              </w:rPr>
            </w:pPr>
            <w:r w:rsidRPr="00A0257C">
              <w:rPr>
                <w:rFonts w:cstheme="minorHAnsi"/>
                <w:sz w:val="22"/>
                <w:szCs w:val="22"/>
                <w:lang w:eastAsia="tr-TR"/>
              </w:rPr>
              <w:t>X</w:t>
            </w:r>
          </w:p>
        </w:tc>
        <w:tc>
          <w:tcPr>
            <w:tcW w:w="1276" w:type="dxa"/>
            <w:tcMar>
              <w:left w:w="108" w:type="dxa"/>
            </w:tcMar>
            <w:vAlign w:val="center"/>
          </w:tcPr>
          <w:p w14:paraId="5636E3E9" w14:textId="77777777" w:rsidR="00DB4C37" w:rsidRPr="00A0257C" w:rsidRDefault="00DB4C37" w:rsidP="00142EED">
            <w:pPr>
              <w:jc w:val="center"/>
              <w:rPr>
                <w:rFonts w:cstheme="minorHAnsi"/>
                <w:sz w:val="22"/>
                <w:szCs w:val="22"/>
                <w:lang w:eastAsia="tr-TR"/>
              </w:rPr>
            </w:pPr>
          </w:p>
        </w:tc>
        <w:tc>
          <w:tcPr>
            <w:tcW w:w="1274" w:type="dxa"/>
            <w:tcMar>
              <w:left w:w="108" w:type="dxa"/>
            </w:tcMar>
            <w:vAlign w:val="center"/>
          </w:tcPr>
          <w:p w14:paraId="12D23CC3" w14:textId="77777777" w:rsidR="00DB4C37" w:rsidRPr="00A0257C" w:rsidRDefault="00DB4C37" w:rsidP="00142EED">
            <w:pPr>
              <w:jc w:val="center"/>
              <w:rPr>
                <w:rFonts w:cstheme="minorHAnsi"/>
                <w:sz w:val="22"/>
                <w:szCs w:val="22"/>
                <w:lang w:eastAsia="tr-TR"/>
              </w:rPr>
            </w:pPr>
          </w:p>
        </w:tc>
      </w:tr>
      <w:tr w:rsidR="00DB4C37" w:rsidRPr="00A0257C" w14:paraId="3BCBE3C6" w14:textId="77777777" w:rsidTr="00142EED">
        <w:trPr>
          <w:trHeight w:val="236"/>
          <w:jc w:val="center"/>
        </w:trPr>
        <w:tc>
          <w:tcPr>
            <w:tcW w:w="1229" w:type="dxa"/>
            <w:vMerge w:val="restart"/>
            <w:tcMar>
              <w:left w:w="108" w:type="dxa"/>
            </w:tcMar>
          </w:tcPr>
          <w:p w14:paraId="7300D55F" w14:textId="77777777" w:rsidR="00DB4C37" w:rsidRPr="00A0257C" w:rsidRDefault="00DB4C37" w:rsidP="00142EED">
            <w:pPr>
              <w:jc w:val="both"/>
              <w:rPr>
                <w:rFonts w:cstheme="minorHAnsi"/>
                <w:b/>
                <w:sz w:val="22"/>
                <w:szCs w:val="22"/>
                <w:lang w:eastAsia="tr-TR"/>
              </w:rPr>
            </w:pPr>
            <w:r w:rsidRPr="00A0257C">
              <w:rPr>
                <w:rFonts w:cstheme="minorHAnsi"/>
                <w:b/>
                <w:sz w:val="22"/>
                <w:szCs w:val="22"/>
                <w:lang w:eastAsia="tr-TR"/>
              </w:rPr>
              <w:t xml:space="preserve">Acil Koruyucu Eylem Planlama Bölgesi </w:t>
            </w:r>
          </w:p>
        </w:tc>
        <w:tc>
          <w:tcPr>
            <w:tcW w:w="1601" w:type="dxa"/>
            <w:vMerge w:val="restart"/>
            <w:tcMar>
              <w:left w:w="108" w:type="dxa"/>
            </w:tcMar>
            <w:vAlign w:val="center"/>
          </w:tcPr>
          <w:p w14:paraId="02069879" w14:textId="77777777" w:rsidR="00DB4C37" w:rsidRPr="00A0257C" w:rsidRDefault="00DB4C37" w:rsidP="00142EED">
            <w:pPr>
              <w:rPr>
                <w:rFonts w:cstheme="minorHAnsi"/>
                <w:sz w:val="22"/>
                <w:szCs w:val="22"/>
                <w:lang w:eastAsia="tr-TR"/>
              </w:rPr>
            </w:pPr>
            <w:proofErr w:type="spellStart"/>
            <w:r w:rsidRPr="00A0257C">
              <w:rPr>
                <w:rFonts w:cstheme="minorHAnsi"/>
                <w:sz w:val="22"/>
                <w:szCs w:val="22"/>
                <w:lang w:eastAsia="tr-TR"/>
              </w:rPr>
              <w:t>Stokastik</w:t>
            </w:r>
            <w:proofErr w:type="spellEnd"/>
            <w:r w:rsidRPr="00A0257C">
              <w:rPr>
                <w:rFonts w:cstheme="minorHAnsi"/>
                <w:sz w:val="22"/>
                <w:szCs w:val="22"/>
                <w:lang w:eastAsia="tr-TR"/>
              </w:rPr>
              <w:t xml:space="preserve"> Etkiler</w:t>
            </w:r>
          </w:p>
        </w:tc>
        <w:tc>
          <w:tcPr>
            <w:tcW w:w="2694" w:type="dxa"/>
            <w:gridSpan w:val="2"/>
            <w:tcMar>
              <w:left w:w="108" w:type="dxa"/>
            </w:tcMar>
          </w:tcPr>
          <w:p w14:paraId="52141047" w14:textId="77777777" w:rsidR="00DB4C37" w:rsidRPr="00A0257C" w:rsidRDefault="00DB4C37" w:rsidP="00142EED">
            <w:pPr>
              <w:jc w:val="center"/>
              <w:rPr>
                <w:rFonts w:cstheme="minorHAnsi"/>
                <w:b/>
                <w:sz w:val="22"/>
                <w:szCs w:val="22"/>
                <w:lang w:eastAsia="tr-TR"/>
              </w:rPr>
            </w:pPr>
            <w:r w:rsidRPr="00A0257C">
              <w:rPr>
                <w:rFonts w:cstheme="minorHAnsi"/>
                <w:b/>
                <w:sz w:val="22"/>
                <w:szCs w:val="22"/>
              </w:rPr>
              <w:t>Işınlanma süresi</w:t>
            </w:r>
          </w:p>
        </w:tc>
        <w:tc>
          <w:tcPr>
            <w:tcW w:w="992" w:type="dxa"/>
            <w:tcMar>
              <w:left w:w="108" w:type="dxa"/>
            </w:tcMar>
          </w:tcPr>
          <w:p w14:paraId="66C16815" w14:textId="77777777" w:rsidR="00DB4C37" w:rsidRPr="00A0257C" w:rsidRDefault="00DB4C37" w:rsidP="00142EED">
            <w:pPr>
              <w:jc w:val="center"/>
              <w:rPr>
                <w:rFonts w:cstheme="minorHAnsi"/>
                <w:sz w:val="22"/>
                <w:szCs w:val="22"/>
                <w:lang w:eastAsia="tr-TR"/>
              </w:rPr>
            </w:pPr>
            <w:r w:rsidRPr="00A0257C">
              <w:rPr>
                <w:rFonts w:cstheme="minorHAnsi"/>
                <w:sz w:val="22"/>
                <w:szCs w:val="22"/>
              </w:rPr>
              <w:t xml:space="preserve">&lt;İlk 7 gün </w:t>
            </w:r>
          </w:p>
        </w:tc>
        <w:tc>
          <w:tcPr>
            <w:tcW w:w="1276" w:type="dxa"/>
            <w:tcMar>
              <w:left w:w="108" w:type="dxa"/>
            </w:tcMar>
          </w:tcPr>
          <w:p w14:paraId="24C2DAE0" w14:textId="77777777" w:rsidR="00DB4C37" w:rsidRPr="00A0257C" w:rsidRDefault="00DB4C37" w:rsidP="00142EED">
            <w:pPr>
              <w:jc w:val="center"/>
              <w:rPr>
                <w:rFonts w:cstheme="minorHAnsi"/>
                <w:sz w:val="22"/>
                <w:szCs w:val="22"/>
                <w:lang w:eastAsia="tr-TR"/>
              </w:rPr>
            </w:pPr>
          </w:p>
        </w:tc>
        <w:tc>
          <w:tcPr>
            <w:tcW w:w="1274" w:type="dxa"/>
            <w:tcMar>
              <w:left w:w="108" w:type="dxa"/>
            </w:tcMar>
          </w:tcPr>
          <w:p w14:paraId="625396C5" w14:textId="77777777" w:rsidR="00DB4C37" w:rsidRPr="00A0257C" w:rsidRDefault="00DB4C37" w:rsidP="00142EED">
            <w:pPr>
              <w:jc w:val="center"/>
              <w:rPr>
                <w:rFonts w:cstheme="minorHAnsi"/>
                <w:sz w:val="22"/>
                <w:szCs w:val="22"/>
                <w:lang w:eastAsia="tr-TR"/>
              </w:rPr>
            </w:pPr>
          </w:p>
        </w:tc>
      </w:tr>
      <w:tr w:rsidR="00DB4C37" w:rsidRPr="00A0257C" w14:paraId="34110FB9" w14:textId="77777777" w:rsidTr="00142EED">
        <w:trPr>
          <w:trHeight w:val="232"/>
          <w:jc w:val="center"/>
        </w:trPr>
        <w:tc>
          <w:tcPr>
            <w:tcW w:w="1229" w:type="dxa"/>
            <w:vMerge/>
            <w:tcMar>
              <w:left w:w="108" w:type="dxa"/>
            </w:tcMar>
          </w:tcPr>
          <w:p w14:paraId="17EE0577" w14:textId="77777777" w:rsidR="00DB4C37" w:rsidRPr="00A0257C" w:rsidRDefault="00DB4C37" w:rsidP="00142EED">
            <w:pPr>
              <w:rPr>
                <w:rFonts w:cstheme="minorHAnsi"/>
                <w:sz w:val="22"/>
                <w:szCs w:val="22"/>
                <w:lang w:eastAsia="tr-TR"/>
              </w:rPr>
            </w:pPr>
          </w:p>
        </w:tc>
        <w:tc>
          <w:tcPr>
            <w:tcW w:w="1601" w:type="dxa"/>
            <w:vMerge/>
            <w:tcMar>
              <w:left w:w="108" w:type="dxa"/>
            </w:tcMar>
            <w:vAlign w:val="center"/>
          </w:tcPr>
          <w:p w14:paraId="2154543D" w14:textId="77777777" w:rsidR="00DB4C37" w:rsidRPr="00A0257C" w:rsidRDefault="00DB4C37" w:rsidP="00142EED">
            <w:pPr>
              <w:rPr>
                <w:rFonts w:cstheme="minorHAnsi"/>
                <w:sz w:val="22"/>
                <w:szCs w:val="22"/>
                <w:lang w:eastAsia="tr-TR"/>
              </w:rPr>
            </w:pPr>
          </w:p>
        </w:tc>
        <w:tc>
          <w:tcPr>
            <w:tcW w:w="1561" w:type="dxa"/>
            <w:tcMar>
              <w:left w:w="108" w:type="dxa"/>
            </w:tcMar>
          </w:tcPr>
          <w:p w14:paraId="3B306FDE" w14:textId="77777777" w:rsidR="00DB4C37" w:rsidRPr="00A0257C" w:rsidRDefault="00DB4C37" w:rsidP="00142EED">
            <w:pPr>
              <w:rPr>
                <w:rFonts w:cstheme="minorHAnsi"/>
                <w:i/>
                <w:sz w:val="22"/>
                <w:szCs w:val="22"/>
                <w:lang w:eastAsia="tr-TR"/>
              </w:rPr>
            </w:pPr>
            <w:r w:rsidRPr="00A0257C">
              <w:rPr>
                <w:rFonts w:cstheme="minorHAnsi"/>
                <w:i/>
                <w:sz w:val="22"/>
                <w:szCs w:val="22"/>
                <w:lang w:eastAsia="tr-TR"/>
              </w:rPr>
              <w:t xml:space="preserve">E </w:t>
            </w:r>
            <w:proofErr w:type="spellStart"/>
            <w:r w:rsidRPr="00A0257C">
              <w:rPr>
                <w:rFonts w:cstheme="minorHAnsi"/>
                <w:i/>
                <w:sz w:val="22"/>
                <w:szCs w:val="22"/>
                <w:vertAlign w:val="subscript"/>
              </w:rPr>
              <w:t>solunum</w:t>
            </w:r>
            <w:r w:rsidRPr="00A0257C">
              <w:rPr>
                <w:rFonts w:cstheme="minorHAnsi"/>
                <w:i/>
                <w:sz w:val="22"/>
                <w:szCs w:val="22"/>
                <w:vertAlign w:val="superscript"/>
                <w:lang w:eastAsia="tr-TR"/>
              </w:rPr>
              <w:t>c</w:t>
            </w:r>
            <w:proofErr w:type="spellEnd"/>
          </w:p>
        </w:tc>
        <w:tc>
          <w:tcPr>
            <w:tcW w:w="1133" w:type="dxa"/>
            <w:tcMar>
              <w:left w:w="108" w:type="dxa"/>
            </w:tcMar>
          </w:tcPr>
          <w:p w14:paraId="4C406AF8" w14:textId="77777777" w:rsidR="00DB4C37" w:rsidRPr="00A0257C" w:rsidRDefault="00DB4C37" w:rsidP="00142EED">
            <w:pPr>
              <w:rPr>
                <w:rFonts w:cstheme="minorHAnsi"/>
                <w:sz w:val="22"/>
                <w:szCs w:val="22"/>
                <w:lang w:eastAsia="tr-TR"/>
              </w:rPr>
            </w:pPr>
            <w:r w:rsidRPr="00A0257C">
              <w:rPr>
                <w:rFonts w:cstheme="minorHAnsi"/>
                <w:sz w:val="22"/>
                <w:szCs w:val="22"/>
                <w:lang w:eastAsia="tr-TR"/>
              </w:rPr>
              <w:t xml:space="preserve">100 </w:t>
            </w:r>
            <w:proofErr w:type="spellStart"/>
            <w:r w:rsidRPr="00A0257C">
              <w:rPr>
                <w:rFonts w:cstheme="minorHAnsi"/>
                <w:sz w:val="22"/>
                <w:szCs w:val="22"/>
                <w:lang w:eastAsia="tr-TR"/>
              </w:rPr>
              <w:t>mSv</w:t>
            </w:r>
            <w:r w:rsidRPr="00A0257C">
              <w:rPr>
                <w:rFonts w:cstheme="minorHAnsi"/>
                <w:sz w:val="22"/>
                <w:szCs w:val="22"/>
                <w:vertAlign w:val="superscript"/>
                <w:lang w:eastAsia="tr-TR"/>
              </w:rPr>
              <w:t>e</w:t>
            </w:r>
            <w:proofErr w:type="spellEnd"/>
          </w:p>
        </w:tc>
        <w:tc>
          <w:tcPr>
            <w:tcW w:w="992" w:type="dxa"/>
            <w:tcMar>
              <w:left w:w="108" w:type="dxa"/>
            </w:tcMar>
          </w:tcPr>
          <w:p w14:paraId="5E548555" w14:textId="77777777" w:rsidR="00DB4C37" w:rsidRPr="00A0257C" w:rsidRDefault="00DB4C37" w:rsidP="00142EED">
            <w:pPr>
              <w:jc w:val="center"/>
              <w:rPr>
                <w:rFonts w:cstheme="minorHAnsi"/>
                <w:sz w:val="22"/>
                <w:szCs w:val="22"/>
                <w:lang w:eastAsia="tr-TR"/>
              </w:rPr>
            </w:pPr>
            <w:r w:rsidRPr="00A0257C">
              <w:rPr>
                <w:rFonts w:cstheme="minorHAnsi"/>
                <w:sz w:val="22"/>
                <w:szCs w:val="22"/>
                <w:lang w:eastAsia="tr-TR"/>
              </w:rPr>
              <w:t>X</w:t>
            </w:r>
          </w:p>
        </w:tc>
        <w:tc>
          <w:tcPr>
            <w:tcW w:w="1276" w:type="dxa"/>
            <w:tcMar>
              <w:left w:w="108" w:type="dxa"/>
            </w:tcMar>
          </w:tcPr>
          <w:p w14:paraId="6B8BF487" w14:textId="77777777" w:rsidR="00DB4C37" w:rsidRPr="00A0257C" w:rsidRDefault="00DB4C37" w:rsidP="00142EED">
            <w:pPr>
              <w:jc w:val="center"/>
              <w:rPr>
                <w:rFonts w:cstheme="minorHAnsi"/>
                <w:sz w:val="22"/>
                <w:szCs w:val="22"/>
                <w:lang w:eastAsia="tr-TR"/>
              </w:rPr>
            </w:pPr>
          </w:p>
        </w:tc>
        <w:tc>
          <w:tcPr>
            <w:tcW w:w="1274" w:type="dxa"/>
            <w:tcMar>
              <w:left w:w="108" w:type="dxa"/>
            </w:tcMar>
          </w:tcPr>
          <w:p w14:paraId="7330D966" w14:textId="77777777" w:rsidR="00DB4C37" w:rsidRPr="00A0257C" w:rsidRDefault="00DB4C37" w:rsidP="00142EED">
            <w:pPr>
              <w:jc w:val="center"/>
              <w:rPr>
                <w:rFonts w:cstheme="minorHAnsi"/>
                <w:sz w:val="22"/>
                <w:szCs w:val="22"/>
                <w:lang w:eastAsia="tr-TR"/>
              </w:rPr>
            </w:pPr>
          </w:p>
        </w:tc>
      </w:tr>
      <w:tr w:rsidR="00DB4C37" w:rsidRPr="00A0257C" w14:paraId="75F20426" w14:textId="77777777" w:rsidTr="00142EED">
        <w:trPr>
          <w:trHeight w:val="298"/>
          <w:jc w:val="center"/>
        </w:trPr>
        <w:tc>
          <w:tcPr>
            <w:tcW w:w="1229" w:type="dxa"/>
            <w:vMerge/>
            <w:tcMar>
              <w:left w:w="108" w:type="dxa"/>
            </w:tcMar>
          </w:tcPr>
          <w:p w14:paraId="0D94F4D1" w14:textId="77777777" w:rsidR="00DB4C37" w:rsidRPr="00A0257C" w:rsidRDefault="00DB4C37" w:rsidP="00142EED">
            <w:pPr>
              <w:rPr>
                <w:rFonts w:cstheme="minorHAnsi"/>
                <w:sz w:val="22"/>
                <w:szCs w:val="22"/>
                <w:lang w:eastAsia="tr-TR"/>
              </w:rPr>
            </w:pPr>
          </w:p>
        </w:tc>
        <w:tc>
          <w:tcPr>
            <w:tcW w:w="1601" w:type="dxa"/>
            <w:vMerge/>
            <w:tcMar>
              <w:left w:w="108" w:type="dxa"/>
            </w:tcMar>
          </w:tcPr>
          <w:p w14:paraId="2680A9C7" w14:textId="77777777" w:rsidR="00DB4C37" w:rsidRPr="00A0257C" w:rsidRDefault="00DB4C37" w:rsidP="00142EED">
            <w:pPr>
              <w:rPr>
                <w:rFonts w:cstheme="minorHAnsi"/>
                <w:sz w:val="22"/>
                <w:szCs w:val="22"/>
                <w:lang w:eastAsia="tr-TR"/>
              </w:rPr>
            </w:pPr>
          </w:p>
        </w:tc>
        <w:tc>
          <w:tcPr>
            <w:tcW w:w="1561" w:type="dxa"/>
            <w:tcMar>
              <w:left w:w="108" w:type="dxa"/>
            </w:tcMar>
            <w:vAlign w:val="center"/>
          </w:tcPr>
          <w:p w14:paraId="30FE0572" w14:textId="77777777" w:rsidR="00DB4C37" w:rsidRPr="00A0257C" w:rsidRDefault="00DB4C37" w:rsidP="00142EED">
            <w:pPr>
              <w:rPr>
                <w:rFonts w:cstheme="minorHAnsi"/>
                <w:i/>
                <w:sz w:val="22"/>
                <w:szCs w:val="22"/>
                <w:lang w:eastAsia="tr-TR"/>
              </w:rPr>
            </w:pPr>
            <w:proofErr w:type="spellStart"/>
            <w:r w:rsidRPr="00A0257C">
              <w:rPr>
                <w:rFonts w:cstheme="minorHAnsi"/>
                <w:i/>
                <w:sz w:val="22"/>
                <w:szCs w:val="22"/>
              </w:rPr>
              <w:t>H</w:t>
            </w:r>
            <w:r w:rsidRPr="00A0257C">
              <w:rPr>
                <w:rFonts w:cstheme="minorHAnsi"/>
                <w:i/>
                <w:sz w:val="22"/>
                <w:szCs w:val="22"/>
                <w:vertAlign w:val="subscript"/>
              </w:rPr>
              <w:t>Fetus</w:t>
            </w:r>
            <w:proofErr w:type="spellEnd"/>
            <w:r w:rsidRPr="00A0257C">
              <w:rPr>
                <w:rFonts w:cstheme="minorHAnsi"/>
                <w:i/>
                <w:sz w:val="22"/>
                <w:szCs w:val="22"/>
                <w:vertAlign w:val="subscript"/>
              </w:rPr>
              <w:t xml:space="preserve">, </w:t>
            </w:r>
            <w:proofErr w:type="spellStart"/>
            <w:r w:rsidRPr="00A0257C">
              <w:rPr>
                <w:rFonts w:cstheme="minorHAnsi"/>
                <w:i/>
                <w:sz w:val="22"/>
                <w:szCs w:val="22"/>
                <w:vertAlign w:val="subscript"/>
              </w:rPr>
              <w:t>solunum</w:t>
            </w:r>
            <w:r w:rsidRPr="00A0257C">
              <w:rPr>
                <w:rFonts w:cstheme="minorHAnsi"/>
                <w:i/>
                <w:sz w:val="22"/>
                <w:szCs w:val="22"/>
                <w:vertAlign w:val="superscript"/>
              </w:rPr>
              <w:t>ç</w:t>
            </w:r>
            <w:proofErr w:type="spellEnd"/>
          </w:p>
        </w:tc>
        <w:tc>
          <w:tcPr>
            <w:tcW w:w="1133" w:type="dxa"/>
            <w:tcMar>
              <w:left w:w="108" w:type="dxa"/>
            </w:tcMar>
            <w:vAlign w:val="center"/>
          </w:tcPr>
          <w:p w14:paraId="1C23AB33" w14:textId="77777777" w:rsidR="00DB4C37" w:rsidRPr="00A0257C" w:rsidRDefault="00DB4C37" w:rsidP="00142EED">
            <w:pPr>
              <w:rPr>
                <w:rFonts w:cstheme="minorHAnsi"/>
                <w:sz w:val="22"/>
                <w:szCs w:val="22"/>
                <w:lang w:eastAsia="tr-TR"/>
              </w:rPr>
            </w:pPr>
            <w:r w:rsidRPr="00A0257C">
              <w:rPr>
                <w:rFonts w:cstheme="minorHAnsi"/>
                <w:sz w:val="22"/>
                <w:szCs w:val="22"/>
                <w:lang w:eastAsia="tr-TR"/>
              </w:rPr>
              <w:t xml:space="preserve">100 </w:t>
            </w:r>
            <w:proofErr w:type="spellStart"/>
            <w:r w:rsidRPr="00A0257C">
              <w:rPr>
                <w:rFonts w:cstheme="minorHAnsi"/>
                <w:sz w:val="22"/>
                <w:szCs w:val="22"/>
                <w:lang w:eastAsia="tr-TR"/>
              </w:rPr>
              <w:t>mSv</w:t>
            </w:r>
            <w:r w:rsidRPr="00A0257C">
              <w:rPr>
                <w:rFonts w:cstheme="minorHAnsi"/>
                <w:sz w:val="22"/>
                <w:szCs w:val="22"/>
                <w:vertAlign w:val="superscript"/>
                <w:lang w:eastAsia="tr-TR"/>
              </w:rPr>
              <w:t>e</w:t>
            </w:r>
            <w:proofErr w:type="spellEnd"/>
          </w:p>
        </w:tc>
        <w:tc>
          <w:tcPr>
            <w:tcW w:w="992" w:type="dxa"/>
            <w:tcMar>
              <w:left w:w="108" w:type="dxa"/>
            </w:tcMar>
            <w:vAlign w:val="center"/>
          </w:tcPr>
          <w:p w14:paraId="1F6B93A1" w14:textId="77777777" w:rsidR="00DB4C37" w:rsidRPr="00A0257C" w:rsidRDefault="00DB4C37" w:rsidP="00142EED">
            <w:pPr>
              <w:jc w:val="center"/>
              <w:rPr>
                <w:rFonts w:cstheme="minorHAnsi"/>
                <w:sz w:val="22"/>
                <w:szCs w:val="22"/>
                <w:lang w:eastAsia="tr-TR"/>
              </w:rPr>
            </w:pPr>
            <w:r w:rsidRPr="00A0257C">
              <w:rPr>
                <w:rFonts w:cstheme="minorHAnsi"/>
                <w:sz w:val="22"/>
                <w:szCs w:val="22"/>
                <w:lang w:eastAsia="tr-TR"/>
              </w:rPr>
              <w:t>X</w:t>
            </w:r>
          </w:p>
        </w:tc>
        <w:tc>
          <w:tcPr>
            <w:tcW w:w="1276" w:type="dxa"/>
            <w:tcMar>
              <w:left w:w="108" w:type="dxa"/>
            </w:tcMar>
          </w:tcPr>
          <w:p w14:paraId="7D0B41A1" w14:textId="77777777" w:rsidR="00DB4C37" w:rsidRPr="00A0257C" w:rsidRDefault="00DB4C37" w:rsidP="00142EED">
            <w:pPr>
              <w:jc w:val="center"/>
              <w:rPr>
                <w:rFonts w:cstheme="minorHAnsi"/>
                <w:sz w:val="22"/>
                <w:szCs w:val="22"/>
                <w:lang w:eastAsia="tr-TR"/>
              </w:rPr>
            </w:pPr>
          </w:p>
        </w:tc>
        <w:tc>
          <w:tcPr>
            <w:tcW w:w="1274" w:type="dxa"/>
            <w:tcMar>
              <w:left w:w="108" w:type="dxa"/>
            </w:tcMar>
          </w:tcPr>
          <w:p w14:paraId="33E1BBE5" w14:textId="77777777" w:rsidR="00DB4C37" w:rsidRPr="00A0257C" w:rsidRDefault="00DB4C37" w:rsidP="00142EED">
            <w:pPr>
              <w:jc w:val="center"/>
              <w:rPr>
                <w:rFonts w:cstheme="minorHAnsi"/>
                <w:sz w:val="22"/>
                <w:szCs w:val="22"/>
                <w:lang w:eastAsia="tr-TR"/>
              </w:rPr>
            </w:pPr>
          </w:p>
        </w:tc>
      </w:tr>
    </w:tbl>
    <w:p w14:paraId="60961C57" w14:textId="77777777" w:rsidR="00DB4C37" w:rsidRPr="00A0257C" w:rsidRDefault="00DB4C37" w:rsidP="00DB4C37">
      <w:pPr>
        <w:pStyle w:val="ListeParagraf"/>
        <w:spacing w:after="120" w:line="288" w:lineRule="auto"/>
        <w:ind w:left="0" w:firstLine="567"/>
        <w:jc w:val="both"/>
        <w:rPr>
          <w:rFonts w:cstheme="minorHAnsi"/>
          <w:sz w:val="22"/>
          <w:szCs w:val="22"/>
          <w:lang w:val="tr-TR"/>
        </w:rPr>
      </w:pPr>
      <w:proofErr w:type="gramStart"/>
      <w:r w:rsidRPr="00A0257C">
        <w:rPr>
          <w:rFonts w:cstheme="minorHAnsi"/>
          <w:i/>
          <w:sz w:val="22"/>
          <w:szCs w:val="22"/>
          <w:vertAlign w:val="superscript"/>
          <w:lang w:val="tr-TR"/>
        </w:rPr>
        <w:t>a</w:t>
      </w:r>
      <w:proofErr w:type="gramEnd"/>
      <w:r w:rsidRPr="00A0257C">
        <w:rPr>
          <w:rFonts w:cstheme="minorHAnsi"/>
          <w:i/>
          <w:sz w:val="22"/>
          <w:szCs w:val="22"/>
          <w:vertAlign w:val="superscript"/>
          <w:lang w:val="tr-TR"/>
        </w:rPr>
        <w:t xml:space="preserve"> </w:t>
      </w:r>
      <w:proofErr w:type="spellStart"/>
      <w:r w:rsidRPr="00A0257C">
        <w:rPr>
          <w:rFonts w:cstheme="minorHAnsi"/>
          <w:i/>
          <w:sz w:val="22"/>
          <w:szCs w:val="22"/>
          <w:lang w:val="tr-TR"/>
        </w:rPr>
        <w:t>AD</w:t>
      </w:r>
      <w:r w:rsidRPr="00A0257C">
        <w:rPr>
          <w:rFonts w:cstheme="minorHAnsi"/>
          <w:i/>
          <w:sz w:val="22"/>
          <w:szCs w:val="22"/>
          <w:vertAlign w:val="subscript"/>
          <w:lang w:val="tr-TR"/>
        </w:rPr>
        <w:t>Kırmızı</w:t>
      </w:r>
      <w:proofErr w:type="spellEnd"/>
      <w:r w:rsidRPr="00A0257C">
        <w:rPr>
          <w:rFonts w:cstheme="minorHAnsi"/>
          <w:i/>
          <w:sz w:val="22"/>
          <w:szCs w:val="22"/>
          <w:vertAlign w:val="subscript"/>
          <w:lang w:val="tr-TR"/>
        </w:rPr>
        <w:t xml:space="preserve"> kemik iliği</w:t>
      </w:r>
      <w:r w:rsidRPr="00A0257C">
        <w:rPr>
          <w:rFonts w:cstheme="minorHAnsi"/>
          <w:i/>
          <w:sz w:val="22"/>
          <w:szCs w:val="22"/>
          <w:lang w:val="tr-TR"/>
        </w:rPr>
        <w:t xml:space="preserve"> </w:t>
      </w:r>
      <w:r w:rsidRPr="00A0257C">
        <w:rPr>
          <w:rFonts w:cstheme="minorHAnsi"/>
          <w:sz w:val="22"/>
          <w:szCs w:val="22"/>
          <w:lang w:val="tr-TR"/>
        </w:rPr>
        <w:t xml:space="preserve">iç doku ve organlarda (kırmızı ilik, akciğer, ince bağırsak, </w:t>
      </w:r>
      <w:proofErr w:type="spellStart"/>
      <w:r w:rsidRPr="00A0257C">
        <w:rPr>
          <w:rFonts w:cstheme="minorHAnsi"/>
          <w:sz w:val="22"/>
          <w:szCs w:val="22"/>
          <w:lang w:val="tr-TR"/>
        </w:rPr>
        <w:t>gonad</w:t>
      </w:r>
      <w:proofErr w:type="spellEnd"/>
      <w:r w:rsidRPr="00A0257C">
        <w:rPr>
          <w:rFonts w:cstheme="minorHAnsi"/>
          <w:sz w:val="22"/>
          <w:szCs w:val="22"/>
          <w:lang w:val="tr-TR"/>
        </w:rPr>
        <w:t xml:space="preserve">, tiroit gibi) ve göz lensinde </w:t>
      </w:r>
      <w:proofErr w:type="spellStart"/>
      <w:r w:rsidRPr="00A0257C">
        <w:rPr>
          <w:rFonts w:cstheme="minorHAnsi"/>
          <w:sz w:val="22"/>
          <w:szCs w:val="22"/>
          <w:lang w:val="tr-TR"/>
        </w:rPr>
        <w:t>giricilik</w:t>
      </w:r>
      <w:proofErr w:type="spellEnd"/>
      <w:r w:rsidRPr="00A0257C">
        <w:rPr>
          <w:rFonts w:cstheme="minorHAnsi"/>
          <w:sz w:val="22"/>
          <w:szCs w:val="22"/>
          <w:lang w:val="tr-TR"/>
        </w:rPr>
        <w:t xml:space="preserve"> özelliği fazla olan </w:t>
      </w:r>
      <w:proofErr w:type="spellStart"/>
      <w:r w:rsidRPr="00A0257C">
        <w:rPr>
          <w:rFonts w:cstheme="minorHAnsi"/>
          <w:sz w:val="22"/>
          <w:szCs w:val="22"/>
          <w:lang w:val="tr-TR"/>
        </w:rPr>
        <w:t>uniform</w:t>
      </w:r>
      <w:proofErr w:type="spellEnd"/>
      <w:r w:rsidRPr="00A0257C">
        <w:rPr>
          <w:rFonts w:cstheme="minorHAnsi"/>
          <w:sz w:val="22"/>
          <w:szCs w:val="22"/>
          <w:lang w:val="tr-TR"/>
        </w:rPr>
        <w:t xml:space="preserve"> dağılımlı radyasyon alanında ışınlanmadan kaynaklanan RBE ağırlıklı soğurulmuş dozu temsil etmektedir.</w:t>
      </w:r>
    </w:p>
    <w:p w14:paraId="79CA1D3A" w14:textId="77777777" w:rsidR="00DB4C37" w:rsidRPr="00A0257C" w:rsidRDefault="00DB4C37" w:rsidP="00DB4C37">
      <w:pPr>
        <w:pStyle w:val="ListeParagraf"/>
        <w:spacing w:after="120" w:line="288" w:lineRule="auto"/>
        <w:ind w:left="0" w:firstLine="567"/>
        <w:jc w:val="both"/>
        <w:rPr>
          <w:rFonts w:cstheme="minorHAnsi"/>
          <w:sz w:val="22"/>
          <w:szCs w:val="22"/>
          <w:lang w:val="tr-TR"/>
        </w:rPr>
      </w:pPr>
      <w:proofErr w:type="gramStart"/>
      <w:r w:rsidRPr="00A0257C">
        <w:rPr>
          <w:rFonts w:cstheme="minorHAnsi"/>
          <w:i/>
          <w:sz w:val="22"/>
          <w:szCs w:val="22"/>
          <w:vertAlign w:val="superscript"/>
          <w:lang w:val="tr-TR"/>
        </w:rPr>
        <w:lastRenderedPageBreak/>
        <w:t>b</w:t>
      </w:r>
      <w:proofErr w:type="gramEnd"/>
      <w:r w:rsidRPr="00A0257C">
        <w:rPr>
          <w:rFonts w:cstheme="minorHAnsi"/>
          <w:i/>
          <w:sz w:val="22"/>
          <w:szCs w:val="22"/>
          <w:vertAlign w:val="superscript"/>
          <w:lang w:val="tr-TR"/>
        </w:rPr>
        <w:t xml:space="preserve"> </w:t>
      </w:r>
      <w:proofErr w:type="spellStart"/>
      <w:r w:rsidRPr="00A0257C">
        <w:rPr>
          <w:rFonts w:cstheme="minorHAnsi"/>
          <w:i/>
          <w:sz w:val="22"/>
          <w:szCs w:val="22"/>
          <w:lang w:val="tr-TR"/>
        </w:rPr>
        <w:t>AD</w:t>
      </w:r>
      <w:r w:rsidRPr="00A0257C">
        <w:rPr>
          <w:rFonts w:cstheme="minorHAnsi"/>
          <w:i/>
          <w:sz w:val="22"/>
          <w:szCs w:val="22"/>
          <w:vertAlign w:val="subscript"/>
          <w:lang w:val="tr-TR"/>
        </w:rPr>
        <w:t>Fetus</w:t>
      </w:r>
      <w:proofErr w:type="spellEnd"/>
      <w:r w:rsidRPr="00A0257C">
        <w:rPr>
          <w:rFonts w:cstheme="minorHAnsi"/>
          <w:i/>
          <w:sz w:val="22"/>
          <w:szCs w:val="22"/>
          <w:vertAlign w:val="subscript"/>
          <w:lang w:val="tr-TR"/>
        </w:rPr>
        <w:t>, solunum</w:t>
      </w:r>
      <w:r w:rsidRPr="00A0257C">
        <w:rPr>
          <w:rFonts w:cstheme="minorHAnsi"/>
          <w:sz w:val="22"/>
          <w:szCs w:val="22"/>
          <w:vertAlign w:val="subscript"/>
          <w:lang w:val="tr-TR"/>
        </w:rPr>
        <w:t xml:space="preserve"> </w:t>
      </w:r>
      <w:r w:rsidRPr="00A0257C">
        <w:rPr>
          <w:rFonts w:cstheme="minorHAnsi"/>
          <w:sz w:val="22"/>
          <w:szCs w:val="22"/>
          <w:lang w:val="tr-TR"/>
        </w:rPr>
        <w:t>fetüsün solunum yoluyla aldığı ve fetüsün tiroidinin alacağı dozun baskın olacağı RBE ağırlıklı soğurulmuş dozu temsil etmektedir.</w:t>
      </w:r>
    </w:p>
    <w:p w14:paraId="59D0424A" w14:textId="77777777" w:rsidR="00DB4C37" w:rsidRPr="00A0257C" w:rsidRDefault="00DB4C37" w:rsidP="00DB4C37">
      <w:pPr>
        <w:pStyle w:val="ListeParagraf"/>
        <w:spacing w:after="120" w:line="288" w:lineRule="auto"/>
        <w:ind w:left="0" w:firstLine="567"/>
        <w:jc w:val="both"/>
        <w:rPr>
          <w:rFonts w:cstheme="minorHAnsi"/>
          <w:sz w:val="22"/>
          <w:szCs w:val="22"/>
          <w:lang w:val="tr-TR" w:eastAsia="tr-TR"/>
        </w:rPr>
      </w:pPr>
      <w:proofErr w:type="gramStart"/>
      <w:r w:rsidRPr="00A0257C">
        <w:rPr>
          <w:rFonts w:cstheme="minorHAnsi"/>
          <w:sz w:val="22"/>
          <w:szCs w:val="22"/>
          <w:vertAlign w:val="superscript"/>
          <w:lang w:val="tr-TR" w:eastAsia="tr-TR"/>
        </w:rPr>
        <w:t>c</w:t>
      </w:r>
      <w:proofErr w:type="gramEnd"/>
      <w:r w:rsidRPr="00A0257C">
        <w:rPr>
          <w:rFonts w:cstheme="minorHAnsi"/>
          <w:i/>
          <w:sz w:val="22"/>
          <w:szCs w:val="22"/>
          <w:lang w:val="tr-TR" w:eastAsia="tr-TR"/>
        </w:rPr>
        <w:t xml:space="preserve"> E, </w:t>
      </w:r>
      <w:r w:rsidRPr="00A0257C">
        <w:rPr>
          <w:rFonts w:cstheme="minorHAnsi"/>
          <w:i/>
          <w:sz w:val="22"/>
          <w:szCs w:val="22"/>
          <w:vertAlign w:val="subscript"/>
          <w:lang w:val="tr-TR" w:eastAsia="tr-TR"/>
        </w:rPr>
        <w:t xml:space="preserve">solunum </w:t>
      </w:r>
      <w:proofErr w:type="spellStart"/>
      <w:r w:rsidRPr="00A0257C">
        <w:rPr>
          <w:rFonts w:cstheme="minorHAnsi"/>
          <w:sz w:val="22"/>
          <w:szCs w:val="22"/>
          <w:lang w:val="tr-TR" w:eastAsia="tr-TR"/>
        </w:rPr>
        <w:t>solunum</w:t>
      </w:r>
      <w:proofErr w:type="spellEnd"/>
      <w:r w:rsidRPr="00A0257C">
        <w:rPr>
          <w:rFonts w:cstheme="minorHAnsi"/>
          <w:sz w:val="22"/>
          <w:szCs w:val="22"/>
          <w:lang w:val="tr-TR" w:eastAsia="tr-TR"/>
        </w:rPr>
        <w:t xml:space="preserve"> yoluyla ışınlanmadan kaynaklanan etkin dozu temsil etmektedir.</w:t>
      </w:r>
    </w:p>
    <w:p w14:paraId="258BF36A" w14:textId="77777777" w:rsidR="00DB4C37" w:rsidRPr="00A0257C" w:rsidRDefault="00DB4C37" w:rsidP="00DB4C37">
      <w:pPr>
        <w:pStyle w:val="ListeParagraf"/>
        <w:spacing w:after="120" w:line="288" w:lineRule="auto"/>
        <w:ind w:left="0" w:firstLine="567"/>
        <w:jc w:val="both"/>
        <w:rPr>
          <w:rFonts w:cstheme="minorHAnsi"/>
          <w:sz w:val="22"/>
          <w:szCs w:val="22"/>
          <w:lang w:val="tr-TR"/>
        </w:rPr>
      </w:pPr>
      <w:proofErr w:type="gramStart"/>
      <w:r w:rsidRPr="00A0257C">
        <w:rPr>
          <w:rFonts w:cstheme="minorHAnsi"/>
          <w:sz w:val="22"/>
          <w:szCs w:val="22"/>
          <w:vertAlign w:val="superscript"/>
          <w:lang w:val="tr-TR" w:eastAsia="tr-TR"/>
        </w:rPr>
        <w:t>ç</w:t>
      </w:r>
      <w:proofErr w:type="gramEnd"/>
      <w:r w:rsidRPr="00A0257C">
        <w:rPr>
          <w:rFonts w:cstheme="minorHAnsi"/>
          <w:sz w:val="22"/>
          <w:szCs w:val="22"/>
          <w:vertAlign w:val="superscript"/>
          <w:lang w:val="tr-TR" w:eastAsia="tr-TR"/>
        </w:rPr>
        <w:t xml:space="preserve"> </w:t>
      </w:r>
      <w:proofErr w:type="spellStart"/>
      <w:r w:rsidRPr="00A0257C">
        <w:rPr>
          <w:rFonts w:cstheme="minorHAnsi"/>
          <w:i/>
          <w:sz w:val="22"/>
          <w:szCs w:val="22"/>
          <w:lang w:val="tr-TR"/>
        </w:rPr>
        <w:t>H</w:t>
      </w:r>
      <w:r w:rsidRPr="00A0257C">
        <w:rPr>
          <w:rFonts w:cstheme="minorHAnsi"/>
          <w:i/>
          <w:sz w:val="22"/>
          <w:szCs w:val="22"/>
          <w:vertAlign w:val="subscript"/>
          <w:lang w:val="tr-TR"/>
        </w:rPr>
        <w:t>Fetus</w:t>
      </w:r>
      <w:proofErr w:type="spellEnd"/>
      <w:r w:rsidRPr="00A0257C">
        <w:rPr>
          <w:rFonts w:cstheme="minorHAnsi"/>
          <w:i/>
          <w:sz w:val="22"/>
          <w:szCs w:val="22"/>
          <w:vertAlign w:val="subscript"/>
          <w:lang w:val="tr-TR"/>
        </w:rPr>
        <w:t xml:space="preserve">, solunum </w:t>
      </w:r>
      <w:r w:rsidRPr="00A0257C">
        <w:rPr>
          <w:rFonts w:cstheme="minorHAnsi"/>
          <w:sz w:val="22"/>
          <w:szCs w:val="22"/>
          <w:lang w:val="tr-TR"/>
        </w:rPr>
        <w:t>annenin solunum yoluyla radyoaktif maddeleri vücuduna almasının ardından fetüsün aldığı eşdeğer dozu temsil etmektedir. Fetüs tarafından alınan dozun önemli bir bölümü fetüsün tiroidinin aldığı dozdur. Yetişkin bir insanın tiroidinin solunum yoluyla aldığı eşdeğer doz, fetüsün tiroidinin aldığı eşdeğer doza hemen hemen eşittir.</w:t>
      </w:r>
    </w:p>
    <w:p w14:paraId="0505FDE2" w14:textId="77777777" w:rsidR="00DB4C37" w:rsidRPr="00A0257C" w:rsidRDefault="00DB4C37" w:rsidP="00DB4C37">
      <w:pPr>
        <w:pStyle w:val="ListeParagraf"/>
        <w:spacing w:after="120" w:line="288" w:lineRule="auto"/>
        <w:ind w:left="0" w:firstLine="567"/>
        <w:jc w:val="both"/>
        <w:rPr>
          <w:rFonts w:cstheme="minorHAnsi"/>
          <w:sz w:val="22"/>
          <w:szCs w:val="22"/>
          <w:lang w:val="tr-TR"/>
        </w:rPr>
      </w:pPr>
      <w:proofErr w:type="gramStart"/>
      <w:r w:rsidRPr="00A0257C">
        <w:rPr>
          <w:rFonts w:cstheme="minorHAnsi"/>
          <w:sz w:val="22"/>
          <w:szCs w:val="22"/>
          <w:vertAlign w:val="superscript"/>
          <w:lang w:val="tr-TR"/>
        </w:rPr>
        <w:t>d</w:t>
      </w:r>
      <w:proofErr w:type="gramEnd"/>
      <w:r w:rsidRPr="00A0257C">
        <w:rPr>
          <w:rFonts w:cstheme="minorHAnsi"/>
          <w:sz w:val="22"/>
          <w:szCs w:val="22"/>
          <w:lang w:val="tr-TR"/>
        </w:rPr>
        <w:t xml:space="preserve"> Alınması halinde ciddi </w:t>
      </w:r>
      <w:proofErr w:type="spellStart"/>
      <w:r w:rsidRPr="00A0257C">
        <w:rPr>
          <w:rFonts w:cstheme="minorHAnsi"/>
          <w:sz w:val="22"/>
          <w:szCs w:val="22"/>
          <w:lang w:val="tr-TR"/>
        </w:rPr>
        <w:t>deterministik</w:t>
      </w:r>
      <w:proofErr w:type="spellEnd"/>
      <w:r w:rsidRPr="00A0257C">
        <w:rPr>
          <w:rFonts w:cstheme="minorHAnsi"/>
          <w:sz w:val="22"/>
          <w:szCs w:val="22"/>
          <w:lang w:val="tr-TR"/>
        </w:rPr>
        <w:t xml:space="preserve"> etkilerin oluşmasına neden olabilecek radyasyon dozu değeridir (Tablo 1.3)</w:t>
      </w:r>
    </w:p>
    <w:p w14:paraId="51E96872" w14:textId="77777777" w:rsidR="00DB4C37" w:rsidRPr="00A0257C" w:rsidRDefault="00DB4C37" w:rsidP="00DB4C37">
      <w:pPr>
        <w:pStyle w:val="ListeParagraf"/>
        <w:spacing w:after="120" w:line="288" w:lineRule="auto"/>
        <w:ind w:left="0" w:firstLine="567"/>
        <w:jc w:val="both"/>
        <w:rPr>
          <w:rFonts w:cstheme="minorHAnsi"/>
          <w:sz w:val="22"/>
          <w:szCs w:val="22"/>
          <w:lang w:val="tr-TR"/>
        </w:rPr>
      </w:pPr>
      <w:proofErr w:type="gramStart"/>
      <w:r w:rsidRPr="00A0257C">
        <w:rPr>
          <w:rFonts w:cstheme="minorHAnsi"/>
          <w:sz w:val="22"/>
          <w:szCs w:val="22"/>
          <w:vertAlign w:val="superscript"/>
          <w:lang w:val="tr-TR"/>
        </w:rPr>
        <w:t>e</w:t>
      </w:r>
      <w:proofErr w:type="gramEnd"/>
      <w:r w:rsidRPr="00A0257C">
        <w:rPr>
          <w:rFonts w:cstheme="minorHAnsi"/>
          <w:sz w:val="22"/>
          <w:szCs w:val="22"/>
          <w:lang w:val="tr-TR"/>
        </w:rPr>
        <w:t xml:space="preserve"> </w:t>
      </w:r>
      <w:proofErr w:type="spellStart"/>
      <w:r w:rsidRPr="00A0257C">
        <w:rPr>
          <w:rFonts w:cstheme="minorHAnsi"/>
          <w:sz w:val="22"/>
          <w:szCs w:val="22"/>
          <w:lang w:val="tr-TR"/>
        </w:rPr>
        <w:t>Stokastik</w:t>
      </w:r>
      <w:proofErr w:type="spellEnd"/>
      <w:r w:rsidRPr="00A0257C">
        <w:rPr>
          <w:rFonts w:cstheme="minorHAnsi"/>
          <w:sz w:val="22"/>
          <w:szCs w:val="22"/>
          <w:lang w:val="tr-TR"/>
        </w:rPr>
        <w:t xml:space="preserve"> etkilerin riskinin azaltılmasına yönelik koruyucu eylemler ve diğer müdahale faaliyetleri için genel kriterlerdir.</w:t>
      </w:r>
    </w:p>
    <w:p w14:paraId="0258B0BD" w14:textId="77777777" w:rsidR="00DB4C37" w:rsidRPr="00A0257C" w:rsidRDefault="00DB4C37" w:rsidP="00DB4C37">
      <w:pPr>
        <w:pStyle w:val="ListeParagraf"/>
        <w:spacing w:after="120" w:line="288" w:lineRule="auto"/>
        <w:ind w:left="0" w:firstLine="567"/>
        <w:jc w:val="both"/>
        <w:rPr>
          <w:rFonts w:cstheme="minorHAnsi"/>
          <w:sz w:val="22"/>
          <w:szCs w:val="22"/>
          <w:lang w:val="tr-TR"/>
        </w:rPr>
      </w:pPr>
      <w:proofErr w:type="gramStart"/>
      <w:r w:rsidRPr="00A0257C">
        <w:rPr>
          <w:rFonts w:cstheme="minorHAnsi"/>
          <w:sz w:val="22"/>
          <w:szCs w:val="22"/>
          <w:vertAlign w:val="superscript"/>
          <w:lang w:val="tr-TR"/>
        </w:rPr>
        <w:t>f</w:t>
      </w:r>
      <w:proofErr w:type="gramEnd"/>
      <w:r w:rsidRPr="00A0257C">
        <w:rPr>
          <w:rFonts w:cstheme="minorHAnsi"/>
          <w:sz w:val="22"/>
          <w:szCs w:val="22"/>
          <w:lang w:val="tr-TR"/>
        </w:rPr>
        <w:t xml:space="preserve"> Saha dışı radyolojik izleme çalışmalarının sonuçları koruyucu eylem ve diğer müdahale faaliyetlerinin uygulanması için temel alınmadan önce kritik grupta yer alan bireyler üzerinde ciddi </w:t>
      </w:r>
      <w:proofErr w:type="spellStart"/>
      <w:r w:rsidRPr="00A0257C">
        <w:rPr>
          <w:rFonts w:cstheme="minorHAnsi"/>
          <w:sz w:val="22"/>
          <w:szCs w:val="22"/>
          <w:lang w:val="tr-TR"/>
        </w:rPr>
        <w:t>deterministik</w:t>
      </w:r>
      <w:proofErr w:type="spellEnd"/>
      <w:r w:rsidRPr="00A0257C">
        <w:rPr>
          <w:rFonts w:cstheme="minorHAnsi"/>
          <w:sz w:val="22"/>
          <w:szCs w:val="22"/>
          <w:lang w:val="tr-TR"/>
        </w:rPr>
        <w:t xml:space="preserve"> etkiler ve </w:t>
      </w:r>
      <w:proofErr w:type="spellStart"/>
      <w:r w:rsidRPr="00A0257C">
        <w:rPr>
          <w:rFonts w:cstheme="minorHAnsi"/>
          <w:sz w:val="22"/>
          <w:szCs w:val="22"/>
          <w:lang w:val="tr-TR"/>
        </w:rPr>
        <w:t>stokastik</w:t>
      </w:r>
      <w:proofErr w:type="spellEnd"/>
      <w:r w:rsidRPr="00A0257C">
        <w:rPr>
          <w:rFonts w:cstheme="minorHAnsi"/>
          <w:sz w:val="22"/>
          <w:szCs w:val="22"/>
          <w:lang w:val="tr-TR"/>
        </w:rPr>
        <w:t xml:space="preserve"> etkilerin oluşmasına neden olabilecek başlıca radyasyon </w:t>
      </w:r>
      <w:proofErr w:type="spellStart"/>
      <w:r w:rsidRPr="00A0257C">
        <w:rPr>
          <w:rFonts w:cstheme="minorHAnsi"/>
          <w:sz w:val="22"/>
          <w:szCs w:val="22"/>
          <w:lang w:val="tr-TR"/>
        </w:rPr>
        <w:t>maruziyeti</w:t>
      </w:r>
      <w:proofErr w:type="spellEnd"/>
      <w:r w:rsidRPr="00A0257C">
        <w:rPr>
          <w:rFonts w:cstheme="minorHAnsi"/>
          <w:sz w:val="22"/>
          <w:szCs w:val="22"/>
          <w:lang w:val="tr-TR"/>
        </w:rPr>
        <w:t xml:space="preserve"> yollarını göstermektedir.</w:t>
      </w:r>
    </w:p>
    <w:p w14:paraId="1F80F58A" w14:textId="77777777" w:rsidR="00663F4C" w:rsidRPr="00A0257C" w:rsidRDefault="00663F4C" w:rsidP="00DB4C37">
      <w:pPr>
        <w:pStyle w:val="ListeParagraf"/>
        <w:spacing w:after="120" w:line="288" w:lineRule="auto"/>
        <w:ind w:left="0" w:firstLine="567"/>
        <w:jc w:val="both"/>
        <w:rPr>
          <w:rFonts w:cstheme="minorHAnsi"/>
          <w:sz w:val="22"/>
          <w:szCs w:val="22"/>
          <w:lang w:val="tr-TR"/>
        </w:rPr>
      </w:pPr>
    </w:p>
    <w:p w14:paraId="31586F6D" w14:textId="77777777" w:rsidR="00663F4C" w:rsidRPr="00A0257C" w:rsidRDefault="00663F4C" w:rsidP="00DB4C37">
      <w:pPr>
        <w:pStyle w:val="ListeParagraf"/>
        <w:spacing w:after="120" w:line="288" w:lineRule="auto"/>
        <w:ind w:left="0" w:firstLine="567"/>
        <w:jc w:val="both"/>
        <w:rPr>
          <w:rFonts w:cstheme="minorHAnsi"/>
          <w:sz w:val="22"/>
          <w:szCs w:val="22"/>
          <w:lang w:val="tr-TR"/>
        </w:rPr>
      </w:pPr>
    </w:p>
    <w:p w14:paraId="28B76D3C" w14:textId="77777777" w:rsidR="00663F4C" w:rsidRPr="00A0257C" w:rsidRDefault="00663F4C" w:rsidP="00DB4C37">
      <w:pPr>
        <w:pStyle w:val="ListeParagraf"/>
        <w:spacing w:after="120" w:line="288" w:lineRule="auto"/>
        <w:ind w:left="0" w:firstLine="567"/>
        <w:jc w:val="both"/>
        <w:rPr>
          <w:rFonts w:cstheme="minorHAnsi"/>
          <w:sz w:val="22"/>
          <w:szCs w:val="22"/>
          <w:lang w:val="tr-TR"/>
        </w:rPr>
      </w:pPr>
    </w:p>
    <w:p w14:paraId="1FE658F6" w14:textId="77777777" w:rsidR="00663F4C" w:rsidRPr="00A0257C" w:rsidRDefault="00663F4C" w:rsidP="00DB4C37">
      <w:pPr>
        <w:pStyle w:val="ListeParagraf"/>
        <w:spacing w:after="120" w:line="288" w:lineRule="auto"/>
        <w:ind w:left="0" w:firstLine="567"/>
        <w:jc w:val="both"/>
        <w:rPr>
          <w:rFonts w:cstheme="minorHAnsi"/>
          <w:sz w:val="22"/>
          <w:szCs w:val="22"/>
          <w:lang w:val="tr-TR"/>
        </w:rPr>
      </w:pPr>
    </w:p>
    <w:p w14:paraId="62EF97C0" w14:textId="77777777" w:rsidR="00663F4C" w:rsidRPr="00A0257C" w:rsidRDefault="00663F4C" w:rsidP="00DB4C37">
      <w:pPr>
        <w:pStyle w:val="ListeParagraf"/>
        <w:spacing w:after="120" w:line="288" w:lineRule="auto"/>
        <w:ind w:left="0" w:firstLine="567"/>
        <w:jc w:val="both"/>
        <w:rPr>
          <w:rFonts w:cstheme="minorHAnsi"/>
          <w:sz w:val="22"/>
          <w:szCs w:val="22"/>
          <w:lang w:val="tr-TR"/>
        </w:rPr>
      </w:pPr>
    </w:p>
    <w:p w14:paraId="1C9D9E68" w14:textId="77777777" w:rsidR="00663F4C" w:rsidRPr="00A0257C" w:rsidRDefault="00663F4C" w:rsidP="00DB4C37">
      <w:pPr>
        <w:pStyle w:val="ListeParagraf"/>
        <w:spacing w:after="120" w:line="288" w:lineRule="auto"/>
        <w:ind w:left="0" w:firstLine="567"/>
        <w:jc w:val="both"/>
        <w:rPr>
          <w:rFonts w:cstheme="minorHAnsi"/>
          <w:sz w:val="22"/>
          <w:szCs w:val="22"/>
          <w:lang w:val="tr-TR"/>
        </w:rPr>
      </w:pPr>
    </w:p>
    <w:p w14:paraId="65D2C6B5" w14:textId="77777777" w:rsidR="00663F4C" w:rsidRPr="00A0257C" w:rsidRDefault="00663F4C" w:rsidP="00DB4C37">
      <w:pPr>
        <w:pStyle w:val="ListeParagraf"/>
        <w:spacing w:after="120" w:line="288" w:lineRule="auto"/>
        <w:ind w:left="0" w:firstLine="567"/>
        <w:jc w:val="both"/>
        <w:rPr>
          <w:rFonts w:cstheme="minorHAnsi"/>
          <w:sz w:val="22"/>
          <w:szCs w:val="22"/>
          <w:lang w:val="tr-TR"/>
        </w:rPr>
      </w:pPr>
    </w:p>
    <w:p w14:paraId="621E002B" w14:textId="77777777" w:rsidR="00663F4C" w:rsidRPr="00A0257C" w:rsidRDefault="00663F4C" w:rsidP="00DB4C37">
      <w:pPr>
        <w:pStyle w:val="ListeParagraf"/>
        <w:spacing w:after="120" w:line="288" w:lineRule="auto"/>
        <w:ind w:left="0" w:firstLine="567"/>
        <w:jc w:val="both"/>
        <w:rPr>
          <w:rFonts w:cstheme="minorHAnsi"/>
          <w:sz w:val="22"/>
          <w:szCs w:val="22"/>
          <w:lang w:val="tr-TR"/>
        </w:rPr>
      </w:pPr>
    </w:p>
    <w:p w14:paraId="33F95979" w14:textId="77777777" w:rsidR="00663F4C" w:rsidRPr="00A0257C" w:rsidRDefault="00663F4C" w:rsidP="00DB4C37">
      <w:pPr>
        <w:pStyle w:val="ListeParagraf"/>
        <w:spacing w:after="120" w:line="288" w:lineRule="auto"/>
        <w:ind w:left="0" w:firstLine="567"/>
        <w:jc w:val="both"/>
        <w:rPr>
          <w:rFonts w:cstheme="minorHAnsi"/>
          <w:sz w:val="22"/>
          <w:szCs w:val="22"/>
          <w:lang w:val="tr-TR"/>
        </w:rPr>
      </w:pPr>
    </w:p>
    <w:p w14:paraId="7FEA475A" w14:textId="77777777" w:rsidR="00663F4C" w:rsidRPr="00A0257C" w:rsidRDefault="00663F4C" w:rsidP="00DB4C37">
      <w:pPr>
        <w:pStyle w:val="ListeParagraf"/>
        <w:spacing w:after="120" w:line="288" w:lineRule="auto"/>
        <w:ind w:left="0" w:firstLine="567"/>
        <w:jc w:val="both"/>
        <w:rPr>
          <w:rFonts w:cstheme="minorHAnsi"/>
          <w:sz w:val="22"/>
          <w:szCs w:val="22"/>
          <w:lang w:val="tr-TR"/>
        </w:rPr>
      </w:pPr>
    </w:p>
    <w:p w14:paraId="59C04413" w14:textId="77777777" w:rsidR="00663F4C" w:rsidRPr="00A0257C" w:rsidRDefault="00663F4C" w:rsidP="00DB4C37">
      <w:pPr>
        <w:pStyle w:val="ListeParagraf"/>
        <w:spacing w:after="120" w:line="288" w:lineRule="auto"/>
        <w:ind w:left="0" w:firstLine="567"/>
        <w:jc w:val="both"/>
        <w:rPr>
          <w:rFonts w:cstheme="minorHAnsi"/>
          <w:sz w:val="22"/>
          <w:szCs w:val="22"/>
          <w:lang w:val="tr-TR"/>
        </w:rPr>
      </w:pPr>
    </w:p>
    <w:p w14:paraId="40007AD3" w14:textId="77777777" w:rsidR="006B587E" w:rsidRPr="00A0257C" w:rsidRDefault="006B587E">
      <w:pPr>
        <w:rPr>
          <w:rFonts w:eastAsia="Calibri" w:cstheme="minorHAnsi"/>
          <w:sz w:val="22"/>
          <w:szCs w:val="22"/>
        </w:rPr>
      </w:pPr>
      <w:r w:rsidRPr="00A0257C">
        <w:rPr>
          <w:rFonts w:cstheme="minorHAnsi"/>
          <w:sz w:val="22"/>
          <w:szCs w:val="22"/>
        </w:rPr>
        <w:br w:type="page"/>
      </w:r>
    </w:p>
    <w:p w14:paraId="6D74B609" w14:textId="406AAC0A" w:rsidR="00DB4C37" w:rsidRPr="00A0257C" w:rsidRDefault="00DB4C37" w:rsidP="00663F4C">
      <w:pPr>
        <w:spacing w:after="120" w:line="288" w:lineRule="auto"/>
        <w:jc w:val="right"/>
        <w:rPr>
          <w:rFonts w:cstheme="minorHAnsi"/>
          <w:b/>
          <w:sz w:val="22"/>
          <w:szCs w:val="22"/>
        </w:rPr>
      </w:pPr>
      <w:r w:rsidRPr="00A0257C">
        <w:rPr>
          <w:rFonts w:cstheme="minorHAnsi"/>
          <w:b/>
          <w:sz w:val="22"/>
          <w:szCs w:val="22"/>
        </w:rPr>
        <w:lastRenderedPageBreak/>
        <w:t xml:space="preserve">Ek-2 </w:t>
      </w:r>
    </w:p>
    <w:p w14:paraId="317858C1" w14:textId="77777777" w:rsidR="00DB4C37" w:rsidRPr="00A0257C" w:rsidRDefault="00DB4C37" w:rsidP="00DB4C37">
      <w:pPr>
        <w:spacing w:after="120" w:line="288" w:lineRule="auto"/>
        <w:jc w:val="center"/>
        <w:rPr>
          <w:rFonts w:cstheme="minorHAnsi"/>
          <w:b/>
          <w:sz w:val="22"/>
          <w:szCs w:val="22"/>
        </w:rPr>
      </w:pPr>
      <w:r w:rsidRPr="00A0257C">
        <w:rPr>
          <w:rFonts w:cstheme="minorHAnsi"/>
          <w:b/>
          <w:sz w:val="22"/>
          <w:szCs w:val="22"/>
        </w:rPr>
        <w:t>Acil Durum Çalışanlarının Alacakları Radyasyon Dozunun Kısıtlanmasına Yönelik Kılavuz Değerler</w:t>
      </w:r>
    </w:p>
    <w:p w14:paraId="70F1A3BA" w14:textId="77777777" w:rsidR="00DB4C37" w:rsidRPr="00A0257C" w:rsidRDefault="00DB4C37" w:rsidP="00DB4C37">
      <w:pPr>
        <w:spacing w:after="120" w:line="288" w:lineRule="auto"/>
        <w:ind w:firstLine="567"/>
        <w:jc w:val="both"/>
        <w:rPr>
          <w:rFonts w:cstheme="minorHAnsi"/>
          <w:sz w:val="22"/>
          <w:szCs w:val="22"/>
        </w:rPr>
      </w:pPr>
      <w:r w:rsidRPr="00A0257C">
        <w:rPr>
          <w:rFonts w:cstheme="minorHAnsi"/>
          <w:sz w:val="22"/>
          <w:szCs w:val="22"/>
        </w:rPr>
        <w:t>Acil durum çalışanlarının alacakları radyasyon dozunun kısıtlanmasına yönelik kılavuz değerleri Tablo 2.1'de verilmektedir.</w:t>
      </w:r>
    </w:p>
    <w:p w14:paraId="0122F895" w14:textId="77777777" w:rsidR="00DB4C37" w:rsidRPr="00A0257C" w:rsidRDefault="00DB4C37" w:rsidP="00DB4C37">
      <w:pPr>
        <w:spacing w:after="0" w:line="240" w:lineRule="auto"/>
        <w:jc w:val="center"/>
        <w:rPr>
          <w:rFonts w:cstheme="minorHAnsi"/>
          <w:sz w:val="22"/>
          <w:szCs w:val="22"/>
        </w:rPr>
      </w:pPr>
      <w:proofErr w:type="gramStart"/>
      <w:r w:rsidRPr="00A0257C">
        <w:rPr>
          <w:rFonts w:cstheme="minorHAnsi"/>
          <w:b/>
          <w:sz w:val="22"/>
          <w:szCs w:val="22"/>
        </w:rPr>
        <w:t>Tablo  2</w:t>
      </w:r>
      <w:proofErr w:type="gramEnd"/>
      <w:r w:rsidRPr="00A0257C">
        <w:rPr>
          <w:rFonts w:cstheme="minorHAnsi"/>
          <w:b/>
          <w:sz w:val="22"/>
          <w:szCs w:val="22"/>
        </w:rPr>
        <w:t xml:space="preserve">.1 </w:t>
      </w:r>
      <w:r w:rsidRPr="00A0257C">
        <w:rPr>
          <w:rFonts w:cstheme="minorHAnsi"/>
          <w:sz w:val="22"/>
          <w:szCs w:val="22"/>
        </w:rPr>
        <w:t>Acil Durum Çalışanlarının Alacakları Radyasyon Dozunun Kısıtlanmasına</w:t>
      </w:r>
    </w:p>
    <w:p w14:paraId="35A70FB9" w14:textId="77777777" w:rsidR="00DB4C37" w:rsidRPr="00A0257C" w:rsidRDefault="00DB4C37" w:rsidP="00DB4C37">
      <w:pPr>
        <w:spacing w:after="0" w:line="240" w:lineRule="auto"/>
        <w:jc w:val="center"/>
        <w:rPr>
          <w:rFonts w:cstheme="minorHAnsi"/>
          <w:sz w:val="22"/>
          <w:szCs w:val="22"/>
        </w:rPr>
      </w:pPr>
      <w:r w:rsidRPr="00A0257C">
        <w:rPr>
          <w:rFonts w:cstheme="minorHAnsi"/>
          <w:sz w:val="22"/>
          <w:szCs w:val="22"/>
        </w:rPr>
        <w:t>Yönelik Kılavuz Değerleri</w:t>
      </w:r>
    </w:p>
    <w:p w14:paraId="6512EA66" w14:textId="77777777" w:rsidR="00DB4C37" w:rsidRPr="00A0257C" w:rsidRDefault="00DB4C37" w:rsidP="00DB4C37">
      <w:pPr>
        <w:spacing w:after="0" w:line="240" w:lineRule="auto"/>
        <w:jc w:val="center"/>
        <w:rPr>
          <w:rFonts w:cstheme="minorHAnsi"/>
          <w:sz w:val="22"/>
          <w:szCs w:val="22"/>
        </w:rPr>
      </w:pPr>
    </w:p>
    <w:tbl>
      <w:tblPr>
        <w:tblW w:w="8702"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firstRow="1" w:lastRow="0" w:firstColumn="1" w:lastColumn="0" w:noHBand="0" w:noVBand="0"/>
      </w:tblPr>
      <w:tblGrid>
        <w:gridCol w:w="3151"/>
        <w:gridCol w:w="1850"/>
        <w:gridCol w:w="1851"/>
        <w:gridCol w:w="1850"/>
      </w:tblGrid>
      <w:tr w:rsidR="00DB4C37" w:rsidRPr="00A0257C" w14:paraId="5F3F6849" w14:textId="77777777" w:rsidTr="00142EED">
        <w:trPr>
          <w:jc w:val="center"/>
        </w:trPr>
        <w:tc>
          <w:tcPr>
            <w:tcW w:w="3150" w:type="dxa"/>
            <w:vMerge w:val="restart"/>
            <w:tcMar>
              <w:left w:w="108" w:type="dxa"/>
            </w:tcMar>
          </w:tcPr>
          <w:p w14:paraId="21B72738" w14:textId="77777777" w:rsidR="00DB4C37" w:rsidRPr="00A0257C" w:rsidRDefault="00DB4C37" w:rsidP="00142EED">
            <w:pPr>
              <w:spacing w:after="120" w:line="288" w:lineRule="auto"/>
              <w:jc w:val="both"/>
              <w:rPr>
                <w:rFonts w:cstheme="minorHAnsi"/>
                <w:b/>
                <w:sz w:val="22"/>
                <w:szCs w:val="22"/>
              </w:rPr>
            </w:pPr>
            <w:r w:rsidRPr="00A0257C">
              <w:rPr>
                <w:rFonts w:cstheme="minorHAnsi"/>
                <w:b/>
                <w:sz w:val="22"/>
                <w:szCs w:val="22"/>
              </w:rPr>
              <w:t>Görevler</w:t>
            </w:r>
          </w:p>
        </w:tc>
        <w:tc>
          <w:tcPr>
            <w:tcW w:w="5551" w:type="dxa"/>
            <w:gridSpan w:val="3"/>
            <w:tcMar>
              <w:left w:w="108" w:type="dxa"/>
            </w:tcMar>
          </w:tcPr>
          <w:p w14:paraId="0A6852DC" w14:textId="77777777" w:rsidR="00DB4C37" w:rsidRPr="00A0257C" w:rsidRDefault="00DB4C37" w:rsidP="00142EED">
            <w:pPr>
              <w:spacing w:after="120" w:line="288" w:lineRule="auto"/>
              <w:jc w:val="center"/>
              <w:rPr>
                <w:rFonts w:cstheme="minorHAnsi"/>
                <w:b/>
                <w:sz w:val="22"/>
                <w:szCs w:val="22"/>
                <w:vertAlign w:val="superscript"/>
              </w:rPr>
            </w:pPr>
            <w:r w:rsidRPr="00A0257C">
              <w:rPr>
                <w:rFonts w:cstheme="minorHAnsi"/>
                <w:b/>
                <w:sz w:val="22"/>
                <w:szCs w:val="22"/>
              </w:rPr>
              <w:t xml:space="preserve">Kılavuz </w:t>
            </w:r>
            <w:proofErr w:type="spellStart"/>
            <w:r w:rsidRPr="00A0257C">
              <w:rPr>
                <w:rFonts w:cstheme="minorHAnsi"/>
                <w:b/>
                <w:sz w:val="22"/>
                <w:szCs w:val="22"/>
              </w:rPr>
              <w:t>değerleri</w:t>
            </w:r>
            <w:r w:rsidRPr="00A0257C">
              <w:rPr>
                <w:rFonts w:cstheme="minorHAnsi"/>
                <w:b/>
                <w:sz w:val="22"/>
                <w:szCs w:val="22"/>
                <w:vertAlign w:val="superscript"/>
              </w:rPr>
              <w:t>a</w:t>
            </w:r>
            <w:proofErr w:type="spellEnd"/>
          </w:p>
        </w:tc>
      </w:tr>
      <w:tr w:rsidR="00DB4C37" w:rsidRPr="00A0257C" w14:paraId="58BECFCE" w14:textId="77777777" w:rsidTr="00142EED">
        <w:trPr>
          <w:jc w:val="center"/>
        </w:trPr>
        <w:tc>
          <w:tcPr>
            <w:tcW w:w="3150" w:type="dxa"/>
            <w:vMerge/>
            <w:tcMar>
              <w:left w:w="108" w:type="dxa"/>
            </w:tcMar>
          </w:tcPr>
          <w:p w14:paraId="1E90925C" w14:textId="77777777" w:rsidR="00DB4C37" w:rsidRPr="00A0257C" w:rsidRDefault="00DB4C37" w:rsidP="00142EED">
            <w:pPr>
              <w:spacing w:after="120" w:line="288" w:lineRule="auto"/>
              <w:jc w:val="both"/>
              <w:rPr>
                <w:rFonts w:cstheme="minorHAnsi"/>
                <w:b/>
                <w:sz w:val="22"/>
                <w:szCs w:val="22"/>
              </w:rPr>
            </w:pPr>
          </w:p>
        </w:tc>
        <w:tc>
          <w:tcPr>
            <w:tcW w:w="1850" w:type="dxa"/>
            <w:tcMar>
              <w:left w:w="108" w:type="dxa"/>
            </w:tcMar>
            <w:vAlign w:val="center"/>
          </w:tcPr>
          <w:p w14:paraId="2B4BA518" w14:textId="77777777" w:rsidR="00DB4C37" w:rsidRPr="00A0257C" w:rsidRDefault="00DB4C37" w:rsidP="00142EED">
            <w:pPr>
              <w:spacing w:line="288" w:lineRule="auto"/>
              <w:jc w:val="center"/>
              <w:rPr>
                <w:rFonts w:cstheme="minorHAnsi"/>
                <w:sz w:val="22"/>
                <w:szCs w:val="22"/>
              </w:rPr>
            </w:pPr>
            <w:proofErr w:type="spellStart"/>
            <w:r w:rsidRPr="00A0257C">
              <w:rPr>
                <w:rFonts w:cstheme="minorHAnsi"/>
                <w:i/>
                <w:sz w:val="22"/>
                <w:szCs w:val="22"/>
                <w:lang w:eastAsia="tr-TR"/>
              </w:rPr>
              <w:t>H</w:t>
            </w:r>
            <w:r w:rsidRPr="00A0257C">
              <w:rPr>
                <w:rFonts w:cstheme="minorHAnsi"/>
                <w:sz w:val="22"/>
                <w:szCs w:val="22"/>
                <w:vertAlign w:val="subscript"/>
                <w:lang w:eastAsia="tr-TR"/>
              </w:rPr>
              <w:t>p</w:t>
            </w:r>
            <w:proofErr w:type="spellEnd"/>
            <w:r w:rsidRPr="00A0257C">
              <w:rPr>
                <w:rFonts w:cstheme="minorHAnsi"/>
                <w:sz w:val="22"/>
                <w:szCs w:val="22"/>
                <w:lang w:eastAsia="tr-TR"/>
              </w:rPr>
              <w:t>(10)</w:t>
            </w:r>
            <w:r w:rsidRPr="00A0257C">
              <w:rPr>
                <w:rFonts w:cstheme="minorHAnsi"/>
                <w:sz w:val="22"/>
                <w:szCs w:val="22"/>
                <w:vertAlign w:val="superscript"/>
                <w:lang w:eastAsia="tr-TR"/>
              </w:rPr>
              <w:t>b</w:t>
            </w:r>
            <w:r w:rsidRPr="00A0257C">
              <w:rPr>
                <w:rFonts w:cstheme="minorHAnsi"/>
                <w:sz w:val="22"/>
                <w:szCs w:val="22"/>
                <w:lang w:eastAsia="tr-TR"/>
              </w:rPr>
              <w:t xml:space="preserve"> </w:t>
            </w:r>
          </w:p>
        </w:tc>
        <w:tc>
          <w:tcPr>
            <w:tcW w:w="1851" w:type="dxa"/>
            <w:vAlign w:val="center"/>
          </w:tcPr>
          <w:p w14:paraId="1009631D" w14:textId="77777777" w:rsidR="00DB4C37" w:rsidRPr="00A0257C" w:rsidRDefault="00DB4C37" w:rsidP="00142EED">
            <w:pPr>
              <w:spacing w:after="120" w:line="288" w:lineRule="auto"/>
              <w:ind w:left="176"/>
              <w:jc w:val="center"/>
              <w:rPr>
                <w:rFonts w:cstheme="minorHAnsi"/>
                <w:sz w:val="22"/>
                <w:szCs w:val="22"/>
              </w:rPr>
            </w:pPr>
            <w:proofErr w:type="spellStart"/>
            <w:r w:rsidRPr="00A0257C">
              <w:rPr>
                <w:rFonts w:cstheme="minorHAnsi"/>
                <w:i/>
                <w:sz w:val="22"/>
                <w:szCs w:val="22"/>
                <w:lang w:eastAsia="tr-TR"/>
              </w:rPr>
              <w:t>E</w:t>
            </w:r>
            <w:r w:rsidRPr="00A0257C">
              <w:rPr>
                <w:rFonts w:cstheme="minorHAnsi"/>
                <w:sz w:val="22"/>
                <w:szCs w:val="22"/>
                <w:vertAlign w:val="superscript"/>
                <w:lang w:eastAsia="tr-TR"/>
              </w:rPr>
              <w:t>c</w:t>
            </w:r>
            <w:proofErr w:type="spellEnd"/>
            <w:r w:rsidRPr="00A0257C">
              <w:rPr>
                <w:rFonts w:cstheme="minorHAnsi"/>
                <w:i/>
                <w:sz w:val="22"/>
                <w:szCs w:val="22"/>
                <w:vertAlign w:val="superscript"/>
                <w:lang w:eastAsia="tr-TR"/>
              </w:rPr>
              <w:t xml:space="preserve"> </w:t>
            </w:r>
          </w:p>
        </w:tc>
        <w:tc>
          <w:tcPr>
            <w:tcW w:w="1850" w:type="dxa"/>
            <w:tcMar>
              <w:left w:w="0" w:type="dxa"/>
              <w:right w:w="0" w:type="dxa"/>
            </w:tcMar>
            <w:vAlign w:val="center"/>
          </w:tcPr>
          <w:p w14:paraId="532BF765" w14:textId="77777777" w:rsidR="00DB4C37" w:rsidRPr="00A0257C" w:rsidRDefault="00DB4C37" w:rsidP="00142EED">
            <w:pPr>
              <w:spacing w:line="288" w:lineRule="auto"/>
              <w:ind w:left="176"/>
              <w:jc w:val="center"/>
              <w:rPr>
                <w:rFonts w:cstheme="minorHAnsi"/>
                <w:b/>
                <w:sz w:val="22"/>
                <w:szCs w:val="22"/>
              </w:rPr>
            </w:pPr>
            <w:proofErr w:type="spellStart"/>
            <w:r w:rsidRPr="00A0257C">
              <w:rPr>
                <w:rFonts w:cstheme="minorHAnsi"/>
                <w:i/>
                <w:sz w:val="22"/>
                <w:szCs w:val="22"/>
                <w:lang w:eastAsia="tr-TR"/>
              </w:rPr>
              <w:t>AD</w:t>
            </w:r>
            <w:r w:rsidRPr="00A0257C">
              <w:rPr>
                <w:rFonts w:cstheme="minorHAnsi"/>
                <w:i/>
                <w:sz w:val="22"/>
                <w:szCs w:val="22"/>
                <w:vertAlign w:val="subscript"/>
                <w:lang w:eastAsia="tr-TR"/>
              </w:rPr>
              <w:t>T</w:t>
            </w:r>
            <w:r w:rsidRPr="00A0257C">
              <w:rPr>
                <w:rFonts w:cstheme="minorHAnsi"/>
                <w:sz w:val="22"/>
                <w:szCs w:val="22"/>
                <w:vertAlign w:val="superscript"/>
                <w:lang w:eastAsia="tr-TR"/>
              </w:rPr>
              <w:t>ç</w:t>
            </w:r>
            <w:proofErr w:type="spellEnd"/>
            <w:r w:rsidRPr="00A0257C">
              <w:rPr>
                <w:rFonts w:cstheme="minorHAnsi"/>
                <w:sz w:val="22"/>
                <w:szCs w:val="22"/>
              </w:rPr>
              <w:t xml:space="preserve"> </w:t>
            </w:r>
          </w:p>
        </w:tc>
      </w:tr>
      <w:tr w:rsidR="00DB4C37" w:rsidRPr="00A0257C" w14:paraId="7C906B98" w14:textId="77777777" w:rsidTr="00142EED">
        <w:trPr>
          <w:trHeight w:val="447"/>
          <w:jc w:val="center"/>
        </w:trPr>
        <w:tc>
          <w:tcPr>
            <w:tcW w:w="3150" w:type="dxa"/>
            <w:vMerge w:val="restart"/>
            <w:tcMar>
              <w:left w:w="108" w:type="dxa"/>
            </w:tcMar>
          </w:tcPr>
          <w:p w14:paraId="2B37042E" w14:textId="77777777" w:rsidR="00DB4C37" w:rsidRPr="00A0257C" w:rsidRDefault="00DB4C37" w:rsidP="00142EED">
            <w:pPr>
              <w:spacing w:after="120" w:line="288" w:lineRule="auto"/>
              <w:jc w:val="both"/>
              <w:rPr>
                <w:rFonts w:cstheme="minorHAnsi"/>
                <w:sz w:val="22"/>
                <w:szCs w:val="22"/>
              </w:rPr>
            </w:pPr>
            <w:r w:rsidRPr="00A0257C">
              <w:rPr>
                <w:rFonts w:cstheme="minorHAnsi"/>
                <w:sz w:val="22"/>
                <w:szCs w:val="22"/>
              </w:rPr>
              <w:t>Hayat kurtarıcı faaliyetler</w:t>
            </w:r>
          </w:p>
        </w:tc>
        <w:tc>
          <w:tcPr>
            <w:tcW w:w="1850" w:type="dxa"/>
            <w:tcMar>
              <w:left w:w="108" w:type="dxa"/>
            </w:tcMar>
            <w:vAlign w:val="center"/>
          </w:tcPr>
          <w:p w14:paraId="78A8133A" w14:textId="77777777" w:rsidR="00DB4C37" w:rsidRPr="00A0257C" w:rsidRDefault="00DB4C37" w:rsidP="00142EED">
            <w:pPr>
              <w:spacing w:line="288" w:lineRule="auto"/>
              <w:ind w:left="176"/>
              <w:jc w:val="center"/>
              <w:rPr>
                <w:rFonts w:cstheme="minorHAnsi"/>
                <w:sz w:val="22"/>
                <w:szCs w:val="22"/>
              </w:rPr>
            </w:pPr>
            <w:r w:rsidRPr="00A0257C">
              <w:rPr>
                <w:rFonts w:cstheme="minorHAnsi"/>
                <w:sz w:val="22"/>
                <w:szCs w:val="22"/>
              </w:rPr>
              <w:t xml:space="preserve">&lt; 500 </w:t>
            </w:r>
            <w:proofErr w:type="spellStart"/>
            <w:r w:rsidRPr="00A0257C">
              <w:rPr>
                <w:rFonts w:cstheme="minorHAnsi"/>
                <w:sz w:val="22"/>
                <w:szCs w:val="22"/>
              </w:rPr>
              <w:t>mSv</w:t>
            </w:r>
            <w:proofErr w:type="spellEnd"/>
          </w:p>
        </w:tc>
        <w:tc>
          <w:tcPr>
            <w:tcW w:w="1851" w:type="dxa"/>
            <w:vAlign w:val="center"/>
          </w:tcPr>
          <w:p w14:paraId="62F692F3" w14:textId="77777777" w:rsidR="00DB4C37" w:rsidRPr="00A0257C" w:rsidRDefault="00DB4C37" w:rsidP="00142EED">
            <w:pPr>
              <w:spacing w:line="288" w:lineRule="auto"/>
              <w:ind w:left="176"/>
              <w:jc w:val="center"/>
              <w:rPr>
                <w:rFonts w:cstheme="minorHAnsi"/>
                <w:sz w:val="22"/>
                <w:szCs w:val="22"/>
              </w:rPr>
            </w:pPr>
            <w:r w:rsidRPr="00A0257C">
              <w:rPr>
                <w:rFonts w:cstheme="minorHAnsi"/>
                <w:sz w:val="22"/>
                <w:szCs w:val="22"/>
              </w:rPr>
              <w:t xml:space="preserve">&lt; 500 </w:t>
            </w:r>
            <w:proofErr w:type="spellStart"/>
            <w:r w:rsidRPr="00A0257C">
              <w:rPr>
                <w:rFonts w:cstheme="minorHAnsi"/>
                <w:sz w:val="22"/>
                <w:szCs w:val="22"/>
              </w:rPr>
              <w:t>mSv</w:t>
            </w:r>
            <w:proofErr w:type="spellEnd"/>
          </w:p>
        </w:tc>
        <w:tc>
          <w:tcPr>
            <w:tcW w:w="1850" w:type="dxa"/>
            <w:tcMar>
              <w:left w:w="0" w:type="dxa"/>
              <w:right w:w="0" w:type="dxa"/>
            </w:tcMar>
            <w:vAlign w:val="center"/>
          </w:tcPr>
          <w:p w14:paraId="28707049" w14:textId="77777777" w:rsidR="00DB4C37" w:rsidRPr="00A0257C" w:rsidRDefault="00DB4C37" w:rsidP="00142EED">
            <w:pPr>
              <w:spacing w:after="0" w:line="288" w:lineRule="auto"/>
              <w:ind w:left="176"/>
              <w:contextualSpacing/>
              <w:rPr>
                <w:rFonts w:cstheme="minorHAnsi"/>
                <w:sz w:val="22"/>
                <w:szCs w:val="22"/>
              </w:rPr>
            </w:pPr>
            <w:r w:rsidRPr="00A0257C">
              <w:rPr>
                <w:rFonts w:cstheme="minorHAnsi"/>
                <w:sz w:val="22"/>
                <w:szCs w:val="22"/>
                <w:lang w:eastAsia="tr-TR"/>
              </w:rPr>
              <w:t>&lt;1/2</w:t>
            </w:r>
            <w:r w:rsidRPr="00A0257C">
              <w:rPr>
                <w:rFonts w:cstheme="minorHAnsi"/>
                <w:sz w:val="22"/>
                <w:szCs w:val="22"/>
                <w:lang w:eastAsia="tr-TR"/>
              </w:rPr>
              <w:fldChar w:fldCharType="begin"/>
            </w:r>
            <w:r w:rsidRPr="00A0257C">
              <w:rPr>
                <w:rFonts w:cstheme="minorHAnsi"/>
                <w:sz w:val="22"/>
                <w:szCs w:val="22"/>
                <w:lang w:eastAsia="tr-TR"/>
              </w:rPr>
              <w:instrText xml:space="preserve"> QUOTE </w:instrText>
            </w:r>
            <m:oMath>
              <m:f>
                <m:fPr>
                  <m:ctrlPr>
                    <w:rPr>
                      <w:rFonts w:ascii="Cambria Math" w:hAnsi="Cambria Math" w:cstheme="minorHAnsi"/>
                      <w:sz w:val="22"/>
                      <w:szCs w:val="22"/>
                    </w:rPr>
                  </m:ctrlPr>
                </m:fPr>
                <m:num/>
                <m:den/>
              </m:f>
            </m:oMath>
            <w:r w:rsidRPr="00A0257C">
              <w:rPr>
                <w:rFonts w:cstheme="minorHAnsi"/>
                <w:sz w:val="22"/>
                <w:szCs w:val="22"/>
                <w:lang w:eastAsia="tr-TR"/>
              </w:rPr>
              <w:instrText xml:space="preserve"> </w:instrText>
            </w:r>
            <w:r w:rsidRPr="00A0257C">
              <w:rPr>
                <w:rFonts w:cstheme="minorHAnsi"/>
                <w:sz w:val="22"/>
                <w:szCs w:val="22"/>
                <w:lang w:eastAsia="tr-TR"/>
              </w:rPr>
              <w:fldChar w:fldCharType="end"/>
            </w:r>
            <w:r w:rsidRPr="00A0257C">
              <w:rPr>
                <w:rFonts w:cstheme="minorHAnsi"/>
                <w:i/>
                <w:sz w:val="22"/>
                <w:szCs w:val="22"/>
                <w:lang w:eastAsia="tr-TR"/>
              </w:rPr>
              <w:t xml:space="preserve"> AD</w:t>
            </w:r>
            <w:r w:rsidRPr="00A0257C">
              <w:rPr>
                <w:rFonts w:cstheme="minorHAnsi"/>
                <w:i/>
                <w:sz w:val="22"/>
                <w:szCs w:val="22"/>
                <w:vertAlign w:val="subscript"/>
                <w:lang w:eastAsia="tr-TR"/>
              </w:rPr>
              <w:t>T</w:t>
            </w:r>
          </w:p>
        </w:tc>
      </w:tr>
      <w:tr w:rsidR="00DB4C37" w:rsidRPr="00A0257C" w14:paraId="44B4A753" w14:textId="77777777" w:rsidTr="00142EED">
        <w:trPr>
          <w:jc w:val="center"/>
        </w:trPr>
        <w:tc>
          <w:tcPr>
            <w:tcW w:w="3150" w:type="dxa"/>
            <w:vMerge/>
            <w:tcMar>
              <w:left w:w="108" w:type="dxa"/>
            </w:tcMar>
          </w:tcPr>
          <w:p w14:paraId="4B7CA692" w14:textId="77777777" w:rsidR="00DB4C37" w:rsidRPr="00A0257C" w:rsidRDefault="00DB4C37" w:rsidP="00142EED">
            <w:pPr>
              <w:spacing w:after="120" w:line="288" w:lineRule="auto"/>
              <w:jc w:val="both"/>
              <w:rPr>
                <w:rFonts w:cstheme="minorHAnsi"/>
                <w:sz w:val="22"/>
                <w:szCs w:val="22"/>
              </w:rPr>
            </w:pPr>
          </w:p>
        </w:tc>
        <w:tc>
          <w:tcPr>
            <w:tcW w:w="5551" w:type="dxa"/>
            <w:gridSpan w:val="3"/>
            <w:tcMar>
              <w:left w:w="108" w:type="dxa"/>
            </w:tcMar>
            <w:vAlign w:val="center"/>
          </w:tcPr>
          <w:p w14:paraId="080F0EBA" w14:textId="77777777" w:rsidR="00DB4C37" w:rsidRPr="00A0257C" w:rsidRDefault="00DB4C37" w:rsidP="00142EED">
            <w:pPr>
              <w:spacing w:line="288" w:lineRule="auto"/>
              <w:ind w:left="34"/>
              <w:rPr>
                <w:rFonts w:cstheme="minorHAnsi"/>
                <w:sz w:val="22"/>
                <w:szCs w:val="22"/>
              </w:rPr>
            </w:pPr>
            <w:r w:rsidRPr="00A0257C">
              <w:rPr>
                <w:rFonts w:cstheme="minorHAnsi"/>
                <w:sz w:val="22"/>
                <w:szCs w:val="22"/>
              </w:rPr>
              <w:t xml:space="preserve">Bu değer ancak diğer bireyler için olan faydanın acil durum çalışanının kendi sağlık riskine ağır basması ve acil durum çalışanının sağlık riskini anlayarak ve kabul ederek gönüllü olması durumunda, </w:t>
            </w:r>
            <w:r w:rsidRPr="00A0257C">
              <w:rPr>
                <w:rFonts w:cstheme="minorHAnsi"/>
                <w:sz w:val="22"/>
                <w:szCs w:val="22"/>
                <w:lang w:eastAsia="tr-TR"/>
              </w:rPr>
              <w:t>Ek-1.1 Tablo 1.1’de</w:t>
            </w:r>
            <w:r w:rsidRPr="00A0257C">
              <w:rPr>
                <w:rFonts w:cstheme="minorHAnsi"/>
                <w:sz w:val="22"/>
                <w:szCs w:val="22"/>
              </w:rPr>
              <w:t xml:space="preserve"> belirtilen genel </w:t>
            </w:r>
            <w:proofErr w:type="gramStart"/>
            <w:r w:rsidRPr="00A0257C">
              <w:rPr>
                <w:rFonts w:cstheme="minorHAnsi"/>
                <w:sz w:val="22"/>
                <w:szCs w:val="22"/>
              </w:rPr>
              <w:t>kriterler</w:t>
            </w:r>
            <w:proofErr w:type="gramEnd"/>
            <w:r w:rsidRPr="00A0257C">
              <w:rPr>
                <w:rFonts w:cstheme="minorHAnsi"/>
                <w:sz w:val="22"/>
                <w:szCs w:val="22"/>
              </w:rPr>
              <w:t xml:space="preserve"> göz önüne alınarak aşılabilir.</w:t>
            </w:r>
          </w:p>
        </w:tc>
      </w:tr>
      <w:tr w:rsidR="00DB4C37" w:rsidRPr="00A0257C" w14:paraId="15B94245" w14:textId="77777777" w:rsidTr="00142EED">
        <w:trPr>
          <w:jc w:val="center"/>
        </w:trPr>
        <w:tc>
          <w:tcPr>
            <w:tcW w:w="3150" w:type="dxa"/>
            <w:tcMar>
              <w:left w:w="108" w:type="dxa"/>
            </w:tcMar>
          </w:tcPr>
          <w:p w14:paraId="6183E601" w14:textId="77777777" w:rsidR="00DB4C37" w:rsidRPr="00A0257C" w:rsidRDefault="00DB4C37" w:rsidP="00142EED">
            <w:pPr>
              <w:spacing w:after="120" w:line="288" w:lineRule="auto"/>
              <w:rPr>
                <w:rFonts w:cstheme="minorHAnsi"/>
                <w:sz w:val="22"/>
                <w:szCs w:val="22"/>
              </w:rPr>
            </w:pPr>
            <w:r w:rsidRPr="00A0257C">
              <w:rPr>
                <w:rFonts w:cstheme="minorHAnsi"/>
                <w:sz w:val="22"/>
                <w:szCs w:val="22"/>
              </w:rPr>
              <w:t xml:space="preserve">Ağır </w:t>
            </w:r>
            <w:proofErr w:type="spellStart"/>
            <w:r w:rsidRPr="00A0257C">
              <w:rPr>
                <w:rFonts w:cstheme="minorHAnsi"/>
                <w:sz w:val="22"/>
                <w:szCs w:val="22"/>
              </w:rPr>
              <w:t>deterministik</w:t>
            </w:r>
            <w:proofErr w:type="spellEnd"/>
            <w:r w:rsidRPr="00A0257C">
              <w:rPr>
                <w:rFonts w:cstheme="minorHAnsi"/>
                <w:sz w:val="22"/>
                <w:szCs w:val="22"/>
              </w:rPr>
              <w:t xml:space="preserve"> etkilerin önlenmesine yönelik faaliyetler ve insanları ve çevreyi önemli ölçüde etkileyebilecek felaket koşullarının oluşmasını önlemeye yönelik faaliyetler</w:t>
            </w:r>
          </w:p>
        </w:tc>
        <w:tc>
          <w:tcPr>
            <w:tcW w:w="1850" w:type="dxa"/>
            <w:tcMar>
              <w:left w:w="108" w:type="dxa"/>
            </w:tcMar>
            <w:vAlign w:val="center"/>
          </w:tcPr>
          <w:p w14:paraId="1C1B9FD0" w14:textId="77777777" w:rsidR="00DB4C37" w:rsidRPr="00A0257C" w:rsidRDefault="00DB4C37" w:rsidP="00142EED">
            <w:pPr>
              <w:spacing w:line="288" w:lineRule="auto"/>
              <w:ind w:left="176"/>
              <w:jc w:val="center"/>
              <w:rPr>
                <w:rFonts w:cstheme="minorHAnsi"/>
                <w:sz w:val="22"/>
                <w:szCs w:val="22"/>
              </w:rPr>
            </w:pPr>
            <w:r w:rsidRPr="00A0257C">
              <w:rPr>
                <w:rFonts w:cstheme="minorHAnsi"/>
                <w:sz w:val="22"/>
                <w:szCs w:val="22"/>
              </w:rPr>
              <w:t xml:space="preserve">&lt; 500 </w:t>
            </w:r>
            <w:proofErr w:type="spellStart"/>
            <w:r w:rsidRPr="00A0257C">
              <w:rPr>
                <w:rFonts w:cstheme="minorHAnsi"/>
                <w:sz w:val="22"/>
                <w:szCs w:val="22"/>
              </w:rPr>
              <w:t>mSv</w:t>
            </w:r>
            <w:proofErr w:type="spellEnd"/>
          </w:p>
        </w:tc>
        <w:tc>
          <w:tcPr>
            <w:tcW w:w="1851" w:type="dxa"/>
            <w:vAlign w:val="center"/>
          </w:tcPr>
          <w:p w14:paraId="6ACEB42B" w14:textId="77777777" w:rsidR="00DB4C37" w:rsidRPr="00A0257C" w:rsidRDefault="00DB4C37" w:rsidP="00142EED">
            <w:pPr>
              <w:spacing w:line="288" w:lineRule="auto"/>
              <w:ind w:left="176"/>
              <w:jc w:val="center"/>
              <w:rPr>
                <w:rFonts w:cstheme="minorHAnsi"/>
                <w:sz w:val="22"/>
                <w:szCs w:val="22"/>
              </w:rPr>
            </w:pPr>
            <w:r w:rsidRPr="00A0257C">
              <w:rPr>
                <w:rFonts w:cstheme="minorHAnsi"/>
                <w:sz w:val="22"/>
                <w:szCs w:val="22"/>
              </w:rPr>
              <w:t xml:space="preserve">&lt; 500 </w:t>
            </w:r>
            <w:proofErr w:type="spellStart"/>
            <w:r w:rsidRPr="00A0257C">
              <w:rPr>
                <w:rFonts w:cstheme="minorHAnsi"/>
                <w:sz w:val="22"/>
                <w:szCs w:val="22"/>
              </w:rPr>
              <w:t>mSv</w:t>
            </w:r>
            <w:proofErr w:type="spellEnd"/>
          </w:p>
        </w:tc>
        <w:tc>
          <w:tcPr>
            <w:tcW w:w="1850" w:type="dxa"/>
            <w:tcMar>
              <w:left w:w="0" w:type="dxa"/>
              <w:right w:w="0" w:type="dxa"/>
            </w:tcMar>
            <w:vAlign w:val="center"/>
          </w:tcPr>
          <w:p w14:paraId="16E2CC03" w14:textId="77777777" w:rsidR="00DB4C37" w:rsidRPr="00A0257C" w:rsidRDefault="00DB4C37" w:rsidP="00142EED">
            <w:pPr>
              <w:spacing w:after="0" w:line="288" w:lineRule="auto"/>
              <w:ind w:left="176"/>
              <w:contextualSpacing/>
              <w:rPr>
                <w:rFonts w:cstheme="minorHAnsi"/>
                <w:sz w:val="22"/>
                <w:szCs w:val="22"/>
                <w:vertAlign w:val="superscript"/>
                <w:lang w:eastAsia="tr-TR"/>
              </w:rPr>
            </w:pPr>
            <w:r w:rsidRPr="00A0257C">
              <w:rPr>
                <w:rFonts w:cstheme="minorHAnsi"/>
                <w:sz w:val="22"/>
                <w:szCs w:val="22"/>
                <w:lang w:eastAsia="tr-TR"/>
              </w:rPr>
              <w:t>&lt;1/2</w:t>
            </w:r>
            <w:r w:rsidRPr="00A0257C">
              <w:rPr>
                <w:rFonts w:cstheme="minorHAnsi"/>
                <w:i/>
                <w:sz w:val="22"/>
                <w:szCs w:val="22"/>
                <w:lang w:eastAsia="tr-TR"/>
              </w:rPr>
              <w:t xml:space="preserve"> AD</w:t>
            </w:r>
            <w:r w:rsidRPr="00A0257C">
              <w:rPr>
                <w:rFonts w:cstheme="minorHAnsi"/>
                <w:i/>
                <w:sz w:val="22"/>
                <w:szCs w:val="22"/>
                <w:vertAlign w:val="subscript"/>
                <w:lang w:eastAsia="tr-TR"/>
              </w:rPr>
              <w:t>T</w:t>
            </w:r>
          </w:p>
        </w:tc>
      </w:tr>
      <w:tr w:rsidR="00DB4C37" w:rsidRPr="00A0257C" w14:paraId="62FF4F60" w14:textId="77777777" w:rsidTr="00142EED">
        <w:trPr>
          <w:jc w:val="center"/>
        </w:trPr>
        <w:tc>
          <w:tcPr>
            <w:tcW w:w="3150" w:type="dxa"/>
            <w:tcMar>
              <w:left w:w="108" w:type="dxa"/>
            </w:tcMar>
          </w:tcPr>
          <w:p w14:paraId="7F3006DD" w14:textId="77777777" w:rsidR="00DB4C37" w:rsidRPr="00A0257C" w:rsidRDefault="00DB4C37" w:rsidP="00142EED">
            <w:pPr>
              <w:spacing w:after="120" w:line="288" w:lineRule="auto"/>
              <w:rPr>
                <w:rFonts w:cstheme="minorHAnsi"/>
                <w:sz w:val="22"/>
                <w:szCs w:val="22"/>
              </w:rPr>
            </w:pPr>
            <w:r w:rsidRPr="00A0257C">
              <w:rPr>
                <w:rFonts w:cstheme="minorHAnsi"/>
                <w:sz w:val="22"/>
                <w:szCs w:val="22"/>
              </w:rPr>
              <w:t>Büyük kolektif dozların önlenmesine yönelik faaliyetler</w:t>
            </w:r>
          </w:p>
        </w:tc>
        <w:tc>
          <w:tcPr>
            <w:tcW w:w="1850" w:type="dxa"/>
            <w:tcMar>
              <w:left w:w="108" w:type="dxa"/>
            </w:tcMar>
            <w:vAlign w:val="center"/>
          </w:tcPr>
          <w:p w14:paraId="70843628" w14:textId="77777777" w:rsidR="00DB4C37" w:rsidRPr="00A0257C" w:rsidRDefault="00DB4C37" w:rsidP="00142EED">
            <w:pPr>
              <w:spacing w:line="288" w:lineRule="auto"/>
              <w:ind w:left="176"/>
              <w:jc w:val="center"/>
              <w:rPr>
                <w:rFonts w:cstheme="minorHAnsi"/>
                <w:sz w:val="22"/>
                <w:szCs w:val="22"/>
              </w:rPr>
            </w:pPr>
            <w:r w:rsidRPr="00A0257C">
              <w:rPr>
                <w:rFonts w:cstheme="minorHAnsi"/>
                <w:sz w:val="22"/>
                <w:szCs w:val="22"/>
              </w:rPr>
              <w:t xml:space="preserve">&lt; 100 </w:t>
            </w:r>
            <w:proofErr w:type="spellStart"/>
            <w:r w:rsidRPr="00A0257C">
              <w:rPr>
                <w:rFonts w:cstheme="minorHAnsi"/>
                <w:sz w:val="22"/>
                <w:szCs w:val="22"/>
              </w:rPr>
              <w:t>mSv</w:t>
            </w:r>
            <w:proofErr w:type="spellEnd"/>
          </w:p>
        </w:tc>
        <w:tc>
          <w:tcPr>
            <w:tcW w:w="1851" w:type="dxa"/>
            <w:vAlign w:val="center"/>
          </w:tcPr>
          <w:p w14:paraId="1B1E8FB3" w14:textId="77777777" w:rsidR="00DB4C37" w:rsidRPr="00A0257C" w:rsidRDefault="00DB4C37" w:rsidP="00142EED">
            <w:pPr>
              <w:spacing w:line="288" w:lineRule="auto"/>
              <w:ind w:left="176"/>
              <w:jc w:val="center"/>
              <w:rPr>
                <w:rFonts w:cstheme="minorHAnsi"/>
                <w:sz w:val="22"/>
                <w:szCs w:val="22"/>
              </w:rPr>
            </w:pPr>
            <w:r w:rsidRPr="00A0257C">
              <w:rPr>
                <w:rFonts w:cstheme="minorHAnsi"/>
                <w:sz w:val="22"/>
                <w:szCs w:val="22"/>
              </w:rPr>
              <w:t xml:space="preserve">&lt;100 </w:t>
            </w:r>
            <w:proofErr w:type="spellStart"/>
            <w:r w:rsidRPr="00A0257C">
              <w:rPr>
                <w:rFonts w:cstheme="minorHAnsi"/>
                <w:sz w:val="22"/>
                <w:szCs w:val="22"/>
              </w:rPr>
              <w:t>mSv</w:t>
            </w:r>
            <w:proofErr w:type="spellEnd"/>
          </w:p>
        </w:tc>
        <w:tc>
          <w:tcPr>
            <w:tcW w:w="1850" w:type="dxa"/>
            <w:tcMar>
              <w:left w:w="0" w:type="dxa"/>
              <w:right w:w="0" w:type="dxa"/>
            </w:tcMar>
            <w:vAlign w:val="center"/>
          </w:tcPr>
          <w:p w14:paraId="7E7B808B" w14:textId="77777777" w:rsidR="00DB4C37" w:rsidRPr="00A0257C" w:rsidRDefault="00DB4C37" w:rsidP="00142EED">
            <w:pPr>
              <w:spacing w:line="288" w:lineRule="auto"/>
              <w:ind w:left="176"/>
              <w:jc w:val="center"/>
              <w:rPr>
                <w:rFonts w:cstheme="minorHAnsi"/>
                <w:sz w:val="22"/>
                <w:szCs w:val="22"/>
              </w:rPr>
            </w:pPr>
            <w:r w:rsidRPr="00A0257C">
              <w:rPr>
                <w:rFonts w:cstheme="minorHAnsi"/>
                <w:sz w:val="22"/>
                <w:szCs w:val="22"/>
                <w:lang w:eastAsia="tr-TR"/>
              </w:rPr>
              <w:t>&lt;1/10</w:t>
            </w:r>
            <w:r w:rsidRPr="00A0257C">
              <w:rPr>
                <w:rFonts w:cstheme="minorHAnsi"/>
                <w:i/>
                <w:sz w:val="22"/>
                <w:szCs w:val="22"/>
                <w:lang w:eastAsia="tr-TR"/>
              </w:rPr>
              <w:t xml:space="preserve"> AD</w:t>
            </w:r>
            <w:r w:rsidRPr="00A0257C">
              <w:rPr>
                <w:rFonts w:cstheme="minorHAnsi"/>
                <w:i/>
                <w:sz w:val="22"/>
                <w:szCs w:val="22"/>
                <w:vertAlign w:val="subscript"/>
                <w:lang w:eastAsia="tr-TR"/>
              </w:rPr>
              <w:t>T</w:t>
            </w:r>
          </w:p>
        </w:tc>
      </w:tr>
    </w:tbl>
    <w:p w14:paraId="779511E1" w14:textId="77777777" w:rsidR="00DB4C37" w:rsidRPr="00A0257C" w:rsidRDefault="00DB4C37" w:rsidP="00DB4C37">
      <w:pPr>
        <w:pStyle w:val="ListeParagraf"/>
        <w:spacing w:after="120" w:line="288" w:lineRule="auto"/>
        <w:ind w:left="0" w:firstLine="567"/>
        <w:jc w:val="both"/>
        <w:rPr>
          <w:rFonts w:cstheme="minorHAnsi"/>
          <w:sz w:val="22"/>
          <w:szCs w:val="22"/>
          <w:lang w:val="tr-TR" w:eastAsia="tr-TR"/>
        </w:rPr>
      </w:pPr>
      <w:proofErr w:type="gramStart"/>
      <w:r w:rsidRPr="00A0257C">
        <w:rPr>
          <w:rFonts w:cstheme="minorHAnsi"/>
          <w:sz w:val="22"/>
          <w:szCs w:val="22"/>
          <w:vertAlign w:val="superscript"/>
          <w:lang w:val="tr-TR" w:eastAsia="tr-TR"/>
        </w:rPr>
        <w:t>a</w:t>
      </w:r>
      <w:proofErr w:type="gramEnd"/>
      <w:r w:rsidRPr="00A0257C">
        <w:rPr>
          <w:rFonts w:cstheme="minorHAnsi"/>
          <w:sz w:val="22"/>
          <w:szCs w:val="22"/>
          <w:lang w:val="tr-TR" w:eastAsia="tr-TR"/>
        </w:rPr>
        <w:t xml:space="preserve"> Bu değerler, Ek-1.1 Tablo 1.1’de belirtilen genel kriterlerin yarısından ve onda birinden düşük olacağı şekilde belirlenmiştir ve şu şekilde uygulanır:</w:t>
      </w:r>
    </w:p>
    <w:p w14:paraId="2CDBD62E" w14:textId="77777777" w:rsidR="00DB4C37" w:rsidRPr="00A0257C" w:rsidRDefault="00DB4C37" w:rsidP="00DB4C37">
      <w:pPr>
        <w:pStyle w:val="ListeParagraf"/>
        <w:spacing w:after="120" w:line="288" w:lineRule="auto"/>
        <w:ind w:firstLine="567"/>
        <w:jc w:val="both"/>
        <w:rPr>
          <w:rFonts w:cstheme="minorHAnsi"/>
          <w:sz w:val="22"/>
          <w:szCs w:val="22"/>
          <w:lang w:val="tr-TR" w:eastAsia="tr-TR"/>
        </w:rPr>
      </w:pPr>
      <w:r w:rsidRPr="00A0257C">
        <w:rPr>
          <w:rFonts w:cstheme="minorHAnsi"/>
          <w:sz w:val="22"/>
          <w:szCs w:val="22"/>
          <w:lang w:val="tr-TR" w:eastAsia="tr-TR"/>
        </w:rPr>
        <w:t>(a) Dışarıdan içeriye kuvvetlice işleyen radyasyon nedeni ile dış ışınlanmadan maruz kalının doz (</w:t>
      </w:r>
      <w:proofErr w:type="spellStart"/>
      <w:r w:rsidRPr="00A0257C">
        <w:rPr>
          <w:rFonts w:cstheme="minorHAnsi"/>
          <w:sz w:val="22"/>
          <w:szCs w:val="22"/>
          <w:lang w:val="tr-TR" w:eastAsia="tr-TR"/>
        </w:rPr>
        <w:t>Hp</w:t>
      </w:r>
      <w:proofErr w:type="spellEnd"/>
      <w:r w:rsidRPr="00A0257C">
        <w:rPr>
          <w:rFonts w:cstheme="minorHAnsi"/>
          <w:sz w:val="22"/>
          <w:szCs w:val="22"/>
          <w:lang w:val="tr-TR" w:eastAsia="tr-TR"/>
        </w:rPr>
        <w:t>(10)). İçeriye işlerliği zayıf olan radyasyon, vücuda radyoaktif madde alımı veya cildin radyoaktif madde ile bulaşmış olmasından kaynaklanan dozlar mümkün olan bütün yollarla önlenmelidir. Bunun mümkün olmaması durumunda, etkin doz ve bir organ ya da dokuda soğurulmuş RBE ağırlıklı doz, burada belirtilen kılavuz değerleri ile ilişkili risklerle uyumlu olacak şekilde bireylerin sağlık risklerinin en aza indirilmesi açısından sınırlandırılır.</w:t>
      </w:r>
    </w:p>
    <w:p w14:paraId="08B47CDA" w14:textId="77777777" w:rsidR="00DB4C37" w:rsidRPr="00A0257C" w:rsidRDefault="00DB4C37" w:rsidP="00DB4C37">
      <w:pPr>
        <w:pStyle w:val="ListeParagraf"/>
        <w:spacing w:after="120" w:line="288" w:lineRule="auto"/>
        <w:ind w:firstLine="567"/>
        <w:jc w:val="both"/>
        <w:rPr>
          <w:rFonts w:cstheme="minorHAnsi"/>
          <w:sz w:val="22"/>
          <w:szCs w:val="22"/>
          <w:lang w:val="tr-TR" w:eastAsia="tr-TR"/>
        </w:rPr>
      </w:pPr>
      <w:proofErr w:type="gramStart"/>
      <w:r w:rsidRPr="00A0257C">
        <w:rPr>
          <w:rFonts w:cstheme="minorHAnsi"/>
          <w:sz w:val="22"/>
          <w:szCs w:val="22"/>
          <w:lang w:val="tr-TR" w:eastAsia="tr-TR"/>
        </w:rPr>
        <w:t>(b) Tüm radyasyona maruz kalma yolları ile alınan (dış ışınlanmadan alınan doz ve vücuda radyoaktif madde alımından kaynaklanan yüklenilmiş doz) ve daha fazla radyasyona maruz kalınmasının uygun olarak kısıtlanabilmesi için mümkün olan en kısa sürede hesaplanması gereken toplam doz E (etkin doz) ve bir organ ya da dokuda soğurulmuş RBE ağırlıklı doz AD</w:t>
      </w:r>
      <w:r w:rsidRPr="00A0257C">
        <w:rPr>
          <w:rFonts w:cstheme="minorHAnsi"/>
          <w:sz w:val="22"/>
          <w:szCs w:val="22"/>
          <w:vertAlign w:val="subscript"/>
          <w:lang w:val="tr-TR" w:eastAsia="tr-TR"/>
        </w:rPr>
        <w:t>T</w:t>
      </w:r>
      <w:r w:rsidRPr="00A0257C">
        <w:rPr>
          <w:rFonts w:cstheme="minorHAnsi"/>
          <w:sz w:val="22"/>
          <w:szCs w:val="22"/>
          <w:lang w:val="tr-TR" w:eastAsia="tr-TR"/>
        </w:rPr>
        <w:t>.</w:t>
      </w:r>
      <w:proofErr w:type="gramEnd"/>
    </w:p>
    <w:p w14:paraId="0F267E61" w14:textId="77777777" w:rsidR="00DB4C37" w:rsidRPr="00A0257C" w:rsidRDefault="00DB4C37" w:rsidP="00DB4C37">
      <w:pPr>
        <w:pStyle w:val="ListeParagraf"/>
        <w:spacing w:after="120" w:line="288" w:lineRule="auto"/>
        <w:ind w:left="0" w:firstLine="567"/>
        <w:jc w:val="both"/>
        <w:rPr>
          <w:rFonts w:cstheme="minorHAnsi"/>
          <w:sz w:val="22"/>
          <w:szCs w:val="22"/>
          <w:lang w:val="tr-TR" w:eastAsia="tr-TR"/>
        </w:rPr>
      </w:pPr>
      <w:proofErr w:type="gramStart"/>
      <w:r w:rsidRPr="00A0257C">
        <w:rPr>
          <w:rFonts w:cstheme="minorHAnsi"/>
          <w:sz w:val="22"/>
          <w:szCs w:val="22"/>
          <w:vertAlign w:val="superscript"/>
          <w:lang w:val="tr-TR" w:eastAsia="tr-TR"/>
        </w:rPr>
        <w:t>b</w:t>
      </w:r>
      <w:proofErr w:type="gramEnd"/>
      <w:r w:rsidRPr="00A0257C">
        <w:rPr>
          <w:rFonts w:cstheme="minorHAnsi"/>
          <w:sz w:val="22"/>
          <w:szCs w:val="22"/>
          <w:lang w:val="tr-TR" w:eastAsia="tr-TR"/>
        </w:rPr>
        <w:t xml:space="preserve"> </w:t>
      </w:r>
      <w:proofErr w:type="spellStart"/>
      <w:r w:rsidRPr="00A0257C">
        <w:rPr>
          <w:rFonts w:cstheme="minorHAnsi"/>
          <w:sz w:val="22"/>
          <w:szCs w:val="22"/>
          <w:lang w:val="tr-TR" w:eastAsia="tr-TR"/>
        </w:rPr>
        <w:t>Hp</w:t>
      </w:r>
      <w:proofErr w:type="spellEnd"/>
      <w:r w:rsidRPr="00A0257C">
        <w:rPr>
          <w:rFonts w:cstheme="minorHAnsi"/>
          <w:sz w:val="22"/>
          <w:szCs w:val="22"/>
          <w:lang w:val="tr-TR" w:eastAsia="tr-TR"/>
        </w:rPr>
        <w:t>(10) kişisel eşdeğer dozdur (</w:t>
      </w:r>
      <w:proofErr w:type="spellStart"/>
      <w:r w:rsidRPr="00A0257C">
        <w:rPr>
          <w:rFonts w:cstheme="minorHAnsi"/>
          <w:sz w:val="22"/>
          <w:szCs w:val="22"/>
          <w:lang w:val="tr-TR" w:eastAsia="tr-TR"/>
        </w:rPr>
        <w:t>Hp</w:t>
      </w:r>
      <w:proofErr w:type="spellEnd"/>
      <w:r w:rsidRPr="00A0257C">
        <w:rPr>
          <w:rFonts w:cstheme="minorHAnsi"/>
          <w:sz w:val="22"/>
          <w:szCs w:val="22"/>
          <w:lang w:val="tr-TR" w:eastAsia="tr-TR"/>
        </w:rPr>
        <w:t xml:space="preserve">(d), d = </w:t>
      </w:r>
      <w:smartTag w:uri="urn:schemas-microsoft-com:office:smarttags" w:element="metricconverter">
        <w:smartTagPr>
          <w:attr w:name="ProductID" w:val="10 mm"/>
        </w:smartTagPr>
        <w:r w:rsidRPr="00A0257C">
          <w:rPr>
            <w:rFonts w:cstheme="minorHAnsi"/>
            <w:sz w:val="22"/>
            <w:szCs w:val="22"/>
            <w:lang w:val="tr-TR" w:eastAsia="tr-TR"/>
          </w:rPr>
          <w:t>10 mm</w:t>
        </w:r>
      </w:smartTag>
      <w:r w:rsidRPr="00A0257C">
        <w:rPr>
          <w:rFonts w:cstheme="minorHAnsi"/>
          <w:sz w:val="22"/>
          <w:szCs w:val="22"/>
          <w:lang w:val="tr-TR" w:eastAsia="tr-TR"/>
        </w:rPr>
        <w:t>).</w:t>
      </w:r>
    </w:p>
    <w:p w14:paraId="52CB1825" w14:textId="77777777" w:rsidR="00DB4C37" w:rsidRPr="00A0257C" w:rsidRDefault="00DB4C37" w:rsidP="00DB4C37">
      <w:pPr>
        <w:pStyle w:val="ListeParagraf"/>
        <w:spacing w:after="120" w:line="288" w:lineRule="auto"/>
        <w:ind w:left="0" w:firstLine="567"/>
        <w:jc w:val="both"/>
        <w:rPr>
          <w:rFonts w:cstheme="minorHAnsi"/>
          <w:sz w:val="22"/>
          <w:szCs w:val="22"/>
          <w:lang w:val="tr-TR" w:eastAsia="tr-TR"/>
        </w:rPr>
      </w:pPr>
      <w:proofErr w:type="gramStart"/>
      <w:r w:rsidRPr="00A0257C">
        <w:rPr>
          <w:rFonts w:cstheme="minorHAnsi"/>
          <w:sz w:val="22"/>
          <w:szCs w:val="22"/>
          <w:vertAlign w:val="superscript"/>
          <w:lang w:val="tr-TR" w:eastAsia="tr-TR"/>
        </w:rPr>
        <w:t>c</w:t>
      </w:r>
      <w:proofErr w:type="gramEnd"/>
      <w:r w:rsidRPr="00A0257C">
        <w:rPr>
          <w:rFonts w:cstheme="minorHAnsi"/>
          <w:sz w:val="22"/>
          <w:szCs w:val="22"/>
          <w:lang w:val="tr-TR" w:eastAsia="tr-TR"/>
        </w:rPr>
        <w:t xml:space="preserve"> Etkin doz.</w:t>
      </w:r>
    </w:p>
    <w:p w14:paraId="546A132A" w14:textId="77777777" w:rsidR="00DB4C37" w:rsidRPr="00A0257C" w:rsidRDefault="00DB4C37" w:rsidP="00DB4C37">
      <w:pPr>
        <w:pStyle w:val="ListeParagraf"/>
        <w:spacing w:after="120" w:line="288" w:lineRule="auto"/>
        <w:ind w:left="0" w:firstLine="567"/>
        <w:jc w:val="both"/>
        <w:rPr>
          <w:rFonts w:cstheme="minorHAnsi"/>
          <w:sz w:val="22"/>
          <w:szCs w:val="22"/>
          <w:lang w:val="tr-TR" w:eastAsia="tr-TR"/>
        </w:rPr>
      </w:pPr>
      <w:proofErr w:type="gramStart"/>
      <w:r w:rsidRPr="00A0257C">
        <w:rPr>
          <w:rFonts w:cstheme="minorHAnsi"/>
          <w:sz w:val="22"/>
          <w:szCs w:val="22"/>
          <w:vertAlign w:val="superscript"/>
          <w:lang w:val="tr-TR" w:eastAsia="tr-TR"/>
        </w:rPr>
        <w:t>ç</w:t>
      </w:r>
      <w:proofErr w:type="gramEnd"/>
      <w:r w:rsidRPr="00A0257C">
        <w:rPr>
          <w:rFonts w:cstheme="minorHAnsi"/>
          <w:sz w:val="22"/>
          <w:szCs w:val="22"/>
          <w:lang w:val="tr-TR" w:eastAsia="tr-TR"/>
        </w:rPr>
        <w:t xml:space="preserve"> Bir organ ya da dokuda soğurulmuş RBE ağırlıklı doz.</w:t>
      </w:r>
    </w:p>
    <w:p w14:paraId="046E164B" w14:textId="77777777" w:rsidR="00DB4C37" w:rsidRPr="00A0257C" w:rsidRDefault="00DB4C37" w:rsidP="00DB4C37">
      <w:pPr>
        <w:pStyle w:val="ListeParagraf"/>
        <w:spacing w:after="120" w:line="288" w:lineRule="auto"/>
        <w:ind w:left="0" w:firstLine="567"/>
        <w:jc w:val="both"/>
        <w:rPr>
          <w:rFonts w:cstheme="minorHAnsi"/>
          <w:sz w:val="22"/>
          <w:szCs w:val="22"/>
          <w:lang w:val="tr-TR" w:eastAsia="tr-TR"/>
        </w:rPr>
      </w:pPr>
      <w:proofErr w:type="gramStart"/>
      <w:r w:rsidRPr="00A0257C">
        <w:rPr>
          <w:rFonts w:cstheme="minorHAnsi"/>
          <w:sz w:val="22"/>
          <w:szCs w:val="22"/>
          <w:vertAlign w:val="superscript"/>
          <w:lang w:val="tr-TR" w:eastAsia="tr-TR"/>
        </w:rPr>
        <w:t>d</w:t>
      </w:r>
      <w:proofErr w:type="gramEnd"/>
      <w:r w:rsidRPr="00A0257C">
        <w:rPr>
          <w:rFonts w:cstheme="minorHAnsi"/>
          <w:sz w:val="22"/>
          <w:szCs w:val="22"/>
          <w:lang w:val="tr-TR" w:eastAsia="tr-TR"/>
        </w:rPr>
        <w:t xml:space="preserve"> Bir doku ya da organda soğurulmuş RBE ağırlıklı dozun değerleri Tablo 1.1’de verilmiştir.</w:t>
      </w:r>
    </w:p>
    <w:p w14:paraId="0E59DB2B" w14:textId="5756D82B" w:rsidR="00DB4C37" w:rsidRPr="00A0257C" w:rsidRDefault="00DB4C37" w:rsidP="00BC3D6E">
      <w:pPr>
        <w:spacing w:after="0" w:line="240" w:lineRule="auto"/>
        <w:jc w:val="right"/>
        <w:rPr>
          <w:rFonts w:cstheme="minorHAnsi"/>
          <w:b/>
          <w:sz w:val="22"/>
          <w:szCs w:val="22"/>
        </w:rPr>
      </w:pPr>
      <w:r w:rsidRPr="00A0257C">
        <w:rPr>
          <w:rFonts w:cstheme="minorHAnsi"/>
          <w:sz w:val="22"/>
          <w:szCs w:val="22"/>
          <w:lang w:eastAsia="tr-TR"/>
        </w:rPr>
        <w:br w:type="page"/>
      </w:r>
      <w:r w:rsidRPr="00A0257C">
        <w:rPr>
          <w:rFonts w:cstheme="minorHAnsi"/>
          <w:b/>
          <w:sz w:val="22"/>
          <w:szCs w:val="22"/>
        </w:rPr>
        <w:lastRenderedPageBreak/>
        <w:t xml:space="preserve">Ek-3 </w:t>
      </w:r>
    </w:p>
    <w:p w14:paraId="2839C2A2" w14:textId="77777777" w:rsidR="00663F4C" w:rsidRPr="00A0257C" w:rsidRDefault="00663F4C" w:rsidP="00663F4C">
      <w:pPr>
        <w:spacing w:after="0" w:line="240" w:lineRule="auto"/>
        <w:jc w:val="right"/>
        <w:rPr>
          <w:rFonts w:cstheme="minorHAnsi"/>
          <w:b/>
          <w:sz w:val="22"/>
          <w:szCs w:val="22"/>
        </w:rPr>
      </w:pPr>
    </w:p>
    <w:p w14:paraId="4AEC9BAA" w14:textId="77777777" w:rsidR="00DB4C37" w:rsidRPr="00A0257C" w:rsidRDefault="00DB4C37" w:rsidP="00DB4C37">
      <w:pPr>
        <w:spacing w:after="0" w:line="240" w:lineRule="auto"/>
        <w:jc w:val="center"/>
        <w:rPr>
          <w:rFonts w:cstheme="minorHAnsi"/>
          <w:b/>
          <w:sz w:val="22"/>
          <w:szCs w:val="22"/>
        </w:rPr>
      </w:pPr>
      <w:r w:rsidRPr="00A0257C">
        <w:rPr>
          <w:rFonts w:cstheme="minorHAnsi"/>
          <w:b/>
          <w:sz w:val="22"/>
          <w:szCs w:val="22"/>
        </w:rPr>
        <w:t>Mevcut Radyasyona Maruz Kalma Durumuna Geçiş İçin Hedeflenen Doz Cinsinden Genel Kriterler</w:t>
      </w:r>
    </w:p>
    <w:p w14:paraId="721CA84A" w14:textId="77777777" w:rsidR="00DB4C37" w:rsidRPr="00A0257C" w:rsidRDefault="00DB4C37" w:rsidP="00DB4C37">
      <w:pPr>
        <w:spacing w:after="0" w:line="240" w:lineRule="auto"/>
        <w:jc w:val="center"/>
        <w:rPr>
          <w:rFonts w:cstheme="minorHAnsi"/>
          <w:sz w:val="22"/>
          <w:szCs w:val="22"/>
          <w:lang w:eastAsia="tr-TR"/>
        </w:rPr>
      </w:pPr>
    </w:p>
    <w:p w14:paraId="50710F6D" w14:textId="77777777" w:rsidR="00DB4C37" w:rsidRPr="00A0257C" w:rsidRDefault="00DB4C37" w:rsidP="00DB4C37">
      <w:pPr>
        <w:spacing w:after="120" w:line="288" w:lineRule="auto"/>
        <w:ind w:firstLine="567"/>
        <w:jc w:val="both"/>
        <w:rPr>
          <w:rFonts w:cstheme="minorHAnsi"/>
          <w:sz w:val="22"/>
          <w:szCs w:val="22"/>
        </w:rPr>
      </w:pPr>
      <w:r w:rsidRPr="00A0257C">
        <w:rPr>
          <w:rFonts w:cstheme="minorHAnsi"/>
          <w:sz w:val="22"/>
          <w:szCs w:val="22"/>
        </w:rPr>
        <w:t>Acil durumda radyasyona maruz kalma durumundan mevcut radyasyona maruz kalma durumuna geçiş için Genel Kriterler, erken koruyucu eylemler için Tablo 1.2’de belirtilen Genel Kriterlerin 1/5’i olarak belirlenmiştir. Söz konusu Genel Kriterler aşağıda belirtilmiştir:</w:t>
      </w:r>
    </w:p>
    <w:p w14:paraId="1C699BD8" w14:textId="77777777" w:rsidR="00DB4C37" w:rsidRPr="00A0257C" w:rsidRDefault="00DB4C37" w:rsidP="00DB4C37">
      <w:pPr>
        <w:pStyle w:val="ListeParagraf"/>
        <w:numPr>
          <w:ilvl w:val="0"/>
          <w:numId w:val="34"/>
        </w:numPr>
        <w:spacing w:after="0" w:line="240" w:lineRule="auto"/>
        <w:jc w:val="both"/>
        <w:rPr>
          <w:rFonts w:cstheme="minorHAnsi"/>
          <w:sz w:val="22"/>
          <w:szCs w:val="22"/>
          <w:lang w:val="tr-TR"/>
        </w:rPr>
      </w:pPr>
      <w:r w:rsidRPr="00A0257C">
        <w:rPr>
          <w:rFonts w:cstheme="minorHAnsi"/>
          <w:sz w:val="22"/>
          <w:szCs w:val="22"/>
          <w:lang w:val="tr-TR"/>
        </w:rPr>
        <w:t xml:space="preserve">Yıllık 20 </w:t>
      </w:r>
      <w:proofErr w:type="spellStart"/>
      <w:r w:rsidRPr="00A0257C">
        <w:rPr>
          <w:rFonts w:cstheme="minorHAnsi"/>
          <w:sz w:val="22"/>
          <w:szCs w:val="22"/>
          <w:lang w:val="tr-TR"/>
        </w:rPr>
        <w:t>mSv</w:t>
      </w:r>
      <w:proofErr w:type="spellEnd"/>
      <w:r w:rsidRPr="00A0257C">
        <w:rPr>
          <w:rFonts w:cstheme="minorHAnsi"/>
          <w:sz w:val="22"/>
          <w:szCs w:val="22"/>
          <w:lang w:val="tr-TR"/>
        </w:rPr>
        <w:t xml:space="preserve"> etkin doz;</w:t>
      </w:r>
    </w:p>
    <w:p w14:paraId="1A8C7FBE" w14:textId="77777777" w:rsidR="00DB4C37" w:rsidRPr="00A0257C" w:rsidRDefault="00DB4C37" w:rsidP="00DB4C37">
      <w:pPr>
        <w:pStyle w:val="ListeParagraf"/>
        <w:numPr>
          <w:ilvl w:val="0"/>
          <w:numId w:val="34"/>
        </w:numPr>
        <w:spacing w:after="0" w:line="240" w:lineRule="auto"/>
        <w:jc w:val="both"/>
        <w:rPr>
          <w:rFonts w:cstheme="minorHAnsi"/>
          <w:sz w:val="22"/>
          <w:szCs w:val="22"/>
          <w:lang w:val="tr-TR"/>
        </w:rPr>
      </w:pPr>
      <w:r w:rsidRPr="00A0257C">
        <w:rPr>
          <w:rFonts w:cstheme="minorHAnsi"/>
          <w:sz w:val="22"/>
          <w:szCs w:val="22"/>
          <w:lang w:val="tr-TR"/>
        </w:rPr>
        <w:t xml:space="preserve">Rahim içi gelişim süresince fetüs için 20 </w:t>
      </w:r>
      <w:proofErr w:type="spellStart"/>
      <w:r w:rsidRPr="00A0257C">
        <w:rPr>
          <w:rFonts w:cstheme="minorHAnsi"/>
          <w:sz w:val="22"/>
          <w:szCs w:val="22"/>
          <w:lang w:val="tr-TR"/>
        </w:rPr>
        <w:t>mSv</w:t>
      </w:r>
      <w:proofErr w:type="spellEnd"/>
      <w:r w:rsidRPr="00A0257C">
        <w:rPr>
          <w:rFonts w:cstheme="minorHAnsi"/>
          <w:sz w:val="22"/>
          <w:szCs w:val="22"/>
          <w:lang w:val="tr-TR"/>
        </w:rPr>
        <w:t xml:space="preserve"> eşdeğer doz.</w:t>
      </w:r>
    </w:p>
    <w:p w14:paraId="1B0D6070" w14:textId="77777777" w:rsidR="00DB4C37" w:rsidRPr="00A0257C" w:rsidRDefault="00DB4C37" w:rsidP="00DB4C37">
      <w:pPr>
        <w:spacing w:after="0" w:line="240" w:lineRule="auto"/>
        <w:jc w:val="both"/>
        <w:rPr>
          <w:rFonts w:cstheme="minorHAnsi"/>
          <w:sz w:val="22"/>
          <w:szCs w:val="22"/>
        </w:rPr>
      </w:pPr>
    </w:p>
    <w:p w14:paraId="6B3955F1" w14:textId="77777777" w:rsidR="00DB4C37" w:rsidRPr="00A0257C" w:rsidRDefault="00DB4C37" w:rsidP="00DB4C37">
      <w:pPr>
        <w:spacing w:after="120" w:line="288" w:lineRule="auto"/>
        <w:ind w:firstLine="567"/>
        <w:jc w:val="both"/>
        <w:rPr>
          <w:rFonts w:cstheme="minorHAnsi"/>
          <w:sz w:val="22"/>
          <w:szCs w:val="22"/>
        </w:rPr>
      </w:pPr>
      <w:r w:rsidRPr="00A0257C">
        <w:rPr>
          <w:rFonts w:cstheme="minorHAnsi"/>
          <w:sz w:val="22"/>
          <w:szCs w:val="22"/>
        </w:rPr>
        <w:t>Acil durumun sonlandırılması ve mevcut radyasyona maruz kalma durumuna geçiş için karar aşağıda sıralanan şartlar yerine getirildikten sonra verilir:</w:t>
      </w:r>
    </w:p>
    <w:p w14:paraId="11A2F3AB" w14:textId="77777777" w:rsidR="00DB4C37" w:rsidRPr="00A0257C" w:rsidRDefault="00DB4C37" w:rsidP="00DB4C37">
      <w:pPr>
        <w:pStyle w:val="ListeParagraf"/>
        <w:numPr>
          <w:ilvl w:val="0"/>
          <w:numId w:val="35"/>
        </w:numPr>
        <w:spacing w:after="0" w:line="240" w:lineRule="auto"/>
        <w:jc w:val="both"/>
        <w:rPr>
          <w:rFonts w:cstheme="minorHAnsi"/>
          <w:sz w:val="22"/>
          <w:szCs w:val="22"/>
          <w:lang w:val="tr-TR"/>
        </w:rPr>
      </w:pPr>
      <w:r w:rsidRPr="00A0257C">
        <w:rPr>
          <w:rFonts w:cstheme="minorHAnsi"/>
          <w:sz w:val="22"/>
          <w:szCs w:val="22"/>
          <w:lang w:val="tr-TR"/>
        </w:rPr>
        <w:t>Yukarıda belirtilen dozlara ulaşılması için gerekçelendirilmiş faaliyetlerin gerçekleştirilmiş olduğu ve söz konusu faaliyetlerin daha fazla sürdürülmesinin faydadan çok zarara neden olabileceğinin değerlendirildiği;</w:t>
      </w:r>
    </w:p>
    <w:p w14:paraId="336A9700" w14:textId="77777777" w:rsidR="00DB4C37" w:rsidRPr="00A0257C" w:rsidRDefault="00DB4C37" w:rsidP="00DB4C37">
      <w:pPr>
        <w:pStyle w:val="ListeParagraf"/>
        <w:numPr>
          <w:ilvl w:val="0"/>
          <w:numId w:val="35"/>
        </w:numPr>
        <w:spacing w:after="0" w:line="240" w:lineRule="auto"/>
        <w:jc w:val="both"/>
        <w:rPr>
          <w:rFonts w:cstheme="minorHAnsi"/>
          <w:sz w:val="22"/>
          <w:szCs w:val="22"/>
          <w:lang w:val="tr-TR"/>
        </w:rPr>
      </w:pPr>
      <w:r w:rsidRPr="00A0257C">
        <w:rPr>
          <w:rFonts w:cstheme="minorHAnsi"/>
          <w:sz w:val="22"/>
          <w:szCs w:val="22"/>
          <w:lang w:val="tr-TR"/>
        </w:rPr>
        <w:t>Bölgede yaşayan toplumun bütün üyeleri için tüm radyasyona maruz kalma yollarının tanımlanmış olduğu;</w:t>
      </w:r>
    </w:p>
    <w:p w14:paraId="1B2FB777" w14:textId="77777777" w:rsidR="00DB4C37" w:rsidRPr="00A0257C" w:rsidRDefault="00DB4C37" w:rsidP="00DB4C37">
      <w:pPr>
        <w:pStyle w:val="ListeParagraf"/>
        <w:numPr>
          <w:ilvl w:val="0"/>
          <w:numId w:val="35"/>
        </w:numPr>
        <w:spacing w:after="0" w:line="240" w:lineRule="auto"/>
        <w:jc w:val="both"/>
        <w:rPr>
          <w:rFonts w:cstheme="minorHAnsi"/>
          <w:sz w:val="22"/>
          <w:szCs w:val="22"/>
          <w:lang w:val="tr-TR"/>
        </w:rPr>
      </w:pPr>
      <w:r w:rsidRPr="00A0257C">
        <w:rPr>
          <w:rFonts w:cstheme="minorHAnsi"/>
          <w:sz w:val="22"/>
          <w:szCs w:val="22"/>
          <w:lang w:val="tr-TR"/>
        </w:rPr>
        <w:t>Radyasyona maruz kalma durumunun idrak edilmiş olduğu ve durumun istikrarlı olduğu;</w:t>
      </w:r>
    </w:p>
    <w:p w14:paraId="109E0941" w14:textId="77777777" w:rsidR="00DB4C37" w:rsidRPr="00A0257C" w:rsidRDefault="00DB4C37" w:rsidP="00DB4C37">
      <w:pPr>
        <w:pStyle w:val="ListeParagraf"/>
        <w:numPr>
          <w:ilvl w:val="0"/>
          <w:numId w:val="35"/>
        </w:numPr>
        <w:spacing w:after="0" w:line="240" w:lineRule="auto"/>
        <w:jc w:val="both"/>
        <w:rPr>
          <w:rFonts w:cstheme="minorHAnsi"/>
          <w:sz w:val="22"/>
          <w:szCs w:val="22"/>
          <w:lang w:val="tr-TR"/>
        </w:rPr>
      </w:pPr>
      <w:r w:rsidRPr="00A0257C">
        <w:rPr>
          <w:rFonts w:cstheme="minorHAnsi"/>
          <w:sz w:val="22"/>
          <w:szCs w:val="22"/>
          <w:lang w:val="tr-TR"/>
        </w:rPr>
        <w:t xml:space="preserve">Normal yaşam şartları üzerindeki kısıtlamaların sınırlı olduğu ve söz konusu </w:t>
      </w:r>
      <w:r w:rsidR="00540799" w:rsidRPr="00A0257C">
        <w:rPr>
          <w:rFonts w:cstheme="minorHAnsi"/>
          <w:sz w:val="22"/>
          <w:szCs w:val="22"/>
          <w:lang w:val="tr-TR"/>
        </w:rPr>
        <w:t>kısıtlamalara uyulduğunun</w:t>
      </w:r>
      <w:r w:rsidRPr="00A0257C">
        <w:rPr>
          <w:rFonts w:cstheme="minorHAnsi"/>
          <w:sz w:val="22"/>
          <w:szCs w:val="22"/>
          <w:lang w:val="tr-TR"/>
        </w:rPr>
        <w:t xml:space="preserve"> teyit edilmesi için hazırlığın yapılmış olduğu;</w:t>
      </w:r>
    </w:p>
    <w:p w14:paraId="19D5BEDC" w14:textId="77777777" w:rsidR="00DB4C37" w:rsidRPr="00A0257C" w:rsidRDefault="00DB4C37" w:rsidP="00DB4C37">
      <w:pPr>
        <w:pStyle w:val="ListeParagraf"/>
        <w:numPr>
          <w:ilvl w:val="0"/>
          <w:numId w:val="35"/>
        </w:numPr>
        <w:spacing w:after="0" w:line="240" w:lineRule="auto"/>
        <w:jc w:val="both"/>
        <w:rPr>
          <w:rFonts w:cstheme="minorHAnsi"/>
          <w:sz w:val="22"/>
          <w:szCs w:val="22"/>
          <w:lang w:val="tr-TR"/>
        </w:rPr>
      </w:pPr>
      <w:r w:rsidRPr="00A0257C">
        <w:rPr>
          <w:rFonts w:cstheme="minorHAnsi"/>
          <w:sz w:val="22"/>
          <w:szCs w:val="22"/>
          <w:lang w:val="tr-TR"/>
        </w:rPr>
        <w:t>Toplum üyelerini içeren ilgili taraflara, yapılacak düzenlemeye ve geçiş sürecine ilişkin rehberliğin ve bilgilendirmenin sağlık etkileri açısından yapılmış olduğu.</w:t>
      </w:r>
    </w:p>
    <w:p w14:paraId="748402EE" w14:textId="77777777" w:rsidR="00A0257C" w:rsidRDefault="00A0257C" w:rsidP="00DB4C37">
      <w:pPr>
        <w:spacing w:after="120" w:line="288" w:lineRule="auto"/>
        <w:ind w:firstLine="567"/>
        <w:jc w:val="both"/>
        <w:rPr>
          <w:rFonts w:cstheme="minorHAnsi"/>
          <w:sz w:val="22"/>
          <w:szCs w:val="22"/>
        </w:rPr>
      </w:pPr>
    </w:p>
    <w:p w14:paraId="1A66E525" w14:textId="67AD0ACB" w:rsidR="00DB4C37" w:rsidRPr="00A0257C" w:rsidRDefault="00DB4C37" w:rsidP="00DB4C37">
      <w:pPr>
        <w:spacing w:after="120" w:line="288" w:lineRule="auto"/>
        <w:ind w:firstLine="567"/>
        <w:jc w:val="both"/>
        <w:rPr>
          <w:rFonts w:cstheme="minorHAnsi"/>
          <w:sz w:val="22"/>
          <w:szCs w:val="22"/>
        </w:rPr>
      </w:pPr>
      <w:r w:rsidRPr="00A0257C">
        <w:rPr>
          <w:rFonts w:cstheme="minorHAnsi"/>
          <w:sz w:val="22"/>
          <w:szCs w:val="22"/>
        </w:rPr>
        <w:t>Genel Kriterler esas alınarak önceden belirlenmiş olan müdahale eylem düzeylerinin mevcut koşullar göz önüne alınarak revize edilebilmesi için gerekli düzenlemeler yapılır.</w:t>
      </w:r>
    </w:p>
    <w:p w14:paraId="787169C5" w14:textId="77777777" w:rsidR="00091AA6" w:rsidRPr="00A0257C" w:rsidRDefault="00091AA6">
      <w:pPr>
        <w:rPr>
          <w:rFonts w:cstheme="minorHAnsi"/>
          <w:sz w:val="22"/>
          <w:szCs w:val="22"/>
        </w:rPr>
      </w:pPr>
    </w:p>
    <w:sectPr w:rsidR="00091AA6" w:rsidRPr="00A0257C" w:rsidSect="00A0257C">
      <w:headerReference w:type="default" r:id="rId7"/>
      <w:footerReference w:type="default" r:id="rId8"/>
      <w:pgSz w:w="11906" w:h="16838"/>
      <w:pgMar w:top="142" w:right="1133" w:bottom="1417" w:left="1417" w:header="708" w:footer="708"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B6E6AB" w14:textId="77777777" w:rsidR="00123DE6" w:rsidRDefault="00123DE6">
      <w:pPr>
        <w:spacing w:after="0" w:line="240" w:lineRule="auto"/>
      </w:pPr>
      <w:r>
        <w:separator/>
      </w:r>
    </w:p>
  </w:endnote>
  <w:endnote w:type="continuationSeparator" w:id="0">
    <w:p w14:paraId="43148ADA" w14:textId="77777777" w:rsidR="00123DE6" w:rsidRDefault="00123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00004FF" w:usb2="00000000" w:usb3="00000000" w:csb0="000001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Verdana">
    <w:panose1 w:val="020B0604030504040204"/>
    <w:charset w:val="A2"/>
    <w:family w:val="swiss"/>
    <w:pitch w:val="variable"/>
    <w:sig w:usb0="A10006FF" w:usb1="4000205B" w:usb2="00000010" w:usb3="00000000" w:csb0="0000019F" w:csb1="00000000"/>
  </w:font>
  <w:font w:name="ff8">
    <w:panose1 w:val="00000000000000000000"/>
    <w:charset w:val="00"/>
    <w:family w:val="roman"/>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FreeSans">
    <w:altName w:val="Times New Roman"/>
    <w:panose1 w:val="00000000000000000000"/>
    <w:charset w:val="00"/>
    <w:family w:val="roman"/>
    <w:notTrueType/>
    <w:pitch w:val="default"/>
    <w:sig w:usb0="00000003" w:usb1="00000000" w:usb2="00000000" w:usb3="00000000" w:csb0="00000001" w:csb1="00000000"/>
  </w:font>
  <w:font w:name="NewCenturySchlbk LT Std">
    <w:altName w:val="NewCenturySchlbk LT Std"/>
    <w:panose1 w:val="00000000000000000000"/>
    <w:charset w:val="00"/>
    <w:family w:val="roman"/>
    <w:notTrueType/>
    <w:pitch w:val="variable"/>
    <w:sig w:usb0="00000003" w:usb1="00000000" w:usb2="00000000" w:usb3="00000000" w:csb0="00000001" w:csb1="00000000"/>
  </w:font>
  <w:font w:name="Univers LT Std 45 Light">
    <w:altName w:val="Arial"/>
    <w:panose1 w:val="00000000000000000000"/>
    <w:charset w:val="00"/>
    <w:family w:val="roman"/>
    <w:notTrueType/>
    <w:pitch w:val="variable"/>
    <w:sig w:usb0="00000003" w:usb1="00000000" w:usb2="00000000" w:usb3="00000000" w:csb0="00000001" w:csb1="00000000"/>
  </w:font>
  <w:font w:name="Helvetica Linotype">
    <w:altName w:val="Arial"/>
    <w:panose1 w:val="00000000000000000000"/>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EUAlbertina">
    <w:altName w:val="Times New Roman"/>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8885427"/>
      <w:docPartObj>
        <w:docPartGallery w:val="Page Numbers (Bottom of Page)"/>
        <w:docPartUnique/>
      </w:docPartObj>
    </w:sdtPr>
    <w:sdtEndPr/>
    <w:sdtContent>
      <w:p w14:paraId="21706464" w14:textId="19D56836" w:rsidR="009E2777" w:rsidRDefault="009E2777">
        <w:pPr>
          <w:pStyle w:val="AltBilgi"/>
          <w:jc w:val="right"/>
        </w:pPr>
        <w:r>
          <w:fldChar w:fldCharType="begin"/>
        </w:r>
        <w:r>
          <w:instrText>PAGE   \* MERGEFORMAT</w:instrText>
        </w:r>
        <w:r>
          <w:fldChar w:fldCharType="separate"/>
        </w:r>
        <w:r w:rsidR="00A0257C">
          <w:rPr>
            <w:noProof/>
          </w:rPr>
          <w:t>1</w:t>
        </w:r>
        <w:r>
          <w:fldChar w:fldCharType="end"/>
        </w:r>
      </w:p>
    </w:sdtContent>
  </w:sdt>
  <w:p w14:paraId="6FC80599" w14:textId="77777777" w:rsidR="009E2777" w:rsidRDefault="009E277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7869B0" w14:textId="77777777" w:rsidR="00123DE6" w:rsidRDefault="00123DE6">
      <w:pPr>
        <w:spacing w:after="0" w:line="240" w:lineRule="auto"/>
      </w:pPr>
      <w:r>
        <w:separator/>
      </w:r>
    </w:p>
  </w:footnote>
  <w:footnote w:type="continuationSeparator" w:id="0">
    <w:p w14:paraId="121A657F" w14:textId="77777777" w:rsidR="00123DE6" w:rsidRDefault="00123D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F8A97" w14:textId="77777777" w:rsidR="009E2777" w:rsidRDefault="009E277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4CB1"/>
    <w:multiLevelType w:val="hybridMultilevel"/>
    <w:tmpl w:val="B9C2CD02"/>
    <w:lvl w:ilvl="0" w:tplc="B1802550">
      <w:start w:val="1"/>
      <w:numFmt w:val="decimal"/>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2748AD"/>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282563"/>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97A4F8C"/>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BAF57E6"/>
    <w:multiLevelType w:val="hybridMultilevel"/>
    <w:tmpl w:val="3CC4BE62"/>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DF40128"/>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EDA611A"/>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F5853EB"/>
    <w:multiLevelType w:val="multilevel"/>
    <w:tmpl w:val="612C40E0"/>
    <w:lvl w:ilvl="0">
      <w:start w:val="1"/>
      <w:numFmt w:val="lowerLetter"/>
      <w:lvlText w:val="%1)"/>
      <w:lvlJc w:val="left"/>
      <w:pPr>
        <w:ind w:left="927" w:hanging="360"/>
      </w:pPr>
      <w:rPr>
        <w:rFonts w:ascii="Times New Roman" w:hAnsi="Times New Roman" w:cs="Times New Roman"/>
        <w:sz w:val="24"/>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8" w15:restartNumberingAfterBreak="0">
    <w:nsid w:val="14D4491D"/>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76A66C5"/>
    <w:multiLevelType w:val="hybridMultilevel"/>
    <w:tmpl w:val="3CC4BE62"/>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7820CB8"/>
    <w:multiLevelType w:val="hybridMultilevel"/>
    <w:tmpl w:val="3CC4BE62"/>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7E27714"/>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B2D4365"/>
    <w:multiLevelType w:val="multilevel"/>
    <w:tmpl w:val="84C4E5AC"/>
    <w:lvl w:ilvl="0">
      <w:start w:val="1"/>
      <w:numFmt w:val="lowerLetter"/>
      <w:lvlText w:val="%1"/>
      <w:lvlJc w:val="left"/>
      <w:pPr>
        <w:ind w:left="720" w:hanging="360"/>
      </w:pPr>
      <w:rPr>
        <w:rFonts w:ascii="Times New Roman" w:hAnsi="Times New Roman" w:cs="Times New Roman"/>
        <w:b w:val="0"/>
        <w:sz w:val="24"/>
        <w:vertAlign w:val="superscrip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1C8C6E6A"/>
    <w:multiLevelType w:val="multilevel"/>
    <w:tmpl w:val="511CEF44"/>
    <w:lvl w:ilvl="0">
      <w:start w:val="1"/>
      <w:numFmt w:val="lowerLetter"/>
      <w:lvlText w:val="%1)"/>
      <w:lvlJc w:val="left"/>
      <w:pPr>
        <w:ind w:left="962" w:hanging="360"/>
      </w:pPr>
      <w:rPr>
        <w:rFonts w:ascii="Times New Roman" w:hAnsi="Times New Roman" w:cs="Times New Roman"/>
        <w:sz w:val="24"/>
      </w:rPr>
    </w:lvl>
    <w:lvl w:ilvl="1">
      <w:start w:val="1"/>
      <w:numFmt w:val="lowerLetter"/>
      <w:lvlText w:val="%2."/>
      <w:lvlJc w:val="left"/>
      <w:pPr>
        <w:ind w:left="1682" w:hanging="360"/>
      </w:pPr>
      <w:rPr>
        <w:rFonts w:cs="Times New Roman"/>
      </w:rPr>
    </w:lvl>
    <w:lvl w:ilvl="2">
      <w:start w:val="1"/>
      <w:numFmt w:val="lowerRoman"/>
      <w:lvlText w:val="%3."/>
      <w:lvlJc w:val="right"/>
      <w:pPr>
        <w:ind w:left="2402" w:hanging="180"/>
      </w:pPr>
      <w:rPr>
        <w:rFonts w:cs="Times New Roman"/>
      </w:rPr>
    </w:lvl>
    <w:lvl w:ilvl="3">
      <w:start w:val="1"/>
      <w:numFmt w:val="decimal"/>
      <w:lvlText w:val="%4."/>
      <w:lvlJc w:val="left"/>
      <w:pPr>
        <w:ind w:left="3122" w:hanging="360"/>
      </w:pPr>
      <w:rPr>
        <w:rFonts w:cs="Times New Roman"/>
      </w:rPr>
    </w:lvl>
    <w:lvl w:ilvl="4">
      <w:start w:val="1"/>
      <w:numFmt w:val="lowerLetter"/>
      <w:lvlText w:val="%5."/>
      <w:lvlJc w:val="left"/>
      <w:pPr>
        <w:ind w:left="3842" w:hanging="360"/>
      </w:pPr>
      <w:rPr>
        <w:rFonts w:cs="Times New Roman"/>
      </w:rPr>
    </w:lvl>
    <w:lvl w:ilvl="5">
      <w:start w:val="1"/>
      <w:numFmt w:val="lowerRoman"/>
      <w:lvlText w:val="%6."/>
      <w:lvlJc w:val="right"/>
      <w:pPr>
        <w:ind w:left="4562" w:hanging="180"/>
      </w:pPr>
      <w:rPr>
        <w:rFonts w:cs="Times New Roman"/>
      </w:rPr>
    </w:lvl>
    <w:lvl w:ilvl="6">
      <w:start w:val="1"/>
      <w:numFmt w:val="decimal"/>
      <w:lvlText w:val="%7."/>
      <w:lvlJc w:val="left"/>
      <w:pPr>
        <w:ind w:left="5282" w:hanging="360"/>
      </w:pPr>
      <w:rPr>
        <w:rFonts w:cs="Times New Roman"/>
      </w:rPr>
    </w:lvl>
    <w:lvl w:ilvl="7">
      <w:start w:val="1"/>
      <w:numFmt w:val="lowerLetter"/>
      <w:lvlText w:val="%8."/>
      <w:lvlJc w:val="left"/>
      <w:pPr>
        <w:ind w:left="6002" w:hanging="360"/>
      </w:pPr>
      <w:rPr>
        <w:rFonts w:cs="Times New Roman"/>
      </w:rPr>
    </w:lvl>
    <w:lvl w:ilvl="8">
      <w:start w:val="1"/>
      <w:numFmt w:val="lowerRoman"/>
      <w:lvlText w:val="%9."/>
      <w:lvlJc w:val="right"/>
      <w:pPr>
        <w:ind w:left="6722" w:hanging="180"/>
      </w:pPr>
      <w:rPr>
        <w:rFonts w:cs="Times New Roman"/>
      </w:rPr>
    </w:lvl>
  </w:abstractNum>
  <w:abstractNum w:abstractNumId="14" w15:restartNumberingAfterBreak="0">
    <w:nsid w:val="2091156B"/>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72326D1"/>
    <w:multiLevelType w:val="multilevel"/>
    <w:tmpl w:val="D3388F32"/>
    <w:lvl w:ilvl="0">
      <w:start w:val="1"/>
      <w:numFmt w:val="decimal"/>
      <w:suff w:val="space"/>
      <w:lvlText w:val="MADDE %1 -"/>
      <w:lvlJc w:val="left"/>
      <w:pPr>
        <w:ind w:left="2410" w:firstLine="567"/>
      </w:pPr>
      <w:rPr>
        <w:rFonts w:ascii="Times New Roman" w:hAnsi="Times New Roman" w:cs="Times New Roman"/>
        <w:b/>
        <w:bCs/>
        <w:i w:val="0"/>
        <w:caps w:val="0"/>
        <w:smallCaps w:val="0"/>
        <w:strike w:val="0"/>
        <w:dstrike w:val="0"/>
        <w:vanish w:val="0"/>
        <w:color w:val="00000A"/>
        <w:position w:val="0"/>
        <w:sz w:val="24"/>
        <w:szCs w:val="24"/>
        <w:vertAlign w:val="baseline"/>
      </w:rPr>
    </w:lvl>
    <w:lvl w:ilvl="1">
      <w:start w:val="1"/>
      <w:numFmt w:val="lowerLetter"/>
      <w:lvlText w:val="%2."/>
      <w:lvlJc w:val="left"/>
      <w:pPr>
        <w:tabs>
          <w:tab w:val="num" w:pos="1233"/>
        </w:tabs>
        <w:ind w:left="1233" w:hanging="360"/>
      </w:pPr>
      <w:rPr>
        <w:rFonts w:cs="Times New Roman"/>
      </w:rPr>
    </w:lvl>
    <w:lvl w:ilvl="2">
      <w:start w:val="1"/>
      <w:numFmt w:val="lowerRoman"/>
      <w:lvlText w:val="%3."/>
      <w:lvlJc w:val="right"/>
      <w:pPr>
        <w:tabs>
          <w:tab w:val="num" w:pos="1953"/>
        </w:tabs>
        <w:ind w:left="1953" w:hanging="180"/>
      </w:pPr>
      <w:rPr>
        <w:rFonts w:cs="Times New Roman"/>
      </w:rPr>
    </w:lvl>
    <w:lvl w:ilvl="3">
      <w:start w:val="1"/>
      <w:numFmt w:val="decimal"/>
      <w:lvlText w:val="%4."/>
      <w:lvlJc w:val="left"/>
      <w:pPr>
        <w:tabs>
          <w:tab w:val="num" w:pos="2673"/>
        </w:tabs>
        <w:ind w:left="2673" w:hanging="360"/>
      </w:pPr>
      <w:rPr>
        <w:rFonts w:cs="Times New Roman"/>
      </w:rPr>
    </w:lvl>
    <w:lvl w:ilvl="4">
      <w:start w:val="1"/>
      <w:numFmt w:val="lowerLetter"/>
      <w:lvlText w:val="%5."/>
      <w:lvlJc w:val="left"/>
      <w:pPr>
        <w:tabs>
          <w:tab w:val="num" w:pos="3393"/>
        </w:tabs>
        <w:ind w:left="3393" w:hanging="360"/>
      </w:pPr>
      <w:rPr>
        <w:rFonts w:cs="Times New Roman"/>
      </w:rPr>
    </w:lvl>
    <w:lvl w:ilvl="5">
      <w:start w:val="1"/>
      <w:numFmt w:val="lowerRoman"/>
      <w:lvlText w:val="%6."/>
      <w:lvlJc w:val="right"/>
      <w:pPr>
        <w:tabs>
          <w:tab w:val="num" w:pos="4113"/>
        </w:tabs>
        <w:ind w:left="4113" w:hanging="180"/>
      </w:pPr>
      <w:rPr>
        <w:rFonts w:cs="Times New Roman"/>
      </w:rPr>
    </w:lvl>
    <w:lvl w:ilvl="6">
      <w:start w:val="1"/>
      <w:numFmt w:val="decimal"/>
      <w:lvlText w:val="%7."/>
      <w:lvlJc w:val="left"/>
      <w:pPr>
        <w:tabs>
          <w:tab w:val="num" w:pos="4833"/>
        </w:tabs>
        <w:ind w:left="4833" w:hanging="360"/>
      </w:pPr>
      <w:rPr>
        <w:rFonts w:cs="Times New Roman"/>
      </w:rPr>
    </w:lvl>
    <w:lvl w:ilvl="7">
      <w:start w:val="1"/>
      <w:numFmt w:val="lowerLetter"/>
      <w:lvlText w:val="%8."/>
      <w:lvlJc w:val="left"/>
      <w:pPr>
        <w:tabs>
          <w:tab w:val="num" w:pos="5553"/>
        </w:tabs>
        <w:ind w:left="5553" w:hanging="360"/>
      </w:pPr>
      <w:rPr>
        <w:rFonts w:cs="Times New Roman"/>
      </w:rPr>
    </w:lvl>
    <w:lvl w:ilvl="8">
      <w:start w:val="1"/>
      <w:numFmt w:val="lowerRoman"/>
      <w:lvlText w:val="%9."/>
      <w:lvlJc w:val="right"/>
      <w:pPr>
        <w:tabs>
          <w:tab w:val="num" w:pos="6273"/>
        </w:tabs>
        <w:ind w:left="6273" w:hanging="180"/>
      </w:pPr>
      <w:rPr>
        <w:rFonts w:cs="Times New Roman"/>
      </w:rPr>
    </w:lvl>
  </w:abstractNum>
  <w:abstractNum w:abstractNumId="16" w15:restartNumberingAfterBreak="0">
    <w:nsid w:val="27D676A0"/>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A9A7DC5"/>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AF06C13"/>
    <w:multiLevelType w:val="multilevel"/>
    <w:tmpl w:val="B0A4F4FE"/>
    <w:lvl w:ilvl="0">
      <w:start w:val="1"/>
      <w:numFmt w:val="lowerLetter"/>
      <w:lvlText w:val="%1)"/>
      <w:lvlJc w:val="left"/>
      <w:pPr>
        <w:ind w:left="927" w:hanging="360"/>
      </w:pPr>
      <w:rPr>
        <w:rFonts w:ascii="Times New Roman" w:hAnsi="Times New Roman" w:cs="Times New Roman"/>
        <w:sz w:val="24"/>
      </w:rPr>
    </w:lvl>
    <w:lvl w:ilvl="1">
      <w:start w:val="1"/>
      <w:numFmt w:val="lowerLetter"/>
      <w:lvlText w:val="%2."/>
      <w:lvlJc w:val="left"/>
      <w:pPr>
        <w:ind w:left="1647" w:hanging="360"/>
      </w:pPr>
      <w:rPr>
        <w:rFonts w:cs="Times New Roman"/>
      </w:rPr>
    </w:lvl>
    <w:lvl w:ilvl="2">
      <w:start w:val="1"/>
      <w:numFmt w:val="lowerRoman"/>
      <w:lvlText w:val="%3."/>
      <w:lvlJc w:val="right"/>
      <w:pPr>
        <w:ind w:left="2367" w:hanging="180"/>
      </w:pPr>
      <w:rPr>
        <w:rFonts w:cs="Times New Roman"/>
      </w:rPr>
    </w:lvl>
    <w:lvl w:ilvl="3">
      <w:start w:val="1"/>
      <w:numFmt w:val="decimal"/>
      <w:lvlText w:val="%4."/>
      <w:lvlJc w:val="left"/>
      <w:pPr>
        <w:ind w:left="3087" w:hanging="360"/>
      </w:pPr>
      <w:rPr>
        <w:rFonts w:cs="Times New Roman"/>
      </w:rPr>
    </w:lvl>
    <w:lvl w:ilvl="4">
      <w:start w:val="1"/>
      <w:numFmt w:val="lowerLetter"/>
      <w:lvlText w:val="%5."/>
      <w:lvlJc w:val="left"/>
      <w:pPr>
        <w:ind w:left="3807" w:hanging="360"/>
      </w:pPr>
      <w:rPr>
        <w:rFonts w:cs="Times New Roman"/>
      </w:rPr>
    </w:lvl>
    <w:lvl w:ilvl="5">
      <w:start w:val="1"/>
      <w:numFmt w:val="lowerRoman"/>
      <w:lvlText w:val="%6."/>
      <w:lvlJc w:val="right"/>
      <w:pPr>
        <w:ind w:left="4527" w:hanging="180"/>
      </w:pPr>
      <w:rPr>
        <w:rFonts w:cs="Times New Roman"/>
      </w:rPr>
    </w:lvl>
    <w:lvl w:ilvl="6">
      <w:start w:val="1"/>
      <w:numFmt w:val="decimal"/>
      <w:lvlText w:val="%7."/>
      <w:lvlJc w:val="left"/>
      <w:pPr>
        <w:ind w:left="5247" w:hanging="360"/>
      </w:pPr>
      <w:rPr>
        <w:rFonts w:cs="Times New Roman"/>
      </w:rPr>
    </w:lvl>
    <w:lvl w:ilvl="7">
      <w:start w:val="1"/>
      <w:numFmt w:val="lowerLetter"/>
      <w:lvlText w:val="%8."/>
      <w:lvlJc w:val="left"/>
      <w:pPr>
        <w:ind w:left="5967" w:hanging="360"/>
      </w:pPr>
      <w:rPr>
        <w:rFonts w:cs="Times New Roman"/>
      </w:rPr>
    </w:lvl>
    <w:lvl w:ilvl="8">
      <w:start w:val="1"/>
      <w:numFmt w:val="lowerRoman"/>
      <w:lvlText w:val="%9."/>
      <w:lvlJc w:val="right"/>
      <w:pPr>
        <w:ind w:left="6687" w:hanging="180"/>
      </w:pPr>
      <w:rPr>
        <w:rFonts w:cs="Times New Roman"/>
      </w:rPr>
    </w:lvl>
  </w:abstractNum>
  <w:abstractNum w:abstractNumId="19" w15:restartNumberingAfterBreak="0">
    <w:nsid w:val="2D350FA6"/>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D97243A"/>
    <w:multiLevelType w:val="hybridMultilevel"/>
    <w:tmpl w:val="392A70AE"/>
    <w:lvl w:ilvl="0" w:tplc="A68AA652">
      <w:start w:val="48"/>
      <w:numFmt w:val="lowerLetter"/>
      <w:lvlText w:val="%1)"/>
      <w:lvlJc w:val="left"/>
      <w:pPr>
        <w:ind w:left="927" w:hanging="360"/>
      </w:pPr>
      <w:rPr>
        <w:rFonts w:ascii="Times New Roman" w:hAnsi="Times New Roman" w:hint="default"/>
        <w:sz w:val="24"/>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1" w15:restartNumberingAfterBreak="0">
    <w:nsid w:val="2E35680F"/>
    <w:multiLevelType w:val="hybridMultilevel"/>
    <w:tmpl w:val="3CC4BE62"/>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18F65A1"/>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4861981"/>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4CA2EE9"/>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4D90C88"/>
    <w:multiLevelType w:val="hybridMultilevel"/>
    <w:tmpl w:val="3CC4BE62"/>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67405E7"/>
    <w:multiLevelType w:val="hybridMultilevel"/>
    <w:tmpl w:val="3CC4BE62"/>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8FB0382"/>
    <w:multiLevelType w:val="multilevel"/>
    <w:tmpl w:val="5E1CC1AE"/>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ascii="Times New Roman" w:hAnsi="Times New Roman"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8" w15:restartNumberingAfterBreak="0">
    <w:nsid w:val="4BB651D9"/>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6084B7E"/>
    <w:multiLevelType w:val="hybridMultilevel"/>
    <w:tmpl w:val="3CC4BE62"/>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9AB4398"/>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D803891"/>
    <w:multiLevelType w:val="multilevel"/>
    <w:tmpl w:val="BFDA9822"/>
    <w:lvl w:ilvl="0">
      <w:start w:val="1"/>
      <w:numFmt w:val="decimal"/>
      <w:lvlText w:val="Ek-%1"/>
      <w:lvlJc w:val="left"/>
      <w:pPr>
        <w:ind w:left="360" w:hanging="360"/>
      </w:pPr>
      <w:rPr>
        <w:rFonts w:cs="Times New Roman"/>
        <w:b/>
        <w:i w:val="0"/>
      </w:rPr>
    </w:lvl>
    <w:lvl w:ilvl="1">
      <w:start w:val="1"/>
      <w:numFmt w:val="decimal"/>
      <w:lvlText w:val="Ek-%1.%2"/>
      <w:lvlJc w:val="left"/>
      <w:pPr>
        <w:ind w:left="720" w:hanging="360"/>
      </w:pPr>
      <w:rPr>
        <w:rFonts w:cs="Times New Roman"/>
        <w:b/>
        <w:i w:val="0"/>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502" w:hanging="360"/>
      </w:pPr>
      <w:rPr>
        <w:rFonts w:ascii="Times New Roman" w:hAnsi="Times New Roman"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2" w15:restartNumberingAfterBreak="0">
    <w:nsid w:val="5D81578B"/>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F494048"/>
    <w:multiLevelType w:val="hybridMultilevel"/>
    <w:tmpl w:val="3CC4BE62"/>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FEA68D4"/>
    <w:multiLevelType w:val="hybridMultilevel"/>
    <w:tmpl w:val="3CC4BE62"/>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053099B"/>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09168A9"/>
    <w:multiLevelType w:val="multilevel"/>
    <w:tmpl w:val="F6B28E3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7451EC3"/>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1AD57BA"/>
    <w:multiLevelType w:val="multilevel"/>
    <w:tmpl w:val="684C8AE8"/>
    <w:lvl w:ilvl="0">
      <w:start w:val="1"/>
      <w:numFmt w:val="decimal"/>
      <w:lvlText w:val="Ek-%1"/>
      <w:lvlJc w:val="left"/>
      <w:pPr>
        <w:ind w:left="360" w:hanging="360"/>
      </w:pPr>
      <w:rPr>
        <w:rFonts w:cs="Times New Roman"/>
        <w:b/>
        <w:i w:val="0"/>
      </w:rPr>
    </w:lvl>
    <w:lvl w:ilvl="1">
      <w:start w:val="1"/>
      <w:numFmt w:val="decimal"/>
      <w:lvlText w:val="Ek-%1.%2"/>
      <w:lvlJc w:val="left"/>
      <w:pPr>
        <w:ind w:left="720" w:hanging="360"/>
      </w:pPr>
      <w:rPr>
        <w:rFonts w:cs="Times New Roman"/>
        <w:b/>
        <w:i w:val="0"/>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502" w:hanging="360"/>
      </w:pPr>
      <w:rPr>
        <w:rFonts w:ascii="Times New Roman" w:hAnsi="Times New Roman"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9" w15:restartNumberingAfterBreak="0">
    <w:nsid w:val="738E6F70"/>
    <w:multiLevelType w:val="hybridMultilevel"/>
    <w:tmpl w:val="43BAB6B2"/>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4AF2D39"/>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4B17BA6"/>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6B9567F"/>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8AC3A48"/>
    <w:multiLevelType w:val="hybridMultilevel"/>
    <w:tmpl w:val="3CC4BE62"/>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C8A1E8A"/>
    <w:multiLevelType w:val="hybridMultilevel"/>
    <w:tmpl w:val="3CC4BE62"/>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F996950"/>
    <w:multiLevelType w:val="hybridMultilevel"/>
    <w:tmpl w:val="E88CC894"/>
    <w:lvl w:ilvl="0" w:tplc="B988141A">
      <w:start w:val="1"/>
      <mc:AlternateContent>
        <mc:Choice Requires="w14">
          <w:numFmt w:val="custom" w:format="a, ç, ĝ, ..."/>
        </mc:Choice>
        <mc:Fallback>
          <w:numFmt w:val="decimal"/>
        </mc:Fallback>
      </mc:AlternateContent>
      <w:suff w:val="space"/>
      <w:lvlText w:val="%1)"/>
      <w:lvlJc w:val="left"/>
      <w:pPr>
        <w:ind w:left="0" w:firstLine="567"/>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3"/>
  </w:num>
  <w:num w:numId="2">
    <w:abstractNumId w:val="15"/>
  </w:num>
  <w:num w:numId="3">
    <w:abstractNumId w:val="7"/>
  </w:num>
  <w:num w:numId="4">
    <w:abstractNumId w:val="18"/>
  </w:num>
  <w:num w:numId="5">
    <w:abstractNumId w:val="36"/>
  </w:num>
  <w:num w:numId="6">
    <w:abstractNumId w:val="12"/>
  </w:num>
  <w:num w:numId="7">
    <w:abstractNumId w:val="31"/>
  </w:num>
  <w:num w:numId="8">
    <w:abstractNumId w:val="38"/>
  </w:num>
  <w:num w:numId="9">
    <w:abstractNumId w:val="27"/>
  </w:num>
  <w:num w:numId="10">
    <w:abstractNumId w:val="26"/>
  </w:num>
  <w:num w:numId="11">
    <w:abstractNumId w:val="34"/>
  </w:num>
  <w:num w:numId="12">
    <w:abstractNumId w:val="25"/>
  </w:num>
  <w:num w:numId="13">
    <w:abstractNumId w:val="33"/>
  </w:num>
  <w:num w:numId="14">
    <w:abstractNumId w:val="29"/>
  </w:num>
  <w:num w:numId="15">
    <w:abstractNumId w:val="5"/>
  </w:num>
  <w:num w:numId="16">
    <w:abstractNumId w:val="0"/>
  </w:num>
  <w:num w:numId="17">
    <w:abstractNumId w:val="6"/>
  </w:num>
  <w:num w:numId="18">
    <w:abstractNumId w:val="11"/>
  </w:num>
  <w:num w:numId="19">
    <w:abstractNumId w:val="1"/>
  </w:num>
  <w:num w:numId="20">
    <w:abstractNumId w:val="23"/>
  </w:num>
  <w:num w:numId="21">
    <w:abstractNumId w:val="42"/>
  </w:num>
  <w:num w:numId="22">
    <w:abstractNumId w:val="14"/>
  </w:num>
  <w:num w:numId="23">
    <w:abstractNumId w:val="40"/>
  </w:num>
  <w:num w:numId="24">
    <w:abstractNumId w:val="28"/>
  </w:num>
  <w:num w:numId="25">
    <w:abstractNumId w:val="16"/>
  </w:num>
  <w:num w:numId="26">
    <w:abstractNumId w:val="35"/>
  </w:num>
  <w:num w:numId="27">
    <w:abstractNumId w:val="17"/>
  </w:num>
  <w:num w:numId="28">
    <w:abstractNumId w:val="19"/>
  </w:num>
  <w:num w:numId="29">
    <w:abstractNumId w:val="2"/>
  </w:num>
  <w:num w:numId="30">
    <w:abstractNumId w:val="41"/>
  </w:num>
  <w:num w:numId="31">
    <w:abstractNumId w:val="8"/>
  </w:num>
  <w:num w:numId="32">
    <w:abstractNumId w:val="37"/>
  </w:num>
  <w:num w:numId="33">
    <w:abstractNumId w:val="24"/>
  </w:num>
  <w:num w:numId="34">
    <w:abstractNumId w:val="3"/>
  </w:num>
  <w:num w:numId="35">
    <w:abstractNumId w:val="45"/>
  </w:num>
  <w:num w:numId="36">
    <w:abstractNumId w:val="39"/>
  </w:num>
  <w:num w:numId="37">
    <w:abstractNumId w:val="44"/>
  </w:num>
  <w:num w:numId="38">
    <w:abstractNumId w:val="21"/>
  </w:num>
  <w:num w:numId="39">
    <w:abstractNumId w:val="4"/>
  </w:num>
  <w:num w:numId="40">
    <w:abstractNumId w:val="43"/>
  </w:num>
  <w:num w:numId="41">
    <w:abstractNumId w:val="9"/>
  </w:num>
  <w:num w:numId="42">
    <w:abstractNumId w:val="10"/>
  </w:num>
  <w:num w:numId="43">
    <w:abstractNumId w:val="32"/>
  </w:num>
  <w:num w:numId="44">
    <w:abstractNumId w:val="30"/>
  </w:num>
  <w:num w:numId="45">
    <w:abstractNumId w:val="22"/>
  </w:num>
  <w:num w:numId="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C37"/>
    <w:rsid w:val="00036044"/>
    <w:rsid w:val="00091AA6"/>
    <w:rsid w:val="000E55E9"/>
    <w:rsid w:val="000F00E6"/>
    <w:rsid w:val="000F3E8A"/>
    <w:rsid w:val="00114E48"/>
    <w:rsid w:val="00123DE6"/>
    <w:rsid w:val="001315B4"/>
    <w:rsid w:val="00142EED"/>
    <w:rsid w:val="0014630E"/>
    <w:rsid w:val="001B0C6C"/>
    <w:rsid w:val="001B5455"/>
    <w:rsid w:val="001B7A0C"/>
    <w:rsid w:val="001E0664"/>
    <w:rsid w:val="001E0C37"/>
    <w:rsid w:val="00241345"/>
    <w:rsid w:val="0025219D"/>
    <w:rsid w:val="002636C4"/>
    <w:rsid w:val="00282DC1"/>
    <w:rsid w:val="002B1870"/>
    <w:rsid w:val="002B2FE4"/>
    <w:rsid w:val="00340D13"/>
    <w:rsid w:val="00376251"/>
    <w:rsid w:val="00392D4C"/>
    <w:rsid w:val="003A3DEB"/>
    <w:rsid w:val="00456305"/>
    <w:rsid w:val="004653DB"/>
    <w:rsid w:val="004D1728"/>
    <w:rsid w:val="00540799"/>
    <w:rsid w:val="005805CB"/>
    <w:rsid w:val="005A7D22"/>
    <w:rsid w:val="005C5019"/>
    <w:rsid w:val="005F4BD4"/>
    <w:rsid w:val="0060658A"/>
    <w:rsid w:val="00630244"/>
    <w:rsid w:val="00663F4C"/>
    <w:rsid w:val="00694A65"/>
    <w:rsid w:val="006A1453"/>
    <w:rsid w:val="006B587E"/>
    <w:rsid w:val="006D57A8"/>
    <w:rsid w:val="0072100E"/>
    <w:rsid w:val="00763D4F"/>
    <w:rsid w:val="007A42E5"/>
    <w:rsid w:val="007E72E2"/>
    <w:rsid w:val="008005CD"/>
    <w:rsid w:val="008353FC"/>
    <w:rsid w:val="00846BAE"/>
    <w:rsid w:val="009225F8"/>
    <w:rsid w:val="00930EC1"/>
    <w:rsid w:val="00957AEB"/>
    <w:rsid w:val="00976EEE"/>
    <w:rsid w:val="00995C58"/>
    <w:rsid w:val="009A3342"/>
    <w:rsid w:val="009B3486"/>
    <w:rsid w:val="009E0C39"/>
    <w:rsid w:val="009E2777"/>
    <w:rsid w:val="009E5E8B"/>
    <w:rsid w:val="00A0257C"/>
    <w:rsid w:val="00A12EFA"/>
    <w:rsid w:val="00A31189"/>
    <w:rsid w:val="00A335B5"/>
    <w:rsid w:val="00A418D8"/>
    <w:rsid w:val="00B1387F"/>
    <w:rsid w:val="00B17E81"/>
    <w:rsid w:val="00B2291D"/>
    <w:rsid w:val="00B85089"/>
    <w:rsid w:val="00BA2766"/>
    <w:rsid w:val="00BC3D6E"/>
    <w:rsid w:val="00BF6F8D"/>
    <w:rsid w:val="00C35993"/>
    <w:rsid w:val="00C41D96"/>
    <w:rsid w:val="00C45AB4"/>
    <w:rsid w:val="00C61E15"/>
    <w:rsid w:val="00C71E4F"/>
    <w:rsid w:val="00CB5744"/>
    <w:rsid w:val="00CD1C94"/>
    <w:rsid w:val="00CF0F62"/>
    <w:rsid w:val="00D229A0"/>
    <w:rsid w:val="00D467B6"/>
    <w:rsid w:val="00D80028"/>
    <w:rsid w:val="00DA0370"/>
    <w:rsid w:val="00DB4C37"/>
    <w:rsid w:val="00DC38F3"/>
    <w:rsid w:val="00DF7C6A"/>
    <w:rsid w:val="00E04881"/>
    <w:rsid w:val="00E6481B"/>
    <w:rsid w:val="00E83158"/>
    <w:rsid w:val="00EA4839"/>
    <w:rsid w:val="00EC73D5"/>
    <w:rsid w:val="00F45F00"/>
    <w:rsid w:val="00F61959"/>
    <w:rsid w:val="00F62A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4626BC1"/>
  <w15:docId w15:val="{73FA90A1-7FBB-4C4C-B642-61DC1181B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9"/>
    <w:qFormat/>
    <w:rsid w:val="00DB4C37"/>
    <w:pPr>
      <w:keepNext/>
      <w:spacing w:after="0" w:line="240" w:lineRule="auto"/>
      <w:jc w:val="center"/>
      <w:outlineLvl w:val="0"/>
    </w:pPr>
    <w:rPr>
      <w:rFonts w:ascii="Times New Roman" w:eastAsia="Calibri" w:hAnsi="Times New Roman" w:cs="Times New Roman"/>
      <w:b/>
      <w:sz w:val="32"/>
      <w:lang w:val="en-US" w:eastAsia="tr-TR"/>
    </w:rPr>
  </w:style>
  <w:style w:type="paragraph" w:styleId="Balk2">
    <w:name w:val="heading 2"/>
    <w:basedOn w:val="Normal"/>
    <w:next w:val="Normal"/>
    <w:link w:val="Balk2Char1"/>
    <w:uiPriority w:val="99"/>
    <w:qFormat/>
    <w:rsid w:val="00DB4C37"/>
    <w:pPr>
      <w:keepNext/>
      <w:keepLines/>
      <w:tabs>
        <w:tab w:val="left" w:pos="567"/>
      </w:tabs>
      <w:spacing w:after="0" w:line="240" w:lineRule="auto"/>
      <w:ind w:firstLine="454"/>
      <w:outlineLvl w:val="1"/>
    </w:pPr>
    <w:rPr>
      <w:rFonts w:ascii="Cambria" w:eastAsia="Calibri" w:hAnsi="Cambria" w:cs="Times New Roman"/>
      <w:b/>
      <w:i/>
      <w:sz w:val="28"/>
      <w:lang w:val="en-US" w:eastAsia="ja-JP"/>
    </w:rPr>
  </w:style>
  <w:style w:type="paragraph" w:styleId="Balk3">
    <w:name w:val="heading 3"/>
    <w:basedOn w:val="Normal"/>
    <w:next w:val="Normal"/>
    <w:link w:val="Balk3Char"/>
    <w:uiPriority w:val="99"/>
    <w:qFormat/>
    <w:rsid w:val="00DB4C37"/>
    <w:pPr>
      <w:keepNext/>
      <w:keepLines/>
      <w:spacing w:before="40" w:after="0" w:line="276" w:lineRule="auto"/>
      <w:outlineLvl w:val="2"/>
    </w:pPr>
    <w:rPr>
      <w:rFonts w:ascii="Cambria" w:eastAsia="Calibri" w:hAnsi="Cambria" w:cs="Times New Roman"/>
      <w:color w:val="243F60"/>
      <w:sz w:val="24"/>
      <w:lang w:val="en-US" w:eastAsia="ja-JP"/>
    </w:rPr>
  </w:style>
  <w:style w:type="paragraph" w:styleId="Balk4">
    <w:name w:val="heading 4"/>
    <w:basedOn w:val="Normal"/>
    <w:next w:val="Normal"/>
    <w:link w:val="Balk4Char"/>
    <w:uiPriority w:val="99"/>
    <w:qFormat/>
    <w:rsid w:val="00DB4C37"/>
    <w:pPr>
      <w:keepNext/>
      <w:spacing w:before="240" w:after="60" w:line="240" w:lineRule="auto"/>
      <w:outlineLvl w:val="3"/>
    </w:pPr>
    <w:rPr>
      <w:rFonts w:eastAsia="Times New Roman" w:cs="Times New Roman"/>
      <w:b/>
      <w:sz w:val="28"/>
      <w:lang w:val="en-US" w:eastAsia="tr-TR"/>
    </w:rPr>
  </w:style>
  <w:style w:type="paragraph" w:styleId="Balk5">
    <w:name w:val="heading 5"/>
    <w:basedOn w:val="Normal"/>
    <w:next w:val="Normal"/>
    <w:link w:val="Balk5Char"/>
    <w:uiPriority w:val="99"/>
    <w:qFormat/>
    <w:rsid w:val="00DB4C37"/>
    <w:pPr>
      <w:keepNext/>
      <w:spacing w:after="0" w:line="240" w:lineRule="auto"/>
      <w:jc w:val="both"/>
      <w:outlineLvl w:val="4"/>
    </w:pPr>
    <w:rPr>
      <w:rFonts w:eastAsia="Times New Roman" w:cs="Times New Roman"/>
      <w:b/>
      <w:i/>
      <w:sz w:val="26"/>
      <w:lang w:val="en-US" w:eastAsia="tr-TR"/>
    </w:rPr>
  </w:style>
  <w:style w:type="paragraph" w:styleId="Balk6">
    <w:name w:val="heading 6"/>
    <w:basedOn w:val="Normal"/>
    <w:next w:val="Normal"/>
    <w:link w:val="Balk6Char"/>
    <w:uiPriority w:val="99"/>
    <w:qFormat/>
    <w:rsid w:val="00DB4C37"/>
    <w:pPr>
      <w:keepNext/>
      <w:keepLines/>
      <w:spacing w:before="40" w:after="0" w:line="276" w:lineRule="auto"/>
      <w:outlineLvl w:val="5"/>
    </w:pPr>
    <w:rPr>
      <w:rFonts w:ascii="Cambria" w:eastAsia="Calibri" w:hAnsi="Cambria" w:cs="Times New Roman"/>
      <w:color w:val="243F60"/>
      <w:lang w:val="en-US" w:eastAsia="ja-JP"/>
    </w:rPr>
  </w:style>
  <w:style w:type="paragraph" w:styleId="Balk7">
    <w:name w:val="heading 7"/>
    <w:basedOn w:val="Normal"/>
    <w:next w:val="Normal"/>
    <w:link w:val="Balk7Char"/>
    <w:uiPriority w:val="99"/>
    <w:qFormat/>
    <w:rsid w:val="00DB4C37"/>
    <w:pPr>
      <w:keepNext/>
      <w:spacing w:after="0" w:line="240" w:lineRule="auto"/>
      <w:jc w:val="both"/>
      <w:outlineLvl w:val="6"/>
    </w:pPr>
    <w:rPr>
      <w:rFonts w:eastAsia="Times New Roman" w:cs="Times New Roman"/>
      <w:sz w:val="24"/>
      <w:lang w:val="en-US" w:eastAsia="tr-TR"/>
    </w:rPr>
  </w:style>
  <w:style w:type="paragraph" w:styleId="Balk8">
    <w:name w:val="heading 8"/>
    <w:basedOn w:val="Normal"/>
    <w:next w:val="Normal"/>
    <w:link w:val="Balk8Char"/>
    <w:uiPriority w:val="99"/>
    <w:qFormat/>
    <w:rsid w:val="00DB4C37"/>
    <w:pPr>
      <w:keepNext/>
      <w:spacing w:after="0" w:line="240" w:lineRule="auto"/>
      <w:jc w:val="center"/>
      <w:outlineLvl w:val="7"/>
    </w:pPr>
    <w:rPr>
      <w:rFonts w:eastAsia="Times New Roman" w:cs="Times New Roman"/>
      <w:i/>
      <w:sz w:val="24"/>
      <w:lang w:val="en-US" w:eastAsia="tr-TR"/>
    </w:rPr>
  </w:style>
  <w:style w:type="paragraph" w:styleId="Balk9">
    <w:name w:val="heading 9"/>
    <w:basedOn w:val="Normal"/>
    <w:next w:val="Normal"/>
    <w:link w:val="Balk9Char"/>
    <w:uiPriority w:val="99"/>
    <w:qFormat/>
    <w:rsid w:val="00DB4C37"/>
    <w:pPr>
      <w:keepNext/>
      <w:spacing w:after="0" w:line="240" w:lineRule="auto"/>
      <w:outlineLvl w:val="8"/>
    </w:pPr>
    <w:rPr>
      <w:rFonts w:ascii="Cambria" w:eastAsia="Calibri" w:hAnsi="Cambria" w:cs="Times New Roman"/>
      <w:lang w:val="en-US"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basedOn w:val="VarsaylanParagrafYazTipi"/>
    <w:uiPriority w:val="99"/>
    <w:semiHidden/>
    <w:unhideWhenUsed/>
    <w:rsid w:val="00DB4C37"/>
    <w:rPr>
      <w:sz w:val="16"/>
      <w:szCs w:val="16"/>
    </w:rPr>
  </w:style>
  <w:style w:type="paragraph" w:styleId="AklamaMetni">
    <w:name w:val="annotation text"/>
    <w:basedOn w:val="Normal"/>
    <w:link w:val="AklamaMetniChar"/>
    <w:uiPriority w:val="99"/>
    <w:unhideWhenUsed/>
    <w:rsid w:val="00DB4C37"/>
    <w:pPr>
      <w:spacing w:line="240" w:lineRule="auto"/>
    </w:pPr>
  </w:style>
  <w:style w:type="character" w:customStyle="1" w:styleId="AklamaMetniChar">
    <w:name w:val="Açıklama Metni Char"/>
    <w:basedOn w:val="VarsaylanParagrafYazTipi"/>
    <w:link w:val="AklamaMetni"/>
    <w:uiPriority w:val="99"/>
    <w:rsid w:val="00DB4C37"/>
    <w:rPr>
      <w:sz w:val="20"/>
      <w:szCs w:val="20"/>
    </w:rPr>
  </w:style>
  <w:style w:type="paragraph" w:styleId="AklamaKonusu">
    <w:name w:val="annotation subject"/>
    <w:basedOn w:val="AklamaMetni"/>
    <w:next w:val="AklamaMetni"/>
    <w:link w:val="AklamaKonusuChar"/>
    <w:uiPriority w:val="99"/>
    <w:semiHidden/>
    <w:unhideWhenUsed/>
    <w:rsid w:val="00DB4C37"/>
    <w:rPr>
      <w:b/>
      <w:bCs/>
    </w:rPr>
  </w:style>
  <w:style w:type="character" w:customStyle="1" w:styleId="AklamaKonusuChar">
    <w:name w:val="Açıklama Konusu Char"/>
    <w:basedOn w:val="AklamaMetniChar"/>
    <w:link w:val="AklamaKonusu"/>
    <w:uiPriority w:val="99"/>
    <w:semiHidden/>
    <w:rsid w:val="00DB4C37"/>
    <w:rPr>
      <w:b/>
      <w:bCs/>
      <w:sz w:val="20"/>
      <w:szCs w:val="20"/>
    </w:rPr>
  </w:style>
  <w:style w:type="paragraph" w:styleId="BalonMetni">
    <w:name w:val="Balloon Text"/>
    <w:basedOn w:val="Normal"/>
    <w:link w:val="BalonMetniChar"/>
    <w:uiPriority w:val="99"/>
    <w:semiHidden/>
    <w:unhideWhenUsed/>
    <w:rsid w:val="00DB4C3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B4C37"/>
    <w:rPr>
      <w:rFonts w:ascii="Segoe UI" w:hAnsi="Segoe UI" w:cs="Segoe UI"/>
      <w:sz w:val="18"/>
      <w:szCs w:val="18"/>
    </w:rPr>
  </w:style>
  <w:style w:type="character" w:customStyle="1" w:styleId="Balk1Char">
    <w:name w:val="Başlık 1 Char"/>
    <w:basedOn w:val="VarsaylanParagrafYazTipi"/>
    <w:link w:val="Balk1"/>
    <w:uiPriority w:val="99"/>
    <w:rsid w:val="00DB4C37"/>
    <w:rPr>
      <w:rFonts w:ascii="Times New Roman" w:eastAsia="Calibri" w:hAnsi="Times New Roman" w:cs="Times New Roman"/>
      <w:b/>
      <w:sz w:val="32"/>
      <w:lang w:val="en-US" w:eastAsia="tr-TR"/>
    </w:rPr>
  </w:style>
  <w:style w:type="character" w:customStyle="1" w:styleId="Balk2Char">
    <w:name w:val="Başlık 2 Char"/>
    <w:basedOn w:val="VarsaylanParagrafYazTipi"/>
    <w:link w:val="Balk21"/>
    <w:uiPriority w:val="99"/>
    <w:rsid w:val="00DB4C37"/>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9"/>
    <w:rsid w:val="00DB4C37"/>
    <w:rPr>
      <w:rFonts w:ascii="Cambria" w:eastAsia="Calibri" w:hAnsi="Cambria" w:cs="Times New Roman"/>
      <w:color w:val="243F60"/>
      <w:sz w:val="24"/>
      <w:lang w:val="en-US" w:eastAsia="ja-JP"/>
    </w:rPr>
  </w:style>
  <w:style w:type="character" w:customStyle="1" w:styleId="Balk4Char">
    <w:name w:val="Başlık 4 Char"/>
    <w:basedOn w:val="VarsaylanParagrafYazTipi"/>
    <w:link w:val="Balk4"/>
    <w:uiPriority w:val="99"/>
    <w:rsid w:val="00DB4C37"/>
    <w:rPr>
      <w:rFonts w:eastAsia="Times New Roman" w:cs="Times New Roman"/>
      <w:b/>
      <w:sz w:val="28"/>
      <w:lang w:val="en-US" w:eastAsia="tr-TR"/>
    </w:rPr>
  </w:style>
  <w:style w:type="character" w:customStyle="1" w:styleId="Balk5Char">
    <w:name w:val="Başlık 5 Char"/>
    <w:basedOn w:val="VarsaylanParagrafYazTipi"/>
    <w:link w:val="Balk5"/>
    <w:uiPriority w:val="99"/>
    <w:rsid w:val="00DB4C37"/>
    <w:rPr>
      <w:rFonts w:eastAsia="Times New Roman" w:cs="Times New Roman"/>
      <w:b/>
      <w:i/>
      <w:sz w:val="26"/>
      <w:lang w:val="en-US" w:eastAsia="tr-TR"/>
    </w:rPr>
  </w:style>
  <w:style w:type="character" w:customStyle="1" w:styleId="Balk6Char">
    <w:name w:val="Başlık 6 Char"/>
    <w:basedOn w:val="VarsaylanParagrafYazTipi"/>
    <w:link w:val="Balk6"/>
    <w:uiPriority w:val="99"/>
    <w:rsid w:val="00DB4C37"/>
    <w:rPr>
      <w:rFonts w:ascii="Cambria" w:eastAsia="Calibri" w:hAnsi="Cambria" w:cs="Times New Roman"/>
      <w:color w:val="243F60"/>
      <w:lang w:val="en-US" w:eastAsia="ja-JP"/>
    </w:rPr>
  </w:style>
  <w:style w:type="character" w:customStyle="1" w:styleId="Balk7Char">
    <w:name w:val="Başlık 7 Char"/>
    <w:basedOn w:val="VarsaylanParagrafYazTipi"/>
    <w:link w:val="Balk7"/>
    <w:uiPriority w:val="99"/>
    <w:rsid w:val="00DB4C37"/>
    <w:rPr>
      <w:rFonts w:eastAsia="Times New Roman" w:cs="Times New Roman"/>
      <w:sz w:val="24"/>
      <w:lang w:val="en-US" w:eastAsia="tr-TR"/>
    </w:rPr>
  </w:style>
  <w:style w:type="character" w:customStyle="1" w:styleId="Balk8Char">
    <w:name w:val="Başlık 8 Char"/>
    <w:basedOn w:val="VarsaylanParagrafYazTipi"/>
    <w:link w:val="Balk8"/>
    <w:uiPriority w:val="99"/>
    <w:rsid w:val="00DB4C37"/>
    <w:rPr>
      <w:rFonts w:eastAsia="Times New Roman" w:cs="Times New Roman"/>
      <w:i/>
      <w:sz w:val="24"/>
      <w:lang w:val="en-US" w:eastAsia="tr-TR"/>
    </w:rPr>
  </w:style>
  <w:style w:type="character" w:customStyle="1" w:styleId="Balk9Char">
    <w:name w:val="Başlık 9 Char"/>
    <w:basedOn w:val="VarsaylanParagrafYazTipi"/>
    <w:link w:val="Balk9"/>
    <w:uiPriority w:val="99"/>
    <w:rsid w:val="00DB4C37"/>
    <w:rPr>
      <w:rFonts w:ascii="Cambria" w:eastAsia="Calibri" w:hAnsi="Cambria" w:cs="Times New Roman"/>
      <w:lang w:val="en-US" w:eastAsia="tr-TR"/>
    </w:rPr>
  </w:style>
  <w:style w:type="character" w:customStyle="1" w:styleId="Heading2Char">
    <w:name w:val="Heading 2 Char"/>
    <w:basedOn w:val="VarsaylanParagrafYazTipi"/>
    <w:uiPriority w:val="99"/>
    <w:locked/>
    <w:rsid w:val="00DB4C37"/>
    <w:rPr>
      <w:rFonts w:cs="Times New Roman"/>
      <w:b/>
      <w:sz w:val="28"/>
      <w:lang w:val="tr-TR" w:eastAsia="tr-TR"/>
    </w:rPr>
  </w:style>
  <w:style w:type="character" w:customStyle="1" w:styleId="Balk2Char1">
    <w:name w:val="Başlık 2 Char1"/>
    <w:link w:val="Balk2"/>
    <w:uiPriority w:val="99"/>
    <w:locked/>
    <w:rsid w:val="00DB4C37"/>
    <w:rPr>
      <w:rFonts w:ascii="Cambria" w:eastAsia="Calibri" w:hAnsi="Cambria" w:cs="Times New Roman"/>
      <w:b/>
      <w:i/>
      <w:sz w:val="28"/>
      <w:lang w:val="en-US" w:eastAsia="ja-JP"/>
    </w:rPr>
  </w:style>
  <w:style w:type="character" w:customStyle="1" w:styleId="Normal1">
    <w:name w:val="Normal1"/>
    <w:uiPriority w:val="99"/>
    <w:rsid w:val="00DB4C37"/>
    <w:rPr>
      <w:rFonts w:ascii="Times New Roman" w:hAnsi="Times New Roman"/>
      <w:sz w:val="24"/>
      <w:lang w:val="en-GB"/>
    </w:rPr>
  </w:style>
  <w:style w:type="character" w:customStyle="1" w:styleId="stbilgiChar">
    <w:name w:val="Üstbilgi Char"/>
    <w:uiPriority w:val="99"/>
    <w:locked/>
    <w:rsid w:val="00DB4C37"/>
  </w:style>
  <w:style w:type="character" w:customStyle="1" w:styleId="FooterChar">
    <w:name w:val="Footer Char"/>
    <w:uiPriority w:val="99"/>
    <w:locked/>
    <w:rsid w:val="00DB4C37"/>
  </w:style>
  <w:style w:type="character" w:customStyle="1" w:styleId="CommentTextChar">
    <w:name w:val="Comment Text Char"/>
    <w:uiPriority w:val="99"/>
    <w:locked/>
    <w:rsid w:val="00DB4C37"/>
    <w:rPr>
      <w:sz w:val="20"/>
    </w:rPr>
  </w:style>
  <w:style w:type="character" w:customStyle="1" w:styleId="CommentSubjectChar">
    <w:name w:val="Comment Subject Char"/>
    <w:uiPriority w:val="99"/>
    <w:semiHidden/>
    <w:locked/>
    <w:rsid w:val="00DB4C37"/>
    <w:rPr>
      <w:b/>
      <w:sz w:val="20"/>
    </w:rPr>
  </w:style>
  <w:style w:type="character" w:customStyle="1" w:styleId="BalloonTextChar">
    <w:name w:val="Balloon Text Char"/>
    <w:uiPriority w:val="99"/>
    <w:semiHidden/>
    <w:locked/>
    <w:rsid w:val="00DB4C37"/>
    <w:rPr>
      <w:rFonts w:ascii="Segoe UI" w:hAnsi="Segoe UI"/>
      <w:sz w:val="18"/>
    </w:rPr>
  </w:style>
  <w:style w:type="character" w:customStyle="1" w:styleId="apple-converted-space">
    <w:name w:val="apple-converted-space"/>
    <w:uiPriority w:val="99"/>
    <w:rsid w:val="00DB4C37"/>
  </w:style>
  <w:style w:type="character" w:customStyle="1" w:styleId="InternetLink">
    <w:name w:val="Internet Link"/>
    <w:uiPriority w:val="99"/>
    <w:rsid w:val="00DB4C37"/>
    <w:rPr>
      <w:color w:val="0000FF"/>
      <w:u w:val="single"/>
    </w:rPr>
  </w:style>
  <w:style w:type="character" w:customStyle="1" w:styleId="GvdeMetniGirintisiChar">
    <w:name w:val="Gövde Metni Girintisi Char"/>
    <w:uiPriority w:val="99"/>
    <w:locked/>
    <w:rsid w:val="00DB4C37"/>
    <w:rPr>
      <w:rFonts w:ascii="Times New Roman" w:hAnsi="Times New Roman"/>
      <w:sz w:val="24"/>
      <w:lang w:eastAsia="tr-TR"/>
    </w:rPr>
  </w:style>
  <w:style w:type="character" w:customStyle="1" w:styleId="BodyTextIndent2Char">
    <w:name w:val="Body Text Indent 2 Char"/>
    <w:uiPriority w:val="99"/>
    <w:locked/>
    <w:rsid w:val="00DB4C37"/>
  </w:style>
  <w:style w:type="character" w:styleId="Vurgu">
    <w:name w:val="Emphasis"/>
    <w:basedOn w:val="VarsaylanParagrafYazTipi"/>
    <w:uiPriority w:val="99"/>
    <w:qFormat/>
    <w:rsid w:val="00DB4C37"/>
    <w:rPr>
      <w:rFonts w:cs="Times New Roman"/>
      <w:i/>
    </w:rPr>
  </w:style>
  <w:style w:type="character" w:customStyle="1" w:styleId="TitleChar">
    <w:name w:val="Title Char"/>
    <w:uiPriority w:val="99"/>
    <w:locked/>
    <w:rsid w:val="00DB4C37"/>
    <w:rPr>
      <w:rFonts w:ascii="Cambria" w:hAnsi="Cambria"/>
      <w:b/>
      <w:sz w:val="32"/>
      <w:lang w:eastAsia="tr-TR"/>
    </w:rPr>
  </w:style>
  <w:style w:type="character" w:styleId="zlenenKpr">
    <w:name w:val="FollowedHyperlink"/>
    <w:basedOn w:val="VarsaylanParagrafYazTipi"/>
    <w:uiPriority w:val="99"/>
    <w:rsid w:val="00DB4C37"/>
    <w:rPr>
      <w:rFonts w:cs="Times New Roman"/>
      <w:color w:val="800080"/>
      <w:u w:val="single"/>
    </w:rPr>
  </w:style>
  <w:style w:type="character" w:customStyle="1" w:styleId="FootnoteTextChar">
    <w:name w:val="Footnote Text Char"/>
    <w:uiPriority w:val="99"/>
    <w:semiHidden/>
    <w:locked/>
    <w:rsid w:val="00DB4C37"/>
    <w:rPr>
      <w:sz w:val="20"/>
    </w:rPr>
  </w:style>
  <w:style w:type="character" w:styleId="DipnotBavurusu">
    <w:name w:val="footnote reference"/>
    <w:basedOn w:val="VarsaylanParagrafYazTipi"/>
    <w:uiPriority w:val="99"/>
    <w:semiHidden/>
    <w:rsid w:val="00DB4C37"/>
    <w:rPr>
      <w:rFonts w:cs="Times New Roman"/>
      <w:vertAlign w:val="superscript"/>
    </w:rPr>
  </w:style>
  <w:style w:type="character" w:customStyle="1" w:styleId="A7">
    <w:name w:val="A7"/>
    <w:uiPriority w:val="99"/>
    <w:rsid w:val="00DB4C37"/>
    <w:rPr>
      <w:b/>
      <w:color w:val="000000"/>
      <w:sz w:val="16"/>
    </w:rPr>
  </w:style>
  <w:style w:type="character" w:customStyle="1" w:styleId="BodyText2Char">
    <w:name w:val="Body Text 2 Char"/>
    <w:uiPriority w:val="99"/>
    <w:locked/>
    <w:rsid w:val="00DB4C37"/>
    <w:rPr>
      <w:rFonts w:ascii="Times New Roman" w:hAnsi="Times New Roman"/>
      <w:sz w:val="24"/>
      <w:lang w:val="tr-TR" w:eastAsia="tr-TR"/>
    </w:rPr>
  </w:style>
  <w:style w:type="character" w:customStyle="1" w:styleId="BodyTextChar">
    <w:name w:val="Body Text Char"/>
    <w:uiPriority w:val="99"/>
    <w:locked/>
    <w:rsid w:val="00DB4C37"/>
    <w:rPr>
      <w:rFonts w:ascii="Times New Roman" w:hAnsi="Times New Roman"/>
      <w:sz w:val="24"/>
      <w:lang w:val="tr-TR" w:eastAsia="tr-TR"/>
    </w:rPr>
  </w:style>
  <w:style w:type="character" w:customStyle="1" w:styleId="BodyText3Char">
    <w:name w:val="Body Text 3 Char"/>
    <w:uiPriority w:val="99"/>
    <w:locked/>
    <w:rsid w:val="00DB4C37"/>
    <w:rPr>
      <w:rFonts w:ascii="Times New Roman" w:hAnsi="Times New Roman"/>
      <w:sz w:val="16"/>
      <w:lang w:val="tr-TR" w:eastAsia="tr-TR"/>
    </w:rPr>
  </w:style>
  <w:style w:type="character" w:styleId="SayfaNumaras">
    <w:name w:val="page number"/>
    <w:basedOn w:val="VarsaylanParagrafYazTipi"/>
    <w:uiPriority w:val="99"/>
    <w:rsid w:val="00DB4C37"/>
    <w:rPr>
      <w:rFonts w:cs="Times New Roman"/>
    </w:rPr>
  </w:style>
  <w:style w:type="character" w:styleId="Gl">
    <w:name w:val="Strong"/>
    <w:basedOn w:val="VarsaylanParagrafYazTipi"/>
    <w:uiPriority w:val="99"/>
    <w:qFormat/>
    <w:rsid w:val="00DB4C37"/>
    <w:rPr>
      <w:rFonts w:cs="Times New Roman"/>
      <w:b/>
    </w:rPr>
  </w:style>
  <w:style w:type="character" w:customStyle="1" w:styleId="BodyTextIndentChar">
    <w:name w:val="Body Text Indent Char"/>
    <w:uiPriority w:val="99"/>
    <w:locked/>
    <w:rsid w:val="00DB4C37"/>
    <w:rPr>
      <w:rFonts w:ascii="Times New Roman" w:hAnsi="Times New Roman"/>
      <w:sz w:val="24"/>
      <w:lang w:val="tr-TR" w:eastAsia="tr-TR"/>
    </w:rPr>
  </w:style>
  <w:style w:type="character" w:customStyle="1" w:styleId="BodyTextIndent3Char">
    <w:name w:val="Body Text Indent 3 Char"/>
    <w:uiPriority w:val="99"/>
    <w:locked/>
    <w:rsid w:val="00DB4C37"/>
    <w:rPr>
      <w:rFonts w:ascii="Times New Roman" w:hAnsi="Times New Roman"/>
      <w:color w:val="000000"/>
      <w:sz w:val="24"/>
      <w:lang w:val="tr-TR" w:eastAsia="tr-TR"/>
    </w:rPr>
  </w:style>
  <w:style w:type="character" w:customStyle="1" w:styleId="style11">
    <w:name w:val="style11"/>
    <w:uiPriority w:val="99"/>
    <w:rsid w:val="00DB4C37"/>
    <w:rPr>
      <w:rFonts w:ascii="Arial" w:hAnsi="Arial"/>
      <w:color w:val="00000A"/>
      <w:sz w:val="13"/>
    </w:rPr>
  </w:style>
  <w:style w:type="character" w:customStyle="1" w:styleId="FontStyle51">
    <w:name w:val="Font Style51"/>
    <w:uiPriority w:val="99"/>
    <w:rsid w:val="00DB4C37"/>
    <w:rPr>
      <w:rFonts w:ascii="Verdana" w:hAnsi="Verdana"/>
      <w:b/>
      <w:color w:val="000000"/>
      <w:sz w:val="18"/>
    </w:rPr>
  </w:style>
  <w:style w:type="character" w:customStyle="1" w:styleId="FontStyle35">
    <w:name w:val="Font Style35"/>
    <w:uiPriority w:val="99"/>
    <w:rsid w:val="00DB4C37"/>
    <w:rPr>
      <w:rFonts w:ascii="Verdana" w:hAnsi="Verdana"/>
      <w:color w:val="000000"/>
      <w:sz w:val="18"/>
    </w:rPr>
  </w:style>
  <w:style w:type="character" w:customStyle="1" w:styleId="FontStyle38">
    <w:name w:val="Font Style38"/>
    <w:uiPriority w:val="99"/>
    <w:rsid w:val="00DB4C37"/>
    <w:rPr>
      <w:rFonts w:ascii="Verdana" w:hAnsi="Verdana"/>
      <w:color w:val="000000"/>
      <w:sz w:val="18"/>
    </w:rPr>
  </w:style>
  <w:style w:type="character" w:customStyle="1" w:styleId="YerTutucuMetni1">
    <w:name w:val="Yer Tutucu Metni1"/>
    <w:uiPriority w:val="99"/>
    <w:semiHidden/>
    <w:rsid w:val="00DB4C37"/>
    <w:rPr>
      <w:color w:val="808080"/>
    </w:rPr>
  </w:style>
  <w:style w:type="character" w:customStyle="1" w:styleId="Stil2Char">
    <w:name w:val="Stil2 Char"/>
    <w:link w:val="Stil2"/>
    <w:uiPriority w:val="99"/>
    <w:locked/>
    <w:rsid w:val="00DB4C37"/>
    <w:rPr>
      <w:rFonts w:ascii="Calibri Light" w:hAnsi="Calibri Light"/>
      <w:b/>
      <w:color w:val="2E74B5"/>
      <w:sz w:val="28"/>
      <w:lang w:eastAsia="tr-TR"/>
    </w:rPr>
  </w:style>
  <w:style w:type="character" w:customStyle="1" w:styleId="fontstyle01">
    <w:name w:val="fontstyle01"/>
    <w:uiPriority w:val="99"/>
    <w:rsid w:val="00DB4C37"/>
    <w:rPr>
      <w:rFonts w:ascii="Times New Roman" w:hAnsi="Times New Roman"/>
      <w:color w:val="000000"/>
      <w:sz w:val="18"/>
    </w:rPr>
  </w:style>
  <w:style w:type="character" w:customStyle="1" w:styleId="a1">
    <w:name w:val="a1"/>
    <w:uiPriority w:val="99"/>
    <w:rsid w:val="00DB4C37"/>
    <w:rPr>
      <w:rFonts w:ascii="Times New Roman" w:hAnsi="Times New Roman"/>
    </w:rPr>
  </w:style>
  <w:style w:type="character" w:customStyle="1" w:styleId="l72">
    <w:name w:val="l72"/>
    <w:uiPriority w:val="99"/>
    <w:rsid w:val="00DB4C37"/>
    <w:rPr>
      <w:rFonts w:ascii="ff8" w:hAnsi="ff8"/>
    </w:rPr>
  </w:style>
  <w:style w:type="character" w:customStyle="1" w:styleId="spelle">
    <w:name w:val="spelle"/>
    <w:uiPriority w:val="99"/>
    <w:rsid w:val="00DB4C37"/>
  </w:style>
  <w:style w:type="character" w:customStyle="1" w:styleId="BodyText7">
    <w:name w:val="Body Text7"/>
    <w:uiPriority w:val="99"/>
    <w:rsid w:val="00DB4C37"/>
    <w:rPr>
      <w:rFonts w:ascii="Times New Roman" w:hAnsi="Times New Roman"/>
      <w:sz w:val="16"/>
      <w:shd w:val="clear" w:color="auto" w:fill="FFFFFF"/>
    </w:rPr>
  </w:style>
  <w:style w:type="character" w:customStyle="1" w:styleId="ListLabel1">
    <w:name w:val="ListLabel 1"/>
    <w:uiPriority w:val="99"/>
    <w:rsid w:val="00DB4C37"/>
    <w:rPr>
      <w:rFonts w:ascii="Times New Roman" w:hAnsi="Times New Roman"/>
      <w:sz w:val="24"/>
    </w:rPr>
  </w:style>
  <w:style w:type="character" w:customStyle="1" w:styleId="ListLabel2">
    <w:name w:val="ListLabel 2"/>
    <w:uiPriority w:val="99"/>
    <w:rsid w:val="00DB4C37"/>
  </w:style>
  <w:style w:type="character" w:customStyle="1" w:styleId="ListLabel3">
    <w:name w:val="ListLabel 3"/>
    <w:uiPriority w:val="99"/>
    <w:rsid w:val="00DB4C37"/>
  </w:style>
  <w:style w:type="character" w:customStyle="1" w:styleId="ListLabel4">
    <w:name w:val="ListLabel 4"/>
    <w:uiPriority w:val="99"/>
    <w:rsid w:val="00DB4C37"/>
  </w:style>
  <w:style w:type="character" w:customStyle="1" w:styleId="ListLabel5">
    <w:name w:val="ListLabel 5"/>
    <w:uiPriority w:val="99"/>
    <w:rsid w:val="00DB4C37"/>
  </w:style>
  <w:style w:type="character" w:customStyle="1" w:styleId="ListLabel6">
    <w:name w:val="ListLabel 6"/>
    <w:uiPriority w:val="99"/>
    <w:rsid w:val="00DB4C37"/>
  </w:style>
  <w:style w:type="character" w:customStyle="1" w:styleId="ListLabel7">
    <w:name w:val="ListLabel 7"/>
    <w:uiPriority w:val="99"/>
    <w:rsid w:val="00DB4C37"/>
  </w:style>
  <w:style w:type="character" w:customStyle="1" w:styleId="ListLabel8">
    <w:name w:val="ListLabel 8"/>
    <w:uiPriority w:val="99"/>
    <w:rsid w:val="00DB4C37"/>
  </w:style>
  <w:style w:type="character" w:customStyle="1" w:styleId="ListLabel9">
    <w:name w:val="ListLabel 9"/>
    <w:uiPriority w:val="99"/>
    <w:rsid w:val="00DB4C37"/>
  </w:style>
  <w:style w:type="character" w:customStyle="1" w:styleId="ListLabel10">
    <w:name w:val="ListLabel 10"/>
    <w:uiPriority w:val="99"/>
    <w:rsid w:val="00DB4C37"/>
    <w:rPr>
      <w:rFonts w:ascii="Times New Roman" w:hAnsi="Times New Roman"/>
      <w:sz w:val="24"/>
    </w:rPr>
  </w:style>
  <w:style w:type="character" w:customStyle="1" w:styleId="ListLabel11">
    <w:name w:val="ListLabel 11"/>
    <w:uiPriority w:val="99"/>
    <w:rsid w:val="00DB4C37"/>
  </w:style>
  <w:style w:type="character" w:customStyle="1" w:styleId="ListLabel12">
    <w:name w:val="ListLabel 12"/>
    <w:uiPriority w:val="99"/>
    <w:rsid w:val="00DB4C37"/>
  </w:style>
  <w:style w:type="character" w:customStyle="1" w:styleId="ListLabel13">
    <w:name w:val="ListLabel 13"/>
    <w:uiPriority w:val="99"/>
    <w:rsid w:val="00DB4C37"/>
  </w:style>
  <w:style w:type="character" w:customStyle="1" w:styleId="ListLabel14">
    <w:name w:val="ListLabel 14"/>
    <w:uiPriority w:val="99"/>
    <w:rsid w:val="00DB4C37"/>
  </w:style>
  <w:style w:type="character" w:customStyle="1" w:styleId="ListLabel15">
    <w:name w:val="ListLabel 15"/>
    <w:uiPriority w:val="99"/>
    <w:rsid w:val="00DB4C37"/>
  </w:style>
  <w:style w:type="character" w:customStyle="1" w:styleId="ListLabel16">
    <w:name w:val="ListLabel 16"/>
    <w:uiPriority w:val="99"/>
    <w:rsid w:val="00DB4C37"/>
  </w:style>
  <w:style w:type="character" w:customStyle="1" w:styleId="ListLabel17">
    <w:name w:val="ListLabel 17"/>
    <w:uiPriority w:val="99"/>
    <w:rsid w:val="00DB4C37"/>
  </w:style>
  <w:style w:type="character" w:customStyle="1" w:styleId="ListLabel18">
    <w:name w:val="ListLabel 18"/>
    <w:uiPriority w:val="99"/>
    <w:rsid w:val="00DB4C37"/>
  </w:style>
  <w:style w:type="character" w:customStyle="1" w:styleId="ListLabel19">
    <w:name w:val="ListLabel 19"/>
    <w:uiPriority w:val="99"/>
    <w:rsid w:val="00DB4C37"/>
    <w:rPr>
      <w:b/>
      <w:vertAlign w:val="superscript"/>
    </w:rPr>
  </w:style>
  <w:style w:type="character" w:customStyle="1" w:styleId="ListLabel20">
    <w:name w:val="ListLabel 20"/>
    <w:uiPriority w:val="99"/>
    <w:rsid w:val="00DB4C37"/>
  </w:style>
  <w:style w:type="character" w:customStyle="1" w:styleId="ListLabel21">
    <w:name w:val="ListLabel 21"/>
    <w:uiPriority w:val="99"/>
    <w:rsid w:val="00DB4C37"/>
  </w:style>
  <w:style w:type="character" w:customStyle="1" w:styleId="ListLabel22">
    <w:name w:val="ListLabel 22"/>
    <w:uiPriority w:val="99"/>
    <w:rsid w:val="00DB4C37"/>
  </w:style>
  <w:style w:type="character" w:customStyle="1" w:styleId="ListLabel23">
    <w:name w:val="ListLabel 23"/>
    <w:uiPriority w:val="99"/>
    <w:rsid w:val="00DB4C37"/>
  </w:style>
  <w:style w:type="character" w:customStyle="1" w:styleId="ListLabel24">
    <w:name w:val="ListLabel 24"/>
    <w:uiPriority w:val="99"/>
    <w:rsid w:val="00DB4C37"/>
  </w:style>
  <w:style w:type="character" w:customStyle="1" w:styleId="ListLabel25">
    <w:name w:val="ListLabel 25"/>
    <w:uiPriority w:val="99"/>
    <w:rsid w:val="00DB4C37"/>
  </w:style>
  <w:style w:type="character" w:customStyle="1" w:styleId="ListLabel26">
    <w:name w:val="ListLabel 26"/>
    <w:uiPriority w:val="99"/>
    <w:rsid w:val="00DB4C37"/>
  </w:style>
  <w:style w:type="character" w:customStyle="1" w:styleId="ListLabel27">
    <w:name w:val="ListLabel 27"/>
    <w:uiPriority w:val="99"/>
    <w:rsid w:val="00DB4C37"/>
  </w:style>
  <w:style w:type="character" w:customStyle="1" w:styleId="ListLabel28">
    <w:name w:val="ListLabel 28"/>
    <w:uiPriority w:val="99"/>
    <w:rsid w:val="00DB4C37"/>
    <w:rPr>
      <w:rFonts w:ascii="Times New Roman" w:hAnsi="Times New Roman"/>
      <w:b/>
      <w:color w:val="00000A"/>
      <w:position w:val="0"/>
      <w:sz w:val="24"/>
      <w:vertAlign w:val="baseline"/>
    </w:rPr>
  </w:style>
  <w:style w:type="character" w:customStyle="1" w:styleId="ListLabel29">
    <w:name w:val="ListLabel 29"/>
    <w:uiPriority w:val="99"/>
    <w:rsid w:val="00DB4C37"/>
  </w:style>
  <w:style w:type="character" w:customStyle="1" w:styleId="ListLabel30">
    <w:name w:val="ListLabel 30"/>
    <w:uiPriority w:val="99"/>
    <w:rsid w:val="00DB4C37"/>
  </w:style>
  <w:style w:type="character" w:customStyle="1" w:styleId="ListLabel31">
    <w:name w:val="ListLabel 31"/>
    <w:uiPriority w:val="99"/>
    <w:rsid w:val="00DB4C37"/>
  </w:style>
  <w:style w:type="character" w:customStyle="1" w:styleId="ListLabel32">
    <w:name w:val="ListLabel 32"/>
    <w:uiPriority w:val="99"/>
    <w:rsid w:val="00DB4C37"/>
  </w:style>
  <w:style w:type="character" w:customStyle="1" w:styleId="ListLabel33">
    <w:name w:val="ListLabel 33"/>
    <w:uiPriority w:val="99"/>
    <w:rsid w:val="00DB4C37"/>
  </w:style>
  <w:style w:type="character" w:customStyle="1" w:styleId="ListLabel34">
    <w:name w:val="ListLabel 34"/>
    <w:uiPriority w:val="99"/>
    <w:rsid w:val="00DB4C37"/>
  </w:style>
  <w:style w:type="character" w:customStyle="1" w:styleId="ListLabel35">
    <w:name w:val="ListLabel 35"/>
    <w:uiPriority w:val="99"/>
    <w:rsid w:val="00DB4C37"/>
  </w:style>
  <w:style w:type="character" w:customStyle="1" w:styleId="ListLabel36">
    <w:name w:val="ListLabel 36"/>
    <w:uiPriority w:val="99"/>
    <w:rsid w:val="00DB4C37"/>
  </w:style>
  <w:style w:type="character" w:customStyle="1" w:styleId="ListLabel37">
    <w:name w:val="ListLabel 37"/>
    <w:uiPriority w:val="99"/>
    <w:rsid w:val="00DB4C37"/>
  </w:style>
  <w:style w:type="character" w:customStyle="1" w:styleId="ListLabel38">
    <w:name w:val="ListLabel 38"/>
    <w:uiPriority w:val="99"/>
    <w:rsid w:val="00DB4C37"/>
  </w:style>
  <w:style w:type="character" w:customStyle="1" w:styleId="ListLabel39">
    <w:name w:val="ListLabel 39"/>
    <w:uiPriority w:val="99"/>
    <w:rsid w:val="00DB4C37"/>
  </w:style>
  <w:style w:type="character" w:customStyle="1" w:styleId="ListLabel40">
    <w:name w:val="ListLabel 40"/>
    <w:uiPriority w:val="99"/>
    <w:rsid w:val="00DB4C37"/>
  </w:style>
  <w:style w:type="character" w:customStyle="1" w:styleId="ListLabel41">
    <w:name w:val="ListLabel 41"/>
    <w:uiPriority w:val="99"/>
    <w:rsid w:val="00DB4C37"/>
  </w:style>
  <w:style w:type="character" w:customStyle="1" w:styleId="ListLabel42">
    <w:name w:val="ListLabel 42"/>
    <w:uiPriority w:val="99"/>
    <w:rsid w:val="00DB4C37"/>
  </w:style>
  <w:style w:type="character" w:customStyle="1" w:styleId="ListLabel43">
    <w:name w:val="ListLabel 43"/>
    <w:uiPriority w:val="99"/>
    <w:rsid w:val="00DB4C37"/>
  </w:style>
  <w:style w:type="character" w:customStyle="1" w:styleId="ListLabel44">
    <w:name w:val="ListLabel 44"/>
    <w:uiPriority w:val="99"/>
    <w:rsid w:val="00DB4C37"/>
  </w:style>
  <w:style w:type="character" w:customStyle="1" w:styleId="ListLabel45">
    <w:name w:val="ListLabel 45"/>
    <w:uiPriority w:val="99"/>
    <w:rsid w:val="00DB4C37"/>
  </w:style>
  <w:style w:type="character" w:customStyle="1" w:styleId="ListLabel46">
    <w:name w:val="ListLabel 46"/>
    <w:uiPriority w:val="99"/>
    <w:rsid w:val="00DB4C37"/>
    <w:rPr>
      <w:rFonts w:ascii="Times New Roman" w:hAnsi="Times New Roman"/>
      <w:sz w:val="24"/>
    </w:rPr>
  </w:style>
  <w:style w:type="character" w:customStyle="1" w:styleId="ListLabel47">
    <w:name w:val="ListLabel 47"/>
    <w:uiPriority w:val="99"/>
    <w:rsid w:val="00DB4C37"/>
  </w:style>
  <w:style w:type="character" w:customStyle="1" w:styleId="ListLabel48">
    <w:name w:val="ListLabel 48"/>
    <w:uiPriority w:val="99"/>
    <w:rsid w:val="00DB4C37"/>
  </w:style>
  <w:style w:type="character" w:customStyle="1" w:styleId="ListLabel49">
    <w:name w:val="ListLabel 49"/>
    <w:uiPriority w:val="99"/>
    <w:rsid w:val="00DB4C37"/>
  </w:style>
  <w:style w:type="character" w:customStyle="1" w:styleId="ListLabel50">
    <w:name w:val="ListLabel 50"/>
    <w:uiPriority w:val="99"/>
    <w:rsid w:val="00DB4C37"/>
  </w:style>
  <w:style w:type="character" w:customStyle="1" w:styleId="ListLabel51">
    <w:name w:val="ListLabel 51"/>
    <w:uiPriority w:val="99"/>
    <w:rsid w:val="00DB4C37"/>
  </w:style>
  <w:style w:type="character" w:customStyle="1" w:styleId="ListLabel52">
    <w:name w:val="ListLabel 52"/>
    <w:uiPriority w:val="99"/>
    <w:rsid w:val="00DB4C37"/>
  </w:style>
  <w:style w:type="character" w:customStyle="1" w:styleId="ListLabel53">
    <w:name w:val="ListLabel 53"/>
    <w:uiPriority w:val="99"/>
    <w:rsid w:val="00DB4C37"/>
  </w:style>
  <w:style w:type="character" w:customStyle="1" w:styleId="ListLabel54">
    <w:name w:val="ListLabel 54"/>
    <w:uiPriority w:val="99"/>
    <w:rsid w:val="00DB4C37"/>
  </w:style>
  <w:style w:type="character" w:customStyle="1" w:styleId="ListLabel55">
    <w:name w:val="ListLabel 55"/>
    <w:uiPriority w:val="99"/>
    <w:rsid w:val="00DB4C37"/>
    <w:rPr>
      <w:rFonts w:ascii="Times New Roman" w:hAnsi="Times New Roman"/>
      <w:sz w:val="24"/>
    </w:rPr>
  </w:style>
  <w:style w:type="character" w:customStyle="1" w:styleId="ListLabel56">
    <w:name w:val="ListLabel 56"/>
    <w:uiPriority w:val="99"/>
    <w:rsid w:val="00DB4C37"/>
  </w:style>
  <w:style w:type="character" w:customStyle="1" w:styleId="ListLabel57">
    <w:name w:val="ListLabel 57"/>
    <w:uiPriority w:val="99"/>
    <w:rsid w:val="00DB4C37"/>
  </w:style>
  <w:style w:type="character" w:customStyle="1" w:styleId="ListLabel58">
    <w:name w:val="ListLabel 58"/>
    <w:uiPriority w:val="99"/>
    <w:rsid w:val="00DB4C37"/>
  </w:style>
  <w:style w:type="character" w:customStyle="1" w:styleId="ListLabel59">
    <w:name w:val="ListLabel 59"/>
    <w:uiPriority w:val="99"/>
    <w:rsid w:val="00DB4C37"/>
  </w:style>
  <w:style w:type="character" w:customStyle="1" w:styleId="ListLabel60">
    <w:name w:val="ListLabel 60"/>
    <w:uiPriority w:val="99"/>
    <w:rsid w:val="00DB4C37"/>
  </w:style>
  <w:style w:type="character" w:customStyle="1" w:styleId="ListLabel61">
    <w:name w:val="ListLabel 61"/>
    <w:uiPriority w:val="99"/>
    <w:rsid w:val="00DB4C37"/>
  </w:style>
  <w:style w:type="character" w:customStyle="1" w:styleId="ListLabel62">
    <w:name w:val="ListLabel 62"/>
    <w:uiPriority w:val="99"/>
    <w:rsid w:val="00DB4C37"/>
  </w:style>
  <w:style w:type="character" w:customStyle="1" w:styleId="ListLabel63">
    <w:name w:val="ListLabel 63"/>
    <w:uiPriority w:val="99"/>
    <w:rsid w:val="00DB4C37"/>
  </w:style>
  <w:style w:type="character" w:customStyle="1" w:styleId="ListLabel64">
    <w:name w:val="ListLabel 64"/>
    <w:uiPriority w:val="99"/>
    <w:rsid w:val="00DB4C37"/>
    <w:rPr>
      <w:rFonts w:ascii="Times New Roman" w:hAnsi="Times New Roman"/>
      <w:sz w:val="24"/>
    </w:rPr>
  </w:style>
  <w:style w:type="character" w:customStyle="1" w:styleId="ListLabel65">
    <w:name w:val="ListLabel 65"/>
    <w:uiPriority w:val="99"/>
    <w:rsid w:val="00DB4C37"/>
  </w:style>
  <w:style w:type="character" w:customStyle="1" w:styleId="ListLabel66">
    <w:name w:val="ListLabel 66"/>
    <w:uiPriority w:val="99"/>
    <w:rsid w:val="00DB4C37"/>
  </w:style>
  <w:style w:type="character" w:customStyle="1" w:styleId="ListLabel67">
    <w:name w:val="ListLabel 67"/>
    <w:uiPriority w:val="99"/>
    <w:rsid w:val="00DB4C37"/>
  </w:style>
  <w:style w:type="character" w:customStyle="1" w:styleId="ListLabel68">
    <w:name w:val="ListLabel 68"/>
    <w:uiPriority w:val="99"/>
    <w:rsid w:val="00DB4C37"/>
  </w:style>
  <w:style w:type="character" w:customStyle="1" w:styleId="ListLabel69">
    <w:name w:val="ListLabel 69"/>
    <w:uiPriority w:val="99"/>
    <w:rsid w:val="00DB4C37"/>
  </w:style>
  <w:style w:type="character" w:customStyle="1" w:styleId="ListLabel70">
    <w:name w:val="ListLabel 70"/>
    <w:uiPriority w:val="99"/>
    <w:rsid w:val="00DB4C37"/>
  </w:style>
  <w:style w:type="character" w:customStyle="1" w:styleId="ListLabel71">
    <w:name w:val="ListLabel 71"/>
    <w:uiPriority w:val="99"/>
    <w:rsid w:val="00DB4C37"/>
  </w:style>
  <w:style w:type="character" w:customStyle="1" w:styleId="ListLabel72">
    <w:name w:val="ListLabel 72"/>
    <w:uiPriority w:val="99"/>
    <w:rsid w:val="00DB4C37"/>
  </w:style>
  <w:style w:type="character" w:customStyle="1" w:styleId="ListLabel73">
    <w:name w:val="ListLabel 73"/>
    <w:uiPriority w:val="99"/>
    <w:rsid w:val="00DB4C37"/>
    <w:rPr>
      <w:rFonts w:ascii="Times New Roman" w:hAnsi="Times New Roman"/>
      <w:sz w:val="24"/>
    </w:rPr>
  </w:style>
  <w:style w:type="character" w:customStyle="1" w:styleId="ListLabel74">
    <w:name w:val="ListLabel 74"/>
    <w:uiPriority w:val="99"/>
    <w:rsid w:val="00DB4C37"/>
  </w:style>
  <w:style w:type="character" w:customStyle="1" w:styleId="ListLabel75">
    <w:name w:val="ListLabel 75"/>
    <w:uiPriority w:val="99"/>
    <w:rsid w:val="00DB4C37"/>
  </w:style>
  <w:style w:type="character" w:customStyle="1" w:styleId="ListLabel76">
    <w:name w:val="ListLabel 76"/>
    <w:uiPriority w:val="99"/>
    <w:rsid w:val="00DB4C37"/>
  </w:style>
  <w:style w:type="character" w:customStyle="1" w:styleId="ListLabel77">
    <w:name w:val="ListLabel 77"/>
    <w:uiPriority w:val="99"/>
    <w:rsid w:val="00DB4C37"/>
  </w:style>
  <w:style w:type="character" w:customStyle="1" w:styleId="ListLabel78">
    <w:name w:val="ListLabel 78"/>
    <w:uiPriority w:val="99"/>
    <w:rsid w:val="00DB4C37"/>
  </w:style>
  <w:style w:type="character" w:customStyle="1" w:styleId="ListLabel79">
    <w:name w:val="ListLabel 79"/>
    <w:uiPriority w:val="99"/>
    <w:rsid w:val="00DB4C37"/>
  </w:style>
  <w:style w:type="character" w:customStyle="1" w:styleId="ListLabel80">
    <w:name w:val="ListLabel 80"/>
    <w:uiPriority w:val="99"/>
    <w:rsid w:val="00DB4C37"/>
  </w:style>
  <w:style w:type="character" w:customStyle="1" w:styleId="ListLabel81">
    <w:name w:val="ListLabel 81"/>
    <w:uiPriority w:val="99"/>
    <w:rsid w:val="00DB4C37"/>
  </w:style>
  <w:style w:type="character" w:customStyle="1" w:styleId="ListLabel82">
    <w:name w:val="ListLabel 82"/>
    <w:uiPriority w:val="99"/>
    <w:rsid w:val="00DB4C37"/>
    <w:rPr>
      <w:rFonts w:ascii="Times New Roman" w:hAnsi="Times New Roman"/>
      <w:sz w:val="24"/>
    </w:rPr>
  </w:style>
  <w:style w:type="character" w:customStyle="1" w:styleId="ListLabel83">
    <w:name w:val="ListLabel 83"/>
    <w:uiPriority w:val="99"/>
    <w:rsid w:val="00DB4C37"/>
  </w:style>
  <w:style w:type="character" w:customStyle="1" w:styleId="ListLabel84">
    <w:name w:val="ListLabel 84"/>
    <w:uiPriority w:val="99"/>
    <w:rsid w:val="00DB4C37"/>
  </w:style>
  <w:style w:type="character" w:customStyle="1" w:styleId="ListLabel85">
    <w:name w:val="ListLabel 85"/>
    <w:uiPriority w:val="99"/>
    <w:rsid w:val="00DB4C37"/>
  </w:style>
  <w:style w:type="character" w:customStyle="1" w:styleId="ListLabel86">
    <w:name w:val="ListLabel 86"/>
    <w:uiPriority w:val="99"/>
    <w:rsid w:val="00DB4C37"/>
  </w:style>
  <w:style w:type="character" w:customStyle="1" w:styleId="ListLabel87">
    <w:name w:val="ListLabel 87"/>
    <w:uiPriority w:val="99"/>
    <w:rsid w:val="00DB4C37"/>
  </w:style>
  <w:style w:type="character" w:customStyle="1" w:styleId="ListLabel88">
    <w:name w:val="ListLabel 88"/>
    <w:uiPriority w:val="99"/>
    <w:rsid w:val="00DB4C37"/>
  </w:style>
  <w:style w:type="character" w:customStyle="1" w:styleId="ListLabel89">
    <w:name w:val="ListLabel 89"/>
    <w:uiPriority w:val="99"/>
    <w:rsid w:val="00DB4C37"/>
  </w:style>
  <w:style w:type="character" w:customStyle="1" w:styleId="ListLabel90">
    <w:name w:val="ListLabel 90"/>
    <w:uiPriority w:val="99"/>
    <w:rsid w:val="00DB4C37"/>
  </w:style>
  <w:style w:type="character" w:customStyle="1" w:styleId="ListLabel91">
    <w:name w:val="ListLabel 91"/>
    <w:uiPriority w:val="99"/>
    <w:rsid w:val="00DB4C37"/>
    <w:rPr>
      <w:rFonts w:ascii="Times New Roman" w:hAnsi="Times New Roman"/>
      <w:b/>
      <w:sz w:val="24"/>
      <w:vertAlign w:val="superscript"/>
    </w:rPr>
  </w:style>
  <w:style w:type="character" w:customStyle="1" w:styleId="ListLabel92">
    <w:name w:val="ListLabel 92"/>
    <w:uiPriority w:val="99"/>
    <w:rsid w:val="00DB4C37"/>
  </w:style>
  <w:style w:type="character" w:customStyle="1" w:styleId="ListLabel93">
    <w:name w:val="ListLabel 93"/>
    <w:uiPriority w:val="99"/>
    <w:rsid w:val="00DB4C37"/>
  </w:style>
  <w:style w:type="character" w:customStyle="1" w:styleId="ListLabel94">
    <w:name w:val="ListLabel 94"/>
    <w:uiPriority w:val="99"/>
    <w:rsid w:val="00DB4C37"/>
  </w:style>
  <w:style w:type="character" w:customStyle="1" w:styleId="ListLabel95">
    <w:name w:val="ListLabel 95"/>
    <w:uiPriority w:val="99"/>
    <w:rsid w:val="00DB4C37"/>
  </w:style>
  <w:style w:type="character" w:customStyle="1" w:styleId="ListLabel96">
    <w:name w:val="ListLabel 96"/>
    <w:uiPriority w:val="99"/>
    <w:rsid w:val="00DB4C37"/>
  </w:style>
  <w:style w:type="character" w:customStyle="1" w:styleId="ListLabel97">
    <w:name w:val="ListLabel 97"/>
    <w:uiPriority w:val="99"/>
    <w:rsid w:val="00DB4C37"/>
  </w:style>
  <w:style w:type="character" w:customStyle="1" w:styleId="ListLabel98">
    <w:name w:val="ListLabel 98"/>
    <w:uiPriority w:val="99"/>
    <w:rsid w:val="00DB4C37"/>
  </w:style>
  <w:style w:type="character" w:customStyle="1" w:styleId="ListLabel99">
    <w:name w:val="ListLabel 99"/>
    <w:uiPriority w:val="99"/>
    <w:rsid w:val="00DB4C37"/>
  </w:style>
  <w:style w:type="character" w:customStyle="1" w:styleId="ListLabel100">
    <w:name w:val="ListLabel 100"/>
    <w:uiPriority w:val="99"/>
    <w:rsid w:val="00DB4C37"/>
    <w:rPr>
      <w:rFonts w:eastAsia="Times New Roman"/>
      <w:vertAlign w:val="superscript"/>
    </w:rPr>
  </w:style>
  <w:style w:type="character" w:customStyle="1" w:styleId="ListLabel101">
    <w:name w:val="ListLabel 101"/>
    <w:uiPriority w:val="99"/>
    <w:rsid w:val="00DB4C37"/>
  </w:style>
  <w:style w:type="character" w:customStyle="1" w:styleId="ListLabel102">
    <w:name w:val="ListLabel 102"/>
    <w:uiPriority w:val="99"/>
    <w:rsid w:val="00DB4C37"/>
  </w:style>
  <w:style w:type="character" w:customStyle="1" w:styleId="ListLabel103">
    <w:name w:val="ListLabel 103"/>
    <w:uiPriority w:val="99"/>
    <w:rsid w:val="00DB4C37"/>
  </w:style>
  <w:style w:type="character" w:customStyle="1" w:styleId="ListLabel104">
    <w:name w:val="ListLabel 104"/>
    <w:uiPriority w:val="99"/>
    <w:rsid w:val="00DB4C37"/>
  </w:style>
  <w:style w:type="character" w:customStyle="1" w:styleId="ListLabel105">
    <w:name w:val="ListLabel 105"/>
    <w:uiPriority w:val="99"/>
    <w:rsid w:val="00DB4C37"/>
  </w:style>
  <w:style w:type="character" w:customStyle="1" w:styleId="ListLabel106">
    <w:name w:val="ListLabel 106"/>
    <w:uiPriority w:val="99"/>
    <w:rsid w:val="00DB4C37"/>
  </w:style>
  <w:style w:type="character" w:customStyle="1" w:styleId="ListLabel107">
    <w:name w:val="ListLabel 107"/>
    <w:uiPriority w:val="99"/>
    <w:rsid w:val="00DB4C37"/>
  </w:style>
  <w:style w:type="character" w:customStyle="1" w:styleId="ListLabel108">
    <w:name w:val="ListLabel 108"/>
    <w:uiPriority w:val="99"/>
    <w:rsid w:val="00DB4C37"/>
  </w:style>
  <w:style w:type="character" w:customStyle="1" w:styleId="ListLabel109">
    <w:name w:val="ListLabel 109"/>
    <w:uiPriority w:val="99"/>
    <w:rsid w:val="00DB4C37"/>
    <w:rPr>
      <w:b/>
    </w:rPr>
  </w:style>
  <w:style w:type="character" w:customStyle="1" w:styleId="ListLabel110">
    <w:name w:val="ListLabel 110"/>
    <w:uiPriority w:val="99"/>
    <w:rsid w:val="00DB4C37"/>
    <w:rPr>
      <w:b/>
    </w:rPr>
  </w:style>
  <w:style w:type="character" w:customStyle="1" w:styleId="ListLabel111">
    <w:name w:val="ListLabel 111"/>
    <w:uiPriority w:val="99"/>
    <w:rsid w:val="00DB4C37"/>
  </w:style>
  <w:style w:type="character" w:customStyle="1" w:styleId="ListLabel112">
    <w:name w:val="ListLabel 112"/>
    <w:uiPriority w:val="99"/>
    <w:rsid w:val="00DB4C37"/>
  </w:style>
  <w:style w:type="character" w:customStyle="1" w:styleId="ListLabel113">
    <w:name w:val="ListLabel 113"/>
    <w:uiPriority w:val="99"/>
    <w:rsid w:val="00DB4C37"/>
    <w:rPr>
      <w:rFonts w:ascii="Times New Roman" w:hAnsi="Times New Roman"/>
    </w:rPr>
  </w:style>
  <w:style w:type="character" w:customStyle="1" w:styleId="ListLabel114">
    <w:name w:val="ListLabel 114"/>
    <w:uiPriority w:val="99"/>
    <w:rsid w:val="00DB4C37"/>
  </w:style>
  <w:style w:type="character" w:customStyle="1" w:styleId="ListLabel115">
    <w:name w:val="ListLabel 115"/>
    <w:uiPriority w:val="99"/>
    <w:rsid w:val="00DB4C37"/>
  </w:style>
  <w:style w:type="character" w:customStyle="1" w:styleId="ListLabel116">
    <w:name w:val="ListLabel 116"/>
    <w:uiPriority w:val="99"/>
    <w:rsid w:val="00DB4C37"/>
  </w:style>
  <w:style w:type="character" w:customStyle="1" w:styleId="ListLabel117">
    <w:name w:val="ListLabel 117"/>
    <w:uiPriority w:val="99"/>
    <w:rsid w:val="00DB4C37"/>
  </w:style>
  <w:style w:type="character" w:customStyle="1" w:styleId="ListLabel118">
    <w:name w:val="ListLabel 118"/>
    <w:uiPriority w:val="99"/>
    <w:rsid w:val="00DB4C37"/>
    <w:rPr>
      <w:b/>
    </w:rPr>
  </w:style>
  <w:style w:type="character" w:customStyle="1" w:styleId="ListLabel119">
    <w:name w:val="ListLabel 119"/>
    <w:uiPriority w:val="99"/>
    <w:rsid w:val="00DB4C37"/>
    <w:rPr>
      <w:b/>
    </w:rPr>
  </w:style>
  <w:style w:type="character" w:customStyle="1" w:styleId="ListLabel120">
    <w:name w:val="ListLabel 120"/>
    <w:uiPriority w:val="99"/>
    <w:rsid w:val="00DB4C37"/>
  </w:style>
  <w:style w:type="character" w:customStyle="1" w:styleId="ListLabel121">
    <w:name w:val="ListLabel 121"/>
    <w:uiPriority w:val="99"/>
    <w:rsid w:val="00DB4C37"/>
  </w:style>
  <w:style w:type="character" w:customStyle="1" w:styleId="ListLabel122">
    <w:name w:val="ListLabel 122"/>
    <w:uiPriority w:val="99"/>
    <w:rsid w:val="00DB4C37"/>
    <w:rPr>
      <w:rFonts w:ascii="Times New Roman" w:hAnsi="Times New Roman"/>
    </w:rPr>
  </w:style>
  <w:style w:type="character" w:customStyle="1" w:styleId="ListLabel123">
    <w:name w:val="ListLabel 123"/>
    <w:uiPriority w:val="99"/>
    <w:rsid w:val="00DB4C37"/>
  </w:style>
  <w:style w:type="character" w:customStyle="1" w:styleId="ListLabel124">
    <w:name w:val="ListLabel 124"/>
    <w:uiPriority w:val="99"/>
    <w:rsid w:val="00DB4C37"/>
  </w:style>
  <w:style w:type="character" w:customStyle="1" w:styleId="ListLabel125">
    <w:name w:val="ListLabel 125"/>
    <w:uiPriority w:val="99"/>
    <w:rsid w:val="00DB4C37"/>
  </w:style>
  <w:style w:type="character" w:customStyle="1" w:styleId="ListLabel126">
    <w:name w:val="ListLabel 126"/>
    <w:uiPriority w:val="99"/>
    <w:rsid w:val="00DB4C37"/>
  </w:style>
  <w:style w:type="character" w:customStyle="1" w:styleId="ListLabel127">
    <w:name w:val="ListLabel 127"/>
    <w:uiPriority w:val="99"/>
    <w:rsid w:val="00DB4C37"/>
    <w:rPr>
      <w:vertAlign w:val="superscript"/>
    </w:rPr>
  </w:style>
  <w:style w:type="character" w:customStyle="1" w:styleId="ListLabel128">
    <w:name w:val="ListLabel 128"/>
    <w:uiPriority w:val="99"/>
    <w:rsid w:val="00DB4C37"/>
  </w:style>
  <w:style w:type="character" w:customStyle="1" w:styleId="ListLabel129">
    <w:name w:val="ListLabel 129"/>
    <w:uiPriority w:val="99"/>
    <w:rsid w:val="00DB4C37"/>
  </w:style>
  <w:style w:type="character" w:customStyle="1" w:styleId="ListLabel130">
    <w:name w:val="ListLabel 130"/>
    <w:uiPriority w:val="99"/>
    <w:rsid w:val="00DB4C37"/>
  </w:style>
  <w:style w:type="character" w:customStyle="1" w:styleId="ListLabel131">
    <w:name w:val="ListLabel 131"/>
    <w:uiPriority w:val="99"/>
    <w:rsid w:val="00DB4C37"/>
  </w:style>
  <w:style w:type="character" w:customStyle="1" w:styleId="ListLabel132">
    <w:name w:val="ListLabel 132"/>
    <w:uiPriority w:val="99"/>
    <w:rsid w:val="00DB4C37"/>
  </w:style>
  <w:style w:type="character" w:customStyle="1" w:styleId="ListLabel133">
    <w:name w:val="ListLabel 133"/>
    <w:uiPriority w:val="99"/>
    <w:rsid w:val="00DB4C37"/>
  </w:style>
  <w:style w:type="character" w:customStyle="1" w:styleId="ListLabel134">
    <w:name w:val="ListLabel 134"/>
    <w:uiPriority w:val="99"/>
    <w:rsid w:val="00DB4C37"/>
  </w:style>
  <w:style w:type="character" w:customStyle="1" w:styleId="ListLabel135">
    <w:name w:val="ListLabel 135"/>
    <w:uiPriority w:val="99"/>
    <w:rsid w:val="00DB4C37"/>
  </w:style>
  <w:style w:type="character" w:customStyle="1" w:styleId="ListLabel136">
    <w:name w:val="ListLabel 136"/>
    <w:uiPriority w:val="99"/>
    <w:rsid w:val="00DB4C37"/>
    <w:rPr>
      <w:b/>
    </w:rPr>
  </w:style>
  <w:style w:type="character" w:customStyle="1" w:styleId="ListLabel137">
    <w:name w:val="ListLabel 137"/>
    <w:uiPriority w:val="99"/>
    <w:rsid w:val="00DB4C37"/>
    <w:rPr>
      <w:b/>
    </w:rPr>
  </w:style>
  <w:style w:type="character" w:customStyle="1" w:styleId="ListLabel138">
    <w:name w:val="ListLabel 138"/>
    <w:uiPriority w:val="99"/>
    <w:rsid w:val="00DB4C37"/>
    <w:rPr>
      <w:b/>
    </w:rPr>
  </w:style>
  <w:style w:type="character" w:customStyle="1" w:styleId="ListLabel139">
    <w:name w:val="ListLabel 139"/>
    <w:uiPriority w:val="99"/>
    <w:rsid w:val="00DB4C37"/>
  </w:style>
  <w:style w:type="character" w:customStyle="1" w:styleId="ListLabel140">
    <w:name w:val="ListLabel 140"/>
    <w:uiPriority w:val="99"/>
    <w:rsid w:val="00DB4C37"/>
  </w:style>
  <w:style w:type="character" w:customStyle="1" w:styleId="ListLabel141">
    <w:name w:val="ListLabel 141"/>
    <w:uiPriority w:val="99"/>
    <w:rsid w:val="00DB4C37"/>
  </w:style>
  <w:style w:type="character" w:customStyle="1" w:styleId="ListLabel142">
    <w:name w:val="ListLabel 142"/>
    <w:uiPriority w:val="99"/>
    <w:rsid w:val="00DB4C37"/>
  </w:style>
  <w:style w:type="character" w:customStyle="1" w:styleId="ListLabel143">
    <w:name w:val="ListLabel 143"/>
    <w:uiPriority w:val="99"/>
    <w:rsid w:val="00DB4C37"/>
  </w:style>
  <w:style w:type="character" w:customStyle="1" w:styleId="ListLabel144">
    <w:name w:val="ListLabel 144"/>
    <w:uiPriority w:val="99"/>
    <w:rsid w:val="00DB4C37"/>
  </w:style>
  <w:style w:type="character" w:customStyle="1" w:styleId="ListLabel145">
    <w:name w:val="ListLabel 145"/>
    <w:uiPriority w:val="99"/>
    <w:rsid w:val="00DB4C37"/>
    <w:rPr>
      <w:b/>
    </w:rPr>
  </w:style>
  <w:style w:type="character" w:customStyle="1" w:styleId="ListLabel146">
    <w:name w:val="ListLabel 146"/>
    <w:uiPriority w:val="99"/>
    <w:rsid w:val="00DB4C37"/>
    <w:rPr>
      <w:b/>
    </w:rPr>
  </w:style>
  <w:style w:type="character" w:customStyle="1" w:styleId="ListLabel147">
    <w:name w:val="ListLabel 147"/>
    <w:uiPriority w:val="99"/>
    <w:rsid w:val="00DB4C37"/>
  </w:style>
  <w:style w:type="character" w:customStyle="1" w:styleId="ListLabel148">
    <w:name w:val="ListLabel 148"/>
    <w:uiPriority w:val="99"/>
    <w:rsid w:val="00DB4C37"/>
  </w:style>
  <w:style w:type="character" w:customStyle="1" w:styleId="ListLabel149">
    <w:name w:val="ListLabel 149"/>
    <w:uiPriority w:val="99"/>
    <w:rsid w:val="00DB4C37"/>
  </w:style>
  <w:style w:type="character" w:customStyle="1" w:styleId="ListLabel150">
    <w:name w:val="ListLabel 150"/>
    <w:uiPriority w:val="99"/>
    <w:rsid w:val="00DB4C37"/>
  </w:style>
  <w:style w:type="character" w:customStyle="1" w:styleId="ListLabel151">
    <w:name w:val="ListLabel 151"/>
    <w:uiPriority w:val="99"/>
    <w:rsid w:val="00DB4C37"/>
  </w:style>
  <w:style w:type="character" w:customStyle="1" w:styleId="ListLabel152">
    <w:name w:val="ListLabel 152"/>
    <w:uiPriority w:val="99"/>
    <w:rsid w:val="00DB4C37"/>
  </w:style>
  <w:style w:type="character" w:customStyle="1" w:styleId="ListLabel153">
    <w:name w:val="ListLabel 153"/>
    <w:uiPriority w:val="99"/>
    <w:rsid w:val="00DB4C37"/>
  </w:style>
  <w:style w:type="character" w:customStyle="1" w:styleId="ListLabel154">
    <w:name w:val="ListLabel 154"/>
    <w:uiPriority w:val="99"/>
    <w:rsid w:val="00DB4C37"/>
    <w:rPr>
      <w:vertAlign w:val="superscript"/>
    </w:rPr>
  </w:style>
  <w:style w:type="character" w:customStyle="1" w:styleId="ListLabel155">
    <w:name w:val="ListLabel 155"/>
    <w:uiPriority w:val="99"/>
    <w:rsid w:val="00DB4C37"/>
  </w:style>
  <w:style w:type="character" w:customStyle="1" w:styleId="ListLabel156">
    <w:name w:val="ListLabel 156"/>
    <w:uiPriority w:val="99"/>
    <w:rsid w:val="00DB4C37"/>
  </w:style>
  <w:style w:type="character" w:customStyle="1" w:styleId="ListLabel157">
    <w:name w:val="ListLabel 157"/>
    <w:uiPriority w:val="99"/>
    <w:rsid w:val="00DB4C37"/>
  </w:style>
  <w:style w:type="character" w:customStyle="1" w:styleId="ListLabel158">
    <w:name w:val="ListLabel 158"/>
    <w:uiPriority w:val="99"/>
    <w:rsid w:val="00DB4C37"/>
  </w:style>
  <w:style w:type="character" w:customStyle="1" w:styleId="ListLabel159">
    <w:name w:val="ListLabel 159"/>
    <w:uiPriority w:val="99"/>
    <w:rsid w:val="00DB4C37"/>
  </w:style>
  <w:style w:type="character" w:customStyle="1" w:styleId="ListLabel160">
    <w:name w:val="ListLabel 160"/>
    <w:uiPriority w:val="99"/>
    <w:rsid w:val="00DB4C37"/>
  </w:style>
  <w:style w:type="character" w:customStyle="1" w:styleId="ListLabel161">
    <w:name w:val="ListLabel 161"/>
    <w:uiPriority w:val="99"/>
    <w:rsid w:val="00DB4C37"/>
  </w:style>
  <w:style w:type="character" w:customStyle="1" w:styleId="ListLabel162">
    <w:name w:val="ListLabel 162"/>
    <w:uiPriority w:val="99"/>
    <w:rsid w:val="00DB4C37"/>
  </w:style>
  <w:style w:type="character" w:customStyle="1" w:styleId="ListLabel163">
    <w:name w:val="ListLabel 163"/>
    <w:uiPriority w:val="99"/>
    <w:rsid w:val="00DB4C37"/>
    <w:rPr>
      <w:b/>
    </w:rPr>
  </w:style>
  <w:style w:type="character" w:customStyle="1" w:styleId="ListLabel164">
    <w:name w:val="ListLabel 164"/>
    <w:uiPriority w:val="99"/>
    <w:rsid w:val="00DB4C37"/>
    <w:rPr>
      <w:b/>
    </w:rPr>
  </w:style>
  <w:style w:type="character" w:customStyle="1" w:styleId="ListLabel165">
    <w:name w:val="ListLabel 165"/>
    <w:uiPriority w:val="99"/>
    <w:rsid w:val="00DB4C37"/>
  </w:style>
  <w:style w:type="character" w:customStyle="1" w:styleId="ListLabel166">
    <w:name w:val="ListLabel 166"/>
    <w:uiPriority w:val="99"/>
    <w:rsid w:val="00DB4C37"/>
  </w:style>
  <w:style w:type="character" w:customStyle="1" w:styleId="ListLabel167">
    <w:name w:val="ListLabel 167"/>
    <w:uiPriority w:val="99"/>
    <w:rsid w:val="00DB4C37"/>
  </w:style>
  <w:style w:type="character" w:customStyle="1" w:styleId="ListLabel168">
    <w:name w:val="ListLabel 168"/>
    <w:uiPriority w:val="99"/>
    <w:rsid w:val="00DB4C37"/>
  </w:style>
  <w:style w:type="character" w:customStyle="1" w:styleId="ListLabel169">
    <w:name w:val="ListLabel 169"/>
    <w:uiPriority w:val="99"/>
    <w:rsid w:val="00DB4C37"/>
  </w:style>
  <w:style w:type="character" w:customStyle="1" w:styleId="ListLabel170">
    <w:name w:val="ListLabel 170"/>
    <w:uiPriority w:val="99"/>
    <w:rsid w:val="00DB4C37"/>
  </w:style>
  <w:style w:type="character" w:customStyle="1" w:styleId="ListLabel171">
    <w:name w:val="ListLabel 171"/>
    <w:uiPriority w:val="99"/>
    <w:rsid w:val="00DB4C37"/>
  </w:style>
  <w:style w:type="character" w:customStyle="1" w:styleId="ListLabel172">
    <w:name w:val="ListLabel 172"/>
    <w:uiPriority w:val="99"/>
    <w:rsid w:val="00DB4C37"/>
    <w:rPr>
      <w:b/>
    </w:rPr>
  </w:style>
  <w:style w:type="character" w:customStyle="1" w:styleId="ListLabel173">
    <w:name w:val="ListLabel 173"/>
    <w:uiPriority w:val="99"/>
    <w:rsid w:val="00DB4C37"/>
    <w:rPr>
      <w:b/>
    </w:rPr>
  </w:style>
  <w:style w:type="character" w:customStyle="1" w:styleId="ListLabel174">
    <w:name w:val="ListLabel 174"/>
    <w:uiPriority w:val="99"/>
    <w:rsid w:val="00DB4C37"/>
  </w:style>
  <w:style w:type="character" w:customStyle="1" w:styleId="ListLabel175">
    <w:name w:val="ListLabel 175"/>
    <w:uiPriority w:val="99"/>
    <w:rsid w:val="00DB4C37"/>
  </w:style>
  <w:style w:type="character" w:customStyle="1" w:styleId="ListLabel176">
    <w:name w:val="ListLabel 176"/>
    <w:uiPriority w:val="99"/>
    <w:rsid w:val="00DB4C37"/>
  </w:style>
  <w:style w:type="character" w:customStyle="1" w:styleId="ListLabel177">
    <w:name w:val="ListLabel 177"/>
    <w:uiPriority w:val="99"/>
    <w:rsid w:val="00DB4C37"/>
  </w:style>
  <w:style w:type="character" w:customStyle="1" w:styleId="ListLabel178">
    <w:name w:val="ListLabel 178"/>
    <w:uiPriority w:val="99"/>
    <w:rsid w:val="00DB4C37"/>
  </w:style>
  <w:style w:type="character" w:customStyle="1" w:styleId="ListLabel179">
    <w:name w:val="ListLabel 179"/>
    <w:uiPriority w:val="99"/>
    <w:rsid w:val="00DB4C37"/>
  </w:style>
  <w:style w:type="character" w:customStyle="1" w:styleId="ListLabel180">
    <w:name w:val="ListLabel 180"/>
    <w:uiPriority w:val="99"/>
    <w:rsid w:val="00DB4C37"/>
  </w:style>
  <w:style w:type="character" w:customStyle="1" w:styleId="ListLabel181">
    <w:name w:val="ListLabel 181"/>
    <w:uiPriority w:val="99"/>
    <w:rsid w:val="00DB4C37"/>
    <w:rPr>
      <w:vertAlign w:val="superscript"/>
    </w:rPr>
  </w:style>
  <w:style w:type="character" w:customStyle="1" w:styleId="ListLabel182">
    <w:name w:val="ListLabel 182"/>
    <w:uiPriority w:val="99"/>
    <w:rsid w:val="00DB4C37"/>
  </w:style>
  <w:style w:type="character" w:customStyle="1" w:styleId="ListLabel183">
    <w:name w:val="ListLabel 183"/>
    <w:uiPriority w:val="99"/>
    <w:rsid w:val="00DB4C37"/>
  </w:style>
  <w:style w:type="character" w:customStyle="1" w:styleId="ListLabel184">
    <w:name w:val="ListLabel 184"/>
    <w:uiPriority w:val="99"/>
    <w:rsid w:val="00DB4C37"/>
  </w:style>
  <w:style w:type="character" w:customStyle="1" w:styleId="ListLabel185">
    <w:name w:val="ListLabel 185"/>
    <w:uiPriority w:val="99"/>
    <w:rsid w:val="00DB4C37"/>
  </w:style>
  <w:style w:type="character" w:customStyle="1" w:styleId="ListLabel186">
    <w:name w:val="ListLabel 186"/>
    <w:uiPriority w:val="99"/>
    <w:rsid w:val="00DB4C37"/>
  </w:style>
  <w:style w:type="character" w:customStyle="1" w:styleId="ListLabel187">
    <w:name w:val="ListLabel 187"/>
    <w:uiPriority w:val="99"/>
    <w:rsid w:val="00DB4C37"/>
  </w:style>
  <w:style w:type="character" w:customStyle="1" w:styleId="ListLabel188">
    <w:name w:val="ListLabel 188"/>
    <w:uiPriority w:val="99"/>
    <w:rsid w:val="00DB4C37"/>
  </w:style>
  <w:style w:type="character" w:customStyle="1" w:styleId="ListLabel189">
    <w:name w:val="ListLabel 189"/>
    <w:uiPriority w:val="99"/>
    <w:rsid w:val="00DB4C37"/>
  </w:style>
  <w:style w:type="character" w:customStyle="1" w:styleId="ListLabel190">
    <w:name w:val="ListLabel 190"/>
    <w:uiPriority w:val="99"/>
    <w:rsid w:val="00DB4C37"/>
  </w:style>
  <w:style w:type="character" w:customStyle="1" w:styleId="ListLabel191">
    <w:name w:val="ListLabel 191"/>
    <w:uiPriority w:val="99"/>
    <w:rsid w:val="00DB4C37"/>
  </w:style>
  <w:style w:type="character" w:customStyle="1" w:styleId="ListLabel192">
    <w:name w:val="ListLabel 192"/>
    <w:uiPriority w:val="99"/>
    <w:rsid w:val="00DB4C37"/>
  </w:style>
  <w:style w:type="character" w:customStyle="1" w:styleId="ListLabel193">
    <w:name w:val="ListLabel 193"/>
    <w:uiPriority w:val="99"/>
    <w:rsid w:val="00DB4C37"/>
  </w:style>
  <w:style w:type="character" w:customStyle="1" w:styleId="ListLabel194">
    <w:name w:val="ListLabel 194"/>
    <w:uiPriority w:val="99"/>
    <w:rsid w:val="00DB4C37"/>
  </w:style>
  <w:style w:type="character" w:customStyle="1" w:styleId="ListLabel195">
    <w:name w:val="ListLabel 195"/>
    <w:uiPriority w:val="99"/>
    <w:rsid w:val="00DB4C37"/>
  </w:style>
  <w:style w:type="character" w:customStyle="1" w:styleId="ListLabel196">
    <w:name w:val="ListLabel 196"/>
    <w:uiPriority w:val="99"/>
    <w:rsid w:val="00DB4C37"/>
  </w:style>
  <w:style w:type="character" w:customStyle="1" w:styleId="ListLabel197">
    <w:name w:val="ListLabel 197"/>
    <w:uiPriority w:val="99"/>
    <w:rsid w:val="00DB4C37"/>
  </w:style>
  <w:style w:type="character" w:customStyle="1" w:styleId="ListLabel198">
    <w:name w:val="ListLabel 198"/>
    <w:uiPriority w:val="99"/>
    <w:rsid w:val="00DB4C37"/>
  </w:style>
  <w:style w:type="character" w:customStyle="1" w:styleId="ListLabel199">
    <w:name w:val="ListLabel 199"/>
    <w:uiPriority w:val="99"/>
    <w:rsid w:val="00DB4C37"/>
  </w:style>
  <w:style w:type="character" w:customStyle="1" w:styleId="ListLabel200">
    <w:name w:val="ListLabel 200"/>
    <w:uiPriority w:val="99"/>
    <w:rsid w:val="00DB4C37"/>
  </w:style>
  <w:style w:type="character" w:customStyle="1" w:styleId="ListLabel201">
    <w:name w:val="ListLabel 201"/>
    <w:uiPriority w:val="99"/>
    <w:rsid w:val="00DB4C37"/>
  </w:style>
  <w:style w:type="character" w:customStyle="1" w:styleId="ListLabel202">
    <w:name w:val="ListLabel 202"/>
    <w:uiPriority w:val="99"/>
    <w:rsid w:val="00DB4C37"/>
  </w:style>
  <w:style w:type="character" w:customStyle="1" w:styleId="ListLabel203">
    <w:name w:val="ListLabel 203"/>
    <w:uiPriority w:val="99"/>
    <w:rsid w:val="00DB4C37"/>
  </w:style>
  <w:style w:type="character" w:customStyle="1" w:styleId="ListLabel204">
    <w:name w:val="ListLabel 204"/>
    <w:uiPriority w:val="99"/>
    <w:rsid w:val="00DB4C37"/>
  </w:style>
  <w:style w:type="character" w:customStyle="1" w:styleId="ListLabel205">
    <w:name w:val="ListLabel 205"/>
    <w:uiPriority w:val="99"/>
    <w:rsid w:val="00DB4C37"/>
  </w:style>
  <w:style w:type="character" w:customStyle="1" w:styleId="ListLabel206">
    <w:name w:val="ListLabel 206"/>
    <w:uiPriority w:val="99"/>
    <w:rsid w:val="00DB4C37"/>
  </w:style>
  <w:style w:type="character" w:customStyle="1" w:styleId="ListLabel207">
    <w:name w:val="ListLabel 207"/>
    <w:uiPriority w:val="99"/>
    <w:rsid w:val="00DB4C37"/>
  </w:style>
  <w:style w:type="character" w:customStyle="1" w:styleId="ListLabel208">
    <w:name w:val="ListLabel 208"/>
    <w:uiPriority w:val="99"/>
    <w:rsid w:val="00DB4C37"/>
  </w:style>
  <w:style w:type="character" w:customStyle="1" w:styleId="ListLabel209">
    <w:name w:val="ListLabel 209"/>
    <w:uiPriority w:val="99"/>
    <w:rsid w:val="00DB4C37"/>
  </w:style>
  <w:style w:type="character" w:customStyle="1" w:styleId="ListLabel210">
    <w:name w:val="ListLabel 210"/>
    <w:uiPriority w:val="99"/>
    <w:rsid w:val="00DB4C37"/>
  </w:style>
  <w:style w:type="character" w:customStyle="1" w:styleId="ListLabel211">
    <w:name w:val="ListLabel 211"/>
    <w:uiPriority w:val="99"/>
    <w:rsid w:val="00DB4C37"/>
  </w:style>
  <w:style w:type="character" w:customStyle="1" w:styleId="ListLabel212">
    <w:name w:val="ListLabel 212"/>
    <w:uiPriority w:val="99"/>
    <w:rsid w:val="00DB4C37"/>
  </w:style>
  <w:style w:type="character" w:customStyle="1" w:styleId="ListLabel213">
    <w:name w:val="ListLabel 213"/>
    <w:uiPriority w:val="99"/>
    <w:rsid w:val="00DB4C37"/>
  </w:style>
  <w:style w:type="character" w:customStyle="1" w:styleId="ListLabel214">
    <w:name w:val="ListLabel 214"/>
    <w:uiPriority w:val="99"/>
    <w:rsid w:val="00DB4C37"/>
  </w:style>
  <w:style w:type="character" w:customStyle="1" w:styleId="ListLabel215">
    <w:name w:val="ListLabel 215"/>
    <w:uiPriority w:val="99"/>
    <w:rsid w:val="00DB4C37"/>
  </w:style>
  <w:style w:type="character" w:customStyle="1" w:styleId="ListLabel216">
    <w:name w:val="ListLabel 216"/>
    <w:uiPriority w:val="99"/>
    <w:rsid w:val="00DB4C37"/>
  </w:style>
  <w:style w:type="character" w:customStyle="1" w:styleId="ListLabel217">
    <w:name w:val="ListLabel 217"/>
    <w:uiPriority w:val="99"/>
    <w:rsid w:val="00DB4C37"/>
  </w:style>
  <w:style w:type="character" w:customStyle="1" w:styleId="ListLabel218">
    <w:name w:val="ListLabel 218"/>
    <w:uiPriority w:val="99"/>
    <w:rsid w:val="00DB4C37"/>
  </w:style>
  <w:style w:type="character" w:customStyle="1" w:styleId="ListLabel219">
    <w:name w:val="ListLabel 219"/>
    <w:uiPriority w:val="99"/>
    <w:rsid w:val="00DB4C37"/>
  </w:style>
  <w:style w:type="character" w:customStyle="1" w:styleId="ListLabel220">
    <w:name w:val="ListLabel 220"/>
    <w:uiPriority w:val="99"/>
    <w:rsid w:val="00DB4C37"/>
  </w:style>
  <w:style w:type="character" w:customStyle="1" w:styleId="ListLabel221">
    <w:name w:val="ListLabel 221"/>
    <w:uiPriority w:val="99"/>
    <w:rsid w:val="00DB4C37"/>
  </w:style>
  <w:style w:type="character" w:customStyle="1" w:styleId="ListLabel222">
    <w:name w:val="ListLabel 222"/>
    <w:uiPriority w:val="99"/>
    <w:rsid w:val="00DB4C37"/>
  </w:style>
  <w:style w:type="character" w:customStyle="1" w:styleId="ListLabel223">
    <w:name w:val="ListLabel 223"/>
    <w:uiPriority w:val="99"/>
    <w:rsid w:val="00DB4C37"/>
  </w:style>
  <w:style w:type="character" w:customStyle="1" w:styleId="ListLabel224">
    <w:name w:val="ListLabel 224"/>
    <w:uiPriority w:val="99"/>
    <w:rsid w:val="00DB4C37"/>
  </w:style>
  <w:style w:type="character" w:customStyle="1" w:styleId="ListLabel225">
    <w:name w:val="ListLabel 225"/>
    <w:uiPriority w:val="99"/>
    <w:rsid w:val="00DB4C37"/>
  </w:style>
  <w:style w:type="character" w:customStyle="1" w:styleId="ListLabel226">
    <w:name w:val="ListLabel 226"/>
    <w:uiPriority w:val="99"/>
    <w:rsid w:val="00DB4C37"/>
  </w:style>
  <w:style w:type="character" w:customStyle="1" w:styleId="ListLabel227">
    <w:name w:val="ListLabel 227"/>
    <w:uiPriority w:val="99"/>
    <w:rsid w:val="00DB4C37"/>
  </w:style>
  <w:style w:type="character" w:customStyle="1" w:styleId="ListLabel228">
    <w:name w:val="ListLabel 228"/>
    <w:uiPriority w:val="99"/>
    <w:rsid w:val="00DB4C37"/>
  </w:style>
  <w:style w:type="character" w:customStyle="1" w:styleId="ListLabel229">
    <w:name w:val="ListLabel 229"/>
    <w:uiPriority w:val="99"/>
    <w:rsid w:val="00DB4C37"/>
  </w:style>
  <w:style w:type="character" w:customStyle="1" w:styleId="ListLabel230">
    <w:name w:val="ListLabel 230"/>
    <w:uiPriority w:val="99"/>
    <w:rsid w:val="00DB4C37"/>
  </w:style>
  <w:style w:type="character" w:customStyle="1" w:styleId="ListLabel231">
    <w:name w:val="ListLabel 231"/>
    <w:uiPriority w:val="99"/>
    <w:rsid w:val="00DB4C37"/>
  </w:style>
  <w:style w:type="character" w:customStyle="1" w:styleId="ListLabel232">
    <w:name w:val="ListLabel 232"/>
    <w:uiPriority w:val="99"/>
    <w:rsid w:val="00DB4C37"/>
  </w:style>
  <w:style w:type="character" w:customStyle="1" w:styleId="ListLabel233">
    <w:name w:val="ListLabel 233"/>
    <w:uiPriority w:val="99"/>
    <w:rsid w:val="00DB4C37"/>
  </w:style>
  <w:style w:type="character" w:customStyle="1" w:styleId="ListLabel234">
    <w:name w:val="ListLabel 234"/>
    <w:uiPriority w:val="99"/>
    <w:rsid w:val="00DB4C37"/>
  </w:style>
  <w:style w:type="character" w:customStyle="1" w:styleId="ListLabel235">
    <w:name w:val="ListLabel 235"/>
    <w:uiPriority w:val="99"/>
    <w:rsid w:val="00DB4C37"/>
  </w:style>
  <w:style w:type="character" w:customStyle="1" w:styleId="ListLabel236">
    <w:name w:val="ListLabel 236"/>
    <w:uiPriority w:val="99"/>
    <w:rsid w:val="00DB4C37"/>
  </w:style>
  <w:style w:type="character" w:customStyle="1" w:styleId="ListLabel237">
    <w:name w:val="ListLabel 237"/>
    <w:uiPriority w:val="99"/>
    <w:rsid w:val="00DB4C37"/>
  </w:style>
  <w:style w:type="character" w:customStyle="1" w:styleId="ListLabel238">
    <w:name w:val="ListLabel 238"/>
    <w:uiPriority w:val="99"/>
    <w:rsid w:val="00DB4C37"/>
  </w:style>
  <w:style w:type="character" w:customStyle="1" w:styleId="ListLabel239">
    <w:name w:val="ListLabel 239"/>
    <w:uiPriority w:val="99"/>
    <w:rsid w:val="00DB4C37"/>
  </w:style>
  <w:style w:type="character" w:customStyle="1" w:styleId="ListLabel240">
    <w:name w:val="ListLabel 240"/>
    <w:uiPriority w:val="99"/>
    <w:rsid w:val="00DB4C37"/>
  </w:style>
  <w:style w:type="character" w:customStyle="1" w:styleId="ListLabel241">
    <w:name w:val="ListLabel 241"/>
    <w:uiPriority w:val="99"/>
    <w:rsid w:val="00DB4C37"/>
  </w:style>
  <w:style w:type="character" w:customStyle="1" w:styleId="ListLabel242">
    <w:name w:val="ListLabel 242"/>
    <w:uiPriority w:val="99"/>
    <w:rsid w:val="00DB4C37"/>
  </w:style>
  <w:style w:type="character" w:customStyle="1" w:styleId="ListLabel243">
    <w:name w:val="ListLabel 243"/>
    <w:uiPriority w:val="99"/>
    <w:rsid w:val="00DB4C37"/>
  </w:style>
  <w:style w:type="character" w:customStyle="1" w:styleId="ListLabel244">
    <w:name w:val="ListLabel 244"/>
    <w:uiPriority w:val="99"/>
    <w:rsid w:val="00DB4C37"/>
  </w:style>
  <w:style w:type="character" w:customStyle="1" w:styleId="ListLabel245">
    <w:name w:val="ListLabel 245"/>
    <w:uiPriority w:val="99"/>
    <w:rsid w:val="00DB4C37"/>
  </w:style>
  <w:style w:type="character" w:customStyle="1" w:styleId="ListLabel246">
    <w:name w:val="ListLabel 246"/>
    <w:uiPriority w:val="99"/>
    <w:rsid w:val="00DB4C37"/>
  </w:style>
  <w:style w:type="character" w:customStyle="1" w:styleId="ListLabel247">
    <w:name w:val="ListLabel 247"/>
    <w:uiPriority w:val="99"/>
    <w:rsid w:val="00DB4C37"/>
  </w:style>
  <w:style w:type="character" w:customStyle="1" w:styleId="ListLabel248">
    <w:name w:val="ListLabel 248"/>
    <w:uiPriority w:val="99"/>
    <w:rsid w:val="00DB4C37"/>
  </w:style>
  <w:style w:type="character" w:customStyle="1" w:styleId="ListLabel249">
    <w:name w:val="ListLabel 249"/>
    <w:uiPriority w:val="99"/>
    <w:rsid w:val="00DB4C37"/>
  </w:style>
  <w:style w:type="character" w:customStyle="1" w:styleId="ListLabel250">
    <w:name w:val="ListLabel 250"/>
    <w:uiPriority w:val="99"/>
    <w:rsid w:val="00DB4C37"/>
  </w:style>
  <w:style w:type="character" w:customStyle="1" w:styleId="ListLabel251">
    <w:name w:val="ListLabel 251"/>
    <w:uiPriority w:val="99"/>
    <w:rsid w:val="00DB4C37"/>
  </w:style>
  <w:style w:type="character" w:customStyle="1" w:styleId="ListLabel252">
    <w:name w:val="ListLabel 252"/>
    <w:uiPriority w:val="99"/>
    <w:rsid w:val="00DB4C37"/>
  </w:style>
  <w:style w:type="character" w:customStyle="1" w:styleId="ListLabel253">
    <w:name w:val="ListLabel 253"/>
    <w:uiPriority w:val="99"/>
    <w:rsid w:val="00DB4C37"/>
  </w:style>
  <w:style w:type="character" w:customStyle="1" w:styleId="ListLabel254">
    <w:name w:val="ListLabel 254"/>
    <w:uiPriority w:val="99"/>
    <w:rsid w:val="00DB4C37"/>
  </w:style>
  <w:style w:type="character" w:customStyle="1" w:styleId="ListLabel255">
    <w:name w:val="ListLabel 255"/>
    <w:uiPriority w:val="99"/>
    <w:rsid w:val="00DB4C37"/>
  </w:style>
  <w:style w:type="character" w:customStyle="1" w:styleId="ListLabel256">
    <w:name w:val="ListLabel 256"/>
    <w:uiPriority w:val="99"/>
    <w:rsid w:val="00DB4C37"/>
  </w:style>
  <w:style w:type="character" w:customStyle="1" w:styleId="ListLabel257">
    <w:name w:val="ListLabel 257"/>
    <w:uiPriority w:val="99"/>
    <w:rsid w:val="00DB4C37"/>
  </w:style>
  <w:style w:type="character" w:customStyle="1" w:styleId="ListLabel258">
    <w:name w:val="ListLabel 258"/>
    <w:uiPriority w:val="99"/>
    <w:rsid w:val="00DB4C37"/>
  </w:style>
  <w:style w:type="character" w:customStyle="1" w:styleId="ListLabel259">
    <w:name w:val="ListLabel 259"/>
    <w:uiPriority w:val="99"/>
    <w:rsid w:val="00DB4C37"/>
  </w:style>
  <w:style w:type="character" w:customStyle="1" w:styleId="ListLabel260">
    <w:name w:val="ListLabel 260"/>
    <w:uiPriority w:val="99"/>
    <w:rsid w:val="00DB4C37"/>
  </w:style>
  <w:style w:type="character" w:customStyle="1" w:styleId="ListLabel261">
    <w:name w:val="ListLabel 261"/>
    <w:uiPriority w:val="99"/>
    <w:rsid w:val="00DB4C37"/>
  </w:style>
  <w:style w:type="character" w:customStyle="1" w:styleId="ListLabel262">
    <w:name w:val="ListLabel 262"/>
    <w:uiPriority w:val="99"/>
    <w:rsid w:val="00DB4C37"/>
  </w:style>
  <w:style w:type="character" w:customStyle="1" w:styleId="ListLabel263">
    <w:name w:val="ListLabel 263"/>
    <w:uiPriority w:val="99"/>
    <w:rsid w:val="00DB4C37"/>
  </w:style>
  <w:style w:type="character" w:customStyle="1" w:styleId="ListLabel264">
    <w:name w:val="ListLabel 264"/>
    <w:uiPriority w:val="99"/>
    <w:rsid w:val="00DB4C37"/>
  </w:style>
  <w:style w:type="character" w:customStyle="1" w:styleId="ListLabel265">
    <w:name w:val="ListLabel 265"/>
    <w:uiPriority w:val="99"/>
    <w:rsid w:val="00DB4C37"/>
  </w:style>
  <w:style w:type="character" w:customStyle="1" w:styleId="ListLabel266">
    <w:name w:val="ListLabel 266"/>
    <w:uiPriority w:val="99"/>
    <w:rsid w:val="00DB4C37"/>
  </w:style>
  <w:style w:type="character" w:customStyle="1" w:styleId="ListLabel267">
    <w:name w:val="ListLabel 267"/>
    <w:uiPriority w:val="99"/>
    <w:rsid w:val="00DB4C37"/>
  </w:style>
  <w:style w:type="character" w:customStyle="1" w:styleId="ListLabel268">
    <w:name w:val="ListLabel 268"/>
    <w:uiPriority w:val="99"/>
    <w:rsid w:val="00DB4C37"/>
  </w:style>
  <w:style w:type="character" w:customStyle="1" w:styleId="ListLabel269">
    <w:name w:val="ListLabel 269"/>
    <w:uiPriority w:val="99"/>
    <w:rsid w:val="00DB4C37"/>
  </w:style>
  <w:style w:type="character" w:customStyle="1" w:styleId="ListLabel270">
    <w:name w:val="ListLabel 270"/>
    <w:uiPriority w:val="99"/>
    <w:rsid w:val="00DB4C37"/>
  </w:style>
  <w:style w:type="character" w:customStyle="1" w:styleId="ListLabel271">
    <w:name w:val="ListLabel 271"/>
    <w:uiPriority w:val="99"/>
    <w:rsid w:val="00DB4C37"/>
  </w:style>
  <w:style w:type="character" w:customStyle="1" w:styleId="ListLabel272">
    <w:name w:val="ListLabel 272"/>
    <w:uiPriority w:val="99"/>
    <w:rsid w:val="00DB4C37"/>
  </w:style>
  <w:style w:type="character" w:customStyle="1" w:styleId="ListLabel273">
    <w:name w:val="ListLabel 273"/>
    <w:uiPriority w:val="99"/>
    <w:rsid w:val="00DB4C37"/>
  </w:style>
  <w:style w:type="character" w:customStyle="1" w:styleId="ListLabel274">
    <w:name w:val="ListLabel 274"/>
    <w:uiPriority w:val="99"/>
    <w:rsid w:val="00DB4C37"/>
  </w:style>
  <w:style w:type="character" w:customStyle="1" w:styleId="ListLabel275">
    <w:name w:val="ListLabel 275"/>
    <w:uiPriority w:val="99"/>
    <w:rsid w:val="00DB4C37"/>
  </w:style>
  <w:style w:type="character" w:customStyle="1" w:styleId="ListLabel276">
    <w:name w:val="ListLabel 276"/>
    <w:uiPriority w:val="99"/>
    <w:rsid w:val="00DB4C37"/>
  </w:style>
  <w:style w:type="character" w:customStyle="1" w:styleId="ListLabel277">
    <w:name w:val="ListLabel 277"/>
    <w:uiPriority w:val="99"/>
    <w:rsid w:val="00DB4C37"/>
  </w:style>
  <w:style w:type="character" w:customStyle="1" w:styleId="ListLabel278">
    <w:name w:val="ListLabel 278"/>
    <w:uiPriority w:val="99"/>
    <w:rsid w:val="00DB4C37"/>
  </w:style>
  <w:style w:type="character" w:customStyle="1" w:styleId="ListLabel279">
    <w:name w:val="ListLabel 279"/>
    <w:uiPriority w:val="99"/>
    <w:rsid w:val="00DB4C37"/>
  </w:style>
  <w:style w:type="character" w:customStyle="1" w:styleId="ListLabel280">
    <w:name w:val="ListLabel 280"/>
    <w:uiPriority w:val="99"/>
    <w:rsid w:val="00DB4C37"/>
  </w:style>
  <w:style w:type="character" w:customStyle="1" w:styleId="ListLabel281">
    <w:name w:val="ListLabel 281"/>
    <w:uiPriority w:val="99"/>
    <w:rsid w:val="00DB4C37"/>
  </w:style>
  <w:style w:type="character" w:customStyle="1" w:styleId="ListLabel282">
    <w:name w:val="ListLabel 282"/>
    <w:uiPriority w:val="99"/>
    <w:rsid w:val="00DB4C37"/>
  </w:style>
  <w:style w:type="character" w:customStyle="1" w:styleId="ListLabel283">
    <w:name w:val="ListLabel 283"/>
    <w:uiPriority w:val="99"/>
    <w:rsid w:val="00DB4C37"/>
  </w:style>
  <w:style w:type="character" w:customStyle="1" w:styleId="ListLabel284">
    <w:name w:val="ListLabel 284"/>
    <w:uiPriority w:val="99"/>
    <w:rsid w:val="00DB4C37"/>
  </w:style>
  <w:style w:type="character" w:customStyle="1" w:styleId="ListLabel285">
    <w:name w:val="ListLabel 285"/>
    <w:uiPriority w:val="99"/>
    <w:rsid w:val="00DB4C37"/>
  </w:style>
  <w:style w:type="character" w:customStyle="1" w:styleId="ListLabel286">
    <w:name w:val="ListLabel 286"/>
    <w:uiPriority w:val="99"/>
    <w:rsid w:val="00DB4C37"/>
  </w:style>
  <w:style w:type="character" w:customStyle="1" w:styleId="ListLabel287">
    <w:name w:val="ListLabel 287"/>
    <w:uiPriority w:val="99"/>
    <w:rsid w:val="00DB4C37"/>
  </w:style>
  <w:style w:type="character" w:customStyle="1" w:styleId="ListLabel288">
    <w:name w:val="ListLabel 288"/>
    <w:uiPriority w:val="99"/>
    <w:rsid w:val="00DB4C37"/>
  </w:style>
  <w:style w:type="character" w:customStyle="1" w:styleId="ListLabel289">
    <w:name w:val="ListLabel 289"/>
    <w:uiPriority w:val="99"/>
    <w:rsid w:val="00DB4C37"/>
  </w:style>
  <w:style w:type="character" w:customStyle="1" w:styleId="ListLabel290">
    <w:name w:val="ListLabel 290"/>
    <w:uiPriority w:val="99"/>
    <w:rsid w:val="00DB4C37"/>
  </w:style>
  <w:style w:type="character" w:customStyle="1" w:styleId="ListLabel291">
    <w:name w:val="ListLabel 291"/>
    <w:uiPriority w:val="99"/>
    <w:rsid w:val="00DB4C37"/>
  </w:style>
  <w:style w:type="character" w:customStyle="1" w:styleId="ListLabel292">
    <w:name w:val="ListLabel 292"/>
    <w:uiPriority w:val="99"/>
    <w:rsid w:val="00DB4C37"/>
  </w:style>
  <w:style w:type="character" w:customStyle="1" w:styleId="ListLabel293">
    <w:name w:val="ListLabel 293"/>
    <w:uiPriority w:val="99"/>
    <w:rsid w:val="00DB4C37"/>
  </w:style>
  <w:style w:type="character" w:customStyle="1" w:styleId="ListLabel294">
    <w:name w:val="ListLabel 294"/>
    <w:uiPriority w:val="99"/>
    <w:rsid w:val="00DB4C37"/>
  </w:style>
  <w:style w:type="character" w:customStyle="1" w:styleId="ListLabel295">
    <w:name w:val="ListLabel 295"/>
    <w:uiPriority w:val="99"/>
    <w:rsid w:val="00DB4C37"/>
  </w:style>
  <w:style w:type="character" w:customStyle="1" w:styleId="ListLabel296">
    <w:name w:val="ListLabel 296"/>
    <w:uiPriority w:val="99"/>
    <w:rsid w:val="00DB4C37"/>
  </w:style>
  <w:style w:type="character" w:customStyle="1" w:styleId="ListLabel297">
    <w:name w:val="ListLabel 297"/>
    <w:uiPriority w:val="99"/>
    <w:rsid w:val="00DB4C37"/>
  </w:style>
  <w:style w:type="character" w:customStyle="1" w:styleId="ListLabel298">
    <w:name w:val="ListLabel 298"/>
    <w:uiPriority w:val="99"/>
    <w:rsid w:val="00DB4C37"/>
  </w:style>
  <w:style w:type="character" w:customStyle="1" w:styleId="ListLabel299">
    <w:name w:val="ListLabel 299"/>
    <w:uiPriority w:val="99"/>
    <w:rsid w:val="00DB4C37"/>
  </w:style>
  <w:style w:type="character" w:customStyle="1" w:styleId="ListLabel300">
    <w:name w:val="ListLabel 300"/>
    <w:uiPriority w:val="99"/>
    <w:rsid w:val="00DB4C37"/>
  </w:style>
  <w:style w:type="character" w:customStyle="1" w:styleId="ListLabel301">
    <w:name w:val="ListLabel 301"/>
    <w:uiPriority w:val="99"/>
    <w:rsid w:val="00DB4C37"/>
  </w:style>
  <w:style w:type="character" w:customStyle="1" w:styleId="ListLabel302">
    <w:name w:val="ListLabel 302"/>
    <w:uiPriority w:val="99"/>
    <w:rsid w:val="00DB4C37"/>
  </w:style>
  <w:style w:type="character" w:customStyle="1" w:styleId="ListLabel303">
    <w:name w:val="ListLabel 303"/>
    <w:uiPriority w:val="99"/>
    <w:rsid w:val="00DB4C37"/>
  </w:style>
  <w:style w:type="character" w:customStyle="1" w:styleId="ListLabel304">
    <w:name w:val="ListLabel 304"/>
    <w:uiPriority w:val="99"/>
    <w:rsid w:val="00DB4C37"/>
  </w:style>
  <w:style w:type="character" w:customStyle="1" w:styleId="ListLabel305">
    <w:name w:val="ListLabel 305"/>
    <w:uiPriority w:val="99"/>
    <w:rsid w:val="00DB4C37"/>
  </w:style>
  <w:style w:type="character" w:customStyle="1" w:styleId="ListLabel306">
    <w:name w:val="ListLabel 306"/>
    <w:uiPriority w:val="99"/>
    <w:rsid w:val="00DB4C37"/>
  </w:style>
  <w:style w:type="character" w:customStyle="1" w:styleId="ListLabel307">
    <w:name w:val="ListLabel 307"/>
    <w:uiPriority w:val="99"/>
    <w:rsid w:val="00DB4C37"/>
  </w:style>
  <w:style w:type="character" w:customStyle="1" w:styleId="ListLabel308">
    <w:name w:val="ListLabel 308"/>
    <w:uiPriority w:val="99"/>
    <w:rsid w:val="00DB4C37"/>
  </w:style>
  <w:style w:type="character" w:customStyle="1" w:styleId="ListLabel309">
    <w:name w:val="ListLabel 309"/>
    <w:uiPriority w:val="99"/>
    <w:rsid w:val="00DB4C37"/>
  </w:style>
  <w:style w:type="character" w:customStyle="1" w:styleId="ListLabel310">
    <w:name w:val="ListLabel 310"/>
    <w:uiPriority w:val="99"/>
    <w:rsid w:val="00DB4C37"/>
  </w:style>
  <w:style w:type="character" w:customStyle="1" w:styleId="ListLabel311">
    <w:name w:val="ListLabel 311"/>
    <w:uiPriority w:val="99"/>
    <w:rsid w:val="00DB4C37"/>
  </w:style>
  <w:style w:type="character" w:customStyle="1" w:styleId="ListLabel312">
    <w:name w:val="ListLabel 312"/>
    <w:uiPriority w:val="99"/>
    <w:rsid w:val="00DB4C37"/>
  </w:style>
  <w:style w:type="character" w:customStyle="1" w:styleId="ListLabel313">
    <w:name w:val="ListLabel 313"/>
    <w:uiPriority w:val="99"/>
    <w:rsid w:val="00DB4C37"/>
  </w:style>
  <w:style w:type="character" w:customStyle="1" w:styleId="ListLabel314">
    <w:name w:val="ListLabel 314"/>
    <w:uiPriority w:val="99"/>
    <w:rsid w:val="00DB4C37"/>
  </w:style>
  <w:style w:type="character" w:customStyle="1" w:styleId="ListLabel315">
    <w:name w:val="ListLabel 315"/>
    <w:uiPriority w:val="99"/>
    <w:rsid w:val="00DB4C37"/>
  </w:style>
  <w:style w:type="character" w:customStyle="1" w:styleId="ListLabel316">
    <w:name w:val="ListLabel 316"/>
    <w:uiPriority w:val="99"/>
    <w:rsid w:val="00DB4C37"/>
  </w:style>
  <w:style w:type="character" w:customStyle="1" w:styleId="ListLabel317">
    <w:name w:val="ListLabel 317"/>
    <w:uiPriority w:val="99"/>
    <w:rsid w:val="00DB4C37"/>
  </w:style>
  <w:style w:type="character" w:customStyle="1" w:styleId="ListLabel318">
    <w:name w:val="ListLabel 318"/>
    <w:uiPriority w:val="99"/>
    <w:rsid w:val="00DB4C37"/>
  </w:style>
  <w:style w:type="character" w:customStyle="1" w:styleId="ListLabel319">
    <w:name w:val="ListLabel 319"/>
    <w:uiPriority w:val="99"/>
    <w:rsid w:val="00DB4C37"/>
  </w:style>
  <w:style w:type="character" w:customStyle="1" w:styleId="ListLabel320">
    <w:name w:val="ListLabel 320"/>
    <w:uiPriority w:val="99"/>
    <w:rsid w:val="00DB4C37"/>
  </w:style>
  <w:style w:type="character" w:customStyle="1" w:styleId="ListLabel321">
    <w:name w:val="ListLabel 321"/>
    <w:uiPriority w:val="99"/>
    <w:rsid w:val="00DB4C37"/>
  </w:style>
  <w:style w:type="character" w:customStyle="1" w:styleId="ListLabel322">
    <w:name w:val="ListLabel 322"/>
    <w:uiPriority w:val="99"/>
    <w:rsid w:val="00DB4C37"/>
  </w:style>
  <w:style w:type="character" w:customStyle="1" w:styleId="ListLabel323">
    <w:name w:val="ListLabel 323"/>
    <w:uiPriority w:val="99"/>
    <w:rsid w:val="00DB4C37"/>
  </w:style>
  <w:style w:type="character" w:customStyle="1" w:styleId="ListLabel324">
    <w:name w:val="ListLabel 324"/>
    <w:uiPriority w:val="99"/>
    <w:rsid w:val="00DB4C37"/>
  </w:style>
  <w:style w:type="character" w:customStyle="1" w:styleId="ListLabel325">
    <w:name w:val="ListLabel 325"/>
    <w:uiPriority w:val="99"/>
    <w:rsid w:val="00DB4C37"/>
  </w:style>
  <w:style w:type="character" w:customStyle="1" w:styleId="ListLabel326">
    <w:name w:val="ListLabel 326"/>
    <w:uiPriority w:val="99"/>
    <w:rsid w:val="00DB4C37"/>
    <w:rPr>
      <w:rFonts w:ascii="Times New Roman" w:hAnsi="Times New Roman"/>
    </w:rPr>
  </w:style>
  <w:style w:type="character" w:customStyle="1" w:styleId="ListLabel327">
    <w:name w:val="ListLabel 327"/>
    <w:uiPriority w:val="99"/>
    <w:rsid w:val="00DB4C37"/>
  </w:style>
  <w:style w:type="character" w:customStyle="1" w:styleId="ListLabel328">
    <w:name w:val="ListLabel 328"/>
    <w:uiPriority w:val="99"/>
    <w:rsid w:val="00DB4C37"/>
  </w:style>
  <w:style w:type="character" w:customStyle="1" w:styleId="ListLabel329">
    <w:name w:val="ListLabel 329"/>
    <w:uiPriority w:val="99"/>
    <w:rsid w:val="00DB4C37"/>
  </w:style>
  <w:style w:type="character" w:customStyle="1" w:styleId="ListLabel330">
    <w:name w:val="ListLabel 330"/>
    <w:uiPriority w:val="99"/>
    <w:rsid w:val="00DB4C37"/>
  </w:style>
  <w:style w:type="character" w:customStyle="1" w:styleId="ListLabel331">
    <w:name w:val="ListLabel 331"/>
    <w:uiPriority w:val="99"/>
    <w:rsid w:val="00DB4C37"/>
  </w:style>
  <w:style w:type="character" w:customStyle="1" w:styleId="ListLabel332">
    <w:name w:val="ListLabel 332"/>
    <w:uiPriority w:val="99"/>
    <w:rsid w:val="00DB4C37"/>
  </w:style>
  <w:style w:type="character" w:customStyle="1" w:styleId="ListLabel333">
    <w:name w:val="ListLabel 333"/>
    <w:uiPriority w:val="99"/>
    <w:rsid w:val="00DB4C37"/>
  </w:style>
  <w:style w:type="character" w:customStyle="1" w:styleId="FootnoteCharacters">
    <w:name w:val="Footnote Characters"/>
    <w:uiPriority w:val="99"/>
    <w:rsid w:val="00DB4C37"/>
  </w:style>
  <w:style w:type="paragraph" w:customStyle="1" w:styleId="Heading">
    <w:name w:val="Heading"/>
    <w:basedOn w:val="Normal"/>
    <w:next w:val="GvdeMetni"/>
    <w:uiPriority w:val="99"/>
    <w:rsid w:val="00DB4C37"/>
    <w:pPr>
      <w:keepNext/>
      <w:spacing w:before="240" w:after="120" w:line="276" w:lineRule="auto"/>
    </w:pPr>
    <w:rPr>
      <w:rFonts w:ascii="Liberation Serif" w:eastAsia="Calibri" w:hAnsi="Liberation Serif" w:cs="FreeSans"/>
      <w:sz w:val="28"/>
      <w:szCs w:val="28"/>
      <w:lang w:val="en-US"/>
    </w:rPr>
  </w:style>
  <w:style w:type="paragraph" w:styleId="GvdeMetni">
    <w:name w:val="Body Text"/>
    <w:basedOn w:val="Normal"/>
    <w:link w:val="GvdeMetniChar"/>
    <w:uiPriority w:val="99"/>
    <w:rsid w:val="00DB4C37"/>
    <w:pPr>
      <w:spacing w:after="120" w:line="240" w:lineRule="auto"/>
    </w:pPr>
    <w:rPr>
      <w:rFonts w:eastAsia="Calibri" w:cs="Times New Roman"/>
      <w:lang w:val="en-US" w:eastAsia="ja-JP"/>
    </w:rPr>
  </w:style>
  <w:style w:type="character" w:customStyle="1" w:styleId="GvdeMetniChar">
    <w:name w:val="Gövde Metni Char"/>
    <w:basedOn w:val="VarsaylanParagrafYazTipi"/>
    <w:link w:val="GvdeMetni"/>
    <w:uiPriority w:val="99"/>
    <w:rsid w:val="00DB4C37"/>
    <w:rPr>
      <w:rFonts w:eastAsia="Calibri" w:cs="Times New Roman"/>
      <w:lang w:val="en-US" w:eastAsia="ja-JP"/>
    </w:rPr>
  </w:style>
  <w:style w:type="paragraph" w:styleId="Liste">
    <w:name w:val="List"/>
    <w:basedOn w:val="GvdeMetni"/>
    <w:uiPriority w:val="99"/>
    <w:rsid w:val="00DB4C37"/>
    <w:rPr>
      <w:rFonts w:cs="FreeSans"/>
    </w:rPr>
  </w:style>
  <w:style w:type="paragraph" w:styleId="ResimYazs">
    <w:name w:val="caption"/>
    <w:basedOn w:val="Normal"/>
    <w:uiPriority w:val="99"/>
    <w:qFormat/>
    <w:rsid w:val="00DB4C37"/>
    <w:pPr>
      <w:suppressLineNumbers/>
      <w:spacing w:before="120" w:after="120" w:line="276" w:lineRule="auto"/>
    </w:pPr>
    <w:rPr>
      <w:rFonts w:eastAsia="Calibri" w:cs="FreeSans"/>
      <w:i/>
      <w:iCs/>
      <w:sz w:val="24"/>
      <w:szCs w:val="24"/>
      <w:lang w:val="en-US"/>
    </w:rPr>
  </w:style>
  <w:style w:type="paragraph" w:customStyle="1" w:styleId="Index">
    <w:name w:val="Index"/>
    <w:basedOn w:val="Normal"/>
    <w:uiPriority w:val="99"/>
    <w:rsid w:val="00DB4C37"/>
    <w:pPr>
      <w:suppressLineNumbers/>
      <w:spacing w:after="200" w:line="276" w:lineRule="auto"/>
    </w:pPr>
    <w:rPr>
      <w:rFonts w:eastAsia="Calibri" w:cs="FreeSans"/>
      <w:sz w:val="24"/>
      <w:lang w:val="en-US"/>
    </w:rPr>
  </w:style>
  <w:style w:type="paragraph" w:styleId="NormalWeb">
    <w:name w:val="Normal (Web)"/>
    <w:basedOn w:val="Normal"/>
    <w:uiPriority w:val="99"/>
    <w:rsid w:val="00DB4C37"/>
    <w:pPr>
      <w:spacing w:beforeAutospacing="1" w:after="200" w:afterAutospacing="1" w:line="240" w:lineRule="auto"/>
    </w:pPr>
    <w:rPr>
      <w:rFonts w:ascii="Times New Roman" w:eastAsia="Times New Roman" w:hAnsi="Times New Roman" w:cs="Times New Roman"/>
      <w:sz w:val="24"/>
      <w:szCs w:val="24"/>
      <w:lang w:val="en-US" w:eastAsia="tr-TR"/>
    </w:rPr>
  </w:style>
  <w:style w:type="paragraph" w:customStyle="1" w:styleId="3-NormalYaz">
    <w:name w:val="3-Normal Yazı"/>
    <w:uiPriority w:val="99"/>
    <w:rsid w:val="00DB4C37"/>
    <w:pPr>
      <w:tabs>
        <w:tab w:val="left" w:pos="566"/>
      </w:tabs>
      <w:spacing w:after="0" w:line="240" w:lineRule="auto"/>
      <w:jc w:val="both"/>
    </w:pPr>
    <w:rPr>
      <w:rFonts w:ascii="Times New Roman" w:eastAsia="Times New Roman" w:hAnsi="Times New Roman" w:cs="Times New Roman"/>
      <w:sz w:val="19"/>
    </w:rPr>
  </w:style>
  <w:style w:type="paragraph" w:styleId="TBal">
    <w:name w:val="TOC Heading"/>
    <w:basedOn w:val="Balk1"/>
    <w:next w:val="Normal"/>
    <w:uiPriority w:val="99"/>
    <w:qFormat/>
    <w:rsid w:val="00DB4C37"/>
    <w:pPr>
      <w:keepLines/>
      <w:spacing w:before="240" w:line="259" w:lineRule="auto"/>
      <w:jc w:val="left"/>
    </w:pPr>
    <w:rPr>
      <w:rFonts w:ascii="Cambria" w:hAnsi="Cambria"/>
      <w:b w:val="0"/>
      <w:color w:val="365F91"/>
    </w:rPr>
  </w:style>
  <w:style w:type="paragraph" w:customStyle="1" w:styleId="2-OrtaBaslk">
    <w:name w:val="2-Orta Baslık"/>
    <w:uiPriority w:val="99"/>
    <w:rsid w:val="00DB4C37"/>
    <w:pPr>
      <w:spacing w:after="0" w:line="240" w:lineRule="auto"/>
      <w:jc w:val="center"/>
    </w:pPr>
    <w:rPr>
      <w:rFonts w:ascii="Times New Roman" w:eastAsia="Times New Roman" w:hAnsi="Times New Roman" w:cs="Times New Roman"/>
      <w:b/>
      <w:sz w:val="19"/>
    </w:rPr>
  </w:style>
  <w:style w:type="paragraph" w:styleId="ListeParagraf">
    <w:name w:val="List Paragraph"/>
    <w:basedOn w:val="Normal"/>
    <w:uiPriority w:val="99"/>
    <w:qFormat/>
    <w:rsid w:val="00DB4C37"/>
    <w:pPr>
      <w:spacing w:after="200" w:line="276" w:lineRule="auto"/>
      <w:ind w:left="720"/>
      <w:contextualSpacing/>
    </w:pPr>
    <w:rPr>
      <w:rFonts w:eastAsia="Calibri" w:cs="Times New Roman"/>
      <w:sz w:val="24"/>
      <w:lang w:val="en-US"/>
    </w:rPr>
  </w:style>
  <w:style w:type="paragraph" w:styleId="stBilgi">
    <w:name w:val="header"/>
    <w:basedOn w:val="Normal"/>
    <w:link w:val="stBilgiChar0"/>
    <w:uiPriority w:val="99"/>
    <w:rsid w:val="00DB4C37"/>
    <w:pPr>
      <w:tabs>
        <w:tab w:val="center" w:pos="4536"/>
        <w:tab w:val="right" w:pos="9072"/>
      </w:tabs>
      <w:spacing w:after="0" w:line="240" w:lineRule="auto"/>
    </w:pPr>
    <w:rPr>
      <w:rFonts w:eastAsia="Calibri" w:cs="Times New Roman"/>
      <w:lang w:val="en-US" w:eastAsia="ja-JP"/>
    </w:rPr>
  </w:style>
  <w:style w:type="character" w:customStyle="1" w:styleId="stBilgiChar0">
    <w:name w:val="Üst Bilgi Char"/>
    <w:basedOn w:val="VarsaylanParagrafYazTipi"/>
    <w:link w:val="stBilgi"/>
    <w:uiPriority w:val="99"/>
    <w:rsid w:val="00DB4C37"/>
    <w:rPr>
      <w:rFonts w:eastAsia="Calibri" w:cs="Times New Roman"/>
      <w:lang w:val="en-US" w:eastAsia="ja-JP"/>
    </w:rPr>
  </w:style>
  <w:style w:type="paragraph" w:styleId="AltBilgi">
    <w:name w:val="footer"/>
    <w:basedOn w:val="Normal"/>
    <w:link w:val="AltBilgiChar"/>
    <w:uiPriority w:val="99"/>
    <w:rsid w:val="00DB4C37"/>
    <w:pPr>
      <w:tabs>
        <w:tab w:val="center" w:pos="4536"/>
        <w:tab w:val="right" w:pos="9072"/>
      </w:tabs>
      <w:spacing w:after="0" w:line="240" w:lineRule="auto"/>
    </w:pPr>
    <w:rPr>
      <w:rFonts w:eastAsia="Calibri" w:cs="Times New Roman"/>
      <w:lang w:val="en-US" w:eastAsia="ja-JP"/>
    </w:rPr>
  </w:style>
  <w:style w:type="character" w:customStyle="1" w:styleId="AltBilgiChar">
    <w:name w:val="Alt Bilgi Char"/>
    <w:basedOn w:val="VarsaylanParagrafYazTipi"/>
    <w:link w:val="AltBilgi"/>
    <w:uiPriority w:val="99"/>
    <w:rsid w:val="00DB4C37"/>
    <w:rPr>
      <w:rFonts w:eastAsia="Calibri" w:cs="Times New Roman"/>
      <w:lang w:val="en-US" w:eastAsia="ja-JP"/>
    </w:rPr>
  </w:style>
  <w:style w:type="paragraph" w:customStyle="1" w:styleId="3-normalyaz0">
    <w:name w:val="3-normalyaz"/>
    <w:basedOn w:val="Normal"/>
    <w:uiPriority w:val="99"/>
    <w:rsid w:val="00DB4C37"/>
    <w:pPr>
      <w:spacing w:beforeAutospacing="1" w:after="200" w:afterAutospacing="1" w:line="240" w:lineRule="auto"/>
    </w:pPr>
    <w:rPr>
      <w:rFonts w:ascii="Times New Roman" w:eastAsia="Times New Roman" w:hAnsi="Times New Roman" w:cs="Times New Roman"/>
      <w:sz w:val="24"/>
      <w:szCs w:val="24"/>
      <w:lang w:val="en-US" w:eastAsia="tr-TR"/>
    </w:rPr>
  </w:style>
  <w:style w:type="paragraph" w:styleId="GvdeMetniGirintisi">
    <w:name w:val="Body Text Indent"/>
    <w:basedOn w:val="GvdeMetni"/>
    <w:link w:val="GvdeMetniGirintisiChar1"/>
    <w:uiPriority w:val="99"/>
    <w:rsid w:val="00DB4C37"/>
    <w:pPr>
      <w:ind w:firstLine="210"/>
    </w:pPr>
  </w:style>
  <w:style w:type="character" w:customStyle="1" w:styleId="GvdeMetniGirintisiChar1">
    <w:name w:val="Gövde Metni Girintisi Char1"/>
    <w:basedOn w:val="VarsaylanParagrafYazTipi"/>
    <w:link w:val="GvdeMetniGirintisi"/>
    <w:uiPriority w:val="99"/>
    <w:rsid w:val="00DB4C37"/>
    <w:rPr>
      <w:rFonts w:eastAsia="Calibri" w:cs="Times New Roman"/>
      <w:lang w:val="en-US" w:eastAsia="ja-JP"/>
    </w:rPr>
  </w:style>
  <w:style w:type="paragraph" w:styleId="GvdeMetniGirintisi2">
    <w:name w:val="Body Text Indent 2"/>
    <w:basedOn w:val="Normal"/>
    <w:link w:val="GvdeMetniGirintisi2Char"/>
    <w:uiPriority w:val="99"/>
    <w:rsid w:val="00DB4C37"/>
    <w:pPr>
      <w:spacing w:after="120" w:line="480" w:lineRule="auto"/>
      <w:ind w:left="283"/>
    </w:pPr>
    <w:rPr>
      <w:rFonts w:eastAsia="Calibri" w:cs="Times New Roman"/>
      <w:lang w:val="en-US" w:eastAsia="ja-JP"/>
    </w:rPr>
  </w:style>
  <w:style w:type="character" w:customStyle="1" w:styleId="GvdeMetniGirintisi2Char">
    <w:name w:val="Gövde Metni Girintisi 2 Char"/>
    <w:basedOn w:val="VarsaylanParagrafYazTipi"/>
    <w:link w:val="GvdeMetniGirintisi2"/>
    <w:uiPriority w:val="99"/>
    <w:rsid w:val="00DB4C37"/>
    <w:rPr>
      <w:rFonts w:eastAsia="Calibri" w:cs="Times New Roman"/>
      <w:lang w:val="en-US" w:eastAsia="ja-JP"/>
    </w:rPr>
  </w:style>
  <w:style w:type="paragraph" w:customStyle="1" w:styleId="Style5">
    <w:name w:val="Style5"/>
    <w:basedOn w:val="Normal"/>
    <w:uiPriority w:val="99"/>
    <w:rsid w:val="00DB4C37"/>
    <w:pPr>
      <w:widowControl w:val="0"/>
      <w:spacing w:after="0" w:line="245" w:lineRule="exact"/>
      <w:ind w:firstLine="720"/>
    </w:pPr>
    <w:rPr>
      <w:rFonts w:ascii="Verdana" w:eastAsia="Times New Roman" w:hAnsi="Verdana" w:cs="Verdana"/>
      <w:sz w:val="24"/>
      <w:szCs w:val="24"/>
      <w:lang w:val="en-US"/>
    </w:rPr>
  </w:style>
  <w:style w:type="paragraph" w:customStyle="1" w:styleId="Style4">
    <w:name w:val="Style4"/>
    <w:basedOn w:val="Normal"/>
    <w:uiPriority w:val="99"/>
    <w:rsid w:val="00DB4C37"/>
    <w:pPr>
      <w:widowControl w:val="0"/>
      <w:spacing w:after="0" w:line="246" w:lineRule="exact"/>
      <w:ind w:firstLine="720"/>
    </w:pPr>
    <w:rPr>
      <w:rFonts w:ascii="Verdana" w:eastAsia="Times New Roman" w:hAnsi="Verdana" w:cs="Verdana"/>
      <w:sz w:val="24"/>
      <w:szCs w:val="24"/>
      <w:lang w:val="en-US"/>
    </w:rPr>
  </w:style>
  <w:style w:type="paragraph" w:customStyle="1" w:styleId="Style6">
    <w:name w:val="Style6"/>
    <w:basedOn w:val="Normal"/>
    <w:uiPriority w:val="99"/>
    <w:rsid w:val="00DB4C37"/>
    <w:pPr>
      <w:widowControl w:val="0"/>
      <w:spacing w:after="0" w:line="240" w:lineRule="auto"/>
      <w:ind w:firstLine="720"/>
    </w:pPr>
    <w:rPr>
      <w:rFonts w:ascii="Verdana" w:eastAsia="Times New Roman" w:hAnsi="Verdana" w:cs="Verdana"/>
      <w:sz w:val="24"/>
      <w:szCs w:val="24"/>
      <w:lang w:val="en-US" w:eastAsia="tr-TR"/>
    </w:rPr>
  </w:style>
  <w:style w:type="paragraph" w:styleId="T2">
    <w:name w:val="toc 2"/>
    <w:basedOn w:val="Normal"/>
    <w:next w:val="Normal"/>
    <w:autoRedefine/>
    <w:uiPriority w:val="99"/>
    <w:rsid w:val="00DB4C37"/>
    <w:pPr>
      <w:spacing w:after="100"/>
      <w:ind w:left="220"/>
    </w:pPr>
    <w:rPr>
      <w:rFonts w:eastAsia="Times New Roman" w:cs="Times New Roman"/>
      <w:sz w:val="24"/>
      <w:lang w:val="en-US" w:eastAsia="tr-TR"/>
    </w:rPr>
  </w:style>
  <w:style w:type="paragraph" w:styleId="T1">
    <w:name w:val="toc 1"/>
    <w:basedOn w:val="Normal"/>
    <w:next w:val="Normal"/>
    <w:autoRedefine/>
    <w:uiPriority w:val="99"/>
    <w:rsid w:val="00DB4C37"/>
    <w:pPr>
      <w:tabs>
        <w:tab w:val="right" w:leader="dot" w:pos="9062"/>
      </w:tabs>
      <w:spacing w:after="100"/>
    </w:pPr>
    <w:rPr>
      <w:rFonts w:eastAsia="Times New Roman" w:cs="Times New Roman"/>
      <w:sz w:val="24"/>
      <w:lang w:val="en-US" w:eastAsia="tr-TR"/>
    </w:rPr>
  </w:style>
  <w:style w:type="paragraph" w:styleId="T3">
    <w:name w:val="toc 3"/>
    <w:basedOn w:val="Normal"/>
    <w:next w:val="Normal"/>
    <w:autoRedefine/>
    <w:uiPriority w:val="99"/>
    <w:rsid w:val="00DB4C37"/>
    <w:pPr>
      <w:spacing w:after="100"/>
      <w:ind w:left="440"/>
    </w:pPr>
    <w:rPr>
      <w:rFonts w:eastAsia="Times New Roman" w:cs="Times New Roman"/>
      <w:sz w:val="24"/>
      <w:lang w:val="en-US" w:eastAsia="tr-TR"/>
    </w:rPr>
  </w:style>
  <w:style w:type="paragraph" w:customStyle="1" w:styleId="Balk21">
    <w:name w:val="Başlık 21"/>
    <w:basedOn w:val="Normal"/>
    <w:next w:val="Normal"/>
    <w:link w:val="Balk2Char"/>
    <w:uiPriority w:val="99"/>
    <w:rsid w:val="00DB4C37"/>
    <w:pPr>
      <w:keepNext/>
      <w:keepLines/>
      <w:tabs>
        <w:tab w:val="left" w:pos="567"/>
      </w:tabs>
      <w:spacing w:after="0" w:line="240" w:lineRule="auto"/>
      <w:ind w:firstLine="567"/>
      <w:outlineLvl w:val="1"/>
    </w:pPr>
    <w:rPr>
      <w:rFonts w:asciiTheme="majorHAnsi" w:eastAsiaTheme="majorEastAsia" w:hAnsiTheme="majorHAnsi" w:cstheme="majorBidi"/>
      <w:color w:val="2E74B5" w:themeColor="accent1" w:themeShade="BF"/>
      <w:sz w:val="26"/>
      <w:szCs w:val="26"/>
    </w:rPr>
  </w:style>
  <w:style w:type="paragraph" w:styleId="KonuBal">
    <w:name w:val="Title"/>
    <w:basedOn w:val="Normal"/>
    <w:link w:val="KonuBalChar"/>
    <w:uiPriority w:val="99"/>
    <w:qFormat/>
    <w:rsid w:val="00DB4C37"/>
    <w:pPr>
      <w:spacing w:after="0" w:line="240" w:lineRule="auto"/>
      <w:jc w:val="center"/>
    </w:pPr>
    <w:rPr>
      <w:rFonts w:ascii="Cambria" w:eastAsia="Calibri" w:hAnsi="Cambria" w:cs="Times New Roman"/>
      <w:b/>
      <w:bCs/>
      <w:kern w:val="28"/>
      <w:sz w:val="32"/>
      <w:szCs w:val="32"/>
      <w:lang w:val="en-US" w:eastAsia="ja-JP"/>
    </w:rPr>
  </w:style>
  <w:style w:type="character" w:customStyle="1" w:styleId="KonuBalChar">
    <w:name w:val="Konu Başlığı Char"/>
    <w:basedOn w:val="VarsaylanParagrafYazTipi"/>
    <w:link w:val="KonuBal"/>
    <w:uiPriority w:val="99"/>
    <w:rsid w:val="00DB4C37"/>
    <w:rPr>
      <w:rFonts w:ascii="Cambria" w:eastAsia="Calibri" w:hAnsi="Cambria" w:cs="Times New Roman"/>
      <w:b/>
      <w:bCs/>
      <w:kern w:val="28"/>
      <w:sz w:val="32"/>
      <w:szCs w:val="32"/>
      <w:lang w:val="en-US" w:eastAsia="ja-JP"/>
    </w:rPr>
  </w:style>
  <w:style w:type="paragraph" w:customStyle="1" w:styleId="Default">
    <w:name w:val="Default"/>
    <w:uiPriority w:val="99"/>
    <w:rsid w:val="00DB4C37"/>
    <w:pPr>
      <w:spacing w:after="0" w:line="240" w:lineRule="auto"/>
    </w:pPr>
    <w:rPr>
      <w:rFonts w:ascii="Times New Roman" w:eastAsia="Calibri" w:hAnsi="Times New Roman" w:cs="Times New Roman"/>
      <w:color w:val="000000"/>
      <w:sz w:val="24"/>
      <w:szCs w:val="24"/>
    </w:rPr>
  </w:style>
  <w:style w:type="paragraph" w:customStyle="1" w:styleId="Pa26">
    <w:name w:val="Pa26"/>
    <w:basedOn w:val="Default"/>
    <w:next w:val="Default"/>
    <w:uiPriority w:val="99"/>
    <w:rsid w:val="00DB4C37"/>
    <w:pPr>
      <w:spacing w:line="201" w:lineRule="atLeast"/>
    </w:pPr>
    <w:rPr>
      <w:rFonts w:ascii="NewCenturySchlbk LT Std" w:hAnsi="NewCenturySchlbk LT Std"/>
      <w:color w:val="00000A"/>
    </w:rPr>
  </w:style>
  <w:style w:type="paragraph" w:styleId="Dzeltme">
    <w:name w:val="Revision"/>
    <w:uiPriority w:val="99"/>
    <w:semiHidden/>
    <w:rsid w:val="00DB4C37"/>
    <w:pPr>
      <w:spacing w:after="0" w:line="240" w:lineRule="auto"/>
    </w:pPr>
    <w:rPr>
      <w:rFonts w:eastAsia="Calibri" w:cs="Times New Roman"/>
      <w:sz w:val="24"/>
    </w:rPr>
  </w:style>
  <w:style w:type="paragraph" w:styleId="DipnotMetni">
    <w:name w:val="footnote text"/>
    <w:basedOn w:val="Normal"/>
    <w:link w:val="DipnotMetniChar"/>
    <w:uiPriority w:val="99"/>
    <w:semiHidden/>
    <w:rsid w:val="00DB4C37"/>
    <w:pPr>
      <w:spacing w:after="0" w:line="240" w:lineRule="auto"/>
    </w:pPr>
    <w:rPr>
      <w:rFonts w:eastAsia="Calibri" w:cs="Times New Roman"/>
      <w:lang w:val="en-US" w:eastAsia="ja-JP"/>
    </w:rPr>
  </w:style>
  <w:style w:type="character" w:customStyle="1" w:styleId="DipnotMetniChar">
    <w:name w:val="Dipnot Metni Char"/>
    <w:basedOn w:val="VarsaylanParagrafYazTipi"/>
    <w:link w:val="DipnotMetni"/>
    <w:uiPriority w:val="99"/>
    <w:semiHidden/>
    <w:rsid w:val="00DB4C37"/>
    <w:rPr>
      <w:rFonts w:eastAsia="Calibri" w:cs="Times New Roman"/>
      <w:lang w:val="en-US" w:eastAsia="ja-JP"/>
    </w:rPr>
  </w:style>
  <w:style w:type="paragraph" w:customStyle="1" w:styleId="Pa9">
    <w:name w:val="Pa9"/>
    <w:basedOn w:val="Default"/>
    <w:next w:val="Default"/>
    <w:uiPriority w:val="99"/>
    <w:rsid w:val="00DB4C37"/>
    <w:pPr>
      <w:spacing w:line="201" w:lineRule="atLeast"/>
    </w:pPr>
    <w:rPr>
      <w:rFonts w:ascii="Univers LT Std 45 Light" w:hAnsi="Univers LT Std 45 Light"/>
      <w:color w:val="00000A"/>
    </w:rPr>
  </w:style>
  <w:style w:type="paragraph" w:customStyle="1" w:styleId="Pa10">
    <w:name w:val="Pa10"/>
    <w:basedOn w:val="Default"/>
    <w:next w:val="Default"/>
    <w:uiPriority w:val="99"/>
    <w:rsid w:val="00DB4C37"/>
    <w:pPr>
      <w:spacing w:line="201" w:lineRule="atLeast"/>
    </w:pPr>
    <w:rPr>
      <w:rFonts w:ascii="Univers LT Std 45 Light" w:hAnsi="Univers LT Std 45 Light"/>
      <w:color w:val="00000A"/>
    </w:rPr>
  </w:style>
  <w:style w:type="paragraph" w:customStyle="1" w:styleId="CM1">
    <w:name w:val="CM1"/>
    <w:basedOn w:val="Default"/>
    <w:next w:val="Default"/>
    <w:uiPriority w:val="99"/>
    <w:rsid w:val="00DB4C37"/>
    <w:rPr>
      <w:rFonts w:ascii="Helvetica Linotype" w:hAnsi="Helvetica Linotype"/>
      <w:color w:val="00000A"/>
    </w:rPr>
  </w:style>
  <w:style w:type="paragraph" w:customStyle="1" w:styleId="CM3">
    <w:name w:val="CM3"/>
    <w:basedOn w:val="Default"/>
    <w:next w:val="Default"/>
    <w:uiPriority w:val="99"/>
    <w:rsid w:val="00DB4C37"/>
    <w:rPr>
      <w:rFonts w:ascii="Helvetica Linotype" w:hAnsi="Helvetica Linotype"/>
      <w:color w:val="00000A"/>
    </w:rPr>
  </w:style>
  <w:style w:type="paragraph" w:customStyle="1" w:styleId="ListeParagraf1">
    <w:name w:val="Liste Paragraf1"/>
    <w:basedOn w:val="Normal"/>
    <w:uiPriority w:val="99"/>
    <w:rsid w:val="00DB4C37"/>
    <w:pPr>
      <w:spacing w:after="200" w:line="276" w:lineRule="auto"/>
      <w:ind w:left="720"/>
      <w:contextualSpacing/>
    </w:pPr>
    <w:rPr>
      <w:rFonts w:eastAsia="Times New Roman" w:cs="Times New Roman"/>
      <w:sz w:val="24"/>
      <w:lang w:val="en-US"/>
    </w:rPr>
  </w:style>
  <w:style w:type="paragraph" w:styleId="GvdeMetni2">
    <w:name w:val="Body Text 2"/>
    <w:basedOn w:val="Normal"/>
    <w:link w:val="GvdeMetni2Char"/>
    <w:uiPriority w:val="99"/>
    <w:rsid w:val="00DB4C37"/>
    <w:pPr>
      <w:spacing w:after="0" w:line="240" w:lineRule="auto"/>
      <w:jc w:val="center"/>
    </w:pPr>
    <w:rPr>
      <w:rFonts w:eastAsia="Calibri" w:cs="Times New Roman"/>
      <w:lang w:val="en-US" w:eastAsia="ja-JP"/>
    </w:rPr>
  </w:style>
  <w:style w:type="character" w:customStyle="1" w:styleId="GvdeMetni2Char">
    <w:name w:val="Gövde Metni 2 Char"/>
    <w:basedOn w:val="VarsaylanParagrafYazTipi"/>
    <w:link w:val="GvdeMetni2"/>
    <w:uiPriority w:val="99"/>
    <w:rsid w:val="00DB4C37"/>
    <w:rPr>
      <w:rFonts w:eastAsia="Calibri" w:cs="Times New Roman"/>
      <w:lang w:val="en-US" w:eastAsia="ja-JP"/>
    </w:rPr>
  </w:style>
  <w:style w:type="paragraph" w:styleId="GvdeMetni3">
    <w:name w:val="Body Text 3"/>
    <w:basedOn w:val="Normal"/>
    <w:link w:val="GvdeMetni3Char"/>
    <w:uiPriority w:val="99"/>
    <w:rsid w:val="00DB4C37"/>
    <w:pPr>
      <w:spacing w:after="120" w:line="240" w:lineRule="auto"/>
    </w:pPr>
    <w:rPr>
      <w:rFonts w:eastAsia="Calibri" w:cs="Times New Roman"/>
      <w:sz w:val="16"/>
      <w:szCs w:val="16"/>
      <w:lang w:val="en-US" w:eastAsia="ja-JP"/>
    </w:rPr>
  </w:style>
  <w:style w:type="character" w:customStyle="1" w:styleId="GvdeMetni3Char">
    <w:name w:val="Gövde Metni 3 Char"/>
    <w:basedOn w:val="VarsaylanParagrafYazTipi"/>
    <w:link w:val="GvdeMetni3"/>
    <w:uiPriority w:val="99"/>
    <w:rsid w:val="00DB4C37"/>
    <w:rPr>
      <w:rFonts w:eastAsia="Calibri" w:cs="Times New Roman"/>
      <w:sz w:val="16"/>
      <w:szCs w:val="16"/>
      <w:lang w:val="en-US" w:eastAsia="ja-JP"/>
    </w:rPr>
  </w:style>
  <w:style w:type="paragraph" w:customStyle="1" w:styleId="Char1CharCharCharCharCharChar">
    <w:name w:val="Char1 Char Char Char Char Char Char"/>
    <w:basedOn w:val="Normal"/>
    <w:uiPriority w:val="99"/>
    <w:rsid w:val="00DB4C37"/>
    <w:pPr>
      <w:widowControl w:val="0"/>
      <w:spacing w:line="240" w:lineRule="exact"/>
      <w:jc w:val="both"/>
    </w:pPr>
    <w:rPr>
      <w:rFonts w:ascii="Tahoma" w:eastAsia="SimSun" w:hAnsi="Tahoma" w:cs="Times New Roman"/>
      <w:lang w:val="en-US" w:eastAsia="zh-CN"/>
    </w:rPr>
  </w:style>
  <w:style w:type="paragraph" w:styleId="GvdeMetniGirintisi3">
    <w:name w:val="Body Text Indent 3"/>
    <w:basedOn w:val="Normal"/>
    <w:link w:val="GvdeMetniGirintisi3Char"/>
    <w:uiPriority w:val="99"/>
    <w:rsid w:val="00DB4C37"/>
    <w:pPr>
      <w:spacing w:after="120" w:line="240" w:lineRule="auto"/>
      <w:ind w:firstLine="567"/>
      <w:jc w:val="both"/>
    </w:pPr>
    <w:rPr>
      <w:rFonts w:eastAsia="Calibri" w:cs="Times New Roman"/>
      <w:sz w:val="16"/>
      <w:szCs w:val="16"/>
      <w:lang w:val="en-US" w:eastAsia="ja-JP"/>
    </w:rPr>
  </w:style>
  <w:style w:type="character" w:customStyle="1" w:styleId="GvdeMetniGirintisi3Char">
    <w:name w:val="Gövde Metni Girintisi 3 Char"/>
    <w:basedOn w:val="VarsaylanParagrafYazTipi"/>
    <w:link w:val="GvdeMetniGirintisi3"/>
    <w:uiPriority w:val="99"/>
    <w:rsid w:val="00DB4C37"/>
    <w:rPr>
      <w:rFonts w:eastAsia="Calibri" w:cs="Times New Roman"/>
      <w:sz w:val="16"/>
      <w:szCs w:val="16"/>
      <w:lang w:val="en-US" w:eastAsia="ja-JP"/>
    </w:rPr>
  </w:style>
  <w:style w:type="paragraph" w:customStyle="1" w:styleId="CharCharChar">
    <w:name w:val="Char Char Char"/>
    <w:basedOn w:val="Normal"/>
    <w:uiPriority w:val="99"/>
    <w:rsid w:val="00DB4C37"/>
    <w:pPr>
      <w:widowControl w:val="0"/>
      <w:spacing w:line="240" w:lineRule="exact"/>
      <w:jc w:val="both"/>
    </w:pPr>
    <w:rPr>
      <w:rFonts w:ascii="Tahoma" w:eastAsia="SimSun" w:hAnsi="Tahoma" w:cs="Tahoma"/>
      <w:lang w:val="en-US" w:eastAsia="zh-CN"/>
    </w:rPr>
  </w:style>
  <w:style w:type="paragraph" w:customStyle="1" w:styleId="Style110">
    <w:name w:val="Style11"/>
    <w:basedOn w:val="Normal"/>
    <w:uiPriority w:val="99"/>
    <w:rsid w:val="00DB4C37"/>
    <w:pPr>
      <w:widowControl w:val="0"/>
      <w:spacing w:after="0" w:line="240" w:lineRule="auto"/>
      <w:ind w:firstLine="720"/>
      <w:jc w:val="both"/>
    </w:pPr>
    <w:rPr>
      <w:rFonts w:ascii="Verdana" w:eastAsia="Times New Roman" w:hAnsi="Verdana" w:cs="Verdana"/>
      <w:sz w:val="24"/>
      <w:szCs w:val="24"/>
      <w:lang w:val="en-US"/>
    </w:rPr>
  </w:style>
  <w:style w:type="paragraph" w:styleId="ListeMaddemi3">
    <w:name w:val="List Bullet 3"/>
    <w:basedOn w:val="Normal"/>
    <w:uiPriority w:val="99"/>
    <w:rsid w:val="00DB4C37"/>
    <w:pPr>
      <w:spacing w:after="0" w:line="240" w:lineRule="auto"/>
      <w:ind w:left="566" w:hanging="283"/>
    </w:pPr>
    <w:rPr>
      <w:rFonts w:ascii="Times New Roman" w:eastAsia="Times New Roman" w:hAnsi="Times New Roman" w:cs="Times New Roman"/>
      <w:sz w:val="24"/>
      <w:szCs w:val="24"/>
      <w:lang w:val="en-US"/>
    </w:rPr>
  </w:style>
  <w:style w:type="paragraph" w:customStyle="1" w:styleId="Stil2">
    <w:name w:val="Stil2"/>
    <w:basedOn w:val="Balk2"/>
    <w:link w:val="Stil2Char"/>
    <w:uiPriority w:val="99"/>
    <w:rsid w:val="00DB4C37"/>
    <w:pPr>
      <w:keepLines w:val="0"/>
      <w:spacing w:before="240" w:after="120" w:line="288" w:lineRule="auto"/>
      <w:ind w:left="1134" w:hanging="1134"/>
      <w:jc w:val="both"/>
    </w:pPr>
    <w:rPr>
      <w:rFonts w:ascii="Calibri Light" w:eastAsiaTheme="minorHAnsi" w:hAnsi="Calibri Light" w:cstheme="minorBidi"/>
      <w:i w:val="0"/>
      <w:color w:val="2E74B5"/>
      <w:lang w:val="tr-TR" w:eastAsia="tr-TR"/>
    </w:rPr>
  </w:style>
  <w:style w:type="paragraph" w:customStyle="1" w:styleId="CM4">
    <w:name w:val="CM4"/>
    <w:basedOn w:val="Default"/>
    <w:next w:val="Default"/>
    <w:uiPriority w:val="99"/>
    <w:rsid w:val="00DB4C37"/>
    <w:rPr>
      <w:rFonts w:ascii="EUAlbertina" w:eastAsia="Batang" w:hAnsi="EUAlbertina"/>
      <w:color w:val="00000A"/>
      <w:lang w:val="en-US" w:eastAsia="ko-KR"/>
    </w:rPr>
  </w:style>
  <w:style w:type="paragraph" w:customStyle="1" w:styleId="FrameContents">
    <w:name w:val="Frame Contents"/>
    <w:basedOn w:val="Normal"/>
    <w:uiPriority w:val="99"/>
    <w:rsid w:val="00DB4C37"/>
    <w:pPr>
      <w:spacing w:after="200" w:line="276" w:lineRule="auto"/>
    </w:pPr>
    <w:rPr>
      <w:rFonts w:eastAsia="Calibri" w:cs="Times New Roman"/>
      <w:sz w:val="24"/>
      <w:lang w:val="en-US"/>
    </w:rPr>
  </w:style>
  <w:style w:type="table" w:styleId="TabloKlavuzu">
    <w:name w:val="Table Grid"/>
    <w:basedOn w:val="NormalTablo"/>
    <w:uiPriority w:val="99"/>
    <w:rsid w:val="00DB4C37"/>
    <w:pPr>
      <w:spacing w:after="0" w:line="240" w:lineRule="auto"/>
    </w:pPr>
    <w:rPr>
      <w:rFonts w:eastAsia="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uiPriority w:val="99"/>
    <w:rsid w:val="00DB4C37"/>
    <w:pPr>
      <w:spacing w:after="0" w:line="240" w:lineRule="auto"/>
    </w:pPr>
    <w:rPr>
      <w:rFonts w:eastAsia="Calibri" w:cs="Times New Roman"/>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Klavuz1">
    <w:name w:val="Table Grid 1"/>
    <w:basedOn w:val="NormalTablo"/>
    <w:uiPriority w:val="99"/>
    <w:rsid w:val="00DB4C37"/>
    <w:pPr>
      <w:spacing w:after="0" w:line="240" w:lineRule="auto"/>
    </w:pPr>
    <w:rPr>
      <w:rFonts w:eastAsia="Calibri" w:cs="Times New Roman"/>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rPr>
      <w:tblPr/>
      <w:tcPr>
        <w:tcBorders>
          <w:tl2br w:val="none" w:sz="0" w:space="0" w:color="auto"/>
          <w:tr2bl w:val="none" w:sz="0" w:space="0" w:color="auto"/>
        </w:tcBorders>
      </w:tcPr>
    </w:tblStylePr>
    <w:tblStylePr w:type="lastCol">
      <w:rPr>
        <w:rFonts w:cs="Times New Roman"/>
        <w:i/>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1798</Words>
  <Characters>10250</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Kadir Muhammet Ceyhan</dc:creator>
  <cp:lastModifiedBy>Mustafa Aydın</cp:lastModifiedBy>
  <cp:revision>6</cp:revision>
  <cp:lastPrinted>2018-05-25T10:44:00Z</cp:lastPrinted>
  <dcterms:created xsi:type="dcterms:W3CDTF">2018-05-25T11:51:00Z</dcterms:created>
  <dcterms:modified xsi:type="dcterms:W3CDTF">2018-05-29T06:58:00Z</dcterms:modified>
</cp:coreProperties>
</file>