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E1AD2A" w14:textId="2C7C8CE7" w:rsidR="000D0C4E" w:rsidRPr="000D0C4E" w:rsidRDefault="000D0C4E" w:rsidP="000D0C4E">
      <w:pPr>
        <w:ind w:firstLine="709"/>
        <w:jc w:val="right"/>
        <w:rPr>
          <w:rFonts w:eastAsia="Calibri" w:cs="Times New Roman"/>
          <w:b/>
          <w:sz w:val="20"/>
          <w:szCs w:val="20"/>
        </w:rPr>
      </w:pPr>
      <w:r w:rsidRPr="000D0C4E">
        <w:rPr>
          <w:rFonts w:eastAsia="Calibri" w:cs="Times New Roman"/>
          <w:b/>
          <w:sz w:val="20"/>
          <w:szCs w:val="20"/>
        </w:rPr>
        <w:t>EK -1</w:t>
      </w:r>
    </w:p>
    <w:p w14:paraId="50BCF1E2" w14:textId="77777777" w:rsidR="000D0C4E" w:rsidRPr="000D0C4E" w:rsidRDefault="000D0C4E" w:rsidP="000D0C4E">
      <w:pPr>
        <w:ind w:firstLine="709"/>
        <w:jc w:val="center"/>
        <w:rPr>
          <w:rFonts w:eastAsia="Calibri" w:cs="Times New Roman"/>
          <w:b/>
          <w:sz w:val="20"/>
          <w:szCs w:val="20"/>
        </w:rPr>
      </w:pPr>
      <w:r w:rsidRPr="000D0C4E">
        <w:rPr>
          <w:rFonts w:eastAsia="Calibri" w:cs="Times New Roman"/>
          <w:b/>
          <w:sz w:val="20"/>
          <w:szCs w:val="20"/>
        </w:rPr>
        <w:t>T.C.</w:t>
      </w:r>
    </w:p>
    <w:p w14:paraId="7B984BD5" w14:textId="77777777" w:rsidR="000D0C4E" w:rsidRPr="000D0C4E" w:rsidRDefault="000D0C4E" w:rsidP="000D0C4E">
      <w:pPr>
        <w:ind w:firstLine="709"/>
        <w:jc w:val="center"/>
        <w:rPr>
          <w:rFonts w:eastAsia="Calibri" w:cs="Times New Roman"/>
          <w:b/>
          <w:sz w:val="20"/>
          <w:szCs w:val="20"/>
        </w:rPr>
      </w:pPr>
      <w:r w:rsidRPr="000D0C4E">
        <w:rPr>
          <w:rFonts w:eastAsia="Calibri" w:cs="Times New Roman"/>
          <w:b/>
          <w:sz w:val="20"/>
          <w:szCs w:val="20"/>
        </w:rPr>
        <w:t xml:space="preserve">ENERJİ VE TABİİ KAYNAKLAR BAKANLIĞI </w:t>
      </w:r>
    </w:p>
    <w:p w14:paraId="1CA21754" w14:textId="77777777" w:rsidR="000D0C4E" w:rsidRPr="000D0C4E" w:rsidRDefault="000D0C4E" w:rsidP="000D0C4E">
      <w:pPr>
        <w:ind w:firstLine="709"/>
        <w:jc w:val="center"/>
        <w:rPr>
          <w:rFonts w:eastAsia="Calibri" w:cs="Times New Roman"/>
          <w:b/>
          <w:sz w:val="20"/>
          <w:szCs w:val="20"/>
        </w:rPr>
      </w:pPr>
      <w:r w:rsidRPr="000D0C4E">
        <w:rPr>
          <w:rFonts w:eastAsia="Calibri" w:cs="Times New Roman"/>
          <w:b/>
          <w:sz w:val="20"/>
          <w:szCs w:val="20"/>
        </w:rPr>
        <w:t>Maden İşleri Genel Müdürlüğüne</w:t>
      </w:r>
    </w:p>
    <w:p w14:paraId="1165A931" w14:textId="77777777" w:rsidR="000D0C4E" w:rsidRPr="00070AF0" w:rsidRDefault="000D0C4E" w:rsidP="000D0C4E">
      <w:pPr>
        <w:ind w:firstLine="709"/>
        <w:jc w:val="center"/>
        <w:rPr>
          <w:rFonts w:eastAsia="Calibri" w:cs="Times New Roman"/>
          <w:b/>
          <w:sz w:val="12"/>
          <w:szCs w:val="20"/>
        </w:rPr>
      </w:pPr>
    </w:p>
    <w:p w14:paraId="04186EB5" w14:textId="77777777" w:rsidR="000D0C4E" w:rsidRPr="000D0C4E" w:rsidRDefault="000D0C4E" w:rsidP="000D0C4E">
      <w:pPr>
        <w:ind w:firstLine="709"/>
        <w:jc w:val="center"/>
        <w:rPr>
          <w:rFonts w:eastAsia="Calibri" w:cs="Times New Roman"/>
          <w:b/>
          <w:sz w:val="20"/>
          <w:szCs w:val="20"/>
        </w:rPr>
      </w:pPr>
      <w:r w:rsidRPr="000D0C4E">
        <w:rPr>
          <w:rFonts w:eastAsia="Calibri" w:cs="Times New Roman"/>
          <w:b/>
          <w:sz w:val="20"/>
          <w:szCs w:val="20"/>
        </w:rPr>
        <w:t>RUHSAT BİRLEŞTİRME TAAHHÜTNAMESİ</w:t>
      </w:r>
    </w:p>
    <w:p w14:paraId="341B6FEB" w14:textId="77777777" w:rsidR="000D0C4E" w:rsidRPr="000D0C4E" w:rsidRDefault="000D0C4E" w:rsidP="000D0C4E">
      <w:pPr>
        <w:rPr>
          <w:rFonts w:eastAsia="Calibri" w:cs="Times New Roman"/>
          <w:sz w:val="20"/>
          <w:szCs w:val="20"/>
        </w:rPr>
      </w:pPr>
      <w:r w:rsidRPr="000D0C4E">
        <w:rPr>
          <w:rFonts w:eastAsia="Calibri" w:cs="Times New Roman"/>
          <w:sz w:val="20"/>
          <w:szCs w:val="20"/>
        </w:rPr>
        <w:t>Ruhsat Sahibi İsim/Ticari Unvan:</w:t>
      </w:r>
    </w:p>
    <w:p w14:paraId="1BA150BB" w14:textId="77777777" w:rsidR="000D0C4E" w:rsidRPr="000D0C4E" w:rsidRDefault="000D0C4E" w:rsidP="000D0C4E">
      <w:pPr>
        <w:rPr>
          <w:rFonts w:eastAsia="Calibri" w:cs="Times New Roman"/>
          <w:sz w:val="20"/>
          <w:szCs w:val="20"/>
        </w:rPr>
      </w:pPr>
      <w:r w:rsidRPr="000D0C4E">
        <w:rPr>
          <w:rFonts w:eastAsia="Calibri" w:cs="Times New Roman"/>
          <w:sz w:val="20"/>
          <w:szCs w:val="20"/>
        </w:rPr>
        <w:t xml:space="preserve">TC Kimlik No / Vergi Kimlik No: </w:t>
      </w:r>
    </w:p>
    <w:p w14:paraId="16A2DEEB" w14:textId="77777777" w:rsidR="000D0C4E" w:rsidRPr="000D0C4E" w:rsidRDefault="000D0C4E" w:rsidP="000D0C4E">
      <w:pPr>
        <w:rPr>
          <w:rFonts w:eastAsia="Calibri" w:cs="Times New Roman"/>
          <w:sz w:val="20"/>
          <w:szCs w:val="20"/>
        </w:rPr>
      </w:pPr>
      <w:r w:rsidRPr="000D0C4E">
        <w:rPr>
          <w:rFonts w:eastAsia="Calibri" w:cs="Times New Roman"/>
          <w:sz w:val="20"/>
          <w:szCs w:val="20"/>
        </w:rPr>
        <w:t xml:space="preserve">Vergi Dairesinin İli </w:t>
      </w:r>
      <w:proofErr w:type="gramStart"/>
      <w:r w:rsidRPr="000D0C4E">
        <w:rPr>
          <w:rFonts w:eastAsia="Calibri" w:cs="Times New Roman"/>
          <w:sz w:val="20"/>
          <w:szCs w:val="20"/>
        </w:rPr>
        <w:t>İlçesi :</w:t>
      </w:r>
      <w:proofErr w:type="gramEnd"/>
    </w:p>
    <w:p w14:paraId="014E8DB4" w14:textId="77777777" w:rsidR="000D0C4E" w:rsidRPr="000D0C4E" w:rsidRDefault="000D0C4E" w:rsidP="000D0C4E">
      <w:pPr>
        <w:rPr>
          <w:rFonts w:eastAsia="Calibri" w:cs="Times New Roman"/>
          <w:sz w:val="20"/>
          <w:szCs w:val="20"/>
        </w:rPr>
      </w:pPr>
      <w:r w:rsidRPr="000D0C4E">
        <w:rPr>
          <w:rFonts w:eastAsia="Calibri" w:cs="Times New Roman"/>
          <w:sz w:val="20"/>
          <w:szCs w:val="20"/>
        </w:rPr>
        <w:t xml:space="preserve">Erişim/Sicil No: </w:t>
      </w:r>
    </w:p>
    <w:p w14:paraId="3D9EEBF0" w14:textId="77777777" w:rsidR="000D0C4E" w:rsidRPr="000D0C4E" w:rsidRDefault="000D0C4E" w:rsidP="000D0C4E">
      <w:pPr>
        <w:rPr>
          <w:rFonts w:eastAsia="Calibri" w:cs="Times New Roman"/>
          <w:sz w:val="20"/>
          <w:szCs w:val="20"/>
        </w:rPr>
      </w:pPr>
      <w:r w:rsidRPr="000D0C4E">
        <w:rPr>
          <w:rFonts w:eastAsia="Calibri" w:cs="Times New Roman"/>
          <w:sz w:val="20"/>
          <w:szCs w:val="20"/>
        </w:rPr>
        <w:t>Adres:</w:t>
      </w:r>
    </w:p>
    <w:p w14:paraId="14CE1CD9" w14:textId="77777777" w:rsidR="000D0C4E" w:rsidRPr="000D0C4E" w:rsidRDefault="000D0C4E" w:rsidP="000D0C4E">
      <w:pPr>
        <w:rPr>
          <w:rFonts w:eastAsia="Calibri" w:cs="Times New Roman"/>
          <w:sz w:val="20"/>
          <w:szCs w:val="20"/>
        </w:rPr>
      </w:pPr>
      <w:r w:rsidRPr="000D0C4E">
        <w:rPr>
          <w:rFonts w:eastAsia="Calibri" w:cs="Times New Roman"/>
          <w:sz w:val="20"/>
          <w:szCs w:val="20"/>
        </w:rPr>
        <w:t>KEP Adresi:</w:t>
      </w:r>
    </w:p>
    <w:p w14:paraId="42357AC9" w14:textId="6A685747" w:rsidR="000D0C4E" w:rsidRDefault="000D0C4E" w:rsidP="000D0C4E">
      <w:pPr>
        <w:rPr>
          <w:rFonts w:eastAsia="Calibri" w:cs="Times New Roman"/>
          <w:sz w:val="20"/>
          <w:szCs w:val="20"/>
        </w:rPr>
      </w:pPr>
      <w:r w:rsidRPr="000D0C4E">
        <w:rPr>
          <w:rFonts w:eastAsia="Calibri" w:cs="Times New Roman"/>
          <w:sz w:val="20"/>
          <w:szCs w:val="20"/>
        </w:rPr>
        <w:t>Telefon No:</w:t>
      </w:r>
    </w:p>
    <w:p w14:paraId="3FE940DE" w14:textId="77777777" w:rsidR="001A7B1E" w:rsidRPr="000D0C4E" w:rsidRDefault="001A7B1E" w:rsidP="000D0C4E">
      <w:pPr>
        <w:rPr>
          <w:rFonts w:eastAsia="Calibri" w:cs="Times New Roman"/>
          <w:sz w:val="20"/>
          <w:szCs w:val="20"/>
        </w:rPr>
      </w:pPr>
    </w:p>
    <w:p w14:paraId="07235EE5" w14:textId="77777777" w:rsidR="000D0C4E" w:rsidRPr="000D0C4E" w:rsidRDefault="000D0C4E" w:rsidP="0050114B">
      <w:pPr>
        <w:tabs>
          <w:tab w:val="left" w:pos="567"/>
        </w:tabs>
        <w:ind w:firstLine="284"/>
        <w:rPr>
          <w:rFonts w:eastAsia="Calibri" w:cs="Times New Roman"/>
          <w:sz w:val="20"/>
          <w:szCs w:val="20"/>
        </w:rPr>
      </w:pPr>
      <w:r w:rsidRPr="000D0C4E">
        <w:rPr>
          <w:rFonts w:eastAsia="Calibri" w:cs="Times New Roman"/>
          <w:sz w:val="20"/>
          <w:szCs w:val="20"/>
        </w:rPr>
        <w:t>3213 sayılı Maden Kanununun 29 uncu maddesi ile Maden Bölgelerine ve Ruhsatların Taşınmasına İlişkin Yönetmelik</w:t>
      </w:r>
      <w:r w:rsidRPr="000D0C4E" w:rsidDel="005A29B5">
        <w:rPr>
          <w:rFonts w:eastAsia="Calibri" w:cs="Times New Roman"/>
          <w:sz w:val="20"/>
          <w:szCs w:val="20"/>
        </w:rPr>
        <w:t xml:space="preserve"> </w:t>
      </w:r>
      <w:r w:rsidRPr="000D0C4E">
        <w:rPr>
          <w:rFonts w:eastAsia="Calibri" w:cs="Times New Roman"/>
          <w:sz w:val="20"/>
          <w:szCs w:val="20"/>
        </w:rPr>
        <w:t xml:space="preserve"> uyarınca …/…/</w:t>
      </w:r>
      <w:proofErr w:type="gramStart"/>
      <w:r w:rsidRPr="000D0C4E">
        <w:rPr>
          <w:rFonts w:eastAsia="Calibri" w:cs="Times New Roman"/>
          <w:sz w:val="20"/>
          <w:szCs w:val="20"/>
        </w:rPr>
        <w:t>…..</w:t>
      </w:r>
      <w:proofErr w:type="gramEnd"/>
      <w:r w:rsidRPr="000D0C4E">
        <w:rPr>
          <w:rFonts w:eastAsia="Calibri" w:cs="Times New Roman"/>
          <w:sz w:val="20"/>
          <w:szCs w:val="20"/>
        </w:rPr>
        <w:t xml:space="preserve"> tarihli ve </w:t>
      </w:r>
      <w:proofErr w:type="gramStart"/>
      <w:r w:rsidRPr="000D0C4E">
        <w:rPr>
          <w:rFonts w:eastAsia="Calibri" w:cs="Times New Roman"/>
          <w:sz w:val="20"/>
          <w:szCs w:val="20"/>
        </w:rPr>
        <w:t>……..</w:t>
      </w:r>
      <w:proofErr w:type="gramEnd"/>
      <w:r w:rsidRPr="000D0C4E">
        <w:rPr>
          <w:rFonts w:eastAsia="Calibri" w:cs="Times New Roman"/>
          <w:sz w:val="20"/>
          <w:szCs w:val="20"/>
        </w:rPr>
        <w:t xml:space="preserve"> sayılı Resmi </w:t>
      </w:r>
      <w:proofErr w:type="spellStart"/>
      <w:r w:rsidRPr="000D0C4E">
        <w:rPr>
          <w:rFonts w:eastAsia="Calibri" w:cs="Times New Roman"/>
          <w:sz w:val="20"/>
          <w:szCs w:val="20"/>
        </w:rPr>
        <w:t>Gazete’de</w:t>
      </w:r>
      <w:proofErr w:type="spellEnd"/>
      <w:r w:rsidRPr="000D0C4E">
        <w:rPr>
          <w:rFonts w:eastAsia="Calibri" w:cs="Times New Roman"/>
          <w:sz w:val="20"/>
          <w:szCs w:val="20"/>
        </w:rPr>
        <w:t xml:space="preserve"> ilan edilen “</w:t>
      </w:r>
      <w:proofErr w:type="gramStart"/>
      <w:r w:rsidRPr="000D0C4E">
        <w:rPr>
          <w:rFonts w:eastAsia="Calibri" w:cs="Times New Roman"/>
          <w:sz w:val="20"/>
          <w:szCs w:val="20"/>
        </w:rPr>
        <w:t>….</w:t>
      </w:r>
      <w:proofErr w:type="gramEnd"/>
      <w:r w:rsidRPr="000D0C4E">
        <w:rPr>
          <w:rFonts w:eastAsia="Calibri" w:cs="Times New Roman"/>
          <w:sz w:val="20"/>
          <w:szCs w:val="20"/>
        </w:rPr>
        <w:t xml:space="preserve"> Maden Bölgesi” içerisinde yer alan ruhsatlarımız ve maden bölgesi ile ilgili; </w:t>
      </w:r>
    </w:p>
    <w:p w14:paraId="72FC3E12" w14:textId="77777777" w:rsidR="000D0C4E" w:rsidRPr="000D0C4E" w:rsidRDefault="000D0C4E" w:rsidP="0050114B">
      <w:pPr>
        <w:numPr>
          <w:ilvl w:val="0"/>
          <w:numId w:val="8"/>
        </w:numPr>
        <w:tabs>
          <w:tab w:val="left" w:pos="567"/>
          <w:tab w:val="left" w:pos="1134"/>
        </w:tabs>
        <w:ind w:left="0" w:firstLine="284"/>
        <w:contextualSpacing/>
        <w:rPr>
          <w:rFonts w:eastAsia="Calibri" w:cs="Times New Roman"/>
          <w:sz w:val="20"/>
          <w:szCs w:val="20"/>
        </w:rPr>
      </w:pPr>
      <w:r w:rsidRPr="000D0C4E">
        <w:rPr>
          <w:rFonts w:eastAsia="Calibri" w:cs="Times New Roman"/>
          <w:sz w:val="20"/>
          <w:szCs w:val="20"/>
        </w:rPr>
        <w:t>Yapılan çalışma ve proje sonucunda tespit edilen eşdeğer rezerv paylarımızı,</w:t>
      </w:r>
    </w:p>
    <w:p w14:paraId="51E6324C" w14:textId="77777777" w:rsidR="000D0C4E" w:rsidRPr="000D0C4E" w:rsidRDefault="000D0C4E" w:rsidP="0050114B">
      <w:pPr>
        <w:numPr>
          <w:ilvl w:val="0"/>
          <w:numId w:val="8"/>
        </w:numPr>
        <w:tabs>
          <w:tab w:val="left" w:pos="567"/>
          <w:tab w:val="left" w:pos="1134"/>
        </w:tabs>
        <w:ind w:left="0" w:firstLine="284"/>
        <w:contextualSpacing/>
        <w:rPr>
          <w:rFonts w:eastAsia="Calibri" w:cs="Times New Roman"/>
          <w:sz w:val="20"/>
          <w:szCs w:val="20"/>
        </w:rPr>
      </w:pPr>
      <w:r w:rsidRPr="000D0C4E">
        <w:rPr>
          <w:rFonts w:eastAsia="Calibri" w:cs="Times New Roman"/>
          <w:sz w:val="20"/>
          <w:szCs w:val="20"/>
        </w:rPr>
        <w:t>Ruhsatların birleştirilmesinin, maden bölgesindeki ruhsatların toplam eşdeğer rezervinin en az yarısına tekabül eden kısmını temsil eden en az iki ruhsat sahibinin verilen süre içerisinde bu taahhütnameyi imzalayarak Genel Müdürlüğe ibraz etmesi hâlinde gerçekleştirileceğini,</w:t>
      </w:r>
    </w:p>
    <w:p w14:paraId="07246DE5" w14:textId="77777777" w:rsidR="000D0C4E" w:rsidRPr="000D0C4E" w:rsidRDefault="000D0C4E" w:rsidP="0050114B">
      <w:pPr>
        <w:numPr>
          <w:ilvl w:val="0"/>
          <w:numId w:val="8"/>
        </w:numPr>
        <w:tabs>
          <w:tab w:val="left" w:pos="567"/>
          <w:tab w:val="left" w:pos="1134"/>
        </w:tabs>
        <w:ind w:left="0" w:firstLine="284"/>
        <w:contextualSpacing/>
        <w:rPr>
          <w:rFonts w:eastAsia="Calibri" w:cs="Times New Roman"/>
          <w:sz w:val="20"/>
          <w:szCs w:val="20"/>
        </w:rPr>
      </w:pPr>
      <w:r w:rsidRPr="000D0C4E">
        <w:rPr>
          <w:rFonts w:eastAsia="Calibri" w:cs="Times New Roman"/>
          <w:sz w:val="20"/>
          <w:szCs w:val="20"/>
        </w:rPr>
        <w:t>Verilen süre içerisinde ruhsat birleştirme taahhütnamesini imzalayarak Genel Müdürlüğe ibraz eden ruhsat sahibi sayısının iki olması durumunda ise ruhsatlardan birinin eşdeğer rezervinin, ruhsatlardaki toplam eşdeğer rezervin en az yüzde onu kadar olması gerektiğini,</w:t>
      </w:r>
    </w:p>
    <w:p w14:paraId="1B98AD54" w14:textId="77777777" w:rsidR="000D0C4E" w:rsidRPr="000D0C4E" w:rsidRDefault="000D0C4E" w:rsidP="0050114B">
      <w:pPr>
        <w:numPr>
          <w:ilvl w:val="0"/>
          <w:numId w:val="8"/>
        </w:numPr>
        <w:tabs>
          <w:tab w:val="left" w:pos="567"/>
          <w:tab w:val="left" w:pos="1134"/>
        </w:tabs>
        <w:ind w:left="0" w:firstLine="284"/>
        <w:contextualSpacing/>
        <w:rPr>
          <w:rFonts w:eastAsia="Calibri" w:cs="Times New Roman"/>
          <w:sz w:val="20"/>
          <w:szCs w:val="20"/>
        </w:rPr>
      </w:pPr>
      <w:r w:rsidRPr="000D0C4E">
        <w:rPr>
          <w:rFonts w:eastAsia="Calibri" w:cs="Times New Roman"/>
          <w:sz w:val="20"/>
          <w:szCs w:val="20"/>
        </w:rPr>
        <w:t>Maden bölgesi içerisinde yer alan ve bu taahhütnameyi süresi içerisinde imzalayarak Genel Müdürlüğe ibraz eden tüm ruhsat sahiplerinin, şirketteki ortaklık paylarına uygun olarak kurulacak şirkete ortak olmalarını,</w:t>
      </w:r>
    </w:p>
    <w:p w14:paraId="4B3E3FC3" w14:textId="6282AB2E" w:rsidR="000D0C4E" w:rsidRPr="000D0C4E" w:rsidRDefault="000D0C4E" w:rsidP="0050114B">
      <w:pPr>
        <w:numPr>
          <w:ilvl w:val="0"/>
          <w:numId w:val="8"/>
        </w:numPr>
        <w:tabs>
          <w:tab w:val="left" w:pos="567"/>
          <w:tab w:val="left" w:pos="1134"/>
        </w:tabs>
        <w:ind w:left="0" w:firstLine="284"/>
        <w:contextualSpacing/>
        <w:rPr>
          <w:rFonts w:eastAsia="Calibri" w:cs="Times New Roman"/>
          <w:sz w:val="20"/>
          <w:szCs w:val="20"/>
        </w:rPr>
      </w:pPr>
      <w:r w:rsidRPr="000D0C4E">
        <w:rPr>
          <w:rFonts w:eastAsia="Times New Roman" w:cs="Times New Roman"/>
          <w:sz w:val="20"/>
          <w:szCs w:val="20"/>
          <w:lang w:eastAsia="tr-TR"/>
        </w:rPr>
        <w:t xml:space="preserve">İkinci, üçüncü ve dördüncü maddelerdeki şartların tamamının sağlanması durumunda şirket adına yeni ruhsatın düzenlenmesini, aksi </w:t>
      </w:r>
      <w:r w:rsidR="00EE6867" w:rsidRPr="000D0C4E">
        <w:rPr>
          <w:rFonts w:eastAsia="Times New Roman" w:cs="Times New Roman"/>
          <w:sz w:val="20"/>
          <w:szCs w:val="20"/>
          <w:lang w:eastAsia="tr-TR"/>
        </w:rPr>
        <w:t>takdirde</w:t>
      </w:r>
      <w:r w:rsidRPr="000D0C4E">
        <w:rPr>
          <w:rFonts w:eastAsia="Times New Roman" w:cs="Times New Roman"/>
          <w:sz w:val="20"/>
          <w:szCs w:val="20"/>
          <w:lang w:eastAsia="tr-TR"/>
        </w:rPr>
        <w:t xml:space="preserve"> maden bölgesindeki tüm ruhsatların iptal edilmesini,</w:t>
      </w:r>
    </w:p>
    <w:p w14:paraId="2E210A49" w14:textId="77777777" w:rsidR="000D0C4E" w:rsidRDefault="000D0C4E" w:rsidP="0050114B">
      <w:pPr>
        <w:numPr>
          <w:ilvl w:val="0"/>
          <w:numId w:val="8"/>
        </w:numPr>
        <w:tabs>
          <w:tab w:val="left" w:pos="567"/>
          <w:tab w:val="left" w:pos="1134"/>
        </w:tabs>
        <w:ind w:left="0" w:firstLine="284"/>
        <w:contextualSpacing/>
        <w:rPr>
          <w:rFonts w:eastAsia="Calibri" w:cs="Times New Roman"/>
          <w:sz w:val="20"/>
          <w:szCs w:val="20"/>
        </w:rPr>
      </w:pPr>
      <w:r w:rsidRPr="000D0C4E">
        <w:rPr>
          <w:rFonts w:eastAsia="Calibri" w:cs="Times New Roman"/>
          <w:sz w:val="20"/>
          <w:szCs w:val="20"/>
        </w:rPr>
        <w:t>Ruhsatlarımızın yeni</w:t>
      </w:r>
      <w:r w:rsidRPr="000D0C4E" w:rsidDel="007F3389">
        <w:rPr>
          <w:rFonts w:eastAsia="Calibri" w:cs="Times New Roman"/>
          <w:sz w:val="20"/>
          <w:szCs w:val="20"/>
        </w:rPr>
        <w:t xml:space="preserve"> </w:t>
      </w:r>
      <w:r w:rsidRPr="000D0C4E">
        <w:rPr>
          <w:rFonts w:eastAsia="Calibri" w:cs="Times New Roman"/>
          <w:sz w:val="20"/>
          <w:szCs w:val="20"/>
        </w:rPr>
        <w:t>ruhsatta birleştirilmesini,</w:t>
      </w:r>
      <w:r w:rsidRPr="000D0C4E">
        <w:rPr>
          <w:rFonts w:eastAsia="Times New Roman" w:cs="Times New Roman"/>
          <w:sz w:val="20"/>
          <w:szCs w:val="20"/>
          <w:lang w:eastAsia="tr-TR"/>
        </w:rPr>
        <w:t xml:space="preserve"> şirketteki ortaklık paylarımıza uygun olarak kurulacak </w:t>
      </w:r>
      <w:r w:rsidRPr="000D0C4E">
        <w:rPr>
          <w:rFonts w:eastAsia="Calibri" w:cs="Times New Roman"/>
          <w:sz w:val="20"/>
          <w:szCs w:val="20"/>
        </w:rPr>
        <w:t xml:space="preserve">şirkete ortak olmayı, yeni ruhsatın şirketin adına düzenlenmesini, </w:t>
      </w:r>
    </w:p>
    <w:p w14:paraId="62A6793B" w14:textId="2EA0A4B1" w:rsidR="001309CE" w:rsidRPr="000D0C4E" w:rsidRDefault="001309CE" w:rsidP="0050114B">
      <w:pPr>
        <w:numPr>
          <w:ilvl w:val="0"/>
          <w:numId w:val="8"/>
        </w:numPr>
        <w:tabs>
          <w:tab w:val="left" w:pos="567"/>
          <w:tab w:val="left" w:pos="1134"/>
        </w:tabs>
        <w:ind w:left="0" w:firstLine="284"/>
        <w:contextualSpacing/>
        <w:rPr>
          <w:rFonts w:eastAsia="Calibri" w:cs="Times New Roman"/>
          <w:sz w:val="20"/>
          <w:szCs w:val="20"/>
        </w:rPr>
      </w:pPr>
      <w:r w:rsidRPr="001309CE">
        <w:rPr>
          <w:rFonts w:eastAsia="Calibri" w:cs="Times New Roman"/>
          <w:sz w:val="20"/>
          <w:szCs w:val="20"/>
        </w:rPr>
        <w:t>Düzenlenen yeni ruhsata ilişkin çevresel etki değerlendirme işlemi, mülkiyet ile işyeri açma ve çalışma ruhsatları ve ilgili mevzuatı kapsamında al</w:t>
      </w:r>
      <w:r w:rsidR="00BC703F">
        <w:rPr>
          <w:rFonts w:eastAsia="Calibri" w:cs="Times New Roman"/>
          <w:sz w:val="20"/>
          <w:szCs w:val="20"/>
        </w:rPr>
        <w:t>ı</w:t>
      </w:r>
      <w:r w:rsidRPr="001309CE">
        <w:rPr>
          <w:rFonts w:eastAsia="Calibri" w:cs="Times New Roman"/>
          <w:sz w:val="20"/>
          <w:szCs w:val="20"/>
        </w:rPr>
        <w:t>nması gereken tüm izinler</w:t>
      </w:r>
      <w:r>
        <w:rPr>
          <w:rFonts w:eastAsia="Calibri" w:cs="Times New Roman"/>
          <w:sz w:val="20"/>
          <w:szCs w:val="20"/>
        </w:rPr>
        <w:t>in</w:t>
      </w:r>
      <w:r w:rsidRPr="001309CE">
        <w:rPr>
          <w:rFonts w:eastAsia="Calibri" w:cs="Times New Roman"/>
          <w:sz w:val="20"/>
          <w:szCs w:val="20"/>
        </w:rPr>
        <w:t>, maden bölgesi için oluşturulan şirket</w:t>
      </w:r>
      <w:r>
        <w:rPr>
          <w:rFonts w:eastAsia="Calibri" w:cs="Times New Roman"/>
          <w:sz w:val="20"/>
          <w:szCs w:val="20"/>
        </w:rPr>
        <w:t xml:space="preserve"> tarafından alınmasını,</w:t>
      </w:r>
      <w:r w:rsidRPr="001309CE">
        <w:rPr>
          <w:rFonts w:eastAsia="Calibri" w:cs="Times New Roman"/>
          <w:sz w:val="20"/>
          <w:szCs w:val="20"/>
        </w:rPr>
        <w:t xml:space="preserve"> </w:t>
      </w:r>
    </w:p>
    <w:p w14:paraId="44946251" w14:textId="77777777" w:rsidR="000D0C4E" w:rsidRPr="000D0C4E" w:rsidRDefault="000D0C4E" w:rsidP="0050114B">
      <w:pPr>
        <w:numPr>
          <w:ilvl w:val="0"/>
          <w:numId w:val="8"/>
        </w:numPr>
        <w:tabs>
          <w:tab w:val="left" w:pos="567"/>
          <w:tab w:val="left" w:pos="1134"/>
        </w:tabs>
        <w:ind w:left="0" w:firstLine="284"/>
        <w:contextualSpacing/>
        <w:rPr>
          <w:rFonts w:eastAsia="Calibri" w:cs="Times New Roman"/>
          <w:sz w:val="20"/>
          <w:szCs w:val="20"/>
        </w:rPr>
      </w:pPr>
      <w:proofErr w:type="spellStart"/>
      <w:r w:rsidRPr="000D0C4E">
        <w:rPr>
          <w:rFonts w:eastAsia="Calibri" w:cs="Times New Roman"/>
          <w:sz w:val="20"/>
          <w:szCs w:val="20"/>
        </w:rPr>
        <w:t>İhalelik</w:t>
      </w:r>
      <w:proofErr w:type="spellEnd"/>
      <w:r w:rsidRPr="000D0C4E">
        <w:rPr>
          <w:rFonts w:eastAsia="Calibri" w:cs="Times New Roman"/>
          <w:sz w:val="20"/>
          <w:szCs w:val="20"/>
        </w:rPr>
        <w:t xml:space="preserve"> sahalar ve ruhsatsız alanlar için belirlenen eşdeğer rezerv miktarı ile </w:t>
      </w:r>
      <w:proofErr w:type="spellStart"/>
      <w:r w:rsidRPr="000D0C4E">
        <w:rPr>
          <w:rFonts w:eastAsia="Calibri" w:cs="Times New Roman"/>
          <w:sz w:val="20"/>
          <w:szCs w:val="20"/>
        </w:rPr>
        <w:t>ihalelik</w:t>
      </w:r>
      <w:proofErr w:type="spellEnd"/>
      <w:r w:rsidRPr="000D0C4E">
        <w:rPr>
          <w:rFonts w:eastAsia="Calibri" w:cs="Times New Roman"/>
          <w:sz w:val="20"/>
          <w:szCs w:val="20"/>
        </w:rPr>
        <w:t xml:space="preserve"> sahalar ve ruhsatsız alanlar için belirlenen ihale taban bedelini,</w:t>
      </w:r>
    </w:p>
    <w:p w14:paraId="0B8CA86D" w14:textId="77777777" w:rsidR="000D0C4E" w:rsidRPr="000D0C4E" w:rsidRDefault="000D0C4E" w:rsidP="0050114B">
      <w:pPr>
        <w:numPr>
          <w:ilvl w:val="0"/>
          <w:numId w:val="8"/>
        </w:numPr>
        <w:tabs>
          <w:tab w:val="left" w:pos="567"/>
          <w:tab w:val="left" w:pos="1134"/>
        </w:tabs>
        <w:ind w:left="0" w:firstLine="284"/>
        <w:contextualSpacing/>
        <w:rPr>
          <w:rFonts w:eastAsia="Calibri" w:cs="Times New Roman"/>
          <w:sz w:val="20"/>
          <w:szCs w:val="20"/>
        </w:rPr>
      </w:pPr>
      <w:proofErr w:type="spellStart"/>
      <w:r w:rsidRPr="000D0C4E">
        <w:rPr>
          <w:rFonts w:eastAsia="Calibri" w:cs="Times New Roman"/>
          <w:sz w:val="20"/>
          <w:szCs w:val="20"/>
        </w:rPr>
        <w:t>İhalelik</w:t>
      </w:r>
      <w:proofErr w:type="spellEnd"/>
      <w:r w:rsidRPr="000D0C4E">
        <w:rPr>
          <w:rFonts w:eastAsia="Calibri" w:cs="Times New Roman"/>
          <w:sz w:val="20"/>
          <w:szCs w:val="20"/>
        </w:rPr>
        <w:t xml:space="preserve"> sahalar ve ruhsatsız alanlar için belirlenen ihale taban bedelini şirket kurulumunun tamamlanmasından itibaren altı ay içerisinde </w:t>
      </w:r>
      <w:bookmarkStart w:id="0" w:name="_Hlk507751436"/>
      <w:r w:rsidRPr="000D0C4E">
        <w:rPr>
          <w:rFonts w:eastAsia="Calibri" w:cs="Times New Roman"/>
          <w:sz w:val="20"/>
          <w:szCs w:val="20"/>
        </w:rPr>
        <w:t>ilgili muhasebe birimi</w:t>
      </w:r>
      <w:bookmarkEnd w:id="0"/>
      <w:r w:rsidRPr="000D0C4E">
        <w:rPr>
          <w:rFonts w:eastAsia="Calibri" w:cs="Times New Roman"/>
          <w:sz w:val="20"/>
          <w:szCs w:val="20"/>
        </w:rPr>
        <w:t xml:space="preserve"> </w:t>
      </w:r>
      <w:bookmarkStart w:id="1" w:name="_Hlk507751490"/>
      <w:r w:rsidRPr="000D0C4E">
        <w:rPr>
          <w:rFonts w:eastAsia="Calibri" w:cs="Times New Roman"/>
          <w:sz w:val="20"/>
          <w:szCs w:val="20"/>
        </w:rPr>
        <w:t>hesabına</w:t>
      </w:r>
      <w:bookmarkEnd w:id="1"/>
      <w:r w:rsidRPr="000D0C4E">
        <w:rPr>
          <w:rFonts w:eastAsia="Calibri" w:cs="Times New Roman"/>
          <w:sz w:val="20"/>
          <w:szCs w:val="20"/>
        </w:rPr>
        <w:t xml:space="preserve"> ödenerek yazılı olarak Genel Müdürlüğe bildirmeyi ve bu sahaların yeni ruhsata ilave edilmesini,</w:t>
      </w:r>
    </w:p>
    <w:p w14:paraId="2E261FC3" w14:textId="23874C79" w:rsidR="000D0C4E" w:rsidRPr="000D0C4E" w:rsidRDefault="00CE54AB" w:rsidP="0050114B">
      <w:pPr>
        <w:numPr>
          <w:ilvl w:val="0"/>
          <w:numId w:val="8"/>
        </w:numPr>
        <w:tabs>
          <w:tab w:val="left" w:pos="567"/>
          <w:tab w:val="left" w:pos="1134"/>
        </w:tabs>
        <w:ind w:left="0" w:firstLine="284"/>
        <w:contextualSpacing/>
        <w:rPr>
          <w:rFonts w:eastAsia="Calibri" w:cs="Times New Roman"/>
          <w:sz w:val="20"/>
          <w:szCs w:val="20"/>
        </w:rPr>
      </w:pPr>
      <w:r>
        <w:rPr>
          <w:rFonts w:eastAsia="Calibri" w:cs="Times New Roman"/>
          <w:sz w:val="20"/>
          <w:szCs w:val="20"/>
        </w:rPr>
        <w:t xml:space="preserve"> </w:t>
      </w:r>
      <w:r w:rsidR="000D0C4E" w:rsidRPr="000D0C4E">
        <w:rPr>
          <w:rFonts w:eastAsia="Calibri" w:cs="Times New Roman"/>
          <w:sz w:val="20"/>
          <w:szCs w:val="20"/>
        </w:rPr>
        <w:t xml:space="preserve">Genel Müdürlüğe ibraz edilmesi için verilen süre sonuna kadar bu taahhütnameyi imzalayarak Genel Müdürlüğe ibraz etmeyen ruhsat sahiplerinin yatırım giderleri ile bu ruhsat sahiplerinin </w:t>
      </w:r>
      <w:proofErr w:type="spellStart"/>
      <w:r w:rsidR="000D0C4E" w:rsidRPr="000D0C4E">
        <w:rPr>
          <w:rFonts w:eastAsia="Calibri" w:cs="Times New Roman"/>
          <w:sz w:val="20"/>
          <w:szCs w:val="20"/>
        </w:rPr>
        <w:t>rödövansçılarının</w:t>
      </w:r>
      <w:proofErr w:type="spellEnd"/>
      <w:r w:rsidR="000D0C4E" w:rsidRPr="000D0C4E">
        <w:rPr>
          <w:rFonts w:eastAsia="Calibri" w:cs="Times New Roman"/>
          <w:sz w:val="20"/>
          <w:szCs w:val="20"/>
        </w:rPr>
        <w:t xml:space="preserve"> yatırım giderlerini şirket kurulumunun tamamlanmasından itibaren altı ay içerisinde ödemeyi ve bu sahaların yeni ruhsata ilave edilmesini,</w:t>
      </w:r>
    </w:p>
    <w:p w14:paraId="079D3E3B" w14:textId="11D0B661" w:rsidR="000D0C4E" w:rsidRPr="000D0C4E" w:rsidRDefault="00CE54AB" w:rsidP="0050114B">
      <w:pPr>
        <w:numPr>
          <w:ilvl w:val="0"/>
          <w:numId w:val="8"/>
        </w:numPr>
        <w:tabs>
          <w:tab w:val="left" w:pos="567"/>
          <w:tab w:val="left" w:pos="1134"/>
        </w:tabs>
        <w:ind w:left="0" w:firstLine="284"/>
        <w:contextualSpacing/>
        <w:rPr>
          <w:rFonts w:eastAsia="Calibri" w:cs="Times New Roman"/>
          <w:sz w:val="20"/>
          <w:szCs w:val="20"/>
        </w:rPr>
      </w:pPr>
      <w:r>
        <w:rPr>
          <w:rFonts w:eastAsia="Calibri" w:cs="Times New Roman"/>
          <w:sz w:val="20"/>
          <w:szCs w:val="20"/>
        </w:rPr>
        <w:t xml:space="preserve"> </w:t>
      </w:r>
      <w:r w:rsidR="000D0C4E" w:rsidRPr="000D0C4E">
        <w:rPr>
          <w:rFonts w:eastAsia="Calibri" w:cs="Times New Roman"/>
          <w:sz w:val="20"/>
          <w:szCs w:val="20"/>
        </w:rPr>
        <w:t>Bu taahhütnameyi imzalayarak süresi içerisinde Genel Müdürlüğe ibraz eden ruhsat sahiplerinin listesinin Genel Müdürlüğün internet sayfasında yayınlanacağını, tarafıma ayrıca bir tebligat yapılmayacağını,</w:t>
      </w:r>
    </w:p>
    <w:p w14:paraId="36690E5D" w14:textId="19DAC9C0" w:rsidR="000D0C4E" w:rsidRPr="000D0C4E" w:rsidRDefault="00CE54AB" w:rsidP="0050114B">
      <w:pPr>
        <w:numPr>
          <w:ilvl w:val="0"/>
          <w:numId w:val="8"/>
        </w:numPr>
        <w:tabs>
          <w:tab w:val="left" w:pos="567"/>
          <w:tab w:val="left" w:pos="993"/>
          <w:tab w:val="left" w:pos="1134"/>
        </w:tabs>
        <w:ind w:left="0" w:firstLine="284"/>
        <w:contextualSpacing/>
        <w:rPr>
          <w:rFonts w:eastAsia="Calibri" w:cs="Times New Roman"/>
          <w:sz w:val="20"/>
          <w:szCs w:val="20"/>
        </w:rPr>
      </w:pPr>
      <w:r>
        <w:rPr>
          <w:rFonts w:eastAsia="Calibri" w:cs="Times New Roman"/>
          <w:sz w:val="20"/>
          <w:szCs w:val="20"/>
        </w:rPr>
        <w:t xml:space="preserve"> </w:t>
      </w:r>
      <w:proofErr w:type="spellStart"/>
      <w:proofErr w:type="gramStart"/>
      <w:r w:rsidR="000D0C4E" w:rsidRPr="000D0C4E">
        <w:rPr>
          <w:rFonts w:eastAsia="Calibri" w:cs="Times New Roman"/>
          <w:sz w:val="20"/>
          <w:szCs w:val="20"/>
        </w:rPr>
        <w:t>İhalelik</w:t>
      </w:r>
      <w:proofErr w:type="spellEnd"/>
      <w:r w:rsidR="000D0C4E" w:rsidRPr="000D0C4E">
        <w:rPr>
          <w:rFonts w:eastAsia="Calibri" w:cs="Times New Roman"/>
          <w:sz w:val="20"/>
          <w:szCs w:val="20"/>
        </w:rPr>
        <w:t xml:space="preserve"> sahalar ve ruhsatsız alanlar için belirlenen ihale taban bedellerini ve şirkete ortak olmayan ruhsat sahiplerinin yatırım giderleri ile bu ruhsat sahiplerinin </w:t>
      </w:r>
      <w:proofErr w:type="spellStart"/>
      <w:r w:rsidR="000D0C4E" w:rsidRPr="000D0C4E">
        <w:rPr>
          <w:rFonts w:eastAsia="Calibri" w:cs="Times New Roman"/>
          <w:sz w:val="20"/>
          <w:szCs w:val="20"/>
        </w:rPr>
        <w:t>rödövansçılarının</w:t>
      </w:r>
      <w:proofErr w:type="spellEnd"/>
      <w:r w:rsidR="000D0C4E" w:rsidRPr="000D0C4E">
        <w:rPr>
          <w:rFonts w:eastAsia="Calibri" w:cs="Times New Roman"/>
          <w:sz w:val="20"/>
          <w:szCs w:val="20"/>
        </w:rPr>
        <w:t xml:space="preserve"> yatırım giderlerini, adına yeni ruhsat düzenlenen şirket tarafından, şirket kurulumunun tamamlanmasından itibaren altı ay içerisinde ödenmemesi halinde ilan edilen maden bölgesi içinde kalan tüm ruhsatların iptal edilmesini,</w:t>
      </w:r>
      <w:proofErr w:type="gramEnd"/>
    </w:p>
    <w:p w14:paraId="7758D0B6" w14:textId="5CFABBDA" w:rsidR="000D0C4E" w:rsidRPr="000D0C4E" w:rsidRDefault="00603FE6" w:rsidP="0050114B">
      <w:pPr>
        <w:numPr>
          <w:ilvl w:val="0"/>
          <w:numId w:val="8"/>
        </w:numPr>
        <w:tabs>
          <w:tab w:val="left" w:pos="567"/>
          <w:tab w:val="left" w:pos="993"/>
          <w:tab w:val="left" w:pos="1134"/>
        </w:tabs>
        <w:ind w:left="0" w:firstLine="284"/>
        <w:contextualSpacing/>
        <w:rPr>
          <w:rFonts w:eastAsia="Calibri" w:cs="Times New Roman"/>
          <w:sz w:val="20"/>
          <w:szCs w:val="20"/>
        </w:rPr>
      </w:pPr>
      <w:r>
        <w:rPr>
          <w:rFonts w:eastAsia="Calibri" w:cs="Times New Roman"/>
          <w:sz w:val="20"/>
          <w:szCs w:val="20"/>
        </w:rPr>
        <w:t xml:space="preserve"> </w:t>
      </w:r>
      <w:proofErr w:type="gramStart"/>
      <w:r w:rsidR="000D0C4E" w:rsidRPr="000D0C4E">
        <w:rPr>
          <w:rFonts w:eastAsia="Calibri" w:cs="Times New Roman"/>
          <w:sz w:val="20"/>
          <w:szCs w:val="20"/>
        </w:rPr>
        <w:t xml:space="preserve">Şirkete ortak olan ruhsat sahiplerinin, maden bölgesi içerisinde kalan ruhsatlarından ve/veya ruhsat alanlarından kaynaklanacak mülkiyet bedeli, kiralama bedeli, orman izin bedelleri, mera tahsis değişikliği bedeli, kamulaştırma bedeli, </w:t>
      </w:r>
      <w:proofErr w:type="spellStart"/>
      <w:r w:rsidR="000D0C4E" w:rsidRPr="000D0C4E">
        <w:rPr>
          <w:rFonts w:eastAsia="Calibri" w:cs="Times New Roman"/>
          <w:sz w:val="20"/>
          <w:szCs w:val="20"/>
        </w:rPr>
        <w:t>rödövansçı</w:t>
      </w:r>
      <w:proofErr w:type="spellEnd"/>
      <w:r w:rsidR="000D0C4E" w:rsidRPr="000D0C4E">
        <w:rPr>
          <w:rFonts w:eastAsia="Calibri" w:cs="Times New Roman"/>
          <w:sz w:val="20"/>
          <w:szCs w:val="20"/>
        </w:rPr>
        <w:t xml:space="preserve"> yatırım gideri, </w:t>
      </w:r>
      <w:proofErr w:type="spellStart"/>
      <w:r w:rsidR="000D0C4E" w:rsidRPr="000D0C4E">
        <w:rPr>
          <w:rFonts w:eastAsia="Calibri" w:cs="Times New Roman"/>
          <w:sz w:val="20"/>
          <w:szCs w:val="20"/>
        </w:rPr>
        <w:t>rödövansçının</w:t>
      </w:r>
      <w:proofErr w:type="spellEnd"/>
      <w:r w:rsidR="000D0C4E" w:rsidRPr="000D0C4E">
        <w:rPr>
          <w:rFonts w:eastAsia="Calibri" w:cs="Times New Roman"/>
          <w:sz w:val="20"/>
          <w:szCs w:val="20"/>
        </w:rPr>
        <w:t xml:space="preserve"> her türlü hak ve alacak taleplerini, haciz, ipotek ve diğer </w:t>
      </w:r>
      <w:proofErr w:type="spellStart"/>
      <w:r w:rsidR="000D0C4E" w:rsidRPr="000D0C4E">
        <w:rPr>
          <w:rFonts w:eastAsia="Calibri" w:cs="Times New Roman"/>
          <w:sz w:val="20"/>
          <w:szCs w:val="20"/>
        </w:rPr>
        <w:t>takyidatları</w:t>
      </w:r>
      <w:proofErr w:type="spellEnd"/>
      <w:r w:rsidR="000D0C4E" w:rsidRPr="000D0C4E">
        <w:rPr>
          <w:rFonts w:eastAsia="Calibri" w:cs="Times New Roman"/>
          <w:sz w:val="20"/>
          <w:szCs w:val="20"/>
        </w:rPr>
        <w:t>, Kanun kapsamındaki ruhsat harcı, çevre uyum teminatı, ruhsat bedeli, çevre uyum bedeli, devlet hakları ve idari para cezaları gibi her türlü ödemelere ilişkin sorumluluğu yeni ruhsat düzenlendikten sonra da maden bölgesi ilan edilmeden önceki ruhsat sahibine ait olacağını, bu ödemelerin şirket tarafından yapılması durumunda, ödenen tutarın ilgili ruhsat sahibi tarafından şirkete ödeneceğini, bu bedelin ödenmemesi halinde ise şirket tarafından ilgili ruhsat sahibinin şirketteki payına düşen gelirinden ve/veya şirketteki ortaklık payından mahsuben ödenmesini,</w:t>
      </w:r>
      <w:proofErr w:type="gramEnd"/>
    </w:p>
    <w:p w14:paraId="254BC889" w14:textId="50B5DA9E" w:rsidR="000D0C4E" w:rsidRPr="000D0C4E" w:rsidRDefault="00603FE6" w:rsidP="0050114B">
      <w:pPr>
        <w:numPr>
          <w:ilvl w:val="0"/>
          <w:numId w:val="8"/>
        </w:numPr>
        <w:tabs>
          <w:tab w:val="left" w:pos="567"/>
          <w:tab w:val="left" w:pos="993"/>
          <w:tab w:val="left" w:pos="1134"/>
        </w:tabs>
        <w:ind w:left="0" w:firstLine="284"/>
        <w:contextualSpacing/>
        <w:rPr>
          <w:rFonts w:eastAsia="Calibri" w:cs="Times New Roman"/>
          <w:sz w:val="20"/>
          <w:szCs w:val="20"/>
        </w:rPr>
      </w:pPr>
      <w:r>
        <w:rPr>
          <w:rFonts w:eastAsia="Calibri" w:cs="Times New Roman"/>
          <w:sz w:val="20"/>
          <w:szCs w:val="20"/>
        </w:rPr>
        <w:t xml:space="preserve"> </w:t>
      </w:r>
      <w:r w:rsidR="000D0C4E" w:rsidRPr="000D0C4E">
        <w:rPr>
          <w:rFonts w:eastAsia="Calibri" w:cs="Times New Roman"/>
          <w:sz w:val="20"/>
          <w:szCs w:val="20"/>
        </w:rPr>
        <w:t>Maden bölgesi içerisinde kalan ruhsatlara ilişkin Kanun kapsamında tahsil edilmiş çevre uyum teminatı ve/veya çevre uyum bedellerinin iade edilmemesini ve bunların yeni ruhsata devredilmesini,</w:t>
      </w:r>
    </w:p>
    <w:p w14:paraId="6758F154" w14:textId="67B56DBF" w:rsidR="000D0C4E" w:rsidRPr="000D0C4E" w:rsidRDefault="00603FE6" w:rsidP="0050114B">
      <w:pPr>
        <w:numPr>
          <w:ilvl w:val="0"/>
          <w:numId w:val="8"/>
        </w:numPr>
        <w:tabs>
          <w:tab w:val="left" w:pos="567"/>
          <w:tab w:val="left" w:pos="993"/>
          <w:tab w:val="left" w:pos="1134"/>
        </w:tabs>
        <w:ind w:left="0" w:firstLine="284"/>
        <w:contextualSpacing/>
        <w:rPr>
          <w:rFonts w:eastAsia="Calibri" w:cs="Times New Roman"/>
          <w:sz w:val="20"/>
          <w:szCs w:val="20"/>
        </w:rPr>
      </w:pPr>
      <w:r>
        <w:rPr>
          <w:rFonts w:eastAsia="Calibri" w:cs="Times New Roman"/>
          <w:sz w:val="20"/>
          <w:szCs w:val="20"/>
        </w:rPr>
        <w:t xml:space="preserve"> </w:t>
      </w:r>
      <w:r w:rsidR="000D0C4E" w:rsidRPr="000D0C4E">
        <w:rPr>
          <w:rFonts w:eastAsia="Calibri" w:cs="Times New Roman"/>
          <w:sz w:val="20"/>
          <w:szCs w:val="20"/>
        </w:rPr>
        <w:t xml:space="preserve">Maden bölgesi ilanının Resmi </w:t>
      </w:r>
      <w:proofErr w:type="spellStart"/>
      <w:r w:rsidR="000D0C4E" w:rsidRPr="000D0C4E">
        <w:rPr>
          <w:rFonts w:eastAsia="Calibri" w:cs="Times New Roman"/>
          <w:sz w:val="20"/>
          <w:szCs w:val="20"/>
        </w:rPr>
        <w:t>Gazete’de</w:t>
      </w:r>
      <w:proofErr w:type="spellEnd"/>
      <w:r w:rsidR="000D0C4E" w:rsidRPr="000D0C4E">
        <w:rPr>
          <w:rFonts w:eastAsia="Calibri" w:cs="Times New Roman"/>
          <w:sz w:val="20"/>
          <w:szCs w:val="20"/>
        </w:rPr>
        <w:t xml:space="preserve"> yayımı tarihinde </w:t>
      </w:r>
      <w:proofErr w:type="spellStart"/>
      <w:r w:rsidR="000D0C4E" w:rsidRPr="000D0C4E">
        <w:rPr>
          <w:rFonts w:eastAsia="Calibri" w:cs="Times New Roman"/>
          <w:sz w:val="20"/>
          <w:szCs w:val="20"/>
        </w:rPr>
        <w:t>rödövans</w:t>
      </w:r>
      <w:proofErr w:type="spellEnd"/>
      <w:r w:rsidR="000D0C4E" w:rsidRPr="000D0C4E">
        <w:rPr>
          <w:rFonts w:eastAsia="Calibri" w:cs="Times New Roman"/>
          <w:sz w:val="20"/>
          <w:szCs w:val="20"/>
        </w:rPr>
        <w:t xml:space="preserve"> sözleşmelerimizin Kanun gereği iptal edildiğini,</w:t>
      </w:r>
    </w:p>
    <w:p w14:paraId="5A2F213E" w14:textId="57DB7BC2" w:rsidR="000D0C4E" w:rsidRPr="000D0C4E" w:rsidRDefault="00603FE6" w:rsidP="0050114B">
      <w:pPr>
        <w:numPr>
          <w:ilvl w:val="0"/>
          <w:numId w:val="8"/>
        </w:numPr>
        <w:tabs>
          <w:tab w:val="left" w:pos="567"/>
          <w:tab w:val="left" w:pos="1134"/>
        </w:tabs>
        <w:ind w:left="0" w:firstLine="284"/>
        <w:contextualSpacing/>
        <w:rPr>
          <w:rFonts w:eastAsia="Calibri" w:cs="Times New Roman"/>
          <w:sz w:val="20"/>
          <w:szCs w:val="20"/>
        </w:rPr>
      </w:pPr>
      <w:r>
        <w:rPr>
          <w:rFonts w:eastAsia="Calibri" w:cs="Times New Roman"/>
          <w:sz w:val="20"/>
          <w:szCs w:val="20"/>
        </w:rPr>
        <w:t xml:space="preserve"> </w:t>
      </w:r>
      <w:r w:rsidR="000D0C4E" w:rsidRPr="000D0C4E">
        <w:rPr>
          <w:rFonts w:eastAsia="Calibri" w:cs="Times New Roman"/>
          <w:sz w:val="20"/>
          <w:szCs w:val="20"/>
        </w:rPr>
        <w:t>Genel Müdürlükçe maden bölgesi için hazırlanan/hazırlattırılan proje ve plana göre madencilik faaliyetlerimizi yürütmeyi,</w:t>
      </w:r>
    </w:p>
    <w:p w14:paraId="7073BCD0" w14:textId="0B2712C1" w:rsidR="000D0C4E" w:rsidRPr="000D0C4E" w:rsidRDefault="00603FE6" w:rsidP="001309CE">
      <w:pPr>
        <w:tabs>
          <w:tab w:val="left" w:pos="567"/>
          <w:tab w:val="left" w:pos="993"/>
        </w:tabs>
        <w:contextualSpacing/>
        <w:rPr>
          <w:rFonts w:eastAsia="Calibri" w:cs="Times New Roman"/>
          <w:sz w:val="20"/>
          <w:szCs w:val="20"/>
        </w:rPr>
      </w:pPr>
      <w:r>
        <w:rPr>
          <w:rFonts w:eastAsia="Calibri" w:cs="Times New Roman"/>
          <w:sz w:val="20"/>
          <w:szCs w:val="20"/>
        </w:rPr>
        <w:tab/>
      </w:r>
      <w:proofErr w:type="gramStart"/>
      <w:r w:rsidR="0050114B" w:rsidRPr="000A3B98">
        <w:rPr>
          <w:rFonts w:eastAsia="Calibri" w:cs="Times New Roman"/>
          <w:sz w:val="20"/>
          <w:szCs w:val="20"/>
        </w:rPr>
        <w:t>kabul</w:t>
      </w:r>
      <w:proofErr w:type="gramEnd"/>
      <w:r w:rsidR="0050114B" w:rsidRPr="000A3B98">
        <w:rPr>
          <w:rFonts w:eastAsia="Calibri" w:cs="Times New Roman"/>
          <w:sz w:val="20"/>
          <w:szCs w:val="20"/>
        </w:rPr>
        <w:t>, beyan ve taahhüt ediyorum</w:t>
      </w:r>
      <w:r w:rsidR="000D0C4E" w:rsidRPr="000D0C4E">
        <w:rPr>
          <w:rFonts w:eastAsia="Calibri" w:cs="Times New Roman"/>
          <w:sz w:val="20"/>
          <w:szCs w:val="20"/>
        </w:rPr>
        <w:t xml:space="preserve">. </w:t>
      </w:r>
      <w:r w:rsidR="001309CE">
        <w:rPr>
          <w:rFonts w:eastAsia="Calibri" w:cs="Times New Roman"/>
          <w:sz w:val="20"/>
          <w:szCs w:val="20"/>
        </w:rPr>
        <w:tab/>
      </w:r>
      <w:r w:rsidR="001309CE">
        <w:rPr>
          <w:rFonts w:eastAsia="Calibri" w:cs="Times New Roman"/>
          <w:sz w:val="20"/>
          <w:szCs w:val="20"/>
        </w:rPr>
        <w:tab/>
      </w:r>
      <w:r w:rsidR="001309CE">
        <w:rPr>
          <w:rFonts w:eastAsia="Calibri" w:cs="Times New Roman"/>
          <w:sz w:val="20"/>
          <w:szCs w:val="20"/>
        </w:rPr>
        <w:tab/>
      </w:r>
      <w:r w:rsidR="001309CE">
        <w:rPr>
          <w:rFonts w:eastAsia="Calibri" w:cs="Times New Roman"/>
          <w:sz w:val="20"/>
          <w:szCs w:val="20"/>
        </w:rPr>
        <w:tab/>
      </w:r>
      <w:r w:rsidR="001309CE">
        <w:rPr>
          <w:rFonts w:eastAsia="Calibri" w:cs="Times New Roman"/>
          <w:sz w:val="20"/>
          <w:szCs w:val="20"/>
        </w:rPr>
        <w:tab/>
      </w:r>
      <w:r w:rsidR="001309CE">
        <w:rPr>
          <w:rFonts w:eastAsia="Calibri" w:cs="Times New Roman"/>
          <w:sz w:val="20"/>
          <w:szCs w:val="20"/>
        </w:rPr>
        <w:tab/>
      </w:r>
      <w:r w:rsidR="001309CE">
        <w:rPr>
          <w:rFonts w:eastAsia="Calibri" w:cs="Times New Roman"/>
          <w:sz w:val="20"/>
          <w:szCs w:val="20"/>
        </w:rPr>
        <w:tab/>
        <w:t xml:space="preserve">       </w:t>
      </w:r>
      <w:r w:rsidR="000D0C4E" w:rsidRPr="000D0C4E">
        <w:rPr>
          <w:rFonts w:eastAsia="Calibri" w:cs="Times New Roman"/>
          <w:sz w:val="20"/>
          <w:szCs w:val="20"/>
        </w:rPr>
        <w:t>…/…/…</w:t>
      </w:r>
    </w:p>
    <w:p w14:paraId="231F664F" w14:textId="77777777" w:rsidR="000D0C4E" w:rsidRPr="000D0C4E" w:rsidRDefault="000D0C4E" w:rsidP="000D0C4E">
      <w:pPr>
        <w:ind w:firstLine="5812"/>
        <w:jc w:val="center"/>
        <w:rPr>
          <w:rFonts w:eastAsia="Calibri" w:cs="Times New Roman"/>
          <w:sz w:val="20"/>
          <w:szCs w:val="20"/>
        </w:rPr>
      </w:pPr>
      <w:r w:rsidRPr="000D0C4E">
        <w:rPr>
          <w:rFonts w:eastAsia="Calibri" w:cs="Times New Roman"/>
          <w:sz w:val="20"/>
          <w:szCs w:val="20"/>
        </w:rPr>
        <w:t>AD/SOYAD/ÜNVAN- (KAŞE)</w:t>
      </w:r>
    </w:p>
    <w:p w14:paraId="2B7EED4E" w14:textId="33C2D631" w:rsidR="001A7B1E" w:rsidRDefault="000D0C4E" w:rsidP="00792EFD">
      <w:pPr>
        <w:ind w:firstLine="5812"/>
        <w:jc w:val="center"/>
        <w:rPr>
          <w:rFonts w:eastAsia="Calibri" w:cs="Times New Roman"/>
          <w:sz w:val="20"/>
          <w:szCs w:val="20"/>
        </w:rPr>
      </w:pPr>
      <w:r w:rsidRPr="000D0C4E">
        <w:rPr>
          <w:rFonts w:eastAsia="Calibri" w:cs="Times New Roman"/>
          <w:sz w:val="20"/>
          <w:szCs w:val="20"/>
        </w:rPr>
        <w:t>İmza</w:t>
      </w:r>
    </w:p>
    <w:p w14:paraId="2BB8A341" w14:textId="62F67023" w:rsidR="00A868D9" w:rsidRPr="00792EFD" w:rsidRDefault="00A868D9" w:rsidP="00792EFD">
      <w:pPr>
        <w:ind w:firstLine="8222"/>
        <w:rPr>
          <w:rFonts w:eastAsia="Calibri" w:cs="Times New Roman"/>
          <w:b/>
        </w:rPr>
      </w:pPr>
      <w:r w:rsidRPr="00792EFD">
        <w:rPr>
          <w:rFonts w:eastAsia="Calibri" w:cs="Times New Roman"/>
          <w:b/>
        </w:rPr>
        <w:lastRenderedPageBreak/>
        <w:t>EK-2</w:t>
      </w:r>
    </w:p>
    <w:p w14:paraId="655BC948" w14:textId="77777777" w:rsidR="00A868D9" w:rsidRPr="00792EFD" w:rsidRDefault="00A868D9" w:rsidP="00A868D9">
      <w:pPr>
        <w:tabs>
          <w:tab w:val="left" w:pos="4848"/>
          <w:tab w:val="center" w:pos="5173"/>
        </w:tabs>
        <w:jc w:val="center"/>
        <w:rPr>
          <w:rFonts w:eastAsia="Calibri" w:cs="Times New Roman"/>
          <w:b/>
        </w:rPr>
      </w:pPr>
      <w:r w:rsidRPr="00792EFD">
        <w:rPr>
          <w:rFonts w:eastAsia="Calibri" w:cs="Times New Roman"/>
          <w:b/>
        </w:rPr>
        <w:t>T.C.</w:t>
      </w:r>
    </w:p>
    <w:p w14:paraId="0D45B2BD" w14:textId="77777777" w:rsidR="00A868D9" w:rsidRPr="00792EFD" w:rsidRDefault="00A868D9" w:rsidP="00A868D9">
      <w:pPr>
        <w:tabs>
          <w:tab w:val="left" w:pos="4848"/>
          <w:tab w:val="center" w:pos="5173"/>
        </w:tabs>
        <w:jc w:val="center"/>
        <w:rPr>
          <w:rFonts w:eastAsia="Calibri" w:cs="Times New Roman"/>
          <w:b/>
        </w:rPr>
      </w:pPr>
      <w:r w:rsidRPr="00792EFD">
        <w:rPr>
          <w:rFonts w:eastAsia="Calibri" w:cs="Times New Roman"/>
          <w:b/>
        </w:rPr>
        <w:t>ENERJİ VE TABİİ KAYNAKLAR BAKANLIĞI</w:t>
      </w:r>
    </w:p>
    <w:p w14:paraId="45E6BF7F" w14:textId="77777777" w:rsidR="00A868D9" w:rsidRPr="00792EFD" w:rsidRDefault="00A868D9" w:rsidP="00A868D9">
      <w:pPr>
        <w:jc w:val="center"/>
        <w:rPr>
          <w:rFonts w:eastAsia="Calibri" w:cs="Times New Roman"/>
          <w:b/>
        </w:rPr>
      </w:pPr>
      <w:r w:rsidRPr="00792EFD">
        <w:rPr>
          <w:rFonts w:eastAsia="Calibri" w:cs="Times New Roman"/>
          <w:b/>
        </w:rPr>
        <w:t>Maden İşleri Genel Müdürlüğüne</w:t>
      </w:r>
    </w:p>
    <w:p w14:paraId="404D45E0" w14:textId="77777777" w:rsidR="00A868D9" w:rsidRPr="00792EFD" w:rsidRDefault="00A868D9" w:rsidP="00A868D9">
      <w:pPr>
        <w:ind w:left="4248"/>
        <w:rPr>
          <w:rFonts w:eastAsia="Calibri" w:cs="Times New Roman"/>
          <w:b/>
        </w:rPr>
      </w:pPr>
      <w:r w:rsidRPr="00792EFD">
        <w:rPr>
          <w:rFonts w:eastAsia="Calibri" w:cs="Times New Roman"/>
          <w:b/>
        </w:rPr>
        <w:t xml:space="preserve">          </w:t>
      </w:r>
    </w:p>
    <w:p w14:paraId="6F7E7AF0" w14:textId="77777777" w:rsidR="00A868D9" w:rsidRPr="00792EFD" w:rsidRDefault="00A868D9" w:rsidP="00A868D9">
      <w:pPr>
        <w:jc w:val="center"/>
        <w:rPr>
          <w:rFonts w:eastAsia="Calibri" w:cs="Times New Roman"/>
          <w:b/>
        </w:rPr>
      </w:pPr>
      <w:r w:rsidRPr="00792EFD">
        <w:rPr>
          <w:rFonts w:eastAsia="Calibri" w:cs="Times New Roman"/>
          <w:b/>
        </w:rPr>
        <w:t>RUHSAT TAŞIMA TAAHHÜTNAMESİ</w:t>
      </w:r>
    </w:p>
    <w:p w14:paraId="623F3DD9" w14:textId="77777777" w:rsidR="00A868D9" w:rsidRPr="00792EFD" w:rsidRDefault="00A868D9" w:rsidP="00A868D9">
      <w:pPr>
        <w:jc w:val="center"/>
        <w:rPr>
          <w:rFonts w:eastAsia="Calibri" w:cs="Times New Roman"/>
          <w:b/>
        </w:rPr>
      </w:pPr>
    </w:p>
    <w:p w14:paraId="2F34A6FE" w14:textId="77777777" w:rsidR="00A868D9" w:rsidRPr="00792EFD" w:rsidRDefault="00A868D9" w:rsidP="00A868D9">
      <w:pPr>
        <w:spacing w:after="40"/>
        <w:rPr>
          <w:rFonts w:eastAsia="Calibri" w:cs="Times New Roman"/>
          <w:b/>
          <w:u w:val="single"/>
        </w:rPr>
      </w:pPr>
      <w:r w:rsidRPr="00792EFD">
        <w:rPr>
          <w:rFonts w:eastAsia="Calibri" w:cs="Times New Roman"/>
          <w:b/>
          <w:u w:val="single"/>
        </w:rPr>
        <w:t>Taşınacak Ruhsata Ait Bilgiler:</w:t>
      </w:r>
    </w:p>
    <w:p w14:paraId="11F72D1A" w14:textId="77777777" w:rsidR="00A868D9" w:rsidRPr="00792EFD" w:rsidRDefault="00A868D9" w:rsidP="00A868D9">
      <w:pPr>
        <w:spacing w:after="40"/>
        <w:rPr>
          <w:rFonts w:eastAsia="Calibri" w:cs="Times New Roman"/>
        </w:rPr>
      </w:pPr>
      <w:r w:rsidRPr="00792EFD">
        <w:rPr>
          <w:rFonts w:eastAsia="Calibri" w:cs="Times New Roman"/>
        </w:rPr>
        <w:t>Ruhsat Sahibi İsim/Ticari Unvan:</w:t>
      </w:r>
    </w:p>
    <w:p w14:paraId="5289F538" w14:textId="77777777" w:rsidR="00A868D9" w:rsidRPr="00792EFD" w:rsidRDefault="00A868D9" w:rsidP="00A868D9">
      <w:pPr>
        <w:spacing w:after="40"/>
        <w:rPr>
          <w:rFonts w:eastAsia="Calibri" w:cs="Times New Roman"/>
        </w:rPr>
      </w:pPr>
      <w:r w:rsidRPr="00792EFD">
        <w:rPr>
          <w:rFonts w:eastAsia="Calibri" w:cs="Times New Roman"/>
        </w:rPr>
        <w:t xml:space="preserve">TC Kimlik No / Vergi Kimlik No: </w:t>
      </w:r>
    </w:p>
    <w:p w14:paraId="119136B8" w14:textId="77777777" w:rsidR="00A868D9" w:rsidRPr="00792EFD" w:rsidRDefault="00A868D9" w:rsidP="00A868D9">
      <w:pPr>
        <w:spacing w:after="40"/>
        <w:rPr>
          <w:rFonts w:eastAsia="Calibri" w:cs="Times New Roman"/>
        </w:rPr>
      </w:pPr>
      <w:r w:rsidRPr="00792EFD">
        <w:rPr>
          <w:rFonts w:eastAsia="Calibri" w:cs="Times New Roman"/>
        </w:rPr>
        <w:t xml:space="preserve">Vergi Dairesinin İli </w:t>
      </w:r>
      <w:proofErr w:type="gramStart"/>
      <w:r w:rsidRPr="00792EFD">
        <w:rPr>
          <w:rFonts w:eastAsia="Calibri" w:cs="Times New Roman"/>
        </w:rPr>
        <w:t>İlçesi :</w:t>
      </w:r>
      <w:proofErr w:type="gramEnd"/>
    </w:p>
    <w:p w14:paraId="0AECEE5D" w14:textId="77777777" w:rsidR="00A868D9" w:rsidRPr="00792EFD" w:rsidRDefault="00A868D9" w:rsidP="00A868D9">
      <w:pPr>
        <w:spacing w:after="40"/>
        <w:rPr>
          <w:rFonts w:eastAsia="Calibri" w:cs="Times New Roman"/>
        </w:rPr>
      </w:pPr>
      <w:r w:rsidRPr="00792EFD">
        <w:rPr>
          <w:rFonts w:eastAsia="Calibri" w:cs="Times New Roman"/>
        </w:rPr>
        <w:t xml:space="preserve">Erişim/Sicil No: </w:t>
      </w:r>
    </w:p>
    <w:p w14:paraId="3E811E22" w14:textId="77777777" w:rsidR="00A868D9" w:rsidRPr="00792EFD" w:rsidRDefault="00A868D9" w:rsidP="00A868D9">
      <w:pPr>
        <w:spacing w:after="40"/>
        <w:rPr>
          <w:rFonts w:eastAsia="Calibri" w:cs="Times New Roman"/>
        </w:rPr>
      </w:pPr>
      <w:r w:rsidRPr="00792EFD">
        <w:rPr>
          <w:rFonts w:eastAsia="Calibri" w:cs="Times New Roman"/>
        </w:rPr>
        <w:t>Adres:</w:t>
      </w:r>
    </w:p>
    <w:p w14:paraId="7A6DC89A" w14:textId="77777777" w:rsidR="00A868D9" w:rsidRPr="00792EFD" w:rsidRDefault="00A868D9" w:rsidP="00A868D9">
      <w:pPr>
        <w:spacing w:after="40"/>
        <w:rPr>
          <w:rFonts w:eastAsia="Calibri" w:cs="Times New Roman"/>
        </w:rPr>
      </w:pPr>
      <w:r w:rsidRPr="00792EFD">
        <w:rPr>
          <w:rFonts w:eastAsia="Calibri" w:cs="Times New Roman"/>
        </w:rPr>
        <w:t>KEP Adresi:</w:t>
      </w:r>
    </w:p>
    <w:p w14:paraId="60B5BC5F" w14:textId="77777777" w:rsidR="00A868D9" w:rsidRPr="00792EFD" w:rsidRDefault="00A868D9" w:rsidP="00A868D9">
      <w:pPr>
        <w:spacing w:after="40"/>
        <w:rPr>
          <w:rFonts w:eastAsia="Calibri" w:cs="Times New Roman"/>
        </w:rPr>
      </w:pPr>
      <w:r w:rsidRPr="00792EFD">
        <w:rPr>
          <w:rFonts w:eastAsia="Calibri" w:cs="Times New Roman"/>
        </w:rPr>
        <w:t>Telefon No:</w:t>
      </w:r>
    </w:p>
    <w:p w14:paraId="37086F3D" w14:textId="77777777" w:rsidR="00A868D9" w:rsidRPr="00792EFD" w:rsidRDefault="00A868D9" w:rsidP="00A868D9">
      <w:pPr>
        <w:spacing w:after="40"/>
        <w:rPr>
          <w:rFonts w:eastAsia="Calibri" w:cs="Times New Roman"/>
          <w:b/>
          <w:u w:val="single"/>
        </w:rPr>
      </w:pPr>
    </w:p>
    <w:p w14:paraId="59A0521F" w14:textId="42F96D27" w:rsidR="00A868D9" w:rsidRPr="00792EFD" w:rsidRDefault="00A868D9" w:rsidP="00A868D9">
      <w:pPr>
        <w:ind w:right="112" w:firstLine="426"/>
        <w:rPr>
          <w:rFonts w:eastAsia="Calibri" w:cs="Times New Roman"/>
        </w:rPr>
      </w:pPr>
      <w:r w:rsidRPr="00792EFD">
        <w:rPr>
          <w:rFonts w:eastAsia="Calibri" w:cs="Times New Roman"/>
        </w:rPr>
        <w:t xml:space="preserve">Yukarıda bilgileri bulunan ruhsatımın 3213 </w:t>
      </w:r>
      <w:r w:rsidR="007A28B8" w:rsidRPr="00792EFD">
        <w:rPr>
          <w:rFonts w:eastAsia="Calibri" w:cs="Times New Roman"/>
        </w:rPr>
        <w:t>sayılı Maden Kanununun 29 uncu m</w:t>
      </w:r>
      <w:r w:rsidRPr="00792EFD">
        <w:rPr>
          <w:rFonts w:eastAsia="Calibri" w:cs="Times New Roman"/>
        </w:rPr>
        <w:t>addesi kapsamında çıkartılan “Maden Bölgelerine ve Ruhsatların Taşınmasına İlişkin Yönetmelik” uyarınca;</w:t>
      </w:r>
    </w:p>
    <w:p w14:paraId="767B5CBB" w14:textId="77777777" w:rsidR="00A868D9" w:rsidRPr="00792EFD" w:rsidRDefault="00A868D9" w:rsidP="00A868D9">
      <w:pPr>
        <w:numPr>
          <w:ilvl w:val="0"/>
          <w:numId w:val="6"/>
        </w:numPr>
        <w:ind w:left="0" w:right="112" w:firstLine="426"/>
        <w:contextualSpacing/>
        <w:rPr>
          <w:rFonts w:eastAsia="Calibri" w:cs="Times New Roman"/>
        </w:rPr>
      </w:pPr>
      <w:r w:rsidRPr="00792EFD">
        <w:rPr>
          <w:rFonts w:eastAsia="Calibri" w:cs="Times New Roman"/>
        </w:rPr>
        <w:t>Kısıtlanan alanda kalan ruhsatıma ilişkin tarafıma Genel Müdürlük tarafından bildirilen eşdeğer rezerv miktarını,</w:t>
      </w:r>
    </w:p>
    <w:p w14:paraId="75A15A3B" w14:textId="77777777" w:rsidR="00A868D9" w:rsidRPr="00792EFD" w:rsidRDefault="00A868D9" w:rsidP="00A868D9">
      <w:pPr>
        <w:numPr>
          <w:ilvl w:val="0"/>
          <w:numId w:val="6"/>
        </w:numPr>
        <w:ind w:left="0" w:right="112" w:firstLine="426"/>
        <w:contextualSpacing/>
        <w:rPr>
          <w:rFonts w:eastAsia="Calibri" w:cs="Times New Roman"/>
        </w:rPr>
      </w:pPr>
      <w:r w:rsidRPr="00792EFD">
        <w:rPr>
          <w:rFonts w:eastAsia="Calibri" w:cs="Times New Roman"/>
        </w:rPr>
        <w:t>İlgili Kanun ve Yönetmelik çerçevesinde kısıtlanan alanda yer alan ruhsatımın/ruhsatlarımın, belirlenen alternatif yeni alana veya maden bölgesine taşınarak, adıma bir veya birden fazla yeni ruhsat düzenlenmesini,</w:t>
      </w:r>
    </w:p>
    <w:p w14:paraId="4A0F83A4" w14:textId="36646F62" w:rsidR="00A868D9" w:rsidRPr="00792EFD" w:rsidRDefault="00A868D9" w:rsidP="00A868D9">
      <w:pPr>
        <w:numPr>
          <w:ilvl w:val="0"/>
          <w:numId w:val="6"/>
        </w:numPr>
        <w:ind w:left="0" w:right="112" w:firstLine="426"/>
        <w:contextualSpacing/>
        <w:rPr>
          <w:rFonts w:eastAsia="Calibri" w:cs="Times New Roman"/>
        </w:rPr>
      </w:pPr>
      <w:r w:rsidRPr="00792EFD">
        <w:rPr>
          <w:rFonts w:eastAsia="Times New Roman" w:cs="Times New Roman"/>
          <w:lang w:eastAsia="tr-TR"/>
        </w:rPr>
        <w:t xml:space="preserve">Kısıtlama getirilen alandaki madencilik faaliyetlerimi, yeni ruhsat sahasındaki üretim faaliyetlerine başladığım tarihte, her </w:t>
      </w:r>
      <w:r w:rsidR="00BC703F" w:rsidRPr="00792EFD">
        <w:rPr>
          <w:rFonts w:eastAsia="Times New Roman" w:cs="Times New Roman"/>
          <w:lang w:eastAsia="tr-TR"/>
        </w:rPr>
        <w:t>hâlükârda</w:t>
      </w:r>
      <w:r w:rsidRPr="00792EFD">
        <w:rPr>
          <w:rFonts w:eastAsia="Times New Roman" w:cs="Times New Roman"/>
          <w:lang w:eastAsia="tr-TR"/>
        </w:rPr>
        <w:t xml:space="preserve"> kısıtlama getirildiği tarihten itibaren altı ayı geçmeyecek şekilde sona erdireceğimi,</w:t>
      </w:r>
    </w:p>
    <w:p w14:paraId="503A0E4F" w14:textId="139243C8" w:rsidR="00A868D9" w:rsidRPr="00792EFD" w:rsidRDefault="00A868D9" w:rsidP="00A868D9">
      <w:pPr>
        <w:numPr>
          <w:ilvl w:val="0"/>
          <w:numId w:val="6"/>
        </w:numPr>
        <w:ind w:left="0" w:right="112" w:firstLine="426"/>
        <w:contextualSpacing/>
        <w:rPr>
          <w:rFonts w:eastAsia="Calibri" w:cs="Times New Roman"/>
        </w:rPr>
      </w:pPr>
      <w:r w:rsidRPr="00792EFD">
        <w:rPr>
          <w:rFonts w:eastAsia="Times New Roman" w:cs="Times New Roman"/>
          <w:lang w:eastAsia="tr-TR"/>
        </w:rPr>
        <w:t>Yeni alanın maden bölgesi olmaması halinde, m</w:t>
      </w:r>
      <w:r w:rsidRPr="00792EFD">
        <w:rPr>
          <w:rFonts w:eastAsia="Calibri" w:cs="Times New Roman"/>
        </w:rPr>
        <w:t xml:space="preserve">evcut </w:t>
      </w:r>
      <w:proofErr w:type="spellStart"/>
      <w:r w:rsidRPr="00792EFD">
        <w:rPr>
          <w:rFonts w:eastAsia="Calibri" w:cs="Times New Roman"/>
        </w:rPr>
        <w:t>rödövansçım</w:t>
      </w:r>
      <w:proofErr w:type="spellEnd"/>
      <w:r w:rsidRPr="00792EFD">
        <w:rPr>
          <w:rFonts w:eastAsia="Calibri" w:cs="Times New Roman"/>
        </w:rPr>
        <w:t>/</w:t>
      </w:r>
      <w:proofErr w:type="spellStart"/>
      <w:r w:rsidRPr="00792EFD">
        <w:rPr>
          <w:rFonts w:eastAsia="Calibri" w:cs="Times New Roman"/>
        </w:rPr>
        <w:t>rödövansçılarım</w:t>
      </w:r>
      <w:proofErr w:type="spellEnd"/>
      <w:r w:rsidRPr="00792EFD">
        <w:rPr>
          <w:rFonts w:eastAsia="Calibri" w:cs="Times New Roman"/>
        </w:rPr>
        <w:t xml:space="preserve"> ile yeni alanda adıma düzenlenecek olan ruhsatımda yeni </w:t>
      </w:r>
      <w:proofErr w:type="spellStart"/>
      <w:r w:rsidRPr="00792EFD">
        <w:rPr>
          <w:rFonts w:eastAsia="Calibri" w:cs="Times New Roman"/>
        </w:rPr>
        <w:t>rödövans</w:t>
      </w:r>
      <w:proofErr w:type="spellEnd"/>
      <w:r w:rsidRPr="00792EFD">
        <w:rPr>
          <w:rFonts w:eastAsia="Calibri" w:cs="Times New Roman"/>
        </w:rPr>
        <w:t xml:space="preserve"> sözleşme/sözleşmeleri imzalamayı, aksi </w:t>
      </w:r>
      <w:r w:rsidR="00EE6867" w:rsidRPr="00792EFD">
        <w:rPr>
          <w:rFonts w:eastAsia="Calibri" w:cs="Times New Roman"/>
        </w:rPr>
        <w:t>takdirde</w:t>
      </w:r>
      <w:r w:rsidRPr="00792EFD">
        <w:rPr>
          <w:rFonts w:eastAsia="Calibri" w:cs="Times New Roman"/>
        </w:rPr>
        <w:t xml:space="preserve"> mevcut </w:t>
      </w:r>
      <w:proofErr w:type="spellStart"/>
      <w:r w:rsidRPr="00792EFD">
        <w:rPr>
          <w:rFonts w:eastAsia="Calibri" w:cs="Times New Roman"/>
        </w:rPr>
        <w:t>rödövansçımın</w:t>
      </w:r>
      <w:proofErr w:type="spellEnd"/>
      <w:r w:rsidRPr="00792EFD">
        <w:rPr>
          <w:rFonts w:eastAsia="Calibri" w:cs="Times New Roman"/>
        </w:rPr>
        <w:t>/</w:t>
      </w:r>
      <w:proofErr w:type="spellStart"/>
      <w:r w:rsidRPr="00792EFD">
        <w:rPr>
          <w:rFonts w:eastAsia="Calibri" w:cs="Times New Roman"/>
        </w:rPr>
        <w:t>rödövansçılarımın</w:t>
      </w:r>
      <w:proofErr w:type="spellEnd"/>
      <w:r w:rsidRPr="00792EFD">
        <w:rPr>
          <w:rFonts w:eastAsia="Calibri" w:cs="Times New Roman"/>
        </w:rPr>
        <w:t xml:space="preserve"> yatırım giderlerini karşılayarak </w:t>
      </w:r>
      <w:proofErr w:type="spellStart"/>
      <w:r w:rsidRPr="00792EFD">
        <w:rPr>
          <w:rFonts w:eastAsia="Calibri" w:cs="Times New Roman"/>
        </w:rPr>
        <w:t>rödövans</w:t>
      </w:r>
      <w:proofErr w:type="spellEnd"/>
      <w:r w:rsidRPr="00792EFD">
        <w:rPr>
          <w:rFonts w:eastAsia="Calibri" w:cs="Times New Roman"/>
        </w:rPr>
        <w:t xml:space="preserve"> sözleşme/sözleşmelerini fesih edeceğimi, yeni alanın maden bölgesi olması halinde yatırım giderlerini karşılayarak </w:t>
      </w:r>
      <w:proofErr w:type="spellStart"/>
      <w:r w:rsidRPr="00792EFD">
        <w:rPr>
          <w:rFonts w:eastAsia="Calibri" w:cs="Times New Roman"/>
        </w:rPr>
        <w:t>rödövans</w:t>
      </w:r>
      <w:proofErr w:type="spellEnd"/>
      <w:r w:rsidRPr="00792EFD">
        <w:rPr>
          <w:rFonts w:eastAsia="Calibri" w:cs="Times New Roman"/>
        </w:rPr>
        <w:t xml:space="preserve"> sözleşmesini/sözleşmelerini fesih edeceğimi,</w:t>
      </w:r>
    </w:p>
    <w:p w14:paraId="5E43BD78" w14:textId="77777777" w:rsidR="00A868D9" w:rsidRPr="00792EFD" w:rsidRDefault="00A868D9" w:rsidP="00A868D9">
      <w:pPr>
        <w:numPr>
          <w:ilvl w:val="0"/>
          <w:numId w:val="6"/>
        </w:numPr>
        <w:ind w:left="0" w:right="112" w:firstLine="426"/>
        <w:contextualSpacing/>
        <w:rPr>
          <w:rFonts w:eastAsia="Calibri" w:cs="Times New Roman"/>
        </w:rPr>
      </w:pPr>
      <w:r w:rsidRPr="00792EFD">
        <w:rPr>
          <w:rFonts w:eastAsia="Calibri" w:cs="Times New Roman"/>
        </w:rPr>
        <w:t xml:space="preserve">Yeni alanda yapılacak yeni ruhsatlandırma işlemleri doğrultusunda Genel Müdürlüğe ilgili mevzuat çerçevesinde, bilimsel gerekliliklere, çevre ve iş güvenliğine uygun yeni bir proje vereceğimi, bu projeye uygun madencilik faaliyetlerinde bulunacağımı, sahada faaliyet gösterecek </w:t>
      </w:r>
      <w:proofErr w:type="spellStart"/>
      <w:r w:rsidRPr="00792EFD">
        <w:rPr>
          <w:rFonts w:eastAsia="Calibri" w:cs="Times New Roman"/>
        </w:rPr>
        <w:t>rödövansçı</w:t>
      </w:r>
      <w:proofErr w:type="spellEnd"/>
      <w:r w:rsidRPr="00792EFD">
        <w:rPr>
          <w:rFonts w:eastAsia="Calibri" w:cs="Times New Roman"/>
        </w:rPr>
        <w:t>/</w:t>
      </w:r>
      <w:proofErr w:type="spellStart"/>
      <w:r w:rsidRPr="00792EFD">
        <w:rPr>
          <w:rFonts w:eastAsia="Calibri" w:cs="Times New Roman"/>
        </w:rPr>
        <w:t>rödövansçılara</w:t>
      </w:r>
      <w:proofErr w:type="spellEnd"/>
      <w:r w:rsidRPr="00792EFD">
        <w:rPr>
          <w:rFonts w:eastAsia="Calibri" w:cs="Times New Roman"/>
        </w:rPr>
        <w:t xml:space="preserve"> projeye uygun faaliyette bulunmalarına ilişkin gerekli yönlendirme ve kontrollerde bulunacağımı,</w:t>
      </w:r>
    </w:p>
    <w:p w14:paraId="67C89D73" w14:textId="77777777" w:rsidR="00A868D9" w:rsidRPr="00792EFD" w:rsidRDefault="00A868D9" w:rsidP="00A868D9">
      <w:pPr>
        <w:numPr>
          <w:ilvl w:val="0"/>
          <w:numId w:val="6"/>
        </w:numPr>
        <w:ind w:left="0" w:right="112" w:firstLine="426"/>
        <w:contextualSpacing/>
        <w:rPr>
          <w:rFonts w:eastAsia="Calibri" w:cs="Times New Roman"/>
        </w:rPr>
      </w:pPr>
      <w:r w:rsidRPr="00792EFD">
        <w:rPr>
          <w:rFonts w:eastAsia="Times New Roman" w:cs="Times New Roman"/>
          <w:lang w:eastAsia="tr-TR"/>
        </w:rPr>
        <w:t>Genel Müdürlük tarafından gerek görülmesi halinde yeni alanda madencilik faaliyetlerini ortak bir proje çerçevesinde yapmayı</w:t>
      </w:r>
    </w:p>
    <w:p w14:paraId="164D4475" w14:textId="77777777" w:rsidR="00A868D9" w:rsidRPr="00792EFD" w:rsidRDefault="00A868D9" w:rsidP="00A868D9">
      <w:pPr>
        <w:ind w:right="112"/>
        <w:contextualSpacing/>
        <w:rPr>
          <w:rFonts w:eastAsia="Calibri" w:cs="Times New Roman"/>
        </w:rPr>
      </w:pPr>
      <w:proofErr w:type="gramStart"/>
      <w:r w:rsidRPr="00792EFD">
        <w:rPr>
          <w:rFonts w:eastAsia="Calibri" w:cs="Times New Roman"/>
        </w:rPr>
        <w:t>kabul</w:t>
      </w:r>
      <w:proofErr w:type="gramEnd"/>
      <w:r w:rsidRPr="00792EFD">
        <w:rPr>
          <w:rFonts w:eastAsia="Calibri" w:cs="Times New Roman"/>
        </w:rPr>
        <w:t>, beyan ve taahhüt ederim.</w:t>
      </w:r>
    </w:p>
    <w:p w14:paraId="2D4803C3" w14:textId="77777777" w:rsidR="00A868D9" w:rsidRPr="00792EFD" w:rsidRDefault="00A868D9" w:rsidP="00A868D9">
      <w:pPr>
        <w:ind w:right="112"/>
        <w:contextualSpacing/>
        <w:rPr>
          <w:rFonts w:eastAsia="Calibri" w:cs="Times New Roman"/>
        </w:rPr>
      </w:pPr>
    </w:p>
    <w:p w14:paraId="3EC51FB7" w14:textId="77777777" w:rsidR="00A868D9" w:rsidRPr="00792EFD" w:rsidRDefault="00A868D9" w:rsidP="00A868D9">
      <w:pPr>
        <w:rPr>
          <w:rFonts w:eastAsia="Calibri" w:cs="Times New Roman"/>
        </w:rPr>
      </w:pPr>
    </w:p>
    <w:p w14:paraId="2B5E7B16" w14:textId="77777777" w:rsidR="00A868D9" w:rsidRPr="00792EFD" w:rsidRDefault="00A868D9" w:rsidP="00A868D9">
      <w:pPr>
        <w:rPr>
          <w:rFonts w:eastAsia="Calibri" w:cs="Times New Roman"/>
        </w:rPr>
      </w:pPr>
    </w:p>
    <w:p w14:paraId="62A4B908" w14:textId="77777777" w:rsidR="00A868D9" w:rsidRPr="00792EFD" w:rsidRDefault="00A868D9" w:rsidP="00A868D9">
      <w:pPr>
        <w:ind w:firstLine="5812"/>
        <w:jc w:val="center"/>
        <w:rPr>
          <w:rFonts w:eastAsia="Calibri" w:cs="Times New Roman"/>
        </w:rPr>
      </w:pPr>
      <w:r w:rsidRPr="00792EFD">
        <w:rPr>
          <w:rFonts w:eastAsia="Calibri" w:cs="Times New Roman"/>
        </w:rPr>
        <w:t>…/…/…</w:t>
      </w:r>
    </w:p>
    <w:p w14:paraId="645B5107" w14:textId="77777777" w:rsidR="00A868D9" w:rsidRPr="00792EFD" w:rsidRDefault="00A868D9" w:rsidP="00A868D9">
      <w:pPr>
        <w:ind w:firstLine="5812"/>
        <w:jc w:val="center"/>
        <w:rPr>
          <w:rFonts w:eastAsia="Calibri" w:cs="Times New Roman"/>
        </w:rPr>
      </w:pPr>
      <w:r w:rsidRPr="00792EFD">
        <w:rPr>
          <w:rFonts w:eastAsia="Calibri" w:cs="Times New Roman"/>
        </w:rPr>
        <w:t>AD/SOYAD/ÜNVAN- (KAŞE)</w:t>
      </w:r>
    </w:p>
    <w:p w14:paraId="1E4073AE" w14:textId="77777777" w:rsidR="00A868D9" w:rsidRPr="00792EFD" w:rsidRDefault="00A868D9" w:rsidP="00A868D9">
      <w:pPr>
        <w:ind w:firstLine="5812"/>
        <w:jc w:val="center"/>
        <w:rPr>
          <w:rFonts w:eastAsia="Calibri" w:cs="Times New Roman"/>
          <w:vertAlign w:val="superscript"/>
        </w:rPr>
      </w:pPr>
      <w:r w:rsidRPr="00792EFD">
        <w:rPr>
          <w:rFonts w:eastAsia="Calibri" w:cs="Times New Roman"/>
        </w:rPr>
        <w:t>İmza</w:t>
      </w:r>
    </w:p>
    <w:p w14:paraId="3A54E683" w14:textId="77777777" w:rsidR="000601F3" w:rsidRPr="009F7CCC" w:rsidRDefault="000601F3" w:rsidP="00A868D9">
      <w:pPr>
        <w:ind w:left="4248"/>
        <w:jc w:val="right"/>
        <w:rPr>
          <w:rFonts w:eastAsia="Calibri" w:cs="Times New Roman"/>
          <w:vertAlign w:val="superscript"/>
        </w:rPr>
      </w:pPr>
      <w:bookmarkStart w:id="2" w:name="_GoBack"/>
      <w:bookmarkEnd w:id="2"/>
    </w:p>
    <w:sectPr w:rsidR="000601F3" w:rsidRPr="009F7CCC" w:rsidSect="00792EFD">
      <w:footerReference w:type="default" r:id="rId7"/>
      <w:pgSz w:w="11906" w:h="16838" w:code="9"/>
      <w:pgMar w:top="28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59EA36" w14:textId="77777777" w:rsidR="00D918BF" w:rsidRDefault="00D918BF">
      <w:r>
        <w:separator/>
      </w:r>
    </w:p>
  </w:endnote>
  <w:endnote w:type="continuationSeparator" w:id="0">
    <w:p w14:paraId="10A49D29" w14:textId="77777777" w:rsidR="00D918BF" w:rsidRDefault="00D91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192784"/>
      <w:docPartObj>
        <w:docPartGallery w:val="Page Numbers (Bottom of Page)"/>
        <w:docPartUnique/>
      </w:docPartObj>
    </w:sdtPr>
    <w:sdtEndPr/>
    <w:sdtContent>
      <w:p w14:paraId="3FBAC5B4" w14:textId="3B5B0E42" w:rsidR="001E5026" w:rsidRDefault="001E5026">
        <w:pPr>
          <w:pStyle w:val="AltBilgi"/>
          <w:jc w:val="right"/>
        </w:pPr>
        <w:r>
          <w:fldChar w:fldCharType="begin"/>
        </w:r>
        <w:r>
          <w:instrText>PAGE   \* MERGEFORMAT</w:instrText>
        </w:r>
        <w:r>
          <w:fldChar w:fldCharType="separate"/>
        </w:r>
        <w:r w:rsidR="00792EFD">
          <w:rPr>
            <w:noProof/>
          </w:rPr>
          <w:t>2</w:t>
        </w:r>
        <w:r>
          <w:fldChar w:fldCharType="end"/>
        </w:r>
      </w:p>
    </w:sdtContent>
  </w:sdt>
  <w:p w14:paraId="7B3F57B7" w14:textId="77777777" w:rsidR="001E5026" w:rsidRDefault="001E502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B98219" w14:textId="77777777" w:rsidR="00D918BF" w:rsidRDefault="00D918BF">
      <w:r>
        <w:separator/>
      </w:r>
    </w:p>
  </w:footnote>
  <w:footnote w:type="continuationSeparator" w:id="0">
    <w:p w14:paraId="2CDF0225" w14:textId="77777777" w:rsidR="00D918BF" w:rsidRDefault="00D918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069F5"/>
    <w:multiLevelType w:val="hybridMultilevel"/>
    <w:tmpl w:val="6BDC3AC2"/>
    <w:lvl w:ilvl="0" w:tplc="A2145E36">
      <w:start w:val="2"/>
      <w:numFmt w:val="lowerLetter"/>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DFC0AD5"/>
    <w:multiLevelType w:val="hybridMultilevel"/>
    <w:tmpl w:val="804443B2"/>
    <w:lvl w:ilvl="0" w:tplc="041F0017">
      <w:start w:val="1"/>
      <w:numFmt w:val="lowerLetter"/>
      <w:lvlText w:val="%1)"/>
      <w:lvlJc w:val="left"/>
      <w:pPr>
        <w:ind w:left="1146" w:hanging="360"/>
      </w:pPr>
      <w:rPr>
        <w:rFonts w:hint="default"/>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 w15:restartNumberingAfterBreak="0">
    <w:nsid w:val="23BE5A63"/>
    <w:multiLevelType w:val="multilevel"/>
    <w:tmpl w:val="817CE912"/>
    <w:lvl w:ilvl="0">
      <w:start w:val="1"/>
      <w:numFmt w:val="decimal"/>
      <w:pStyle w:val="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1F038E"/>
    <w:multiLevelType w:val="hybridMultilevel"/>
    <w:tmpl w:val="CDEC682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B5F24A0"/>
    <w:multiLevelType w:val="hybridMultilevel"/>
    <w:tmpl w:val="AAD2B53E"/>
    <w:lvl w:ilvl="0" w:tplc="7D92E8A6">
      <w:start w:val="1"/>
      <w:numFmt w:val="decimal"/>
      <w:lvlText w:val="%1-"/>
      <w:lvlJc w:val="left"/>
      <w:pPr>
        <w:ind w:left="720" w:hanging="360"/>
      </w:pPr>
      <w:rPr>
        <w:rFonts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23443E1"/>
    <w:multiLevelType w:val="hybridMultilevel"/>
    <w:tmpl w:val="E5F0AD2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3EF1941"/>
    <w:multiLevelType w:val="hybridMultilevel"/>
    <w:tmpl w:val="85A44EF8"/>
    <w:lvl w:ilvl="0" w:tplc="D7C641C0">
      <w:start w:val="1"/>
      <w:numFmt w:val="decimal"/>
      <w:lvlText w:val="%1-"/>
      <w:lvlJc w:val="left"/>
      <w:pPr>
        <w:ind w:left="720" w:hanging="360"/>
      </w:pPr>
      <w:rPr>
        <w:rFonts w:hint="default"/>
        <w:b w:val="0"/>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1812B4A"/>
    <w:multiLevelType w:val="hybridMultilevel"/>
    <w:tmpl w:val="D31A0E78"/>
    <w:lvl w:ilvl="0" w:tplc="7750AB44">
      <w:start w:val="1"/>
      <w:numFmt w:val="lowerLetter"/>
      <w:lvlText w:val="%1)"/>
      <w:lvlJc w:val="left"/>
      <w:pPr>
        <w:ind w:left="912" w:hanging="360"/>
      </w:pPr>
      <w:rPr>
        <w:rFonts w:hint="default"/>
      </w:rPr>
    </w:lvl>
    <w:lvl w:ilvl="1" w:tplc="041F0019" w:tentative="1">
      <w:start w:val="1"/>
      <w:numFmt w:val="lowerLetter"/>
      <w:lvlText w:val="%2."/>
      <w:lvlJc w:val="left"/>
      <w:pPr>
        <w:ind w:left="1632" w:hanging="360"/>
      </w:pPr>
    </w:lvl>
    <w:lvl w:ilvl="2" w:tplc="041F001B" w:tentative="1">
      <w:start w:val="1"/>
      <w:numFmt w:val="lowerRoman"/>
      <w:lvlText w:val="%3."/>
      <w:lvlJc w:val="right"/>
      <w:pPr>
        <w:ind w:left="2352" w:hanging="180"/>
      </w:pPr>
    </w:lvl>
    <w:lvl w:ilvl="3" w:tplc="041F000F" w:tentative="1">
      <w:start w:val="1"/>
      <w:numFmt w:val="decimal"/>
      <w:lvlText w:val="%4."/>
      <w:lvlJc w:val="left"/>
      <w:pPr>
        <w:ind w:left="3072" w:hanging="360"/>
      </w:pPr>
    </w:lvl>
    <w:lvl w:ilvl="4" w:tplc="041F0019" w:tentative="1">
      <w:start w:val="1"/>
      <w:numFmt w:val="lowerLetter"/>
      <w:lvlText w:val="%5."/>
      <w:lvlJc w:val="left"/>
      <w:pPr>
        <w:ind w:left="3792" w:hanging="360"/>
      </w:pPr>
    </w:lvl>
    <w:lvl w:ilvl="5" w:tplc="041F001B" w:tentative="1">
      <w:start w:val="1"/>
      <w:numFmt w:val="lowerRoman"/>
      <w:lvlText w:val="%6."/>
      <w:lvlJc w:val="right"/>
      <w:pPr>
        <w:ind w:left="4512" w:hanging="180"/>
      </w:pPr>
    </w:lvl>
    <w:lvl w:ilvl="6" w:tplc="041F000F" w:tentative="1">
      <w:start w:val="1"/>
      <w:numFmt w:val="decimal"/>
      <w:lvlText w:val="%7."/>
      <w:lvlJc w:val="left"/>
      <w:pPr>
        <w:ind w:left="5232" w:hanging="360"/>
      </w:pPr>
    </w:lvl>
    <w:lvl w:ilvl="7" w:tplc="041F0019" w:tentative="1">
      <w:start w:val="1"/>
      <w:numFmt w:val="lowerLetter"/>
      <w:lvlText w:val="%8."/>
      <w:lvlJc w:val="left"/>
      <w:pPr>
        <w:ind w:left="5952" w:hanging="360"/>
      </w:pPr>
    </w:lvl>
    <w:lvl w:ilvl="8" w:tplc="041F001B" w:tentative="1">
      <w:start w:val="1"/>
      <w:numFmt w:val="lowerRoman"/>
      <w:lvlText w:val="%9."/>
      <w:lvlJc w:val="right"/>
      <w:pPr>
        <w:ind w:left="6672" w:hanging="180"/>
      </w:pPr>
    </w:lvl>
  </w:abstractNum>
  <w:abstractNum w:abstractNumId="8" w15:restartNumberingAfterBreak="0">
    <w:nsid w:val="6A492DC7"/>
    <w:multiLevelType w:val="hybridMultilevel"/>
    <w:tmpl w:val="CDEC682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8"/>
  </w:num>
  <w:num w:numId="5">
    <w:abstractNumId w:val="4"/>
  </w:num>
  <w:num w:numId="6">
    <w:abstractNumId w:val="1"/>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00F"/>
    <w:rsid w:val="00007736"/>
    <w:rsid w:val="00012530"/>
    <w:rsid w:val="00020226"/>
    <w:rsid w:val="00022485"/>
    <w:rsid w:val="00025085"/>
    <w:rsid w:val="00025177"/>
    <w:rsid w:val="0003035A"/>
    <w:rsid w:val="000344FE"/>
    <w:rsid w:val="00043985"/>
    <w:rsid w:val="00044604"/>
    <w:rsid w:val="00054711"/>
    <w:rsid w:val="000601F3"/>
    <w:rsid w:val="00063088"/>
    <w:rsid w:val="0006633A"/>
    <w:rsid w:val="00070AF0"/>
    <w:rsid w:val="0007372E"/>
    <w:rsid w:val="00081E40"/>
    <w:rsid w:val="000906D4"/>
    <w:rsid w:val="000946A5"/>
    <w:rsid w:val="000A0085"/>
    <w:rsid w:val="000A3B98"/>
    <w:rsid w:val="000A4CAB"/>
    <w:rsid w:val="000C2B18"/>
    <w:rsid w:val="000C46F5"/>
    <w:rsid w:val="000C5FC7"/>
    <w:rsid w:val="000C6DF3"/>
    <w:rsid w:val="000D0C4E"/>
    <w:rsid w:val="000D644D"/>
    <w:rsid w:val="000D6952"/>
    <w:rsid w:val="000E3F21"/>
    <w:rsid w:val="000E48F6"/>
    <w:rsid w:val="000F7CF1"/>
    <w:rsid w:val="001037E1"/>
    <w:rsid w:val="00104DBC"/>
    <w:rsid w:val="0012341C"/>
    <w:rsid w:val="00123937"/>
    <w:rsid w:val="00127E27"/>
    <w:rsid w:val="001309CE"/>
    <w:rsid w:val="001335A8"/>
    <w:rsid w:val="001424DB"/>
    <w:rsid w:val="00144B75"/>
    <w:rsid w:val="00147304"/>
    <w:rsid w:val="00154F49"/>
    <w:rsid w:val="00164649"/>
    <w:rsid w:val="00165F23"/>
    <w:rsid w:val="00165FAA"/>
    <w:rsid w:val="00165FD5"/>
    <w:rsid w:val="001716DC"/>
    <w:rsid w:val="00182B69"/>
    <w:rsid w:val="00194DC4"/>
    <w:rsid w:val="00197280"/>
    <w:rsid w:val="001A4639"/>
    <w:rsid w:val="001A7B1E"/>
    <w:rsid w:val="001B27ED"/>
    <w:rsid w:val="001B2ABA"/>
    <w:rsid w:val="001C6DF5"/>
    <w:rsid w:val="001D4BAD"/>
    <w:rsid w:val="001D5A43"/>
    <w:rsid w:val="001E01A4"/>
    <w:rsid w:val="001E5026"/>
    <w:rsid w:val="001E59F3"/>
    <w:rsid w:val="001F0941"/>
    <w:rsid w:val="001F0D71"/>
    <w:rsid w:val="001F13A6"/>
    <w:rsid w:val="001F570D"/>
    <w:rsid w:val="002027EF"/>
    <w:rsid w:val="002049D0"/>
    <w:rsid w:val="00223F1B"/>
    <w:rsid w:val="0023367F"/>
    <w:rsid w:val="00243D46"/>
    <w:rsid w:val="00244790"/>
    <w:rsid w:val="00256165"/>
    <w:rsid w:val="00256F8A"/>
    <w:rsid w:val="00257E30"/>
    <w:rsid w:val="00280419"/>
    <w:rsid w:val="00280EDA"/>
    <w:rsid w:val="002827BE"/>
    <w:rsid w:val="0028301B"/>
    <w:rsid w:val="00295945"/>
    <w:rsid w:val="00296B3C"/>
    <w:rsid w:val="002A45E5"/>
    <w:rsid w:val="002A7AFA"/>
    <w:rsid w:val="002B010F"/>
    <w:rsid w:val="002C2185"/>
    <w:rsid w:val="002D1619"/>
    <w:rsid w:val="002D352E"/>
    <w:rsid w:val="002D5680"/>
    <w:rsid w:val="002F004F"/>
    <w:rsid w:val="002F30C6"/>
    <w:rsid w:val="002F52FF"/>
    <w:rsid w:val="00301C06"/>
    <w:rsid w:val="00302CC9"/>
    <w:rsid w:val="00316839"/>
    <w:rsid w:val="00324CC6"/>
    <w:rsid w:val="0033606E"/>
    <w:rsid w:val="003410B8"/>
    <w:rsid w:val="00342983"/>
    <w:rsid w:val="0034715C"/>
    <w:rsid w:val="00374E45"/>
    <w:rsid w:val="00381CE3"/>
    <w:rsid w:val="003878D2"/>
    <w:rsid w:val="00387967"/>
    <w:rsid w:val="003A03D5"/>
    <w:rsid w:val="003A16BA"/>
    <w:rsid w:val="003B138F"/>
    <w:rsid w:val="003C6B3B"/>
    <w:rsid w:val="003C75B4"/>
    <w:rsid w:val="003D2644"/>
    <w:rsid w:val="003E26E5"/>
    <w:rsid w:val="003E2F3C"/>
    <w:rsid w:val="003E7B9D"/>
    <w:rsid w:val="003F06C5"/>
    <w:rsid w:val="003F0EA9"/>
    <w:rsid w:val="004049DD"/>
    <w:rsid w:val="00413CBC"/>
    <w:rsid w:val="00416512"/>
    <w:rsid w:val="00451849"/>
    <w:rsid w:val="00452539"/>
    <w:rsid w:val="00454602"/>
    <w:rsid w:val="00455E65"/>
    <w:rsid w:val="00464A51"/>
    <w:rsid w:val="00466ABF"/>
    <w:rsid w:val="00472600"/>
    <w:rsid w:val="004755B0"/>
    <w:rsid w:val="00475C3D"/>
    <w:rsid w:val="0047631D"/>
    <w:rsid w:val="00480748"/>
    <w:rsid w:val="004815CA"/>
    <w:rsid w:val="00482ECF"/>
    <w:rsid w:val="00492DB4"/>
    <w:rsid w:val="004A5807"/>
    <w:rsid w:val="004B058A"/>
    <w:rsid w:val="004B243B"/>
    <w:rsid w:val="004C275C"/>
    <w:rsid w:val="004C5445"/>
    <w:rsid w:val="004C688D"/>
    <w:rsid w:val="004D4801"/>
    <w:rsid w:val="004D498E"/>
    <w:rsid w:val="004D654D"/>
    <w:rsid w:val="004E18F7"/>
    <w:rsid w:val="004F083F"/>
    <w:rsid w:val="004F3AC3"/>
    <w:rsid w:val="0050114B"/>
    <w:rsid w:val="00505428"/>
    <w:rsid w:val="00515456"/>
    <w:rsid w:val="005226A5"/>
    <w:rsid w:val="00524194"/>
    <w:rsid w:val="005262E2"/>
    <w:rsid w:val="00526487"/>
    <w:rsid w:val="0053321B"/>
    <w:rsid w:val="00541533"/>
    <w:rsid w:val="00546506"/>
    <w:rsid w:val="0055436E"/>
    <w:rsid w:val="005578A3"/>
    <w:rsid w:val="00562430"/>
    <w:rsid w:val="005830B5"/>
    <w:rsid w:val="00583C2B"/>
    <w:rsid w:val="0059184E"/>
    <w:rsid w:val="005952B3"/>
    <w:rsid w:val="00597532"/>
    <w:rsid w:val="005975DB"/>
    <w:rsid w:val="005B6928"/>
    <w:rsid w:val="005B6E3F"/>
    <w:rsid w:val="005B7224"/>
    <w:rsid w:val="005C4D90"/>
    <w:rsid w:val="005C68C7"/>
    <w:rsid w:val="005D784B"/>
    <w:rsid w:val="005E27B5"/>
    <w:rsid w:val="005E3D13"/>
    <w:rsid w:val="00603FE6"/>
    <w:rsid w:val="00604BE8"/>
    <w:rsid w:val="00607C45"/>
    <w:rsid w:val="006221F2"/>
    <w:rsid w:val="00626237"/>
    <w:rsid w:val="00635453"/>
    <w:rsid w:val="00635887"/>
    <w:rsid w:val="00636CC6"/>
    <w:rsid w:val="006425C5"/>
    <w:rsid w:val="0064600F"/>
    <w:rsid w:val="00646ACE"/>
    <w:rsid w:val="006506FB"/>
    <w:rsid w:val="006524BE"/>
    <w:rsid w:val="00654C12"/>
    <w:rsid w:val="006553AA"/>
    <w:rsid w:val="00657129"/>
    <w:rsid w:val="006666A1"/>
    <w:rsid w:val="00667855"/>
    <w:rsid w:val="006721AE"/>
    <w:rsid w:val="006839BB"/>
    <w:rsid w:val="006910F6"/>
    <w:rsid w:val="00691979"/>
    <w:rsid w:val="00692CBE"/>
    <w:rsid w:val="006945EB"/>
    <w:rsid w:val="006A11D8"/>
    <w:rsid w:val="006B445E"/>
    <w:rsid w:val="006C2A63"/>
    <w:rsid w:val="006D64EB"/>
    <w:rsid w:val="006D6667"/>
    <w:rsid w:val="006D75E6"/>
    <w:rsid w:val="006F262F"/>
    <w:rsid w:val="00704B33"/>
    <w:rsid w:val="00706120"/>
    <w:rsid w:val="007141BE"/>
    <w:rsid w:val="00720669"/>
    <w:rsid w:val="007305C2"/>
    <w:rsid w:val="00732F38"/>
    <w:rsid w:val="007358C1"/>
    <w:rsid w:val="00747DC2"/>
    <w:rsid w:val="00757BD4"/>
    <w:rsid w:val="00767D52"/>
    <w:rsid w:val="00770BE5"/>
    <w:rsid w:val="007729B4"/>
    <w:rsid w:val="00777331"/>
    <w:rsid w:val="00784457"/>
    <w:rsid w:val="00792EFD"/>
    <w:rsid w:val="00794DD1"/>
    <w:rsid w:val="007A09E2"/>
    <w:rsid w:val="007A28B8"/>
    <w:rsid w:val="007A3709"/>
    <w:rsid w:val="007B1741"/>
    <w:rsid w:val="007B41FD"/>
    <w:rsid w:val="007B71CC"/>
    <w:rsid w:val="007C0CBC"/>
    <w:rsid w:val="007C5F6F"/>
    <w:rsid w:val="007D0F0C"/>
    <w:rsid w:val="007E1820"/>
    <w:rsid w:val="008049D3"/>
    <w:rsid w:val="00805A01"/>
    <w:rsid w:val="00810896"/>
    <w:rsid w:val="00814232"/>
    <w:rsid w:val="0081790D"/>
    <w:rsid w:val="0082247C"/>
    <w:rsid w:val="00824908"/>
    <w:rsid w:val="00826168"/>
    <w:rsid w:val="00830339"/>
    <w:rsid w:val="008338EB"/>
    <w:rsid w:val="008355FF"/>
    <w:rsid w:val="00836240"/>
    <w:rsid w:val="00845F5B"/>
    <w:rsid w:val="00850B58"/>
    <w:rsid w:val="00850BA7"/>
    <w:rsid w:val="00853D4C"/>
    <w:rsid w:val="00863578"/>
    <w:rsid w:val="008643CA"/>
    <w:rsid w:val="00866884"/>
    <w:rsid w:val="00871813"/>
    <w:rsid w:val="00875E69"/>
    <w:rsid w:val="00886E52"/>
    <w:rsid w:val="008876C2"/>
    <w:rsid w:val="008B3E78"/>
    <w:rsid w:val="008C4930"/>
    <w:rsid w:val="008D024C"/>
    <w:rsid w:val="008D0C2E"/>
    <w:rsid w:val="008E096F"/>
    <w:rsid w:val="008E1CD8"/>
    <w:rsid w:val="008E20BE"/>
    <w:rsid w:val="008E2700"/>
    <w:rsid w:val="008F2377"/>
    <w:rsid w:val="008F375C"/>
    <w:rsid w:val="00906733"/>
    <w:rsid w:val="0091234C"/>
    <w:rsid w:val="00920C11"/>
    <w:rsid w:val="00923D65"/>
    <w:rsid w:val="00924F43"/>
    <w:rsid w:val="00930418"/>
    <w:rsid w:val="00930629"/>
    <w:rsid w:val="00930BBB"/>
    <w:rsid w:val="00931EFF"/>
    <w:rsid w:val="009349AA"/>
    <w:rsid w:val="0093777A"/>
    <w:rsid w:val="009425F6"/>
    <w:rsid w:val="009432A1"/>
    <w:rsid w:val="00946110"/>
    <w:rsid w:val="00950582"/>
    <w:rsid w:val="009520C2"/>
    <w:rsid w:val="0098173B"/>
    <w:rsid w:val="0098582D"/>
    <w:rsid w:val="00995E45"/>
    <w:rsid w:val="00996962"/>
    <w:rsid w:val="009A0ABF"/>
    <w:rsid w:val="009A7E1A"/>
    <w:rsid w:val="009B2870"/>
    <w:rsid w:val="009C31B5"/>
    <w:rsid w:val="009C510A"/>
    <w:rsid w:val="009C7836"/>
    <w:rsid w:val="009D58FB"/>
    <w:rsid w:val="009E1D65"/>
    <w:rsid w:val="009E273E"/>
    <w:rsid w:val="009F3C98"/>
    <w:rsid w:val="009F63A3"/>
    <w:rsid w:val="009F7CCC"/>
    <w:rsid w:val="00A01E0D"/>
    <w:rsid w:val="00A0388B"/>
    <w:rsid w:val="00A129D9"/>
    <w:rsid w:val="00A17017"/>
    <w:rsid w:val="00A1742C"/>
    <w:rsid w:val="00A17EC5"/>
    <w:rsid w:val="00A2219E"/>
    <w:rsid w:val="00A237ED"/>
    <w:rsid w:val="00A25B71"/>
    <w:rsid w:val="00A3042F"/>
    <w:rsid w:val="00A405A2"/>
    <w:rsid w:val="00A41798"/>
    <w:rsid w:val="00A438F5"/>
    <w:rsid w:val="00A61ECE"/>
    <w:rsid w:val="00A62BE0"/>
    <w:rsid w:val="00A701B9"/>
    <w:rsid w:val="00A7094A"/>
    <w:rsid w:val="00A73551"/>
    <w:rsid w:val="00A81D79"/>
    <w:rsid w:val="00A8407C"/>
    <w:rsid w:val="00A868D9"/>
    <w:rsid w:val="00A942C5"/>
    <w:rsid w:val="00A95EE1"/>
    <w:rsid w:val="00AB10E1"/>
    <w:rsid w:val="00AB4635"/>
    <w:rsid w:val="00AC3DA7"/>
    <w:rsid w:val="00AC7FF9"/>
    <w:rsid w:val="00AD09AF"/>
    <w:rsid w:val="00AD0A6C"/>
    <w:rsid w:val="00AD5020"/>
    <w:rsid w:val="00AE7FF7"/>
    <w:rsid w:val="00AF0833"/>
    <w:rsid w:val="00AF1507"/>
    <w:rsid w:val="00AF360A"/>
    <w:rsid w:val="00B05F1C"/>
    <w:rsid w:val="00B1304B"/>
    <w:rsid w:val="00B16132"/>
    <w:rsid w:val="00B20EA6"/>
    <w:rsid w:val="00B21A4A"/>
    <w:rsid w:val="00B243EA"/>
    <w:rsid w:val="00B4470D"/>
    <w:rsid w:val="00B50EC5"/>
    <w:rsid w:val="00B51475"/>
    <w:rsid w:val="00B52AF0"/>
    <w:rsid w:val="00B5430E"/>
    <w:rsid w:val="00B55FDD"/>
    <w:rsid w:val="00B627E0"/>
    <w:rsid w:val="00B71542"/>
    <w:rsid w:val="00B80964"/>
    <w:rsid w:val="00B84908"/>
    <w:rsid w:val="00B9329C"/>
    <w:rsid w:val="00B95095"/>
    <w:rsid w:val="00B954DE"/>
    <w:rsid w:val="00B974F7"/>
    <w:rsid w:val="00BA0D4A"/>
    <w:rsid w:val="00BA7DD8"/>
    <w:rsid w:val="00BB2AA1"/>
    <w:rsid w:val="00BB4B1C"/>
    <w:rsid w:val="00BC41DB"/>
    <w:rsid w:val="00BC703F"/>
    <w:rsid w:val="00BC71B6"/>
    <w:rsid w:val="00BD0DE3"/>
    <w:rsid w:val="00BD4A03"/>
    <w:rsid w:val="00BE3ED9"/>
    <w:rsid w:val="00BE6890"/>
    <w:rsid w:val="00C04DA5"/>
    <w:rsid w:val="00C06BA8"/>
    <w:rsid w:val="00C3148E"/>
    <w:rsid w:val="00C508E7"/>
    <w:rsid w:val="00C5617E"/>
    <w:rsid w:val="00C60428"/>
    <w:rsid w:val="00C639D8"/>
    <w:rsid w:val="00C666AD"/>
    <w:rsid w:val="00C7260D"/>
    <w:rsid w:val="00C75561"/>
    <w:rsid w:val="00C77F9B"/>
    <w:rsid w:val="00C84FBF"/>
    <w:rsid w:val="00C850B9"/>
    <w:rsid w:val="00C856B1"/>
    <w:rsid w:val="00C9250B"/>
    <w:rsid w:val="00C925A4"/>
    <w:rsid w:val="00CA4B77"/>
    <w:rsid w:val="00CA6943"/>
    <w:rsid w:val="00CC3330"/>
    <w:rsid w:val="00CC4093"/>
    <w:rsid w:val="00CC5A05"/>
    <w:rsid w:val="00CC63F6"/>
    <w:rsid w:val="00CC6FD1"/>
    <w:rsid w:val="00CC78F5"/>
    <w:rsid w:val="00CD199A"/>
    <w:rsid w:val="00CD19B8"/>
    <w:rsid w:val="00CD1D81"/>
    <w:rsid w:val="00CE52C9"/>
    <w:rsid w:val="00CE54AB"/>
    <w:rsid w:val="00CF3AC6"/>
    <w:rsid w:val="00CF5D22"/>
    <w:rsid w:val="00CF6D61"/>
    <w:rsid w:val="00D02F9A"/>
    <w:rsid w:val="00D03D8F"/>
    <w:rsid w:val="00D12AB4"/>
    <w:rsid w:val="00D13F86"/>
    <w:rsid w:val="00D1417D"/>
    <w:rsid w:val="00D16854"/>
    <w:rsid w:val="00D240FD"/>
    <w:rsid w:val="00D24733"/>
    <w:rsid w:val="00D25550"/>
    <w:rsid w:val="00D37274"/>
    <w:rsid w:val="00D44D54"/>
    <w:rsid w:val="00D45A7F"/>
    <w:rsid w:val="00D47BE8"/>
    <w:rsid w:val="00D6737D"/>
    <w:rsid w:val="00D721B6"/>
    <w:rsid w:val="00D77344"/>
    <w:rsid w:val="00D779D2"/>
    <w:rsid w:val="00D918BF"/>
    <w:rsid w:val="00D93B14"/>
    <w:rsid w:val="00D9439A"/>
    <w:rsid w:val="00D94E61"/>
    <w:rsid w:val="00D950AB"/>
    <w:rsid w:val="00DA2D5B"/>
    <w:rsid w:val="00DA7A98"/>
    <w:rsid w:val="00DB60F2"/>
    <w:rsid w:val="00DC2417"/>
    <w:rsid w:val="00DC53DD"/>
    <w:rsid w:val="00DC70B1"/>
    <w:rsid w:val="00DC7174"/>
    <w:rsid w:val="00DD0D87"/>
    <w:rsid w:val="00DE49C3"/>
    <w:rsid w:val="00DE4C30"/>
    <w:rsid w:val="00DF0A0F"/>
    <w:rsid w:val="00DF6BA8"/>
    <w:rsid w:val="00E009C2"/>
    <w:rsid w:val="00E0530B"/>
    <w:rsid w:val="00E1643F"/>
    <w:rsid w:val="00E2287E"/>
    <w:rsid w:val="00E2521F"/>
    <w:rsid w:val="00E338D3"/>
    <w:rsid w:val="00E375E6"/>
    <w:rsid w:val="00E4520E"/>
    <w:rsid w:val="00E46993"/>
    <w:rsid w:val="00E46F64"/>
    <w:rsid w:val="00E60703"/>
    <w:rsid w:val="00E729EA"/>
    <w:rsid w:val="00E775A1"/>
    <w:rsid w:val="00E85D73"/>
    <w:rsid w:val="00E87FE7"/>
    <w:rsid w:val="00EA2EE4"/>
    <w:rsid w:val="00EA568F"/>
    <w:rsid w:val="00EA5941"/>
    <w:rsid w:val="00EB05B4"/>
    <w:rsid w:val="00EB0668"/>
    <w:rsid w:val="00EB7A00"/>
    <w:rsid w:val="00ED2D3C"/>
    <w:rsid w:val="00ED7F43"/>
    <w:rsid w:val="00EE6867"/>
    <w:rsid w:val="00EE7C2D"/>
    <w:rsid w:val="00F0002A"/>
    <w:rsid w:val="00F02217"/>
    <w:rsid w:val="00F06E20"/>
    <w:rsid w:val="00F12E9F"/>
    <w:rsid w:val="00F13B9B"/>
    <w:rsid w:val="00F2186A"/>
    <w:rsid w:val="00F22E77"/>
    <w:rsid w:val="00F25574"/>
    <w:rsid w:val="00F44865"/>
    <w:rsid w:val="00F52F0D"/>
    <w:rsid w:val="00F56D26"/>
    <w:rsid w:val="00F638F8"/>
    <w:rsid w:val="00F6602B"/>
    <w:rsid w:val="00F67BC6"/>
    <w:rsid w:val="00F76B45"/>
    <w:rsid w:val="00F859AF"/>
    <w:rsid w:val="00F91895"/>
    <w:rsid w:val="00F9646A"/>
    <w:rsid w:val="00F96ECE"/>
    <w:rsid w:val="00FA2BC9"/>
    <w:rsid w:val="00FA7CEA"/>
    <w:rsid w:val="00FB347C"/>
    <w:rsid w:val="00FB641F"/>
    <w:rsid w:val="00FB652B"/>
    <w:rsid w:val="00FC046D"/>
    <w:rsid w:val="00FC153F"/>
    <w:rsid w:val="00FC48F6"/>
    <w:rsid w:val="00FC640C"/>
    <w:rsid w:val="00FD3728"/>
    <w:rsid w:val="00FD7DCF"/>
    <w:rsid w:val="00FF00A1"/>
    <w:rsid w:val="00FF7A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367648"/>
  <w15:chartTrackingRefBased/>
  <w15:docId w15:val="{14F9FC7C-C3F4-4850-803B-D5766ECE2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tr-TR"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00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1">
    <w:name w:val="A-1"/>
    <w:basedOn w:val="Normal"/>
    <w:uiPriority w:val="1"/>
    <w:qFormat/>
    <w:rsid w:val="00DE49C3"/>
    <w:pPr>
      <w:widowControl w:val="0"/>
      <w:numPr>
        <w:numId w:val="1"/>
      </w:numPr>
      <w:autoSpaceDE w:val="0"/>
      <w:autoSpaceDN w:val="0"/>
    </w:pPr>
    <w:rPr>
      <w:rFonts w:eastAsia="Times New Roman" w:cs="Times New Roman"/>
      <w:b/>
      <w:color w:val="0070C0"/>
      <w:lang w:val="en-US"/>
    </w:rPr>
  </w:style>
  <w:style w:type="table" w:styleId="TabloKlavuzu">
    <w:name w:val="Table Grid"/>
    <w:basedOn w:val="NormalTablo"/>
    <w:uiPriority w:val="39"/>
    <w:rsid w:val="006460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lamaMetni">
    <w:name w:val="annotation text"/>
    <w:basedOn w:val="Normal"/>
    <w:link w:val="AklamaMetniChar"/>
    <w:uiPriority w:val="99"/>
    <w:unhideWhenUsed/>
    <w:rsid w:val="0064600F"/>
    <w:rPr>
      <w:sz w:val="20"/>
      <w:szCs w:val="20"/>
    </w:rPr>
  </w:style>
  <w:style w:type="character" w:customStyle="1" w:styleId="AklamaMetniChar">
    <w:name w:val="Açıklama Metni Char"/>
    <w:basedOn w:val="VarsaylanParagrafYazTipi"/>
    <w:link w:val="AklamaMetni"/>
    <w:uiPriority w:val="99"/>
    <w:rsid w:val="0064600F"/>
    <w:rPr>
      <w:sz w:val="20"/>
      <w:szCs w:val="20"/>
    </w:rPr>
  </w:style>
  <w:style w:type="paragraph" w:styleId="Dzeltme">
    <w:name w:val="Revision"/>
    <w:hidden/>
    <w:uiPriority w:val="99"/>
    <w:semiHidden/>
    <w:rsid w:val="001B2ABA"/>
    <w:pPr>
      <w:jc w:val="left"/>
    </w:pPr>
  </w:style>
  <w:style w:type="paragraph" w:styleId="BalonMetni">
    <w:name w:val="Balloon Text"/>
    <w:basedOn w:val="Normal"/>
    <w:link w:val="BalonMetniChar"/>
    <w:uiPriority w:val="99"/>
    <w:semiHidden/>
    <w:unhideWhenUsed/>
    <w:rsid w:val="001B2AB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B2ABA"/>
    <w:rPr>
      <w:rFonts w:ascii="Segoe UI" w:hAnsi="Segoe UI" w:cs="Segoe UI"/>
      <w:sz w:val="18"/>
      <w:szCs w:val="18"/>
    </w:rPr>
  </w:style>
  <w:style w:type="paragraph" w:styleId="AltBilgi">
    <w:name w:val="footer"/>
    <w:basedOn w:val="Normal"/>
    <w:link w:val="AltBilgiChar"/>
    <w:uiPriority w:val="99"/>
    <w:unhideWhenUsed/>
    <w:rsid w:val="00AB10E1"/>
    <w:pPr>
      <w:tabs>
        <w:tab w:val="center" w:pos="4536"/>
        <w:tab w:val="right" w:pos="9072"/>
      </w:tabs>
    </w:pPr>
  </w:style>
  <w:style w:type="character" w:customStyle="1" w:styleId="AltBilgiChar">
    <w:name w:val="Alt Bilgi Char"/>
    <w:basedOn w:val="VarsaylanParagrafYazTipi"/>
    <w:link w:val="AltBilgi"/>
    <w:uiPriority w:val="99"/>
    <w:rsid w:val="00AB10E1"/>
  </w:style>
  <w:style w:type="table" w:customStyle="1" w:styleId="TabloKlavuzu1">
    <w:name w:val="Tablo Kılavuzu1"/>
    <w:basedOn w:val="NormalTablo"/>
    <w:next w:val="TabloKlavuzu"/>
    <w:uiPriority w:val="59"/>
    <w:rsid w:val="00AB10E1"/>
    <w:pPr>
      <w:jc w:val="left"/>
    </w:pPr>
    <w:rPr>
      <w:rFonts w:ascii="Tahoma" w:hAnsi="Tahoma"/>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zTablo11">
    <w:name w:val="Düz Tablo 11"/>
    <w:basedOn w:val="NormalTablo"/>
    <w:next w:val="DzTablo1"/>
    <w:uiPriority w:val="41"/>
    <w:rsid w:val="00AB10E1"/>
    <w:pPr>
      <w:jc w:val="left"/>
    </w:pPr>
    <w:rPr>
      <w:rFonts w:ascii="Calibri" w:hAnsi="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oKlavuzu2">
    <w:name w:val="Tablo Kılavuzu2"/>
    <w:basedOn w:val="NormalTablo"/>
    <w:next w:val="TabloKlavuzu"/>
    <w:uiPriority w:val="59"/>
    <w:rsid w:val="00AB10E1"/>
    <w:pPr>
      <w:jc w:val="left"/>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AB10E1"/>
    <w:pPr>
      <w:jc w:val="left"/>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AB10E1"/>
    <w:pPr>
      <w:jc w:val="left"/>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59"/>
    <w:rsid w:val="00AB10E1"/>
    <w:pPr>
      <w:jc w:val="left"/>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1">
    <w:name w:val="Plain Table 1"/>
    <w:basedOn w:val="NormalTablo"/>
    <w:uiPriority w:val="41"/>
    <w:rsid w:val="00AB10E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A17EC5"/>
    <w:pPr>
      <w:ind w:left="720"/>
      <w:contextualSpacing/>
    </w:pPr>
  </w:style>
  <w:style w:type="paragraph" w:styleId="stBilgi">
    <w:name w:val="header"/>
    <w:basedOn w:val="Normal"/>
    <w:link w:val="stBilgiChar"/>
    <w:uiPriority w:val="99"/>
    <w:unhideWhenUsed/>
    <w:rsid w:val="00C856B1"/>
    <w:pPr>
      <w:tabs>
        <w:tab w:val="center" w:pos="4536"/>
        <w:tab w:val="right" w:pos="9072"/>
      </w:tabs>
    </w:pPr>
  </w:style>
  <w:style w:type="character" w:customStyle="1" w:styleId="stBilgiChar">
    <w:name w:val="Üst Bilgi Char"/>
    <w:basedOn w:val="VarsaylanParagrafYazTipi"/>
    <w:link w:val="stBilgi"/>
    <w:uiPriority w:val="99"/>
    <w:rsid w:val="00C85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1021</Words>
  <Characters>5824</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Suleyman AKIN</dc:creator>
  <cp:keywords/>
  <dc:description/>
  <cp:lastModifiedBy>Mustafa Aydın</cp:lastModifiedBy>
  <cp:revision>17</cp:revision>
  <dcterms:created xsi:type="dcterms:W3CDTF">2018-05-14T16:24:00Z</dcterms:created>
  <dcterms:modified xsi:type="dcterms:W3CDTF">2018-05-23T07:29:00Z</dcterms:modified>
</cp:coreProperties>
</file>