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F54" w:rsidRPr="003A1E97" w:rsidRDefault="00546F54" w:rsidP="00C021A2">
      <w:pPr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3A1E97">
        <w:rPr>
          <w:rFonts w:ascii="Times New Roman" w:eastAsia="Calibri" w:hAnsi="Times New Roman" w:cs="Times New Roman"/>
          <w:b/>
          <w:sz w:val="24"/>
          <w:szCs w:val="24"/>
        </w:rPr>
        <w:t>EK-1</w:t>
      </w:r>
    </w:p>
    <w:p w:rsidR="00546F54" w:rsidRPr="003A1E97" w:rsidRDefault="00546F54" w:rsidP="00546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1E97">
        <w:rPr>
          <w:rFonts w:ascii="Times New Roman" w:eastAsia="Calibri" w:hAnsi="Times New Roman" w:cs="Times New Roman"/>
          <w:b/>
          <w:sz w:val="24"/>
          <w:szCs w:val="24"/>
        </w:rPr>
        <w:t>MUVAFAKATNAME</w:t>
      </w:r>
    </w:p>
    <w:p w:rsidR="00546F54" w:rsidRPr="003A1E97" w:rsidRDefault="00546F54" w:rsidP="00546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1E97">
        <w:rPr>
          <w:rFonts w:ascii="Times New Roman" w:eastAsia="Calibri" w:hAnsi="Times New Roman" w:cs="Times New Roman"/>
          <w:b/>
          <w:sz w:val="24"/>
          <w:szCs w:val="24"/>
        </w:rPr>
        <w:t>T.C. ZİRAAT BANKASI A.Ş. GENEL MÜDÜRLÜĞÜ</w:t>
      </w:r>
    </w:p>
    <w:p w:rsidR="00546F54" w:rsidRPr="003A1E97" w:rsidRDefault="00546F54" w:rsidP="00546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3A1E9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</w:t>
      </w:r>
      <w:proofErr w:type="gramEnd"/>
      <w:r w:rsidRPr="003A1E97">
        <w:rPr>
          <w:rFonts w:ascii="Times New Roman" w:eastAsia="Calibri" w:hAnsi="Times New Roman" w:cs="Times New Roman"/>
          <w:b/>
          <w:sz w:val="24"/>
          <w:szCs w:val="24"/>
        </w:rPr>
        <w:t xml:space="preserve"> ŞUBE MÜDÜRLÜĞÜ’NE</w:t>
      </w:r>
    </w:p>
    <w:p w:rsidR="00546F54" w:rsidRPr="003A1E97" w:rsidRDefault="00546F54" w:rsidP="00546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F54" w:rsidRPr="003A1E97" w:rsidRDefault="001B0CEF" w:rsidP="00546F5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A1E97">
        <w:rPr>
          <w:rFonts w:ascii="Times New Roman" w:eastAsia="ヒラギノ明朝 Pro W3" w:hAnsi="Times New Roman" w:cs="Times New Roman"/>
          <w:sz w:val="24"/>
          <w:szCs w:val="24"/>
        </w:rPr>
        <w:t>Tarımsal Sulamaya İlişkin Elektrik Borcu Bulunan Çiftçilere Bu Borçları Ödeninceye Kadar 2017 Ekilişine Ait Fark Ödemesi Destekleme Ödemesi Yapılmamasına İlişkin Uygulama Tebliğ</w:t>
      </w:r>
      <w:r>
        <w:rPr>
          <w:rFonts w:ascii="Times New Roman" w:eastAsia="ヒラギノ明朝 Pro W3" w:hAnsi="Times New Roman" w:cs="Times New Roman"/>
          <w:sz w:val="24"/>
          <w:szCs w:val="24"/>
        </w:rPr>
        <w:t>i (Tebliğ No: 2017/47)</w:t>
      </w:r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’</w:t>
      </w:r>
      <w:proofErr w:type="spellStart"/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nin</w:t>
      </w:r>
      <w:proofErr w:type="spellEnd"/>
      <w:r w:rsidR="00546F54" w:rsidRPr="003A1E97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6F54" w:rsidRPr="003A1E97">
        <w:rPr>
          <w:rFonts w:ascii="Times New Roman" w:eastAsia="Calibri" w:hAnsi="Times New Roman" w:cs="Times New Roman"/>
          <w:sz w:val="24"/>
          <w:szCs w:val="24"/>
        </w:rPr>
        <w:t xml:space="preserve">üncü 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546F54" w:rsidRPr="003A1E97">
        <w:rPr>
          <w:rFonts w:ascii="Times New Roman" w:eastAsia="Calibri" w:hAnsi="Times New Roman" w:cs="Times New Roman"/>
          <w:sz w:val="24"/>
          <w:szCs w:val="24"/>
        </w:rPr>
        <w:t>addesinin dördüncü fıkrasında “</w:t>
      </w:r>
      <w:r w:rsidR="00546F54" w:rsidRPr="003A1E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Çiftçinin, Bankaya müracaat ederek, Şirket tarafından bildirilen borcun karşılığı meblağın Şirket hesabına aktarılmasını talep etmesi </w:t>
      </w:r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halinde; usulüne uygun düzenlenmiş </w:t>
      </w:r>
      <w:proofErr w:type="spellStart"/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Muvafakatnameye</w:t>
      </w:r>
      <w:proofErr w:type="spellEnd"/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göre (EK-1) çiftçinin </w:t>
      </w:r>
      <w:r w:rsidR="00546F54" w:rsidRPr="003A1E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hak ettiği destekleme tutarından, Şirket tarafından Bankaya bildirilen borç miktarı kadar kısım Şirket hesabına aktarılır. </w:t>
      </w:r>
      <w:proofErr w:type="gramEnd"/>
      <w:r w:rsidR="00546F54" w:rsidRPr="003A1E97">
        <w:rPr>
          <w:rFonts w:ascii="Times New Roman" w:eastAsia="Times New Roman" w:hAnsi="Times New Roman" w:cs="Times New Roman"/>
          <w:sz w:val="24"/>
          <w:szCs w:val="24"/>
          <w:lang w:eastAsia="tr-TR"/>
        </w:rPr>
        <w:t>Aktarım işleminden sonra çiftçinin bakiye alacağı kaldığı takdirde, kalan tutar çiftçiye ödenir.</w:t>
      </w:r>
      <w:r w:rsidR="00546F54" w:rsidRPr="003A1E9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” </w:t>
      </w:r>
      <w:r w:rsidR="00546F54" w:rsidRPr="003A1E97">
        <w:rPr>
          <w:rFonts w:ascii="Times New Roman" w:eastAsia="Calibri" w:hAnsi="Times New Roman" w:cs="Times New Roman"/>
          <w:sz w:val="24"/>
          <w:szCs w:val="24"/>
        </w:rPr>
        <w:t xml:space="preserve">denilmektedir.  Anılan hüküm gereği; Şirketin alacağı olan ve aşağıda beyan ettiğim tutarın, Şirketin Bankanız nezdindeki aşağıda IBAN numarası yazılı hesabına aktarılmasına ve kalan tutar olması durumunda hesabıma ödenmesine gayr-i kabil-i </w:t>
      </w:r>
      <w:proofErr w:type="spellStart"/>
      <w:r w:rsidR="00546F54" w:rsidRPr="003A1E97">
        <w:rPr>
          <w:rFonts w:ascii="Times New Roman" w:eastAsia="Calibri" w:hAnsi="Times New Roman" w:cs="Times New Roman"/>
          <w:sz w:val="24"/>
          <w:szCs w:val="24"/>
        </w:rPr>
        <w:t>rücû</w:t>
      </w:r>
      <w:proofErr w:type="spellEnd"/>
      <w:r w:rsidR="00546F54" w:rsidRPr="003A1E97">
        <w:rPr>
          <w:rFonts w:ascii="Times New Roman" w:eastAsia="Calibri" w:hAnsi="Times New Roman" w:cs="Times New Roman"/>
          <w:sz w:val="24"/>
          <w:szCs w:val="24"/>
        </w:rPr>
        <w:t xml:space="preserve"> muvafakat ederim. Bu işlemle ilgili olarak Bankanızı ve Şirketi gayr-i kabil-i rücu olarak ibra ederim.</w:t>
      </w:r>
    </w:p>
    <w:p w:rsidR="00546F54" w:rsidRPr="003A1E97" w:rsidRDefault="00546F54" w:rsidP="00546F54">
      <w:pPr>
        <w:spacing w:after="0" w:line="240" w:lineRule="atLeast"/>
        <w:ind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F54" w:rsidRPr="003A1E97" w:rsidRDefault="00546F54" w:rsidP="00546F54">
      <w:pPr>
        <w:ind w:firstLine="566"/>
        <w:rPr>
          <w:rFonts w:ascii="Times New Roman" w:eastAsia="Calibri" w:hAnsi="Times New Roman" w:cs="Times New Roman"/>
          <w:sz w:val="24"/>
          <w:szCs w:val="24"/>
        </w:rPr>
      </w:pPr>
      <w:r w:rsidRPr="003A1E97">
        <w:rPr>
          <w:rFonts w:ascii="Times New Roman" w:eastAsia="Calibri" w:hAnsi="Times New Roman" w:cs="Times New Roman"/>
          <w:sz w:val="24"/>
          <w:szCs w:val="24"/>
        </w:rPr>
        <w:t>Gereğinin yapılmasını arz ederim.</w:t>
      </w:r>
    </w:p>
    <w:p w:rsidR="00546F54" w:rsidRPr="003A1E97" w:rsidRDefault="00546F54" w:rsidP="00546F54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A1E97">
        <w:rPr>
          <w:rFonts w:ascii="Times New Roman" w:eastAsia="Calibri" w:hAnsi="Times New Roman" w:cs="Times New Roman"/>
          <w:b/>
          <w:sz w:val="24"/>
          <w:szCs w:val="24"/>
          <w:u w:val="single"/>
        </w:rPr>
        <w:t>MUVAFAKAT EDENİN;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369"/>
        <w:gridCol w:w="6124"/>
      </w:tblGrid>
      <w:tr w:rsidR="003A1E97" w:rsidRPr="003A1E97" w:rsidTr="00546F54">
        <w:trPr>
          <w:trHeight w:val="99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Adı-Soyadı/ Ticaret </w:t>
            </w:r>
            <w:proofErr w:type="spellStart"/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Ünvanı</w:t>
            </w:r>
            <w:proofErr w:type="spellEnd"/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E97" w:rsidRPr="003A1E97" w:rsidTr="00546F54">
        <w:trPr>
          <w:trHeight w:val="62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TCKN / VKN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E97" w:rsidRPr="003A1E97" w:rsidTr="00546F54">
        <w:trPr>
          <w:trHeight w:val="57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E97" w:rsidRPr="003A1E97" w:rsidTr="00546F54">
        <w:trPr>
          <w:trHeight w:val="55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E97" w:rsidRPr="003A1E97" w:rsidTr="00546F54">
        <w:trPr>
          <w:trHeight w:val="54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1E97" w:rsidRPr="003A1E97" w:rsidTr="00546F54">
        <w:trPr>
          <w:trHeight w:val="56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Tutar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F54" w:rsidRPr="003A1E97" w:rsidTr="00546F54">
        <w:trPr>
          <w:trHeight w:val="6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F54" w:rsidRPr="003A1E97" w:rsidRDefault="00546F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E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İmzası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F54" w:rsidRPr="003A1E97" w:rsidRDefault="00546F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6F54" w:rsidRPr="003A1E97" w:rsidRDefault="00546F54" w:rsidP="00546F54">
      <w:pPr>
        <w:rPr>
          <w:rFonts w:ascii="Times New Roman" w:eastAsia="Calibri" w:hAnsi="Times New Roman" w:cs="Times New Roman"/>
          <w:sz w:val="24"/>
          <w:szCs w:val="24"/>
        </w:rPr>
      </w:pPr>
    </w:p>
    <w:p w:rsidR="00546F54" w:rsidRPr="003A1E97" w:rsidRDefault="00546F54" w:rsidP="00546F54">
      <w:pPr>
        <w:rPr>
          <w:rFonts w:ascii="Times New Roman" w:eastAsia="Calibri" w:hAnsi="Times New Roman" w:cs="Times New Roman"/>
          <w:sz w:val="24"/>
          <w:szCs w:val="24"/>
        </w:rPr>
      </w:pPr>
      <w:r w:rsidRPr="003A1E97">
        <w:rPr>
          <w:rFonts w:ascii="Times New Roman" w:eastAsia="Calibri" w:hAnsi="Times New Roman" w:cs="Times New Roman"/>
          <w:sz w:val="24"/>
          <w:szCs w:val="24"/>
        </w:rPr>
        <w:t xml:space="preserve">Şirket IBAN No: </w:t>
      </w:r>
      <w:proofErr w:type="gramStart"/>
      <w:r w:rsidRPr="003A1E97">
        <w:rPr>
          <w:rFonts w:ascii="Times New Roman" w:eastAsia="Calibri" w:hAnsi="Times New Roman" w:cs="Times New Roman"/>
          <w:sz w:val="24"/>
          <w:szCs w:val="24"/>
        </w:rPr>
        <w:t>………</w:t>
      </w:r>
      <w:proofErr w:type="gramEnd"/>
    </w:p>
    <w:p w:rsidR="00546F54" w:rsidRPr="003A1E97" w:rsidRDefault="00546F54" w:rsidP="00546F54">
      <w:pPr>
        <w:rPr>
          <w:rFonts w:ascii="Times New Roman" w:eastAsia="Calibri" w:hAnsi="Times New Roman" w:cs="Times New Roman"/>
          <w:sz w:val="24"/>
          <w:szCs w:val="24"/>
        </w:rPr>
      </w:pPr>
      <w:r w:rsidRPr="003A1E97">
        <w:rPr>
          <w:rFonts w:ascii="Times New Roman" w:eastAsia="Calibri" w:hAnsi="Times New Roman" w:cs="Times New Roman"/>
          <w:sz w:val="24"/>
          <w:szCs w:val="24"/>
        </w:rPr>
        <w:t xml:space="preserve">Şirket </w:t>
      </w:r>
    </w:p>
    <w:p w:rsidR="00546F54" w:rsidRPr="003A1E97" w:rsidRDefault="00546F54" w:rsidP="00546F54">
      <w:pPr>
        <w:rPr>
          <w:rFonts w:ascii="Times New Roman" w:eastAsia="Calibri" w:hAnsi="Times New Roman" w:cs="Times New Roman"/>
          <w:sz w:val="24"/>
          <w:szCs w:val="24"/>
        </w:rPr>
      </w:pPr>
      <w:r w:rsidRPr="003A1E97">
        <w:rPr>
          <w:rFonts w:ascii="Times New Roman" w:eastAsia="Calibri" w:hAnsi="Times New Roman" w:cs="Times New Roman"/>
          <w:sz w:val="24"/>
          <w:szCs w:val="24"/>
        </w:rPr>
        <w:t xml:space="preserve">(Muvafakat </w:t>
      </w:r>
      <w:proofErr w:type="spellStart"/>
      <w:r w:rsidRPr="003A1E97">
        <w:rPr>
          <w:rFonts w:ascii="Times New Roman" w:eastAsia="Calibri" w:hAnsi="Times New Roman" w:cs="Times New Roman"/>
          <w:sz w:val="24"/>
          <w:szCs w:val="24"/>
        </w:rPr>
        <w:t>lehdarı</w:t>
      </w:r>
      <w:proofErr w:type="spellEnd"/>
      <w:r w:rsidRPr="003A1E97">
        <w:rPr>
          <w:rFonts w:ascii="Times New Roman" w:eastAsia="Calibri" w:hAnsi="Times New Roman" w:cs="Times New Roman"/>
          <w:sz w:val="24"/>
          <w:szCs w:val="24"/>
        </w:rPr>
        <w:t xml:space="preserve"> Şirketin kaşesi)</w:t>
      </w:r>
    </w:p>
    <w:p w:rsidR="00546F54" w:rsidRPr="003A1E97" w:rsidRDefault="00546F54" w:rsidP="00546F5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A1E97">
        <w:rPr>
          <w:rFonts w:ascii="Times New Roman" w:eastAsia="Calibri" w:hAnsi="Times New Roman" w:cs="Times New Roman"/>
          <w:sz w:val="24"/>
          <w:szCs w:val="24"/>
        </w:rPr>
        <w:t xml:space="preserve">(Yetkili Personel İmza) </w:t>
      </w:r>
    </w:p>
    <w:p w:rsidR="003E3059" w:rsidRPr="003A1E97" w:rsidRDefault="003E3059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4"/>
      </w:tblGrid>
      <w:tr w:rsidR="003E3059" w:rsidRPr="003A1E97" w:rsidTr="00C96A97">
        <w:tc>
          <w:tcPr>
            <w:tcW w:w="8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059" w:rsidRPr="003A1E97" w:rsidRDefault="003E3059" w:rsidP="00C96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A2702B" w:rsidRPr="003A1E97" w:rsidRDefault="00A2702B" w:rsidP="00994CA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2702B" w:rsidRPr="003A1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02804"/>
    <w:multiLevelType w:val="hybridMultilevel"/>
    <w:tmpl w:val="4520431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1A2"/>
    <w:rsid w:val="00024B71"/>
    <w:rsid w:val="000509E1"/>
    <w:rsid w:val="000A5CDC"/>
    <w:rsid w:val="00187654"/>
    <w:rsid w:val="001B0CEF"/>
    <w:rsid w:val="00321B8A"/>
    <w:rsid w:val="00344518"/>
    <w:rsid w:val="00347B32"/>
    <w:rsid w:val="003A1E97"/>
    <w:rsid w:val="003D3EF6"/>
    <w:rsid w:val="003E3059"/>
    <w:rsid w:val="003F1EDE"/>
    <w:rsid w:val="004662E1"/>
    <w:rsid w:val="00504FE0"/>
    <w:rsid w:val="00543CEB"/>
    <w:rsid w:val="00546F54"/>
    <w:rsid w:val="00592D85"/>
    <w:rsid w:val="006761A2"/>
    <w:rsid w:val="006F03C6"/>
    <w:rsid w:val="00735DDE"/>
    <w:rsid w:val="00795283"/>
    <w:rsid w:val="00813B3F"/>
    <w:rsid w:val="00862BE9"/>
    <w:rsid w:val="00880012"/>
    <w:rsid w:val="0089689C"/>
    <w:rsid w:val="00986F8B"/>
    <w:rsid w:val="00994CAF"/>
    <w:rsid w:val="009A718A"/>
    <w:rsid w:val="009B367F"/>
    <w:rsid w:val="00A2702B"/>
    <w:rsid w:val="00A602A6"/>
    <w:rsid w:val="00B42FC1"/>
    <w:rsid w:val="00B508F4"/>
    <w:rsid w:val="00BD7871"/>
    <w:rsid w:val="00BF6A2D"/>
    <w:rsid w:val="00C021A2"/>
    <w:rsid w:val="00C11A83"/>
    <w:rsid w:val="00C12589"/>
    <w:rsid w:val="00C16274"/>
    <w:rsid w:val="00C40545"/>
    <w:rsid w:val="00DE6897"/>
    <w:rsid w:val="00F06CF0"/>
    <w:rsid w:val="00F11F83"/>
    <w:rsid w:val="00F23E0F"/>
    <w:rsid w:val="00F43D2F"/>
    <w:rsid w:val="00F47EB5"/>
    <w:rsid w:val="00F6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E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44518"/>
    <w:pPr>
      <w:spacing w:after="160" w:line="259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E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44518"/>
    <w:pPr>
      <w:spacing w:after="160" w:line="259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Işıl EKER</dc:creator>
  <cp:lastModifiedBy>Kübra DÖNMEZ</cp:lastModifiedBy>
  <cp:revision>2</cp:revision>
  <cp:lastPrinted>2017-10-02T08:19:00Z</cp:lastPrinted>
  <dcterms:created xsi:type="dcterms:W3CDTF">2017-11-27T06:42:00Z</dcterms:created>
  <dcterms:modified xsi:type="dcterms:W3CDTF">2017-11-27T06:42:00Z</dcterms:modified>
</cp:coreProperties>
</file>