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7A4" w:rsidRDefault="003477A4">
      <w:pPr>
        <w:pStyle w:val="GvdeMetni"/>
        <w:spacing w:before="200"/>
        <w:ind w:left="666"/>
      </w:pPr>
    </w:p>
    <w:p w:rsidR="00BE5B90" w:rsidRPr="00E51C76" w:rsidRDefault="00BE5B90" w:rsidP="00BE5B90">
      <w:pPr>
        <w:pStyle w:val="stbilgi"/>
        <w:rPr>
          <w:rFonts w:ascii="Times New Roman" w:hAnsi="Times New Roman"/>
          <w:b/>
          <w:sz w:val="24"/>
          <w:szCs w:val="24"/>
        </w:rPr>
      </w:pPr>
      <w:r w:rsidRPr="00E51C76">
        <w:rPr>
          <w:rFonts w:ascii="Times New Roman" w:hAnsi="Times New Roman"/>
          <w:b/>
          <w:bCs/>
          <w:sz w:val="24"/>
          <w:szCs w:val="24"/>
        </w:rPr>
        <w:t xml:space="preserve">EK–1 </w:t>
      </w:r>
      <w:r w:rsidRPr="00E51C76">
        <w:rPr>
          <w:rFonts w:ascii="Times New Roman" w:hAnsi="Times New Roman"/>
          <w:b/>
          <w:sz w:val="24"/>
          <w:szCs w:val="24"/>
        </w:rPr>
        <w:t xml:space="preserve">MYK Mesleki Yeterlilik Belgesi Zorunluluğu Getirilen Meslekler Listesi </w:t>
      </w:r>
      <w:bookmarkStart w:id="0" w:name="_GoBack"/>
    </w:p>
    <w:bookmarkEnd w:id="0"/>
    <w:p w:rsidR="00461BE8" w:rsidRDefault="00461BE8" w:rsidP="00BE5B90">
      <w:pPr>
        <w:pStyle w:val="stbilgi"/>
        <w:rPr>
          <w:rFonts w:ascii="Times New Roman" w:hAnsi="Times New Roman"/>
          <w:sz w:val="24"/>
          <w:szCs w:val="24"/>
        </w:rPr>
      </w:pPr>
    </w:p>
    <w:tbl>
      <w:tblPr>
        <w:tblW w:w="98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1"/>
        <w:gridCol w:w="2399"/>
        <w:gridCol w:w="5152"/>
        <w:gridCol w:w="1475"/>
      </w:tblGrid>
      <w:tr w:rsidR="00BE5B90" w:rsidRPr="00CC5485" w:rsidTr="00675A54">
        <w:trPr>
          <w:trHeight w:val="340"/>
          <w:tblHeader/>
          <w:jc w:val="center"/>
        </w:trPr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>Sıra</w:t>
            </w:r>
            <w:proofErr w:type="spellEnd"/>
          </w:p>
        </w:tc>
        <w:tc>
          <w:tcPr>
            <w:tcW w:w="2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>Ulusal</w:t>
            </w:r>
            <w:proofErr w:type="spellEnd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>Yeterlilik</w:t>
            </w:r>
            <w:proofErr w:type="spellEnd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 xml:space="preserve"> Kodu</w:t>
            </w:r>
          </w:p>
        </w:tc>
        <w:tc>
          <w:tcPr>
            <w:tcW w:w="5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>Yeterlilik</w:t>
            </w:r>
            <w:proofErr w:type="spellEnd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>Adı</w:t>
            </w:r>
            <w:proofErr w:type="spellEnd"/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C5485">
              <w:rPr>
                <w:b/>
                <w:bCs/>
                <w:color w:val="000000"/>
                <w:sz w:val="24"/>
                <w:szCs w:val="24"/>
                <w:lang w:eastAsia="tr-TR"/>
              </w:rPr>
              <w:t>Seviyesi</w:t>
            </w:r>
            <w:proofErr w:type="spellEnd"/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ind w:left="351" w:firstLine="9"/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13UY0137-3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BİTİM İŞLEMLERİ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13UY0138-3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BOYAMA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11UY0036-2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İPLİK BİTİM İŞLERİ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2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11UY0037-2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İPLİK EĞİRME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2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12UY0105-3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MAKİNE MONTAJCISI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12UY0105-4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MAKİNE MONTAJCISI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12UY0083-3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METAL KESİMCİ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12UY0084-4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METAL KESİM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12UY0086-3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METAL LEVHA İŞLEME TEZGÂH İŞÇİSİ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12UY0087-4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METAL LEVHA İŞLEME TEZGÂH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13UY0123-4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MOTOSİKLET BAKIM ONARIMCISI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11UY0009-4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MOTOR TESTÇİSİ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11UY0009-5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MOTOR TESTÇİSİ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5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11UY0005-3</w:t>
            </w:r>
          </w:p>
        </w:tc>
        <w:tc>
          <w:tcPr>
            <w:tcW w:w="51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BOYACISI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11UY0005-4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BOYACISI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11UY0018-4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BOYA ONARIMCISI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11UY0006-3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KAPORTACISI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11UY0006-4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KAPORTACISI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11UY0007-4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MONTAJCISI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11UY0008-4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PROTOTİPÇİSİ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11UY0008-5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PROTOTİPÇİSİ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5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11UY0022-3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SAC ŞEKİLLENDİRMECİSİ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11UY0022-4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SAC ŞEKİLLENDİRMECİSİ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12UY0053-4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OTOMOTİV SAC VE GÖVDE KAYNAKÇISI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11UY0039-3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ÖN İPLİK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13UY0139-3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ÖN TERBİYE OPERATÖRÜ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CC5485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CC5485" w:rsidRDefault="00BE5B90" w:rsidP="00BE5B90">
            <w:pPr>
              <w:widowControl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14UY0195-3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PVC DOĞRAMA MONTAJCISI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461BE8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1F6FDB" w:rsidTr="00675A54">
        <w:trPr>
          <w:trHeight w:val="34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B90" w:rsidRPr="001F6FDB" w:rsidRDefault="00BE5B90" w:rsidP="00BE5B90">
            <w:pPr>
              <w:widowControl/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12UY0070-3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REFRAKTERCİ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3477A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3</w:t>
            </w:r>
          </w:p>
        </w:tc>
      </w:tr>
      <w:tr w:rsidR="00BE5B90" w:rsidRPr="001F6FDB" w:rsidTr="00675A54">
        <w:trPr>
          <w:trHeight w:val="34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1F6FDB" w:rsidRDefault="00BE5B90" w:rsidP="00BE5B90">
            <w:pPr>
              <w:widowControl/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12UY0070-4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REFRAKTERCİ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B90" w:rsidRPr="00CC5485" w:rsidRDefault="00BE5B90" w:rsidP="003477A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  <w:tr w:rsidR="00BE5B90" w:rsidRPr="001F6FDB" w:rsidTr="00675A54">
        <w:trPr>
          <w:trHeight w:val="34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1F6FDB" w:rsidRDefault="00BE5B90" w:rsidP="00BE5B90">
            <w:pPr>
              <w:widowControl/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>
              <w:rPr>
                <w:color w:val="000000"/>
                <w:sz w:val="24"/>
                <w:szCs w:val="24"/>
                <w:lang w:eastAsia="tr-TR"/>
              </w:rPr>
              <w:t>13UY0151-5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NC/CNC TAKIM TEZGAHLARI ELEKTRİK/ELEKTRONİK SERVİS GÖREVLİSİ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3477A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 xml:space="preserve">SEVİYE </w:t>
            </w:r>
            <w:r>
              <w:rPr>
                <w:color w:val="000000"/>
                <w:sz w:val="24"/>
                <w:szCs w:val="24"/>
                <w:lang w:eastAsia="tr-TR"/>
              </w:rPr>
              <w:t>5</w:t>
            </w:r>
          </w:p>
        </w:tc>
      </w:tr>
      <w:tr w:rsidR="00BE5B90" w:rsidRPr="001F6FDB" w:rsidTr="00675A54">
        <w:trPr>
          <w:trHeight w:val="34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1F6FDB" w:rsidRDefault="00BE5B90" w:rsidP="00BE5B90">
            <w:pPr>
              <w:widowControl/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12UY0102-5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NC/CNC TAKIM TEZGAHLARI MEKANİK SERVİS GÖREVLİSİ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3477A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 xml:space="preserve">SEVİYE </w:t>
            </w:r>
            <w:r>
              <w:rPr>
                <w:color w:val="000000"/>
                <w:sz w:val="24"/>
                <w:szCs w:val="24"/>
                <w:lang w:eastAsia="tr-TR"/>
              </w:rPr>
              <w:t>5</w:t>
            </w:r>
          </w:p>
        </w:tc>
      </w:tr>
      <w:tr w:rsidR="00BE5B90" w:rsidRPr="001F6FDB" w:rsidTr="00675A54">
        <w:trPr>
          <w:trHeight w:val="34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1F6FDB" w:rsidRDefault="00BE5B90" w:rsidP="00BE5B90">
            <w:pPr>
              <w:widowControl/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12UY0101</w:t>
            </w:r>
            <w:r>
              <w:rPr>
                <w:color w:val="000000"/>
                <w:sz w:val="24"/>
                <w:szCs w:val="24"/>
                <w:lang w:eastAsia="tr-TR"/>
              </w:rPr>
              <w:t>-5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>NC/CNC TAKIM TEZGAHLARI UYGULAMA VE SERVİS GÖREVLİSİ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3477A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CC5485">
              <w:rPr>
                <w:color w:val="000000"/>
                <w:sz w:val="24"/>
                <w:szCs w:val="24"/>
                <w:lang w:eastAsia="tr-TR"/>
              </w:rPr>
              <w:t xml:space="preserve">SEVİYE </w:t>
            </w:r>
            <w:r>
              <w:rPr>
                <w:color w:val="000000"/>
                <w:sz w:val="24"/>
                <w:szCs w:val="24"/>
                <w:lang w:eastAsia="tr-TR"/>
              </w:rPr>
              <w:t>5</w:t>
            </w:r>
          </w:p>
        </w:tc>
      </w:tr>
      <w:tr w:rsidR="00BE5B90" w:rsidRPr="001F6FDB" w:rsidTr="00675A54">
        <w:trPr>
          <w:trHeight w:val="34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1F6FDB" w:rsidRDefault="00BE5B90" w:rsidP="00BE5B90">
            <w:pPr>
              <w:widowControl/>
              <w:numPr>
                <w:ilvl w:val="0"/>
                <w:numId w:val="1"/>
              </w:numPr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655CC6">
              <w:rPr>
                <w:color w:val="000000"/>
                <w:sz w:val="24"/>
                <w:szCs w:val="24"/>
                <w:lang w:eastAsia="tr-TR"/>
              </w:rPr>
              <w:t>11UY0035-4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675A54">
            <w:pPr>
              <w:rPr>
                <w:color w:val="000000"/>
                <w:sz w:val="24"/>
                <w:szCs w:val="24"/>
                <w:lang w:eastAsia="tr-TR"/>
              </w:rPr>
            </w:pPr>
            <w:r w:rsidRPr="00655CC6">
              <w:rPr>
                <w:color w:val="000000"/>
                <w:sz w:val="24"/>
                <w:szCs w:val="24"/>
                <w:lang w:eastAsia="tr-TR"/>
              </w:rPr>
              <w:t>TREN MAKİNİSTİ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90" w:rsidRPr="00CC5485" w:rsidRDefault="00BE5B90" w:rsidP="003477A4">
            <w:pPr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>
              <w:rPr>
                <w:color w:val="000000"/>
                <w:sz w:val="24"/>
                <w:szCs w:val="24"/>
                <w:lang w:eastAsia="tr-TR"/>
              </w:rPr>
              <w:t>SEVİYE 4</w:t>
            </w:r>
          </w:p>
        </w:tc>
      </w:tr>
    </w:tbl>
    <w:p w:rsidR="00BE5B90" w:rsidRDefault="00BE5B90">
      <w:pPr>
        <w:pStyle w:val="GvdeMetni"/>
        <w:spacing w:before="200"/>
        <w:ind w:left="666"/>
      </w:pPr>
    </w:p>
    <w:sectPr w:rsidR="00BE5B90">
      <w:type w:val="continuous"/>
      <w:pgSz w:w="11900" w:h="16840"/>
      <w:pgMar w:top="1360" w:right="13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6AA0"/>
    <w:multiLevelType w:val="hybridMultilevel"/>
    <w:tmpl w:val="2380371A"/>
    <w:lvl w:ilvl="0" w:tplc="495E2E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F0"/>
    <w:rsid w:val="00135A3E"/>
    <w:rsid w:val="003477A4"/>
    <w:rsid w:val="00461BE8"/>
    <w:rsid w:val="006E56B6"/>
    <w:rsid w:val="00A276F0"/>
    <w:rsid w:val="00BE5B90"/>
    <w:rsid w:val="00E51C76"/>
    <w:rsid w:val="00F2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ind w:left="66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BE5B90"/>
    <w:pPr>
      <w:widowControl/>
      <w:tabs>
        <w:tab w:val="center" w:pos="4536"/>
        <w:tab w:val="right" w:pos="9072"/>
      </w:tabs>
    </w:pPr>
    <w:rPr>
      <w:rFonts w:ascii="Calibri" w:eastAsia="Calibri" w:hAnsi="Calibri"/>
      <w:lang w:val="tr-TR"/>
    </w:rPr>
  </w:style>
  <w:style w:type="character" w:customStyle="1" w:styleId="stbilgiChar">
    <w:name w:val="Üstbilgi Char"/>
    <w:basedOn w:val="VarsaylanParagrafYazTipi"/>
    <w:link w:val="stbilgi"/>
    <w:uiPriority w:val="99"/>
    <w:rsid w:val="00BE5B90"/>
    <w:rPr>
      <w:rFonts w:ascii="Calibri" w:eastAsia="Calibri" w:hAnsi="Calibri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1BE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1B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ind w:left="66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BE5B90"/>
    <w:pPr>
      <w:widowControl/>
      <w:tabs>
        <w:tab w:val="center" w:pos="4536"/>
        <w:tab w:val="right" w:pos="9072"/>
      </w:tabs>
    </w:pPr>
    <w:rPr>
      <w:rFonts w:ascii="Calibri" w:eastAsia="Calibri" w:hAnsi="Calibri"/>
      <w:lang w:val="tr-TR"/>
    </w:rPr>
  </w:style>
  <w:style w:type="character" w:customStyle="1" w:styleId="stbilgiChar">
    <w:name w:val="Üstbilgi Char"/>
    <w:basedOn w:val="VarsaylanParagrafYazTipi"/>
    <w:link w:val="stbilgi"/>
    <w:uiPriority w:val="99"/>
    <w:rsid w:val="00BE5B90"/>
    <w:rPr>
      <w:rFonts w:ascii="Calibri" w:eastAsia="Calibri" w:hAnsi="Calibri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1BE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1B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Kübra DÖNMEZ</cp:lastModifiedBy>
  <cp:revision>2</cp:revision>
  <dcterms:created xsi:type="dcterms:W3CDTF">2017-09-26T06:35:00Z</dcterms:created>
  <dcterms:modified xsi:type="dcterms:W3CDTF">2017-09-26T06:35:00Z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2017-07-07T00:00:00Z</vt:filetime>
  </property>
  <property fmtid="{D5CDD505-2E9C-101B-9397-08002B2CF9AE}" pid="3" name="Creator">
    <vt:lpwstr>Writer</vt:lpwstr>
  </property>
  <property fmtid="{D5CDD505-2E9C-101B-9397-08002B2CF9AE}" pid="4" name="LastSaved">
    <vt:filetime>2017-08-14T00:00:00Z</vt:filetime>
  </property>
</Properties>
</file>