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EC384" w14:textId="37E7D2DE" w:rsidR="00F27978" w:rsidRPr="00D05386" w:rsidRDefault="00E02366" w:rsidP="00F27978">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EK</w:t>
      </w:r>
      <w:r w:rsidRPr="00E02366">
        <w:rPr>
          <w:rFonts w:ascii="Times New Roman" w:eastAsia="Times New Roman" w:hAnsi="Times New Roman" w:cs="Times New Roman"/>
          <w:sz w:val="20"/>
          <w:szCs w:val="20"/>
          <w:lang w:eastAsia="tr-TR"/>
        </w:rPr>
        <w:t>-</w:t>
      </w:r>
      <w:r w:rsidR="00F27978" w:rsidRPr="00D05386">
        <w:rPr>
          <w:rFonts w:ascii="Times New Roman" w:eastAsia="Times New Roman" w:hAnsi="Times New Roman" w:cs="Times New Roman"/>
          <w:b/>
          <w:sz w:val="20"/>
          <w:szCs w:val="20"/>
          <w:lang w:eastAsia="tr-TR"/>
        </w:rPr>
        <w:t>1. LABORATUVARDA AKUSTİK TESTLER İLE PERFORMANS DEĞERLERİ BELİRLENECEK VE BELGELENDİRİLECEK HAZIR YAPI ELEMANI, BİLEŞENİ, MALZEME VE BAĞLANTI ELEMANLARI İÇİN KURALLAR</w:t>
      </w:r>
    </w:p>
    <w:p w14:paraId="36EA7143" w14:textId="77777777" w:rsidR="00474383" w:rsidRPr="00D05386" w:rsidRDefault="00474383" w:rsidP="00F27978">
      <w:pPr>
        <w:outlineLvl w:val="0"/>
        <w:rPr>
          <w:rFonts w:ascii="Times New Roman" w:eastAsia="Times New Roman" w:hAnsi="Times New Roman" w:cs="Times New Roman"/>
          <w:b/>
          <w:sz w:val="20"/>
          <w:szCs w:val="20"/>
          <w:lang w:eastAsia="tr-TR"/>
        </w:rPr>
      </w:pPr>
    </w:p>
    <w:p w14:paraId="41DA9C97" w14:textId="77777777" w:rsidR="00F27978" w:rsidRPr="00D05386" w:rsidRDefault="00F27978" w:rsidP="00F27978">
      <w:pPr>
        <w:outlineLvl w:val="0"/>
        <w:rPr>
          <w:rFonts w:ascii="Times New Roman" w:eastAsia="Times New Roman" w:hAnsi="Times New Roman" w:cs="Times New Roman"/>
          <w:b/>
          <w:sz w:val="20"/>
          <w:szCs w:val="20"/>
          <w:lang w:eastAsia="tr-TR"/>
        </w:rPr>
      </w:pPr>
      <w:r w:rsidRPr="00D05386">
        <w:rPr>
          <w:rFonts w:ascii="Times New Roman" w:eastAsia="Times New Roman" w:hAnsi="Times New Roman" w:cs="Times New Roman"/>
          <w:b/>
          <w:sz w:val="20"/>
          <w:szCs w:val="20"/>
          <w:lang w:eastAsia="tr-TR"/>
        </w:rPr>
        <w:t>1.1 Hava Doğuşlu Ses Yalıtımı:</w:t>
      </w:r>
    </w:p>
    <w:p w14:paraId="7AB62318" w14:textId="77777777" w:rsidR="00F27978" w:rsidRPr="00D05386" w:rsidRDefault="00F27978" w:rsidP="00F27978">
      <w:pPr>
        <w:outlineLvl w:val="0"/>
        <w:rPr>
          <w:rFonts w:ascii="Times New Roman" w:eastAsia="Times New Roman" w:hAnsi="Times New Roman" w:cs="Times New Roman"/>
          <w:b/>
          <w:sz w:val="20"/>
          <w:szCs w:val="20"/>
          <w:lang w:eastAsia="tr-TR"/>
        </w:rPr>
      </w:pPr>
    </w:p>
    <w:tbl>
      <w:tblPr>
        <w:tblStyle w:val="TabloKlavuzu"/>
        <w:tblW w:w="0" w:type="auto"/>
        <w:tblLook w:val="04A0" w:firstRow="1" w:lastRow="0" w:firstColumn="1" w:lastColumn="0" w:noHBand="0" w:noVBand="1"/>
      </w:tblPr>
      <w:tblGrid>
        <w:gridCol w:w="558"/>
        <w:gridCol w:w="5733"/>
        <w:gridCol w:w="2997"/>
      </w:tblGrid>
      <w:tr w:rsidR="00F27978" w:rsidRPr="00D05386" w14:paraId="2863C316" w14:textId="77777777" w:rsidTr="00A60C30">
        <w:tc>
          <w:tcPr>
            <w:tcW w:w="6374" w:type="dxa"/>
            <w:gridSpan w:val="2"/>
          </w:tcPr>
          <w:p w14:paraId="386D528B"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Laboratuvarda test yapılacak eleman, bileşen ve malzemeler:</w:t>
            </w:r>
          </w:p>
        </w:tc>
        <w:tc>
          <w:tcPr>
            <w:tcW w:w="3022" w:type="dxa"/>
          </w:tcPr>
          <w:p w14:paraId="55047E07"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Uygulanacak standart</w:t>
            </w:r>
          </w:p>
        </w:tc>
      </w:tr>
      <w:tr w:rsidR="00F27978" w:rsidRPr="00D05386" w14:paraId="5EBD3569" w14:textId="77777777" w:rsidTr="0038346D">
        <w:trPr>
          <w:trHeight w:val="1057"/>
        </w:trPr>
        <w:tc>
          <w:tcPr>
            <w:tcW w:w="562" w:type="dxa"/>
            <w:vAlign w:val="center"/>
          </w:tcPr>
          <w:p w14:paraId="163FF617"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1</w:t>
            </w:r>
          </w:p>
        </w:tc>
        <w:tc>
          <w:tcPr>
            <w:tcW w:w="5812" w:type="dxa"/>
          </w:tcPr>
          <w:p w14:paraId="2ED094B1"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Yapı elemanları </w:t>
            </w:r>
          </w:p>
          <w:p w14:paraId="12E516F5"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a) Hareketli veya katlanır bölme elemanları</w:t>
            </w:r>
          </w:p>
          <w:p w14:paraId="79AE6182"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b) Camlı-camsız modüler bölme elemanları</w:t>
            </w:r>
          </w:p>
          <w:p w14:paraId="31DFB462"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c) Hafif malzemeli bölme elemanları</w:t>
            </w:r>
          </w:p>
        </w:tc>
        <w:tc>
          <w:tcPr>
            <w:tcW w:w="3022" w:type="dxa"/>
            <w:vAlign w:val="center"/>
          </w:tcPr>
          <w:p w14:paraId="6E17ECB0"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TS EN ISO 10140-1 </w:t>
            </w:r>
          </w:p>
          <w:p w14:paraId="26E01B05" w14:textId="77777777" w:rsidR="00F27978" w:rsidRPr="00D05386" w:rsidRDefault="00F27978" w:rsidP="00A60C30">
            <w:pPr>
              <w:ind w:left="314"/>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A Duvarlar </w:t>
            </w:r>
          </w:p>
          <w:p w14:paraId="7E7944B0" w14:textId="77777777" w:rsidR="00F27978" w:rsidRPr="00D05386" w:rsidRDefault="00F27978" w:rsidP="00A60C30">
            <w:pPr>
              <w:ind w:left="314"/>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-Ek F Döşemeler</w:t>
            </w:r>
          </w:p>
          <w:p w14:paraId="0D4D04C8"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TS EN ISO 10140-2</w:t>
            </w:r>
          </w:p>
        </w:tc>
      </w:tr>
      <w:tr w:rsidR="00F27978" w:rsidRPr="00D05386" w14:paraId="51A2145E" w14:textId="77777777" w:rsidTr="00A60C30">
        <w:trPr>
          <w:trHeight w:val="1243"/>
        </w:trPr>
        <w:tc>
          <w:tcPr>
            <w:tcW w:w="562" w:type="dxa"/>
            <w:vAlign w:val="center"/>
          </w:tcPr>
          <w:p w14:paraId="1BB6E54C"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2</w:t>
            </w:r>
          </w:p>
        </w:tc>
        <w:tc>
          <w:tcPr>
            <w:tcW w:w="5812" w:type="dxa"/>
          </w:tcPr>
          <w:p w14:paraId="52875A84"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Yapı bileşenleri:</w:t>
            </w:r>
          </w:p>
          <w:p w14:paraId="2DA865DA"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a) Kapılar</w:t>
            </w:r>
          </w:p>
          <w:p w14:paraId="30582540"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b) Pencereler -doğramaları ile birlikte</w:t>
            </w:r>
          </w:p>
          <w:p w14:paraId="4099E5E9"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c) Camlar - doğramasız</w:t>
            </w:r>
          </w:p>
        </w:tc>
        <w:tc>
          <w:tcPr>
            <w:tcW w:w="3022" w:type="dxa"/>
          </w:tcPr>
          <w:p w14:paraId="6B15F76E"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TS EN ISO 10140-1 </w:t>
            </w:r>
          </w:p>
          <w:p w14:paraId="44C2245B" w14:textId="77777777" w:rsidR="00F27978" w:rsidRPr="00D05386" w:rsidRDefault="00F27978" w:rsidP="00A60C30">
            <w:pPr>
              <w:ind w:left="314"/>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B Kapılar </w:t>
            </w:r>
          </w:p>
          <w:p w14:paraId="66F99863" w14:textId="77777777" w:rsidR="00F27978" w:rsidRPr="00D05386" w:rsidRDefault="00F27978" w:rsidP="00A60C30">
            <w:pPr>
              <w:ind w:left="314"/>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C Pencereler </w:t>
            </w:r>
          </w:p>
          <w:p w14:paraId="10580C4C" w14:textId="77777777" w:rsidR="00F27978" w:rsidRPr="00D05386" w:rsidRDefault="00F27978" w:rsidP="00A60C30">
            <w:pPr>
              <w:ind w:left="314"/>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D Cam eleman </w:t>
            </w:r>
          </w:p>
          <w:p w14:paraId="1CDC7C87" w14:textId="77777777" w:rsidR="00F27978" w:rsidRPr="00D05386" w:rsidRDefault="00F27978" w:rsidP="00A60C30">
            <w:pPr>
              <w:rPr>
                <w:rFonts w:ascii="Times New Roman" w:hAnsi="Times New Roman" w:cs="Times New Roman"/>
                <w:i/>
                <w:sz w:val="20"/>
                <w:szCs w:val="20"/>
                <w:lang w:eastAsia="tr-TR"/>
              </w:rPr>
            </w:pPr>
            <w:r w:rsidRPr="00D05386">
              <w:rPr>
                <w:rFonts w:ascii="Times New Roman" w:hAnsi="Times New Roman" w:cs="Times New Roman"/>
                <w:sz w:val="20"/>
                <w:szCs w:val="20"/>
                <w:lang w:eastAsia="tr-TR"/>
              </w:rPr>
              <w:t>TS EN ISO 10140-2</w:t>
            </w:r>
          </w:p>
        </w:tc>
      </w:tr>
      <w:tr w:rsidR="00F27978" w:rsidRPr="00D05386" w14:paraId="66FEAFAC" w14:textId="77777777" w:rsidTr="00A60C30">
        <w:tc>
          <w:tcPr>
            <w:tcW w:w="562" w:type="dxa"/>
            <w:vAlign w:val="center"/>
          </w:tcPr>
          <w:p w14:paraId="51F4455F"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3</w:t>
            </w:r>
          </w:p>
        </w:tc>
        <w:tc>
          <w:tcPr>
            <w:tcW w:w="5812" w:type="dxa"/>
          </w:tcPr>
          <w:p w14:paraId="23162495"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Ses yalıtımını arttırıcı katmanlar: </w:t>
            </w:r>
          </w:p>
          <w:p w14:paraId="23861E27"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a) Masif duvar veya hafif plak duvarlarda uygulanan sönümlendirici malzemeler</w:t>
            </w:r>
          </w:p>
          <w:p w14:paraId="6B3F9695"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b) Asma tavanlar</w:t>
            </w:r>
          </w:p>
        </w:tc>
        <w:tc>
          <w:tcPr>
            <w:tcW w:w="3022" w:type="dxa"/>
          </w:tcPr>
          <w:p w14:paraId="0180B8DC"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TS EN ISO 10140-1 </w:t>
            </w:r>
          </w:p>
          <w:p w14:paraId="42408499" w14:textId="77777777" w:rsidR="00F27978" w:rsidRPr="00D05386" w:rsidRDefault="00F27978" w:rsidP="00A60C30">
            <w:pPr>
              <w:ind w:left="314"/>
              <w:jc w:val="left"/>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G- Akustik kaplamalar - Hava ile yayılan ses yalıtımının iyileştirilmesi </w:t>
            </w:r>
          </w:p>
          <w:p w14:paraId="402BAFA9"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TS EN ISO 10140-2</w:t>
            </w:r>
          </w:p>
        </w:tc>
      </w:tr>
    </w:tbl>
    <w:p w14:paraId="53A64C0D" w14:textId="77777777" w:rsidR="00F27978" w:rsidRPr="00D05386" w:rsidRDefault="00F27978" w:rsidP="00F27978">
      <w:pPr>
        <w:rPr>
          <w:rFonts w:ascii="Times New Roman" w:eastAsia="Times New Roman" w:hAnsi="Times New Roman" w:cs="Times New Roman"/>
          <w:b/>
          <w:sz w:val="20"/>
          <w:szCs w:val="20"/>
          <w:lang w:eastAsia="tr-TR"/>
        </w:rPr>
      </w:pPr>
    </w:p>
    <w:p w14:paraId="2DC05E26" w14:textId="77777777" w:rsidR="00F27978" w:rsidRPr="00D05386" w:rsidRDefault="00F27978" w:rsidP="00F27978">
      <w:pPr>
        <w:rPr>
          <w:rFonts w:ascii="Times New Roman" w:eastAsia="Times New Roman" w:hAnsi="Times New Roman" w:cs="Times New Roman"/>
          <w:b/>
          <w:sz w:val="20"/>
          <w:szCs w:val="20"/>
          <w:lang w:eastAsia="tr-TR"/>
        </w:rPr>
      </w:pPr>
      <w:r w:rsidRPr="00D05386">
        <w:rPr>
          <w:rFonts w:ascii="Times New Roman" w:eastAsia="Times New Roman" w:hAnsi="Times New Roman" w:cs="Times New Roman"/>
          <w:b/>
          <w:sz w:val="20"/>
          <w:szCs w:val="20"/>
          <w:lang w:eastAsia="tr-TR"/>
        </w:rPr>
        <w:t>1.2 Darbe Ses Yalıtımı:</w:t>
      </w:r>
    </w:p>
    <w:p w14:paraId="47E89FF6" w14:textId="77777777" w:rsidR="00F27978" w:rsidRPr="00D05386" w:rsidRDefault="00F27978" w:rsidP="00F27978">
      <w:pPr>
        <w:rPr>
          <w:rFonts w:ascii="Times New Roman" w:eastAsia="Times New Roman" w:hAnsi="Times New Roman" w:cs="Times New Roman"/>
          <w:b/>
          <w:sz w:val="20"/>
          <w:szCs w:val="20"/>
          <w:lang w:eastAsia="tr-TR"/>
        </w:rPr>
      </w:pPr>
    </w:p>
    <w:tbl>
      <w:tblPr>
        <w:tblStyle w:val="TabloKlavuzu"/>
        <w:tblW w:w="0" w:type="auto"/>
        <w:tblLook w:val="04A0" w:firstRow="1" w:lastRow="0" w:firstColumn="1" w:lastColumn="0" w:noHBand="0" w:noVBand="1"/>
      </w:tblPr>
      <w:tblGrid>
        <w:gridCol w:w="557"/>
        <w:gridCol w:w="5733"/>
        <w:gridCol w:w="2998"/>
      </w:tblGrid>
      <w:tr w:rsidR="00F27978" w:rsidRPr="00D05386" w14:paraId="2526ABF9" w14:textId="77777777" w:rsidTr="00A60C30">
        <w:trPr>
          <w:trHeight w:val="314"/>
        </w:trPr>
        <w:tc>
          <w:tcPr>
            <w:tcW w:w="6374" w:type="dxa"/>
            <w:gridSpan w:val="2"/>
          </w:tcPr>
          <w:p w14:paraId="424D7722"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Laboratuvarda test yapılacak eleman, bileşen ve malzemeler:</w:t>
            </w:r>
          </w:p>
        </w:tc>
        <w:tc>
          <w:tcPr>
            <w:tcW w:w="3022" w:type="dxa"/>
          </w:tcPr>
          <w:p w14:paraId="30E03A3B"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Uygulanacak standart</w:t>
            </w:r>
          </w:p>
        </w:tc>
      </w:tr>
      <w:tr w:rsidR="00F27978" w:rsidRPr="00D05386" w14:paraId="006D8A0D" w14:textId="77777777" w:rsidTr="00A60C30">
        <w:trPr>
          <w:trHeight w:val="877"/>
        </w:trPr>
        <w:tc>
          <w:tcPr>
            <w:tcW w:w="562" w:type="dxa"/>
            <w:vAlign w:val="center"/>
          </w:tcPr>
          <w:p w14:paraId="57A02E52"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1</w:t>
            </w:r>
          </w:p>
        </w:tc>
        <w:tc>
          <w:tcPr>
            <w:tcW w:w="5812" w:type="dxa"/>
          </w:tcPr>
          <w:p w14:paraId="371DE8D7" w14:textId="528BD44D"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Yapı elemanları</w:t>
            </w:r>
            <w:r w:rsidR="00A06D32">
              <w:rPr>
                <w:rFonts w:ascii="Times New Roman" w:hAnsi="Times New Roman" w:cs="Times New Roman"/>
                <w:sz w:val="20"/>
                <w:szCs w:val="20"/>
                <w:lang w:eastAsia="tr-TR"/>
              </w:rPr>
              <w:t xml:space="preserve"> </w:t>
            </w:r>
            <w:r w:rsidRPr="00D05386">
              <w:rPr>
                <w:rFonts w:ascii="Times New Roman" w:hAnsi="Times New Roman" w:cs="Times New Roman"/>
                <w:sz w:val="20"/>
                <w:szCs w:val="20"/>
                <w:lang w:eastAsia="tr-TR"/>
              </w:rPr>
              <w:t>(Darbe sesi yalıtımı)</w:t>
            </w:r>
          </w:p>
          <w:p w14:paraId="117A4CE9"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a) Kaplamalı ya da kaplamasız hazır döşeme plakları</w:t>
            </w:r>
          </w:p>
          <w:p w14:paraId="1BE54117"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b) Kaplamalı ya da kaplamasız, ahşap taşıyıcı sistemler gibi hafif döşeme elemanları</w:t>
            </w:r>
          </w:p>
        </w:tc>
        <w:tc>
          <w:tcPr>
            <w:tcW w:w="3022" w:type="dxa"/>
          </w:tcPr>
          <w:p w14:paraId="44FEDCE8"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TS EN ISO 10140-3</w:t>
            </w:r>
          </w:p>
        </w:tc>
      </w:tr>
      <w:tr w:rsidR="00F27978" w:rsidRPr="00D05386" w14:paraId="033641F3" w14:textId="77777777" w:rsidTr="00A60C30">
        <w:trPr>
          <w:trHeight w:val="1235"/>
        </w:trPr>
        <w:tc>
          <w:tcPr>
            <w:tcW w:w="562" w:type="dxa"/>
            <w:vAlign w:val="center"/>
          </w:tcPr>
          <w:p w14:paraId="0555B911" w14:textId="77777777" w:rsidR="00F27978" w:rsidRPr="00D05386" w:rsidRDefault="00F27978" w:rsidP="00A60C30">
            <w:pPr>
              <w:jc w:val="center"/>
              <w:rPr>
                <w:rFonts w:ascii="Times New Roman" w:hAnsi="Times New Roman" w:cs="Times New Roman"/>
                <w:sz w:val="20"/>
                <w:szCs w:val="20"/>
                <w:lang w:eastAsia="tr-TR"/>
              </w:rPr>
            </w:pPr>
            <w:r w:rsidRPr="00D05386">
              <w:rPr>
                <w:rFonts w:ascii="Times New Roman" w:hAnsi="Times New Roman" w:cs="Times New Roman"/>
                <w:sz w:val="20"/>
                <w:szCs w:val="20"/>
                <w:lang w:eastAsia="tr-TR"/>
              </w:rPr>
              <w:t>2</w:t>
            </w:r>
          </w:p>
        </w:tc>
        <w:tc>
          <w:tcPr>
            <w:tcW w:w="5812" w:type="dxa"/>
          </w:tcPr>
          <w:p w14:paraId="44A97853"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Ses yalıtımını arttırıcı katmanlar:</w:t>
            </w:r>
          </w:p>
          <w:p w14:paraId="3479E180"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a) Yüzer döşemelerde kullanılan serilebilir malzemeler</w:t>
            </w:r>
          </w:p>
          <w:p w14:paraId="42CCC1D1"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b) Döşemelerin üzerinde kullanılan kaplama malzemeleri</w:t>
            </w:r>
          </w:p>
          <w:p w14:paraId="4434525B"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c) Mekanik merkezlerde boşluklu döşemelerde kullanılan esnek destekler</w:t>
            </w:r>
          </w:p>
        </w:tc>
        <w:tc>
          <w:tcPr>
            <w:tcW w:w="3022" w:type="dxa"/>
          </w:tcPr>
          <w:p w14:paraId="26484853"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 xml:space="preserve">TS EN ISO 10140-1 </w:t>
            </w:r>
          </w:p>
          <w:p w14:paraId="3E0B54C5" w14:textId="77777777" w:rsidR="00F27978" w:rsidRPr="00D05386" w:rsidRDefault="00F27978" w:rsidP="00A60C30">
            <w:pPr>
              <w:ind w:left="314"/>
              <w:jc w:val="left"/>
              <w:rPr>
                <w:rFonts w:ascii="Times New Roman" w:hAnsi="Times New Roman" w:cs="Times New Roman"/>
                <w:i/>
                <w:sz w:val="20"/>
                <w:szCs w:val="20"/>
                <w:lang w:eastAsia="tr-TR"/>
              </w:rPr>
            </w:pPr>
            <w:r w:rsidRPr="00D05386">
              <w:rPr>
                <w:rFonts w:ascii="Times New Roman" w:hAnsi="Times New Roman" w:cs="Times New Roman"/>
                <w:i/>
                <w:sz w:val="20"/>
                <w:szCs w:val="20"/>
                <w:lang w:eastAsia="tr-TR"/>
              </w:rPr>
              <w:t xml:space="preserve">Ek H Zemin Kaplamaları - Darbe sesi yalıtımının iyileştirilmesi </w:t>
            </w:r>
          </w:p>
          <w:p w14:paraId="53BFE162" w14:textId="77777777" w:rsidR="00F27978" w:rsidRPr="00D05386" w:rsidRDefault="00F27978" w:rsidP="00A60C30">
            <w:pPr>
              <w:rPr>
                <w:rFonts w:ascii="Times New Roman" w:hAnsi="Times New Roman" w:cs="Times New Roman"/>
                <w:sz w:val="20"/>
                <w:szCs w:val="20"/>
                <w:lang w:eastAsia="tr-TR"/>
              </w:rPr>
            </w:pPr>
            <w:r w:rsidRPr="00D05386">
              <w:rPr>
                <w:rFonts w:ascii="Times New Roman" w:hAnsi="Times New Roman" w:cs="Times New Roman"/>
                <w:sz w:val="20"/>
                <w:szCs w:val="20"/>
                <w:lang w:eastAsia="tr-TR"/>
              </w:rPr>
              <w:t>TS EN ISO 10140-3</w:t>
            </w:r>
          </w:p>
        </w:tc>
      </w:tr>
    </w:tbl>
    <w:p w14:paraId="538CB67B" w14:textId="77777777" w:rsidR="00F27978" w:rsidRDefault="00F27978" w:rsidP="00F27978">
      <w:pPr>
        <w:rPr>
          <w:rFonts w:ascii="Times New Roman" w:eastAsia="Times New Roman" w:hAnsi="Times New Roman" w:cs="Times New Roman"/>
          <w:b/>
          <w:sz w:val="20"/>
          <w:szCs w:val="20"/>
          <w:lang w:eastAsia="tr-TR"/>
        </w:rPr>
      </w:pPr>
    </w:p>
    <w:p w14:paraId="58417728" w14:textId="0DCE2010" w:rsidR="00474383" w:rsidRDefault="00474383">
      <w:pPr>
        <w:spacing w:after="200" w:line="276" w:lineRule="auto"/>
        <w:jc w:val="left"/>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62852EA4" w14:textId="77777777" w:rsidR="00F27978" w:rsidRDefault="00F27978" w:rsidP="00F27978">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lastRenderedPageBreak/>
        <w:t xml:space="preserve">1.3 Özel Ürünler </w:t>
      </w:r>
    </w:p>
    <w:p w14:paraId="2A5B461C" w14:textId="77777777" w:rsidR="00F27978" w:rsidRDefault="00F27978" w:rsidP="00F27978">
      <w:pPr>
        <w:rPr>
          <w:rFonts w:ascii="Times New Roman" w:eastAsia="Times New Roman" w:hAnsi="Times New Roman" w:cs="Times New Roman"/>
          <w:b/>
          <w:sz w:val="20"/>
          <w:szCs w:val="20"/>
          <w:lang w:eastAsia="tr-TR"/>
        </w:rPr>
      </w:pPr>
    </w:p>
    <w:tbl>
      <w:tblPr>
        <w:tblStyle w:val="TabloKlavuzu"/>
        <w:tblW w:w="0" w:type="auto"/>
        <w:tblLook w:val="04A0" w:firstRow="1" w:lastRow="0" w:firstColumn="1" w:lastColumn="0" w:noHBand="0" w:noVBand="1"/>
      </w:tblPr>
      <w:tblGrid>
        <w:gridCol w:w="559"/>
        <w:gridCol w:w="5768"/>
        <w:gridCol w:w="2961"/>
      </w:tblGrid>
      <w:tr w:rsidR="00F27978" w14:paraId="09D69293" w14:textId="77777777" w:rsidTr="00474383">
        <w:tc>
          <w:tcPr>
            <w:tcW w:w="6327" w:type="dxa"/>
            <w:gridSpan w:val="2"/>
            <w:vAlign w:val="center"/>
          </w:tcPr>
          <w:p w14:paraId="0A9D75AB" w14:textId="77777777" w:rsidR="00F27978" w:rsidRDefault="00F27978" w:rsidP="00A60C30">
            <w:pPr>
              <w:jc w:val="center"/>
              <w:rPr>
                <w:rFonts w:ascii="Times New Roman" w:hAnsi="Times New Roman"/>
                <w:sz w:val="20"/>
                <w:szCs w:val="20"/>
                <w:lang w:eastAsia="tr-TR"/>
              </w:rPr>
            </w:pPr>
            <w:r w:rsidRPr="009C46A3">
              <w:rPr>
                <w:rFonts w:ascii="Times New Roman" w:hAnsi="Times New Roman"/>
                <w:sz w:val="20"/>
                <w:szCs w:val="20"/>
                <w:lang w:eastAsia="tr-TR"/>
              </w:rPr>
              <w:t>Laboratuvarda test yapılacak eleman, bileşen ve malzemeler:</w:t>
            </w:r>
          </w:p>
        </w:tc>
        <w:tc>
          <w:tcPr>
            <w:tcW w:w="2961" w:type="dxa"/>
            <w:vAlign w:val="center"/>
          </w:tcPr>
          <w:p w14:paraId="55B7DE43" w14:textId="77777777" w:rsidR="00F27978" w:rsidRPr="009C46A3" w:rsidRDefault="00F27978" w:rsidP="00A60C30">
            <w:pPr>
              <w:jc w:val="center"/>
              <w:rPr>
                <w:rFonts w:ascii="Times New Roman" w:hAnsi="Times New Roman"/>
                <w:sz w:val="20"/>
                <w:szCs w:val="20"/>
                <w:lang w:eastAsia="tr-TR"/>
              </w:rPr>
            </w:pPr>
            <w:r w:rsidRPr="009C46A3">
              <w:rPr>
                <w:rFonts w:ascii="Times New Roman" w:hAnsi="Times New Roman"/>
                <w:sz w:val="20"/>
                <w:szCs w:val="20"/>
                <w:lang w:eastAsia="tr-TR"/>
              </w:rPr>
              <w:t xml:space="preserve">Uygulanacak </w:t>
            </w:r>
            <w:r>
              <w:rPr>
                <w:rFonts w:ascii="Times New Roman" w:hAnsi="Times New Roman"/>
                <w:sz w:val="20"/>
                <w:szCs w:val="20"/>
                <w:lang w:eastAsia="tr-TR"/>
              </w:rPr>
              <w:t>standart</w:t>
            </w:r>
          </w:p>
        </w:tc>
      </w:tr>
      <w:tr w:rsidR="00F27978" w14:paraId="2DCE0C66" w14:textId="77777777" w:rsidTr="00A60C30">
        <w:tc>
          <w:tcPr>
            <w:tcW w:w="562" w:type="dxa"/>
            <w:vAlign w:val="center"/>
          </w:tcPr>
          <w:p w14:paraId="07C1C9E7" w14:textId="77777777" w:rsidR="00F27978" w:rsidRDefault="00F27978" w:rsidP="00A60C30">
            <w:pPr>
              <w:rPr>
                <w:rFonts w:ascii="Times New Roman" w:hAnsi="Times New Roman"/>
                <w:sz w:val="20"/>
                <w:szCs w:val="20"/>
                <w:lang w:eastAsia="tr-TR"/>
              </w:rPr>
            </w:pPr>
            <w:r>
              <w:rPr>
                <w:rFonts w:ascii="Times New Roman" w:hAnsi="Times New Roman"/>
                <w:sz w:val="20"/>
                <w:szCs w:val="20"/>
                <w:lang w:eastAsia="tr-TR"/>
              </w:rPr>
              <w:t>1</w:t>
            </w:r>
          </w:p>
        </w:tc>
        <w:tc>
          <w:tcPr>
            <w:tcW w:w="5812" w:type="dxa"/>
            <w:vAlign w:val="center"/>
          </w:tcPr>
          <w:p w14:paraId="306B54BF"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Kapı altı ses kesiciler</w:t>
            </w:r>
          </w:p>
          <w:p w14:paraId="209EF536"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Dolgu malzemeleri: Köpükler, yapışkan bantlar, contalar,</w:t>
            </w:r>
            <w:r>
              <w:rPr>
                <w:rFonts w:ascii="Times New Roman" w:hAnsi="Times New Roman"/>
                <w:sz w:val="20"/>
                <w:szCs w:val="20"/>
                <w:lang w:eastAsia="tr-TR"/>
              </w:rPr>
              <w:t xml:space="preserve"> </w:t>
            </w:r>
            <w:r w:rsidRPr="00915AC4">
              <w:rPr>
                <w:rFonts w:ascii="Times New Roman" w:hAnsi="Times New Roman"/>
                <w:sz w:val="20"/>
                <w:szCs w:val="20"/>
                <w:lang w:eastAsia="tr-TR"/>
              </w:rPr>
              <w:t>akustik macun</w:t>
            </w:r>
          </w:p>
          <w:p w14:paraId="0D31D995"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Akustik panjurlar</w:t>
            </w:r>
          </w:p>
          <w:p w14:paraId="4C74EF1D"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Cihaz kabinleri</w:t>
            </w:r>
          </w:p>
          <w:p w14:paraId="3D05F80A"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Yapı elemanlarında katmanları bağlayan ve ses köprüsünü engelleyen noktasal veya doğrusal bağlantı profilleri</w:t>
            </w:r>
          </w:p>
          <w:p w14:paraId="29095C92"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Esnek asma tavan askıları</w:t>
            </w:r>
          </w:p>
          <w:p w14:paraId="673104B5"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Panjur kutuları</w:t>
            </w:r>
          </w:p>
          <w:p w14:paraId="5E8E9262" w14:textId="77777777" w:rsidR="00F27978" w:rsidRPr="00915AC4" w:rsidRDefault="00F27978" w:rsidP="00A60C30">
            <w:pPr>
              <w:pStyle w:val="ListeParagraf"/>
              <w:numPr>
                <w:ilvl w:val="0"/>
                <w:numId w:val="17"/>
              </w:numPr>
              <w:tabs>
                <w:tab w:val="left" w:pos="317"/>
                <w:tab w:val="left" w:pos="1060"/>
              </w:tabs>
              <w:ind w:left="318" w:hanging="283"/>
              <w:jc w:val="left"/>
              <w:rPr>
                <w:rFonts w:ascii="Times New Roman" w:hAnsi="Times New Roman"/>
                <w:sz w:val="20"/>
                <w:szCs w:val="20"/>
                <w:lang w:eastAsia="tr-TR"/>
              </w:rPr>
            </w:pPr>
            <w:r w:rsidRPr="00915AC4">
              <w:rPr>
                <w:rFonts w:ascii="Times New Roman" w:hAnsi="Times New Roman"/>
                <w:sz w:val="20"/>
                <w:szCs w:val="20"/>
                <w:lang w:eastAsia="tr-TR"/>
              </w:rPr>
              <w:t>Elektrik kablosu kılıflama kutuları</w:t>
            </w:r>
          </w:p>
        </w:tc>
        <w:tc>
          <w:tcPr>
            <w:tcW w:w="2977" w:type="dxa"/>
            <w:vAlign w:val="center"/>
          </w:tcPr>
          <w:p w14:paraId="1E929265" w14:textId="77777777" w:rsidR="00F27978" w:rsidRPr="00946D1C" w:rsidRDefault="00F27978" w:rsidP="00A60C30">
            <w:pPr>
              <w:rPr>
                <w:rFonts w:ascii="Times New Roman" w:hAnsi="Times New Roman"/>
                <w:sz w:val="20"/>
                <w:szCs w:val="20"/>
                <w:lang w:eastAsia="tr-TR"/>
              </w:rPr>
            </w:pPr>
            <w:r w:rsidRPr="00946D1C">
              <w:rPr>
                <w:rFonts w:ascii="Times New Roman" w:hAnsi="Times New Roman"/>
                <w:sz w:val="20"/>
                <w:szCs w:val="20"/>
                <w:lang w:eastAsia="tr-TR"/>
              </w:rPr>
              <w:t xml:space="preserve">TS </w:t>
            </w:r>
            <w:r w:rsidRPr="009C46A3">
              <w:rPr>
                <w:rFonts w:ascii="Times New Roman" w:hAnsi="Times New Roman"/>
                <w:sz w:val="20"/>
                <w:szCs w:val="20"/>
                <w:lang w:eastAsia="tr-TR"/>
              </w:rPr>
              <w:t xml:space="preserve">EN ISO 10140-1 </w:t>
            </w:r>
          </w:p>
          <w:p w14:paraId="7806E988" w14:textId="77777777" w:rsidR="00F27978" w:rsidRPr="000C6576" w:rsidRDefault="00F27978" w:rsidP="00A60C30">
            <w:pPr>
              <w:rPr>
                <w:rFonts w:ascii="Times New Roman" w:hAnsi="Times New Roman"/>
                <w:i/>
                <w:sz w:val="20"/>
                <w:szCs w:val="20"/>
                <w:lang w:eastAsia="tr-TR"/>
              </w:rPr>
            </w:pPr>
            <w:r>
              <w:rPr>
                <w:rFonts w:ascii="Times New Roman" w:hAnsi="Times New Roman"/>
                <w:i/>
                <w:sz w:val="20"/>
                <w:szCs w:val="20"/>
                <w:lang w:eastAsia="tr-TR"/>
              </w:rPr>
              <w:t xml:space="preserve">- </w:t>
            </w:r>
            <w:r w:rsidRPr="000C6576">
              <w:rPr>
                <w:rFonts w:ascii="Times New Roman" w:hAnsi="Times New Roman"/>
                <w:i/>
                <w:sz w:val="20"/>
                <w:szCs w:val="20"/>
                <w:lang w:eastAsia="tr-TR"/>
              </w:rPr>
              <w:t xml:space="preserve">Ek E Küçük yapı elemanları </w:t>
            </w:r>
          </w:p>
          <w:p w14:paraId="3C39F321" w14:textId="77777777" w:rsidR="00F27978" w:rsidRPr="000C6576" w:rsidRDefault="00F27978" w:rsidP="00A60C30">
            <w:pPr>
              <w:jc w:val="left"/>
              <w:rPr>
                <w:rFonts w:ascii="Times New Roman" w:hAnsi="Times New Roman"/>
                <w:i/>
                <w:sz w:val="20"/>
                <w:szCs w:val="20"/>
                <w:lang w:eastAsia="tr-TR"/>
              </w:rPr>
            </w:pPr>
            <w:r>
              <w:rPr>
                <w:rFonts w:ascii="Times New Roman" w:hAnsi="Times New Roman"/>
                <w:i/>
                <w:sz w:val="20"/>
                <w:szCs w:val="20"/>
                <w:lang w:eastAsia="tr-TR"/>
              </w:rPr>
              <w:t xml:space="preserve">- </w:t>
            </w:r>
            <w:r w:rsidRPr="000C6576">
              <w:rPr>
                <w:rFonts w:ascii="Times New Roman" w:hAnsi="Times New Roman"/>
                <w:i/>
                <w:sz w:val="20"/>
                <w:szCs w:val="20"/>
                <w:lang w:eastAsia="tr-TR"/>
              </w:rPr>
              <w:t xml:space="preserve">Ek I Panjurlar </w:t>
            </w:r>
          </w:p>
          <w:p w14:paraId="1631020C" w14:textId="77777777" w:rsidR="00F27978" w:rsidRPr="000C6576" w:rsidRDefault="00F27978" w:rsidP="00A60C30">
            <w:pPr>
              <w:jc w:val="left"/>
              <w:rPr>
                <w:rFonts w:ascii="Times New Roman" w:hAnsi="Times New Roman"/>
                <w:i/>
                <w:sz w:val="20"/>
                <w:szCs w:val="20"/>
                <w:lang w:eastAsia="tr-TR"/>
              </w:rPr>
            </w:pPr>
            <w:r w:rsidRPr="000C6576">
              <w:rPr>
                <w:rFonts w:ascii="Times New Roman" w:hAnsi="Times New Roman"/>
                <w:i/>
                <w:sz w:val="20"/>
                <w:szCs w:val="20"/>
                <w:lang w:eastAsia="tr-TR"/>
              </w:rPr>
              <w:t>- EK J- Dolgu veya yalıtım malzemeleriyle doldurulmuş bağlantılar</w:t>
            </w:r>
          </w:p>
          <w:p w14:paraId="71283DA7" w14:textId="77777777" w:rsidR="00F27978" w:rsidRDefault="00F27978" w:rsidP="00A60C30">
            <w:pPr>
              <w:pStyle w:val="ListeParagraf"/>
              <w:ind w:left="291"/>
              <w:jc w:val="left"/>
              <w:rPr>
                <w:rFonts w:ascii="Times New Roman" w:hAnsi="Times New Roman"/>
                <w:sz w:val="20"/>
                <w:szCs w:val="20"/>
                <w:lang w:eastAsia="tr-TR"/>
              </w:rPr>
            </w:pPr>
          </w:p>
          <w:p w14:paraId="2FD231D2" w14:textId="77777777" w:rsidR="00F27978" w:rsidRPr="00946D1C" w:rsidRDefault="00F27978" w:rsidP="00A60C30">
            <w:pPr>
              <w:rPr>
                <w:rFonts w:ascii="Times New Roman" w:hAnsi="Times New Roman"/>
                <w:sz w:val="20"/>
                <w:szCs w:val="20"/>
                <w:lang w:eastAsia="tr-TR"/>
              </w:rPr>
            </w:pPr>
            <w:r>
              <w:rPr>
                <w:rFonts w:ascii="Times New Roman" w:hAnsi="Times New Roman"/>
                <w:sz w:val="20"/>
                <w:szCs w:val="20"/>
                <w:lang w:eastAsia="tr-TR"/>
              </w:rPr>
              <w:t xml:space="preserve">TS </w:t>
            </w:r>
            <w:r w:rsidRPr="00946D1C">
              <w:rPr>
                <w:rFonts w:ascii="Times New Roman" w:hAnsi="Times New Roman"/>
                <w:sz w:val="20"/>
                <w:szCs w:val="20"/>
                <w:lang w:eastAsia="tr-TR"/>
              </w:rPr>
              <w:t>EN ISO 10140-2</w:t>
            </w:r>
          </w:p>
        </w:tc>
      </w:tr>
      <w:tr w:rsidR="00F27978" w14:paraId="73CAB554" w14:textId="77777777" w:rsidTr="00A60C30">
        <w:tc>
          <w:tcPr>
            <w:tcW w:w="562" w:type="dxa"/>
            <w:vAlign w:val="center"/>
          </w:tcPr>
          <w:p w14:paraId="1B79C70B" w14:textId="77777777" w:rsidR="00F27978" w:rsidRDefault="00F27978" w:rsidP="00A60C30">
            <w:pPr>
              <w:rPr>
                <w:rFonts w:ascii="Times New Roman" w:hAnsi="Times New Roman"/>
                <w:sz w:val="20"/>
                <w:szCs w:val="20"/>
                <w:lang w:eastAsia="tr-TR"/>
              </w:rPr>
            </w:pPr>
            <w:r>
              <w:rPr>
                <w:rFonts w:ascii="Times New Roman" w:hAnsi="Times New Roman"/>
                <w:sz w:val="20"/>
                <w:szCs w:val="20"/>
                <w:lang w:eastAsia="tr-TR"/>
              </w:rPr>
              <w:t>2</w:t>
            </w:r>
          </w:p>
        </w:tc>
        <w:tc>
          <w:tcPr>
            <w:tcW w:w="5812" w:type="dxa"/>
            <w:vAlign w:val="center"/>
          </w:tcPr>
          <w:p w14:paraId="29D5A42C" w14:textId="77777777" w:rsidR="00F27978" w:rsidRDefault="00F27978" w:rsidP="00A60C30">
            <w:pPr>
              <w:pStyle w:val="ListeParagraf"/>
              <w:numPr>
                <w:ilvl w:val="0"/>
                <w:numId w:val="18"/>
              </w:numPr>
              <w:tabs>
                <w:tab w:val="left" w:pos="317"/>
                <w:tab w:val="left" w:pos="1060"/>
              </w:tabs>
              <w:ind w:left="321" w:hanging="284"/>
              <w:jc w:val="left"/>
              <w:rPr>
                <w:rFonts w:ascii="Times New Roman" w:hAnsi="Times New Roman"/>
                <w:sz w:val="20"/>
                <w:szCs w:val="20"/>
                <w:lang w:eastAsia="tr-TR"/>
              </w:rPr>
            </w:pPr>
            <w:r w:rsidRPr="00915AC4">
              <w:rPr>
                <w:rFonts w:ascii="Times New Roman" w:hAnsi="Times New Roman"/>
                <w:sz w:val="20"/>
                <w:szCs w:val="20"/>
                <w:lang w:eastAsia="tr-TR"/>
              </w:rPr>
              <w:t>Modüler gürültü perdeleri</w:t>
            </w:r>
          </w:p>
          <w:p w14:paraId="04080826" w14:textId="77777777" w:rsidR="00F27978" w:rsidRPr="00915AC4" w:rsidRDefault="00F27978" w:rsidP="00A60C30">
            <w:pPr>
              <w:pStyle w:val="ListeParagraf"/>
              <w:tabs>
                <w:tab w:val="left" w:pos="317"/>
                <w:tab w:val="left" w:pos="1060"/>
              </w:tabs>
              <w:ind w:left="321"/>
              <w:jc w:val="left"/>
              <w:rPr>
                <w:rFonts w:ascii="Times New Roman" w:hAnsi="Times New Roman"/>
                <w:sz w:val="20"/>
                <w:szCs w:val="20"/>
                <w:lang w:eastAsia="tr-TR"/>
              </w:rPr>
            </w:pPr>
          </w:p>
          <w:p w14:paraId="432D5D51" w14:textId="77777777" w:rsidR="00F27978" w:rsidRDefault="00F27978" w:rsidP="00A60C30">
            <w:pPr>
              <w:tabs>
                <w:tab w:val="left" w:pos="317"/>
                <w:tab w:val="left" w:pos="1060"/>
              </w:tabs>
              <w:rPr>
                <w:rFonts w:ascii="Times New Roman" w:hAnsi="Times New Roman"/>
                <w:sz w:val="20"/>
                <w:szCs w:val="20"/>
                <w:lang w:eastAsia="tr-TR"/>
              </w:rPr>
            </w:pPr>
            <w:r>
              <w:rPr>
                <w:rFonts w:ascii="Times New Roman" w:hAnsi="Times New Roman"/>
                <w:sz w:val="20"/>
                <w:szCs w:val="20"/>
                <w:lang w:eastAsia="tr-TR"/>
              </w:rPr>
              <w:t xml:space="preserve">( </w:t>
            </w:r>
            <w:r w:rsidRPr="000C6576">
              <w:rPr>
                <w:rFonts w:ascii="Times New Roman" w:hAnsi="Times New Roman"/>
                <w:sz w:val="20"/>
                <w:szCs w:val="20"/>
                <w:lang w:eastAsia="tr-TR"/>
              </w:rPr>
              <w:t>Gürültü perdelerinin ses azalt</w:t>
            </w:r>
            <w:r>
              <w:rPr>
                <w:rFonts w:ascii="Times New Roman" w:hAnsi="Times New Roman"/>
                <w:sz w:val="20"/>
                <w:szCs w:val="20"/>
                <w:lang w:eastAsia="tr-TR"/>
              </w:rPr>
              <w:t xml:space="preserve">ma </w:t>
            </w:r>
            <w:r w:rsidRPr="000C6576">
              <w:rPr>
                <w:rFonts w:ascii="Times New Roman" w:hAnsi="Times New Roman"/>
                <w:sz w:val="20"/>
                <w:szCs w:val="20"/>
                <w:lang w:eastAsia="tr-TR"/>
              </w:rPr>
              <w:t>indeksi ve yüzeyin ses yutuculuk malzemes</w:t>
            </w:r>
            <w:r>
              <w:rPr>
                <w:rFonts w:ascii="Times New Roman" w:hAnsi="Times New Roman"/>
                <w:sz w:val="20"/>
                <w:szCs w:val="20"/>
                <w:lang w:eastAsia="tr-TR"/>
              </w:rPr>
              <w:t xml:space="preserve">i için ayrı ölçümler gereklidir) </w:t>
            </w:r>
          </w:p>
        </w:tc>
        <w:tc>
          <w:tcPr>
            <w:tcW w:w="2977" w:type="dxa"/>
            <w:vAlign w:val="center"/>
          </w:tcPr>
          <w:p w14:paraId="3E61B927" w14:textId="4C828025" w:rsidR="00F27978" w:rsidRDefault="00F27978" w:rsidP="00A60C30">
            <w:pPr>
              <w:rPr>
                <w:rFonts w:ascii="Times New Roman" w:hAnsi="Times New Roman"/>
                <w:sz w:val="20"/>
                <w:szCs w:val="20"/>
                <w:lang w:eastAsia="tr-TR"/>
              </w:rPr>
            </w:pPr>
            <w:r>
              <w:rPr>
                <w:rFonts w:ascii="Times New Roman" w:hAnsi="Times New Roman"/>
                <w:sz w:val="20"/>
                <w:szCs w:val="20"/>
                <w:lang w:eastAsia="tr-TR"/>
              </w:rPr>
              <w:t xml:space="preserve">TS </w:t>
            </w:r>
            <w:r w:rsidRPr="000C6576">
              <w:rPr>
                <w:rFonts w:ascii="Times New Roman" w:hAnsi="Times New Roman"/>
                <w:sz w:val="20"/>
                <w:szCs w:val="20"/>
                <w:lang w:eastAsia="tr-TR"/>
              </w:rPr>
              <w:t xml:space="preserve">EN 1793-1, </w:t>
            </w:r>
            <w:r w:rsidR="0038346D">
              <w:rPr>
                <w:rFonts w:ascii="Times New Roman" w:hAnsi="Times New Roman"/>
                <w:sz w:val="20"/>
                <w:szCs w:val="20"/>
                <w:lang w:eastAsia="tr-TR"/>
              </w:rPr>
              <w:t xml:space="preserve">TS </w:t>
            </w:r>
            <w:r w:rsidR="0038346D" w:rsidRPr="000C6576">
              <w:rPr>
                <w:rFonts w:ascii="Times New Roman" w:hAnsi="Times New Roman"/>
                <w:sz w:val="20"/>
                <w:szCs w:val="20"/>
                <w:lang w:eastAsia="tr-TR"/>
              </w:rPr>
              <w:t>EN 1793</w:t>
            </w:r>
            <w:r w:rsidRPr="000C6576">
              <w:rPr>
                <w:rFonts w:ascii="Times New Roman" w:hAnsi="Times New Roman"/>
                <w:sz w:val="20"/>
                <w:szCs w:val="20"/>
                <w:lang w:eastAsia="tr-TR"/>
              </w:rPr>
              <w:t xml:space="preserve">-2, </w:t>
            </w:r>
            <w:r w:rsidR="0038346D">
              <w:rPr>
                <w:rFonts w:ascii="Times New Roman" w:hAnsi="Times New Roman"/>
                <w:sz w:val="20"/>
                <w:szCs w:val="20"/>
                <w:lang w:eastAsia="tr-TR"/>
              </w:rPr>
              <w:t xml:space="preserve">TS </w:t>
            </w:r>
            <w:r w:rsidR="0038346D" w:rsidRPr="000C6576">
              <w:rPr>
                <w:rFonts w:ascii="Times New Roman" w:hAnsi="Times New Roman"/>
                <w:sz w:val="20"/>
                <w:szCs w:val="20"/>
                <w:lang w:eastAsia="tr-TR"/>
              </w:rPr>
              <w:t>EN 1793</w:t>
            </w:r>
            <w:r w:rsidRPr="000C6576">
              <w:rPr>
                <w:rFonts w:ascii="Times New Roman" w:hAnsi="Times New Roman"/>
                <w:sz w:val="20"/>
                <w:szCs w:val="20"/>
                <w:lang w:eastAsia="tr-TR"/>
              </w:rPr>
              <w:t xml:space="preserve">-3, </w:t>
            </w:r>
            <w:r w:rsidR="0038346D">
              <w:rPr>
                <w:rFonts w:ascii="Times New Roman" w:hAnsi="Times New Roman"/>
                <w:sz w:val="20"/>
                <w:szCs w:val="20"/>
                <w:lang w:eastAsia="tr-TR"/>
              </w:rPr>
              <w:t xml:space="preserve">TS </w:t>
            </w:r>
            <w:r w:rsidR="0038346D" w:rsidRPr="000C6576">
              <w:rPr>
                <w:rFonts w:ascii="Times New Roman" w:hAnsi="Times New Roman"/>
                <w:sz w:val="20"/>
                <w:szCs w:val="20"/>
                <w:lang w:eastAsia="tr-TR"/>
              </w:rPr>
              <w:t>EN 1793</w:t>
            </w:r>
            <w:r w:rsidRPr="000C6576">
              <w:rPr>
                <w:rFonts w:ascii="Times New Roman" w:hAnsi="Times New Roman"/>
                <w:sz w:val="20"/>
                <w:szCs w:val="20"/>
                <w:lang w:eastAsia="tr-TR"/>
              </w:rPr>
              <w:t xml:space="preserve">-4, </w:t>
            </w:r>
            <w:r w:rsidR="0038346D">
              <w:rPr>
                <w:rFonts w:ascii="Times New Roman" w:hAnsi="Times New Roman"/>
                <w:sz w:val="20"/>
                <w:szCs w:val="20"/>
                <w:lang w:eastAsia="tr-TR"/>
              </w:rPr>
              <w:t xml:space="preserve">TS </w:t>
            </w:r>
            <w:r w:rsidR="0038346D" w:rsidRPr="000C6576">
              <w:rPr>
                <w:rFonts w:ascii="Times New Roman" w:hAnsi="Times New Roman"/>
                <w:sz w:val="20"/>
                <w:szCs w:val="20"/>
                <w:lang w:eastAsia="tr-TR"/>
              </w:rPr>
              <w:t>EN 1793</w:t>
            </w:r>
            <w:r w:rsidRPr="000C6576">
              <w:rPr>
                <w:rFonts w:ascii="Times New Roman" w:hAnsi="Times New Roman"/>
                <w:sz w:val="20"/>
                <w:szCs w:val="20"/>
                <w:lang w:eastAsia="tr-TR"/>
              </w:rPr>
              <w:t>-</w:t>
            </w:r>
            <w:r>
              <w:rPr>
                <w:rFonts w:ascii="Times New Roman" w:hAnsi="Times New Roman"/>
                <w:sz w:val="20"/>
                <w:szCs w:val="20"/>
                <w:lang w:eastAsia="tr-TR"/>
              </w:rPr>
              <w:t>5</w:t>
            </w:r>
            <w:r w:rsidR="00A06D32">
              <w:rPr>
                <w:rFonts w:ascii="Times New Roman" w:hAnsi="Times New Roman"/>
                <w:sz w:val="20"/>
                <w:szCs w:val="20"/>
                <w:lang w:eastAsia="tr-TR"/>
              </w:rPr>
              <w:t xml:space="preserve"> </w:t>
            </w:r>
            <w:r>
              <w:rPr>
                <w:rFonts w:ascii="Times New Roman" w:hAnsi="Times New Roman"/>
                <w:sz w:val="20"/>
                <w:szCs w:val="20"/>
                <w:lang w:eastAsia="tr-TR"/>
              </w:rPr>
              <w:t xml:space="preserve">ve </w:t>
            </w:r>
            <w:r w:rsidR="0038346D">
              <w:rPr>
                <w:rFonts w:ascii="Times New Roman" w:hAnsi="Times New Roman"/>
                <w:sz w:val="20"/>
                <w:szCs w:val="20"/>
                <w:lang w:eastAsia="tr-TR"/>
              </w:rPr>
              <w:t xml:space="preserve">TS </w:t>
            </w:r>
            <w:r w:rsidR="0038346D" w:rsidRPr="000C6576">
              <w:rPr>
                <w:rFonts w:ascii="Times New Roman" w:hAnsi="Times New Roman"/>
                <w:sz w:val="20"/>
                <w:szCs w:val="20"/>
                <w:lang w:eastAsia="tr-TR"/>
              </w:rPr>
              <w:t>EN 1793</w:t>
            </w:r>
            <w:r w:rsidRPr="000C6576">
              <w:rPr>
                <w:rFonts w:ascii="Times New Roman" w:hAnsi="Times New Roman"/>
                <w:sz w:val="20"/>
                <w:szCs w:val="20"/>
                <w:lang w:eastAsia="tr-TR"/>
              </w:rPr>
              <w:t xml:space="preserve">-6 </w:t>
            </w:r>
          </w:p>
          <w:p w14:paraId="4608E702" w14:textId="77777777" w:rsidR="00F27978" w:rsidRPr="00332BAD" w:rsidRDefault="00F27978" w:rsidP="00A60C30">
            <w:pPr>
              <w:jc w:val="left"/>
              <w:rPr>
                <w:rFonts w:ascii="Times New Roman" w:hAnsi="Times New Roman"/>
                <w:i/>
                <w:sz w:val="20"/>
                <w:szCs w:val="20"/>
                <w:lang w:eastAsia="tr-TR"/>
              </w:rPr>
            </w:pPr>
            <w:r w:rsidRPr="00332BAD">
              <w:rPr>
                <w:rFonts w:ascii="Times New Roman" w:hAnsi="Times New Roman"/>
                <w:i/>
                <w:sz w:val="20"/>
                <w:szCs w:val="20"/>
                <w:lang w:eastAsia="tr-TR"/>
              </w:rPr>
              <w:t>(Perdenin ses kırıcılık etkisi)</w:t>
            </w:r>
          </w:p>
          <w:p w14:paraId="5E930966" w14:textId="77777777" w:rsidR="00F27978" w:rsidRDefault="00F27978" w:rsidP="00A60C30">
            <w:pPr>
              <w:jc w:val="left"/>
              <w:rPr>
                <w:rFonts w:ascii="Times New Roman" w:hAnsi="Times New Roman"/>
                <w:sz w:val="20"/>
                <w:szCs w:val="20"/>
                <w:lang w:eastAsia="tr-TR"/>
              </w:rPr>
            </w:pPr>
          </w:p>
          <w:p w14:paraId="49DC6772" w14:textId="77777777" w:rsidR="00F27978" w:rsidRDefault="00F27978" w:rsidP="00A60C30">
            <w:pPr>
              <w:jc w:val="left"/>
              <w:rPr>
                <w:rFonts w:ascii="Times New Roman" w:hAnsi="Times New Roman"/>
                <w:sz w:val="20"/>
                <w:szCs w:val="20"/>
                <w:lang w:eastAsia="tr-TR"/>
              </w:rPr>
            </w:pPr>
            <w:r>
              <w:rPr>
                <w:rFonts w:ascii="Times New Roman" w:hAnsi="Times New Roman"/>
                <w:sz w:val="20"/>
                <w:szCs w:val="20"/>
                <w:lang w:eastAsia="tr-TR"/>
              </w:rPr>
              <w:t>TS EN 14388</w:t>
            </w:r>
            <w:r w:rsidRPr="000C6576">
              <w:rPr>
                <w:rFonts w:ascii="Times New Roman" w:hAnsi="Times New Roman"/>
                <w:sz w:val="20"/>
                <w:szCs w:val="20"/>
                <w:lang w:eastAsia="tr-TR"/>
              </w:rPr>
              <w:t xml:space="preserve"> </w:t>
            </w:r>
          </w:p>
          <w:p w14:paraId="27794EA4" w14:textId="77777777" w:rsidR="00F27978" w:rsidRPr="00332BAD" w:rsidRDefault="00F27978" w:rsidP="00A60C30">
            <w:pPr>
              <w:jc w:val="left"/>
              <w:rPr>
                <w:rFonts w:ascii="Times New Roman" w:hAnsi="Times New Roman"/>
                <w:i/>
                <w:sz w:val="20"/>
                <w:szCs w:val="20"/>
                <w:lang w:eastAsia="tr-TR"/>
              </w:rPr>
            </w:pPr>
          </w:p>
        </w:tc>
      </w:tr>
      <w:tr w:rsidR="00F27978" w14:paraId="50CEF10F" w14:textId="77777777" w:rsidTr="00FA291C">
        <w:trPr>
          <w:trHeight w:val="410"/>
        </w:trPr>
        <w:tc>
          <w:tcPr>
            <w:tcW w:w="559" w:type="dxa"/>
            <w:vAlign w:val="center"/>
          </w:tcPr>
          <w:p w14:paraId="429B49DB" w14:textId="77777777" w:rsidR="00F27978" w:rsidRDefault="00F27978" w:rsidP="00A60C30">
            <w:pPr>
              <w:rPr>
                <w:rFonts w:ascii="Times New Roman" w:hAnsi="Times New Roman"/>
                <w:sz w:val="20"/>
                <w:szCs w:val="20"/>
                <w:lang w:eastAsia="tr-TR"/>
              </w:rPr>
            </w:pPr>
            <w:r>
              <w:rPr>
                <w:rFonts w:ascii="Times New Roman" w:hAnsi="Times New Roman"/>
                <w:sz w:val="20"/>
                <w:szCs w:val="20"/>
                <w:lang w:eastAsia="tr-TR"/>
              </w:rPr>
              <w:t>3</w:t>
            </w:r>
          </w:p>
        </w:tc>
        <w:tc>
          <w:tcPr>
            <w:tcW w:w="5769" w:type="dxa"/>
            <w:vAlign w:val="center"/>
          </w:tcPr>
          <w:p w14:paraId="2AFA7E50" w14:textId="6A059818" w:rsidR="00F27978" w:rsidRDefault="00F27978" w:rsidP="00FA291C">
            <w:pPr>
              <w:pStyle w:val="ListeParagraf"/>
              <w:numPr>
                <w:ilvl w:val="0"/>
                <w:numId w:val="18"/>
              </w:numPr>
              <w:ind w:left="321" w:hanging="284"/>
              <w:jc w:val="left"/>
              <w:rPr>
                <w:rFonts w:ascii="Times New Roman" w:hAnsi="Times New Roman"/>
                <w:sz w:val="20"/>
                <w:szCs w:val="20"/>
                <w:lang w:eastAsia="tr-TR"/>
              </w:rPr>
            </w:pPr>
            <w:r w:rsidRPr="00915AC4">
              <w:rPr>
                <w:rFonts w:ascii="Times New Roman" w:hAnsi="Times New Roman"/>
                <w:sz w:val="20"/>
                <w:szCs w:val="20"/>
                <w:lang w:eastAsia="tr-TR"/>
              </w:rPr>
              <w:t>Susturucular ve oda havalandırma üniteleri</w:t>
            </w:r>
          </w:p>
        </w:tc>
        <w:tc>
          <w:tcPr>
            <w:tcW w:w="2960" w:type="dxa"/>
            <w:vAlign w:val="center"/>
          </w:tcPr>
          <w:p w14:paraId="66CC9076" w14:textId="4B01FF57" w:rsidR="00F27978" w:rsidRPr="000C6576" w:rsidRDefault="00F27978" w:rsidP="00A60C30">
            <w:pPr>
              <w:rPr>
                <w:rFonts w:ascii="Times New Roman" w:hAnsi="Times New Roman"/>
                <w:sz w:val="20"/>
                <w:szCs w:val="20"/>
                <w:lang w:eastAsia="tr-TR"/>
              </w:rPr>
            </w:pPr>
            <w:r>
              <w:rPr>
                <w:rFonts w:ascii="Times New Roman" w:hAnsi="Times New Roman"/>
                <w:sz w:val="20"/>
                <w:szCs w:val="20"/>
                <w:lang w:eastAsia="tr-TR"/>
              </w:rPr>
              <w:t xml:space="preserve">TS </w:t>
            </w:r>
            <w:r w:rsidRPr="000C6576">
              <w:rPr>
                <w:rFonts w:ascii="Times New Roman" w:hAnsi="Times New Roman"/>
                <w:sz w:val="20"/>
                <w:szCs w:val="20"/>
                <w:lang w:eastAsia="tr-TR"/>
              </w:rPr>
              <w:t>EN</w:t>
            </w:r>
            <w:r>
              <w:rPr>
                <w:rFonts w:ascii="Times New Roman" w:hAnsi="Times New Roman"/>
                <w:sz w:val="20"/>
                <w:szCs w:val="20"/>
                <w:lang w:eastAsia="tr-TR"/>
              </w:rPr>
              <w:t xml:space="preserve"> </w:t>
            </w:r>
            <w:r w:rsidR="0038346D">
              <w:rPr>
                <w:rFonts w:ascii="Times New Roman" w:hAnsi="Times New Roman"/>
                <w:sz w:val="20"/>
                <w:szCs w:val="20"/>
                <w:lang w:eastAsia="tr-TR"/>
              </w:rPr>
              <w:t>ISO 7235</w:t>
            </w:r>
          </w:p>
        </w:tc>
      </w:tr>
      <w:tr w:rsidR="00F27978" w14:paraId="1E5B3391" w14:textId="77777777" w:rsidTr="00FA291C">
        <w:trPr>
          <w:trHeight w:val="827"/>
        </w:trPr>
        <w:tc>
          <w:tcPr>
            <w:tcW w:w="559" w:type="dxa"/>
            <w:vAlign w:val="center"/>
          </w:tcPr>
          <w:p w14:paraId="2E029F65" w14:textId="77777777" w:rsidR="00F27978" w:rsidRPr="009C46A3" w:rsidRDefault="00F27978" w:rsidP="00A60C30">
            <w:pPr>
              <w:rPr>
                <w:rFonts w:ascii="Times New Roman" w:hAnsi="Times New Roman"/>
                <w:sz w:val="20"/>
                <w:szCs w:val="20"/>
                <w:lang w:eastAsia="tr-TR"/>
              </w:rPr>
            </w:pPr>
            <w:r>
              <w:rPr>
                <w:rFonts w:ascii="Times New Roman" w:hAnsi="Times New Roman"/>
                <w:sz w:val="20"/>
                <w:szCs w:val="20"/>
                <w:lang w:eastAsia="tr-TR"/>
              </w:rPr>
              <w:t>4</w:t>
            </w:r>
          </w:p>
        </w:tc>
        <w:tc>
          <w:tcPr>
            <w:tcW w:w="5769" w:type="dxa"/>
            <w:vAlign w:val="center"/>
          </w:tcPr>
          <w:p w14:paraId="35A9C274" w14:textId="77777777" w:rsidR="00F27978" w:rsidRPr="00915AC4" w:rsidRDefault="00F27978" w:rsidP="00A60C30">
            <w:pPr>
              <w:pStyle w:val="ListeParagraf"/>
              <w:numPr>
                <w:ilvl w:val="0"/>
                <w:numId w:val="18"/>
              </w:numPr>
              <w:ind w:left="321" w:hanging="284"/>
              <w:jc w:val="left"/>
              <w:rPr>
                <w:rFonts w:ascii="Times New Roman" w:hAnsi="Times New Roman"/>
                <w:sz w:val="20"/>
                <w:szCs w:val="20"/>
                <w:lang w:eastAsia="tr-TR"/>
              </w:rPr>
            </w:pPr>
            <w:r w:rsidRPr="00915AC4">
              <w:rPr>
                <w:rFonts w:ascii="Times New Roman" w:hAnsi="Times New Roman"/>
                <w:sz w:val="20"/>
                <w:szCs w:val="20"/>
                <w:lang w:eastAsia="tr-TR"/>
              </w:rPr>
              <w:t>Tesisat sistemleri</w:t>
            </w:r>
          </w:p>
          <w:p w14:paraId="4C95B109" w14:textId="77777777" w:rsidR="00F27978" w:rsidRPr="00915AC4" w:rsidRDefault="00F27978" w:rsidP="00A60C30">
            <w:pPr>
              <w:pStyle w:val="ListeParagraf"/>
              <w:numPr>
                <w:ilvl w:val="0"/>
                <w:numId w:val="19"/>
              </w:numPr>
              <w:tabs>
                <w:tab w:val="left" w:pos="317"/>
                <w:tab w:val="left" w:pos="1060"/>
              </w:tabs>
              <w:jc w:val="left"/>
              <w:rPr>
                <w:rFonts w:ascii="Times New Roman" w:hAnsi="Times New Roman"/>
                <w:sz w:val="20"/>
                <w:szCs w:val="20"/>
                <w:lang w:eastAsia="tr-TR"/>
              </w:rPr>
            </w:pPr>
            <w:r w:rsidRPr="00915AC4">
              <w:rPr>
                <w:rFonts w:ascii="Times New Roman" w:hAnsi="Times New Roman"/>
                <w:sz w:val="20"/>
                <w:szCs w:val="20"/>
                <w:lang w:eastAsia="tr-TR"/>
              </w:rPr>
              <w:t>Vanalar, armatürler</w:t>
            </w:r>
          </w:p>
          <w:p w14:paraId="3DD8712A" w14:textId="32C0531C" w:rsidR="00F27978" w:rsidRDefault="00F27978" w:rsidP="00FA291C">
            <w:pPr>
              <w:pStyle w:val="ListeParagraf"/>
              <w:numPr>
                <w:ilvl w:val="0"/>
                <w:numId w:val="19"/>
              </w:numPr>
              <w:tabs>
                <w:tab w:val="left" w:pos="317"/>
                <w:tab w:val="left" w:pos="1060"/>
              </w:tabs>
              <w:jc w:val="left"/>
              <w:rPr>
                <w:rFonts w:ascii="Times New Roman" w:hAnsi="Times New Roman"/>
                <w:sz w:val="20"/>
                <w:szCs w:val="20"/>
                <w:lang w:eastAsia="tr-TR"/>
              </w:rPr>
            </w:pPr>
            <w:r w:rsidRPr="00915AC4">
              <w:rPr>
                <w:rFonts w:ascii="Times New Roman" w:hAnsi="Times New Roman"/>
                <w:sz w:val="20"/>
                <w:szCs w:val="20"/>
                <w:lang w:eastAsia="tr-TR"/>
              </w:rPr>
              <w:t>Sıhhi tesisat boruları</w:t>
            </w:r>
          </w:p>
        </w:tc>
        <w:tc>
          <w:tcPr>
            <w:tcW w:w="2960" w:type="dxa"/>
            <w:vAlign w:val="center"/>
          </w:tcPr>
          <w:p w14:paraId="76D6828C" w14:textId="0D63A4DF" w:rsidR="00F27978" w:rsidRPr="000C6576" w:rsidRDefault="00F27978" w:rsidP="0038346D">
            <w:pPr>
              <w:rPr>
                <w:rFonts w:ascii="Times New Roman" w:hAnsi="Times New Roman"/>
                <w:sz w:val="20"/>
                <w:szCs w:val="20"/>
                <w:lang w:eastAsia="tr-TR"/>
              </w:rPr>
            </w:pPr>
            <w:r>
              <w:rPr>
                <w:rFonts w:ascii="Times New Roman" w:hAnsi="Times New Roman"/>
                <w:sz w:val="20"/>
                <w:szCs w:val="20"/>
                <w:lang w:eastAsia="tr-TR"/>
              </w:rPr>
              <w:t xml:space="preserve">TS </w:t>
            </w:r>
            <w:r w:rsidRPr="009C46A3">
              <w:rPr>
                <w:rFonts w:ascii="Times New Roman" w:hAnsi="Times New Roman"/>
                <w:sz w:val="20"/>
                <w:szCs w:val="20"/>
                <w:lang w:eastAsia="tr-TR"/>
              </w:rPr>
              <w:t xml:space="preserve">EN ISO 3822-1, </w:t>
            </w:r>
            <w:r w:rsidR="0038346D">
              <w:rPr>
                <w:rFonts w:ascii="Times New Roman" w:hAnsi="Times New Roman"/>
                <w:sz w:val="20"/>
                <w:szCs w:val="20"/>
                <w:lang w:eastAsia="tr-TR"/>
              </w:rPr>
              <w:t xml:space="preserve">TS </w:t>
            </w:r>
            <w:r w:rsidR="0038346D" w:rsidRPr="009C46A3">
              <w:rPr>
                <w:rFonts w:ascii="Times New Roman" w:hAnsi="Times New Roman"/>
                <w:sz w:val="20"/>
                <w:szCs w:val="20"/>
                <w:lang w:eastAsia="tr-TR"/>
              </w:rPr>
              <w:t>EN ISO 3822</w:t>
            </w:r>
            <w:r w:rsidRPr="000C6576">
              <w:rPr>
                <w:rFonts w:ascii="Times New Roman" w:hAnsi="Times New Roman"/>
                <w:sz w:val="20"/>
                <w:szCs w:val="20"/>
                <w:lang w:eastAsia="tr-TR"/>
              </w:rPr>
              <w:t>-</w:t>
            </w:r>
            <w:r w:rsidRPr="009C46A3">
              <w:rPr>
                <w:rFonts w:ascii="Times New Roman" w:hAnsi="Times New Roman"/>
                <w:sz w:val="20"/>
                <w:szCs w:val="20"/>
                <w:lang w:eastAsia="tr-TR"/>
              </w:rPr>
              <w:t>2,</w:t>
            </w:r>
            <w:r w:rsidR="0038346D">
              <w:rPr>
                <w:rFonts w:ascii="Times New Roman" w:hAnsi="Times New Roman"/>
                <w:sz w:val="20"/>
                <w:szCs w:val="20"/>
                <w:lang w:eastAsia="tr-TR"/>
              </w:rPr>
              <w:t xml:space="preserve"> TS </w:t>
            </w:r>
            <w:r w:rsidR="0038346D" w:rsidRPr="009C46A3">
              <w:rPr>
                <w:rFonts w:ascii="Times New Roman" w:hAnsi="Times New Roman"/>
                <w:sz w:val="20"/>
                <w:szCs w:val="20"/>
                <w:lang w:eastAsia="tr-TR"/>
              </w:rPr>
              <w:t>EN ISO 3822</w:t>
            </w:r>
            <w:r w:rsidRPr="000C6576">
              <w:rPr>
                <w:rFonts w:ascii="Times New Roman" w:hAnsi="Times New Roman"/>
                <w:sz w:val="20"/>
                <w:szCs w:val="20"/>
                <w:lang w:eastAsia="tr-TR"/>
              </w:rPr>
              <w:t>-</w:t>
            </w:r>
            <w:r w:rsidR="0038346D">
              <w:rPr>
                <w:rFonts w:ascii="Times New Roman" w:hAnsi="Times New Roman"/>
                <w:sz w:val="20"/>
                <w:szCs w:val="20"/>
                <w:lang w:eastAsia="tr-TR"/>
              </w:rPr>
              <w:t xml:space="preserve">3, </w:t>
            </w:r>
            <w:r w:rsidRPr="00436D56">
              <w:rPr>
                <w:rFonts w:ascii="Times New Roman" w:hAnsi="Times New Roman"/>
                <w:sz w:val="20"/>
                <w:szCs w:val="20"/>
                <w:lang w:eastAsia="tr-TR"/>
              </w:rPr>
              <w:t>ISO 15665</w:t>
            </w:r>
          </w:p>
        </w:tc>
      </w:tr>
      <w:tr w:rsidR="00F27978" w14:paraId="43DF8D95" w14:textId="77777777" w:rsidTr="00FA291C">
        <w:trPr>
          <w:trHeight w:val="414"/>
        </w:trPr>
        <w:tc>
          <w:tcPr>
            <w:tcW w:w="559" w:type="dxa"/>
            <w:vAlign w:val="center"/>
          </w:tcPr>
          <w:p w14:paraId="2BD5FB26" w14:textId="77777777" w:rsidR="00F27978" w:rsidRPr="009C46A3" w:rsidRDefault="00F27978" w:rsidP="00A60C30">
            <w:pPr>
              <w:rPr>
                <w:rFonts w:ascii="Times New Roman" w:hAnsi="Times New Roman"/>
                <w:sz w:val="20"/>
                <w:szCs w:val="20"/>
                <w:lang w:eastAsia="tr-TR"/>
              </w:rPr>
            </w:pPr>
            <w:r>
              <w:rPr>
                <w:rFonts w:ascii="Times New Roman" w:hAnsi="Times New Roman"/>
                <w:sz w:val="20"/>
                <w:szCs w:val="20"/>
                <w:lang w:eastAsia="tr-TR"/>
              </w:rPr>
              <w:t>5</w:t>
            </w:r>
          </w:p>
        </w:tc>
        <w:tc>
          <w:tcPr>
            <w:tcW w:w="5769" w:type="dxa"/>
            <w:vAlign w:val="center"/>
          </w:tcPr>
          <w:p w14:paraId="4B10A07E" w14:textId="77777777" w:rsidR="00F27978" w:rsidRPr="00915AC4" w:rsidRDefault="00F27978" w:rsidP="00A60C30">
            <w:pPr>
              <w:pStyle w:val="ListeParagraf"/>
              <w:numPr>
                <w:ilvl w:val="0"/>
                <w:numId w:val="18"/>
              </w:numPr>
              <w:ind w:left="321" w:hanging="284"/>
              <w:jc w:val="left"/>
              <w:rPr>
                <w:rFonts w:ascii="Times New Roman" w:hAnsi="Times New Roman"/>
                <w:sz w:val="20"/>
                <w:szCs w:val="20"/>
                <w:lang w:eastAsia="tr-TR"/>
              </w:rPr>
            </w:pPr>
            <w:r w:rsidRPr="00915AC4">
              <w:rPr>
                <w:rFonts w:ascii="Times New Roman" w:hAnsi="Times New Roman"/>
                <w:sz w:val="20"/>
                <w:szCs w:val="20"/>
                <w:lang w:eastAsia="tr-TR"/>
              </w:rPr>
              <w:t>Pis su atım sistemleri</w:t>
            </w:r>
          </w:p>
        </w:tc>
        <w:tc>
          <w:tcPr>
            <w:tcW w:w="2960" w:type="dxa"/>
            <w:vAlign w:val="center"/>
          </w:tcPr>
          <w:p w14:paraId="57E9EABF" w14:textId="77777777" w:rsidR="00F27978" w:rsidRPr="009C46A3" w:rsidRDefault="00F27978" w:rsidP="00A60C30">
            <w:pPr>
              <w:rPr>
                <w:rFonts w:ascii="Times New Roman" w:hAnsi="Times New Roman"/>
                <w:sz w:val="20"/>
                <w:szCs w:val="20"/>
                <w:lang w:eastAsia="tr-TR"/>
              </w:rPr>
            </w:pPr>
            <w:r>
              <w:rPr>
                <w:rFonts w:ascii="Times New Roman" w:hAnsi="Times New Roman"/>
                <w:sz w:val="20"/>
                <w:szCs w:val="20"/>
                <w:lang w:eastAsia="tr-TR"/>
              </w:rPr>
              <w:t xml:space="preserve">TS </w:t>
            </w:r>
            <w:r w:rsidRPr="009C46A3">
              <w:rPr>
                <w:rFonts w:ascii="Times New Roman" w:hAnsi="Times New Roman"/>
                <w:sz w:val="20"/>
                <w:szCs w:val="20"/>
                <w:lang w:eastAsia="tr-TR"/>
              </w:rPr>
              <w:t>EN 14366</w:t>
            </w:r>
          </w:p>
        </w:tc>
      </w:tr>
      <w:tr w:rsidR="00F27978" w14:paraId="73967D8E" w14:textId="77777777" w:rsidTr="00474383">
        <w:tc>
          <w:tcPr>
            <w:tcW w:w="559" w:type="dxa"/>
            <w:vAlign w:val="center"/>
          </w:tcPr>
          <w:p w14:paraId="7247720E" w14:textId="77777777" w:rsidR="00F27978" w:rsidRPr="00E41D0E" w:rsidRDefault="00F27978" w:rsidP="00A60C30">
            <w:pPr>
              <w:tabs>
                <w:tab w:val="left" w:pos="318"/>
                <w:tab w:val="left" w:pos="1060"/>
              </w:tabs>
              <w:rPr>
                <w:rFonts w:ascii="Times New Roman" w:hAnsi="Times New Roman"/>
                <w:sz w:val="20"/>
                <w:szCs w:val="20"/>
                <w:lang w:eastAsia="tr-TR"/>
              </w:rPr>
            </w:pPr>
            <w:r>
              <w:rPr>
                <w:rFonts w:ascii="Times New Roman" w:hAnsi="Times New Roman"/>
                <w:sz w:val="20"/>
                <w:szCs w:val="20"/>
                <w:lang w:eastAsia="tr-TR"/>
              </w:rPr>
              <w:t>6</w:t>
            </w:r>
          </w:p>
        </w:tc>
        <w:tc>
          <w:tcPr>
            <w:tcW w:w="5769" w:type="dxa"/>
            <w:vAlign w:val="center"/>
          </w:tcPr>
          <w:p w14:paraId="39EF76A0" w14:textId="77777777" w:rsidR="00F27978" w:rsidRPr="00915AC4" w:rsidRDefault="00F27978" w:rsidP="00A60C30">
            <w:pPr>
              <w:pStyle w:val="ListeParagraf"/>
              <w:numPr>
                <w:ilvl w:val="0"/>
                <w:numId w:val="18"/>
              </w:numPr>
              <w:tabs>
                <w:tab w:val="left" w:pos="317"/>
                <w:tab w:val="left" w:pos="1060"/>
              </w:tabs>
              <w:ind w:left="462" w:hanging="425"/>
              <w:jc w:val="left"/>
              <w:rPr>
                <w:rFonts w:ascii="Times New Roman" w:hAnsi="Times New Roman"/>
                <w:sz w:val="20"/>
                <w:szCs w:val="20"/>
                <w:lang w:eastAsia="tr-TR"/>
              </w:rPr>
            </w:pPr>
            <w:r w:rsidRPr="00915AC4">
              <w:rPr>
                <w:rFonts w:ascii="Times New Roman" w:hAnsi="Times New Roman"/>
                <w:sz w:val="20"/>
                <w:szCs w:val="20"/>
                <w:lang w:eastAsia="tr-TR"/>
              </w:rPr>
              <w:t>Titreşim yalıtıcıları (kesiciler):</w:t>
            </w:r>
            <w:r w:rsidRPr="00915AC4">
              <w:rPr>
                <w:rFonts w:ascii="Times New Roman" w:hAnsi="Times New Roman"/>
                <w:sz w:val="20"/>
                <w:szCs w:val="20"/>
                <w:lang w:eastAsia="tr-TR"/>
              </w:rPr>
              <w:tab/>
            </w:r>
          </w:p>
          <w:p w14:paraId="32A6B590" w14:textId="77777777" w:rsidR="00F27978" w:rsidRPr="009C46A3" w:rsidRDefault="00F27978" w:rsidP="00A60C30">
            <w:pPr>
              <w:rPr>
                <w:rFonts w:ascii="Times New Roman" w:hAnsi="Times New Roman"/>
                <w:sz w:val="20"/>
                <w:szCs w:val="20"/>
                <w:lang w:eastAsia="tr-TR"/>
              </w:rPr>
            </w:pPr>
            <w:r w:rsidRPr="00E41D0E">
              <w:rPr>
                <w:rFonts w:ascii="Times New Roman" w:hAnsi="Times New Roman"/>
                <w:sz w:val="20"/>
                <w:szCs w:val="20"/>
                <w:lang w:eastAsia="tr-TR"/>
              </w:rPr>
              <w:t>a)</w:t>
            </w:r>
            <w:r>
              <w:rPr>
                <w:rFonts w:ascii="Times New Roman" w:hAnsi="Times New Roman"/>
                <w:sz w:val="20"/>
                <w:szCs w:val="20"/>
                <w:lang w:eastAsia="tr-TR"/>
              </w:rPr>
              <w:t xml:space="preserve"> </w:t>
            </w:r>
            <w:r w:rsidRPr="00E41D0E">
              <w:rPr>
                <w:rFonts w:ascii="Times New Roman" w:hAnsi="Times New Roman"/>
                <w:sz w:val="20"/>
                <w:szCs w:val="20"/>
                <w:lang w:eastAsia="tr-TR"/>
              </w:rPr>
              <w:t>Her türlü neopren, kauçuk, çelik yaylı vb titreşim yalıtım elemanları</w:t>
            </w:r>
          </w:p>
        </w:tc>
        <w:tc>
          <w:tcPr>
            <w:tcW w:w="2960" w:type="dxa"/>
            <w:vAlign w:val="center"/>
          </w:tcPr>
          <w:p w14:paraId="40901C32" w14:textId="77777777" w:rsidR="00F27978" w:rsidRPr="009C46A3" w:rsidRDefault="00F27978" w:rsidP="00A60C30">
            <w:pPr>
              <w:rPr>
                <w:rFonts w:ascii="Times New Roman" w:hAnsi="Times New Roman"/>
                <w:sz w:val="20"/>
                <w:szCs w:val="20"/>
                <w:lang w:eastAsia="tr-TR"/>
              </w:rPr>
            </w:pPr>
          </w:p>
        </w:tc>
      </w:tr>
      <w:tr w:rsidR="00F27978" w14:paraId="6A1B5092" w14:textId="77777777" w:rsidTr="00474383">
        <w:tc>
          <w:tcPr>
            <w:tcW w:w="559" w:type="dxa"/>
            <w:vAlign w:val="center"/>
          </w:tcPr>
          <w:p w14:paraId="6F5BB728" w14:textId="77777777" w:rsidR="00F27978" w:rsidRDefault="00F27978" w:rsidP="00A60C30">
            <w:pPr>
              <w:tabs>
                <w:tab w:val="left" w:pos="317"/>
                <w:tab w:val="left" w:pos="1060"/>
              </w:tabs>
              <w:rPr>
                <w:rFonts w:ascii="Times New Roman" w:hAnsi="Times New Roman"/>
                <w:sz w:val="20"/>
                <w:szCs w:val="20"/>
                <w:lang w:eastAsia="tr-TR"/>
              </w:rPr>
            </w:pPr>
            <w:r>
              <w:rPr>
                <w:rFonts w:ascii="Times New Roman" w:hAnsi="Times New Roman"/>
                <w:sz w:val="20"/>
                <w:szCs w:val="20"/>
                <w:lang w:eastAsia="tr-TR"/>
              </w:rPr>
              <w:t>7</w:t>
            </w:r>
          </w:p>
        </w:tc>
        <w:tc>
          <w:tcPr>
            <w:tcW w:w="5769" w:type="dxa"/>
            <w:vAlign w:val="center"/>
          </w:tcPr>
          <w:p w14:paraId="2C8E5C10" w14:textId="77777777" w:rsidR="00F27978" w:rsidRPr="00915AC4" w:rsidRDefault="00F27978" w:rsidP="00A60C30">
            <w:pPr>
              <w:pStyle w:val="ListeParagraf"/>
              <w:numPr>
                <w:ilvl w:val="0"/>
                <w:numId w:val="18"/>
              </w:numPr>
              <w:ind w:left="321" w:hanging="284"/>
              <w:jc w:val="left"/>
              <w:rPr>
                <w:rFonts w:ascii="Times New Roman" w:hAnsi="Times New Roman"/>
                <w:sz w:val="20"/>
                <w:szCs w:val="20"/>
                <w:lang w:eastAsia="tr-TR"/>
              </w:rPr>
            </w:pPr>
            <w:r w:rsidRPr="00915AC4">
              <w:rPr>
                <w:rFonts w:ascii="Times New Roman" w:hAnsi="Times New Roman"/>
                <w:sz w:val="20"/>
                <w:szCs w:val="20"/>
                <w:lang w:eastAsia="tr-TR"/>
              </w:rPr>
              <w:t>Ses yutucu malzemeler (Gerek iç gürültü kontrolünde gerekse salon akustiğinde kullanılan yapı elemanların yüzeyinde kullanılan malzemeler):</w:t>
            </w:r>
          </w:p>
          <w:p w14:paraId="6C6EA641" w14:textId="77777777" w:rsidR="00F27978" w:rsidRPr="00E41D0E" w:rsidRDefault="00F27978" w:rsidP="00A60C30">
            <w:pPr>
              <w:rPr>
                <w:rFonts w:ascii="Times New Roman" w:hAnsi="Times New Roman"/>
                <w:sz w:val="20"/>
                <w:szCs w:val="20"/>
                <w:lang w:eastAsia="tr-TR"/>
              </w:rPr>
            </w:pPr>
            <w:r w:rsidRPr="00E41D0E">
              <w:rPr>
                <w:rFonts w:ascii="Times New Roman" w:hAnsi="Times New Roman"/>
                <w:sz w:val="20"/>
                <w:szCs w:val="20"/>
                <w:lang w:eastAsia="tr-TR"/>
              </w:rPr>
              <w:t>a) Sürme, püskürtme vb ile uygulanan katmanlar</w:t>
            </w:r>
          </w:p>
          <w:p w14:paraId="6BED00A6" w14:textId="77777777" w:rsidR="00F27978" w:rsidRPr="00E41D0E" w:rsidRDefault="00F27978" w:rsidP="00A60C30">
            <w:pPr>
              <w:rPr>
                <w:rFonts w:ascii="Times New Roman" w:hAnsi="Times New Roman"/>
                <w:sz w:val="20"/>
                <w:szCs w:val="20"/>
                <w:lang w:eastAsia="tr-TR"/>
              </w:rPr>
            </w:pPr>
            <w:r w:rsidRPr="00E41D0E">
              <w:rPr>
                <w:rFonts w:ascii="Times New Roman" w:hAnsi="Times New Roman"/>
                <w:sz w:val="20"/>
                <w:szCs w:val="20"/>
                <w:lang w:eastAsia="tr-TR"/>
              </w:rPr>
              <w:t>b) Yapıştırma veya çeşitli biçimlerde monte edilen yüzey elemanları (modüler veya yekpare malzemeler)</w:t>
            </w:r>
          </w:p>
          <w:p w14:paraId="7E3ED603" w14:textId="77777777" w:rsidR="00F27978" w:rsidRPr="00E41D0E" w:rsidRDefault="00F27978" w:rsidP="00A60C30">
            <w:pPr>
              <w:rPr>
                <w:rFonts w:ascii="Times New Roman" w:hAnsi="Times New Roman"/>
                <w:sz w:val="20"/>
                <w:szCs w:val="20"/>
                <w:lang w:eastAsia="tr-TR"/>
              </w:rPr>
            </w:pPr>
            <w:r w:rsidRPr="00E41D0E">
              <w:rPr>
                <w:rFonts w:ascii="Times New Roman" w:hAnsi="Times New Roman"/>
                <w:sz w:val="20"/>
                <w:szCs w:val="20"/>
                <w:lang w:eastAsia="tr-TR"/>
              </w:rPr>
              <w:t>c) Havalandırma kanalları için astarlama ve dışına giydirme malzemeleri</w:t>
            </w:r>
          </w:p>
          <w:p w14:paraId="4BA53F14" w14:textId="77777777" w:rsidR="00F27978" w:rsidRPr="00E41D0E" w:rsidRDefault="00F27978" w:rsidP="00A60C30">
            <w:pPr>
              <w:rPr>
                <w:rFonts w:ascii="Times New Roman" w:hAnsi="Times New Roman"/>
                <w:sz w:val="20"/>
                <w:szCs w:val="20"/>
                <w:lang w:eastAsia="tr-TR"/>
              </w:rPr>
            </w:pPr>
            <w:r w:rsidRPr="00E41D0E">
              <w:rPr>
                <w:rFonts w:ascii="Times New Roman" w:hAnsi="Times New Roman"/>
                <w:sz w:val="20"/>
                <w:szCs w:val="20"/>
                <w:lang w:eastAsia="tr-TR"/>
              </w:rPr>
              <w:t>d) Salon koltukları</w:t>
            </w:r>
          </w:p>
          <w:p w14:paraId="1D71C433" w14:textId="77777777" w:rsidR="00F27978" w:rsidRDefault="00F27978" w:rsidP="00A60C30">
            <w:pPr>
              <w:tabs>
                <w:tab w:val="left" w:pos="317"/>
                <w:tab w:val="left" w:pos="1060"/>
              </w:tabs>
              <w:rPr>
                <w:rFonts w:ascii="Times New Roman" w:hAnsi="Times New Roman"/>
                <w:sz w:val="20"/>
                <w:szCs w:val="20"/>
                <w:lang w:eastAsia="tr-TR"/>
              </w:rPr>
            </w:pPr>
            <w:r w:rsidRPr="00E41D0E">
              <w:rPr>
                <w:rFonts w:ascii="Times New Roman" w:hAnsi="Times New Roman"/>
                <w:sz w:val="20"/>
                <w:szCs w:val="20"/>
                <w:lang w:eastAsia="tr-TR"/>
              </w:rPr>
              <w:t>e) Perdeler</w:t>
            </w:r>
          </w:p>
          <w:p w14:paraId="30809B84" w14:textId="77777777" w:rsidR="00F27978" w:rsidRDefault="00F27978" w:rsidP="00A60C30">
            <w:pPr>
              <w:tabs>
                <w:tab w:val="left" w:pos="317"/>
                <w:tab w:val="left" w:pos="1060"/>
              </w:tabs>
              <w:rPr>
                <w:rFonts w:ascii="Times New Roman" w:hAnsi="Times New Roman"/>
                <w:sz w:val="20"/>
                <w:szCs w:val="20"/>
                <w:lang w:eastAsia="tr-TR"/>
              </w:rPr>
            </w:pPr>
          </w:p>
          <w:p w14:paraId="50DAD944" w14:textId="77777777" w:rsidR="00F27978" w:rsidRPr="00E41D0E" w:rsidRDefault="00F27978" w:rsidP="00A60C30">
            <w:pPr>
              <w:tabs>
                <w:tab w:val="left" w:pos="317"/>
                <w:tab w:val="left" w:pos="1060"/>
              </w:tabs>
              <w:rPr>
                <w:rFonts w:ascii="Times New Roman" w:hAnsi="Times New Roman"/>
                <w:sz w:val="20"/>
                <w:szCs w:val="20"/>
                <w:lang w:eastAsia="tr-TR"/>
              </w:rPr>
            </w:pPr>
            <w:r w:rsidRPr="00E41D0E">
              <w:rPr>
                <w:rFonts w:ascii="Times New Roman" w:hAnsi="Times New Roman"/>
                <w:sz w:val="20"/>
                <w:szCs w:val="20"/>
                <w:lang w:eastAsia="tr-TR"/>
              </w:rPr>
              <w:t>(tüm montaj biçimleri için, koltuklarda insanlı ve insansız durumları için ayrı sonuçlar verilecektir.)</w:t>
            </w:r>
          </w:p>
        </w:tc>
        <w:tc>
          <w:tcPr>
            <w:tcW w:w="2960" w:type="dxa"/>
            <w:vAlign w:val="center"/>
          </w:tcPr>
          <w:p w14:paraId="76CDD606" w14:textId="524F2511" w:rsidR="00F27978" w:rsidRDefault="00F27978" w:rsidP="00A60C30">
            <w:pPr>
              <w:rPr>
                <w:rFonts w:ascii="Times New Roman" w:hAnsi="Times New Roman"/>
                <w:sz w:val="20"/>
                <w:szCs w:val="20"/>
                <w:lang w:eastAsia="tr-TR"/>
              </w:rPr>
            </w:pPr>
            <w:r>
              <w:rPr>
                <w:rFonts w:ascii="Times New Roman" w:hAnsi="Times New Roman"/>
                <w:sz w:val="20"/>
                <w:szCs w:val="20"/>
                <w:lang w:eastAsia="tr-TR"/>
              </w:rPr>
              <w:t>TS EN ISO 10534-1,</w:t>
            </w:r>
            <w:r w:rsidRPr="00E41D0E">
              <w:rPr>
                <w:rFonts w:ascii="Times New Roman" w:hAnsi="Times New Roman"/>
                <w:sz w:val="20"/>
                <w:szCs w:val="20"/>
                <w:lang w:eastAsia="tr-TR"/>
              </w:rPr>
              <w:t xml:space="preserve"> </w:t>
            </w:r>
            <w:r w:rsidR="0038346D">
              <w:rPr>
                <w:rFonts w:ascii="Times New Roman" w:hAnsi="Times New Roman"/>
                <w:sz w:val="20"/>
                <w:szCs w:val="20"/>
                <w:lang w:eastAsia="tr-TR"/>
              </w:rPr>
              <w:t>TS EN ISO 10534</w:t>
            </w:r>
            <w:r>
              <w:rPr>
                <w:rFonts w:ascii="Times New Roman" w:hAnsi="Times New Roman"/>
                <w:sz w:val="20"/>
                <w:szCs w:val="20"/>
                <w:lang w:eastAsia="tr-TR"/>
              </w:rPr>
              <w:t xml:space="preserve">-2 </w:t>
            </w:r>
          </w:p>
          <w:p w14:paraId="51989997" w14:textId="77777777" w:rsidR="00F27978" w:rsidRPr="00332BAD" w:rsidRDefault="00F27978" w:rsidP="00A60C30">
            <w:pPr>
              <w:jc w:val="left"/>
              <w:rPr>
                <w:rFonts w:ascii="Times New Roman" w:hAnsi="Times New Roman"/>
                <w:i/>
                <w:sz w:val="20"/>
                <w:szCs w:val="20"/>
                <w:lang w:eastAsia="tr-TR"/>
              </w:rPr>
            </w:pPr>
            <w:r w:rsidRPr="00332BAD">
              <w:rPr>
                <w:rFonts w:ascii="Times New Roman" w:hAnsi="Times New Roman"/>
                <w:i/>
                <w:sz w:val="20"/>
                <w:szCs w:val="20"/>
                <w:lang w:eastAsia="tr-TR"/>
              </w:rPr>
              <w:t>(Küçük boyutlu malzemelerin ses yutuculuk ve empedans ölçümleri için)</w:t>
            </w:r>
          </w:p>
          <w:p w14:paraId="664927F8" w14:textId="77777777" w:rsidR="00F27978" w:rsidRDefault="00F27978" w:rsidP="00A60C30">
            <w:pPr>
              <w:jc w:val="left"/>
              <w:rPr>
                <w:rFonts w:ascii="Times New Roman" w:hAnsi="Times New Roman"/>
                <w:sz w:val="20"/>
                <w:szCs w:val="20"/>
                <w:lang w:eastAsia="tr-TR"/>
              </w:rPr>
            </w:pPr>
          </w:p>
          <w:p w14:paraId="1F8F4770" w14:textId="77777777" w:rsidR="00F27978" w:rsidRPr="00E41D0E" w:rsidRDefault="00F27978" w:rsidP="00A60C30">
            <w:pPr>
              <w:jc w:val="left"/>
              <w:rPr>
                <w:rFonts w:ascii="Times New Roman" w:hAnsi="Times New Roman"/>
                <w:sz w:val="20"/>
                <w:szCs w:val="20"/>
                <w:lang w:eastAsia="tr-TR"/>
              </w:rPr>
            </w:pPr>
            <w:r>
              <w:rPr>
                <w:rFonts w:ascii="Times New Roman" w:hAnsi="Times New Roman"/>
                <w:sz w:val="20"/>
                <w:szCs w:val="20"/>
                <w:lang w:eastAsia="tr-TR"/>
              </w:rPr>
              <w:t xml:space="preserve">TS </w:t>
            </w:r>
            <w:r w:rsidRPr="00E41D0E">
              <w:rPr>
                <w:rFonts w:ascii="Times New Roman" w:hAnsi="Times New Roman"/>
                <w:sz w:val="20"/>
                <w:szCs w:val="20"/>
                <w:lang w:eastAsia="tr-TR"/>
              </w:rPr>
              <w:t>EN ISO 354</w:t>
            </w:r>
          </w:p>
          <w:p w14:paraId="56B44E35" w14:textId="77777777" w:rsidR="00F27978" w:rsidRPr="00332BAD" w:rsidRDefault="00F27978" w:rsidP="00A60C30">
            <w:pPr>
              <w:jc w:val="left"/>
              <w:rPr>
                <w:rFonts w:ascii="Times New Roman" w:hAnsi="Times New Roman"/>
                <w:i/>
                <w:sz w:val="20"/>
                <w:szCs w:val="20"/>
                <w:lang w:eastAsia="tr-TR"/>
              </w:rPr>
            </w:pPr>
            <w:r w:rsidRPr="00332BAD">
              <w:rPr>
                <w:rFonts w:ascii="Times New Roman" w:hAnsi="Times New Roman"/>
                <w:i/>
                <w:sz w:val="20"/>
                <w:szCs w:val="20"/>
                <w:lang w:eastAsia="tr-TR"/>
              </w:rPr>
              <w:t>(Büyük yüzeylerin ve mobilya gibi cisimlerin alan performansı için)</w:t>
            </w:r>
          </w:p>
          <w:p w14:paraId="5E291BC6" w14:textId="77777777" w:rsidR="00F27978" w:rsidRPr="009C46A3" w:rsidRDefault="00F27978" w:rsidP="00A60C30">
            <w:pPr>
              <w:rPr>
                <w:rFonts w:ascii="Times New Roman" w:hAnsi="Times New Roman"/>
                <w:sz w:val="20"/>
                <w:szCs w:val="20"/>
                <w:lang w:eastAsia="tr-TR"/>
              </w:rPr>
            </w:pPr>
          </w:p>
        </w:tc>
      </w:tr>
      <w:tr w:rsidR="00F27978" w14:paraId="3FB0A9DE" w14:textId="77777777" w:rsidTr="00474383">
        <w:tc>
          <w:tcPr>
            <w:tcW w:w="559" w:type="dxa"/>
            <w:vAlign w:val="center"/>
          </w:tcPr>
          <w:p w14:paraId="34EEE27B" w14:textId="77777777" w:rsidR="00F27978" w:rsidRDefault="00F27978" w:rsidP="00A60C30">
            <w:pPr>
              <w:tabs>
                <w:tab w:val="left" w:pos="317"/>
                <w:tab w:val="left" w:pos="1060"/>
              </w:tabs>
              <w:rPr>
                <w:rFonts w:ascii="Times New Roman" w:hAnsi="Times New Roman"/>
                <w:sz w:val="20"/>
                <w:szCs w:val="20"/>
                <w:lang w:eastAsia="tr-TR"/>
              </w:rPr>
            </w:pPr>
            <w:r>
              <w:rPr>
                <w:rFonts w:ascii="Times New Roman" w:hAnsi="Times New Roman"/>
                <w:sz w:val="20"/>
                <w:szCs w:val="20"/>
                <w:lang w:eastAsia="tr-TR"/>
              </w:rPr>
              <w:t>8</w:t>
            </w:r>
          </w:p>
        </w:tc>
        <w:tc>
          <w:tcPr>
            <w:tcW w:w="5769" w:type="dxa"/>
            <w:vAlign w:val="center"/>
          </w:tcPr>
          <w:p w14:paraId="4B7362AC" w14:textId="77777777" w:rsidR="00F27978" w:rsidRPr="00915AC4" w:rsidRDefault="00F27978" w:rsidP="00A60C30">
            <w:pPr>
              <w:pStyle w:val="ListeParagraf"/>
              <w:numPr>
                <w:ilvl w:val="0"/>
                <w:numId w:val="18"/>
              </w:numPr>
              <w:tabs>
                <w:tab w:val="left" w:pos="317"/>
                <w:tab w:val="left" w:pos="1060"/>
              </w:tabs>
              <w:ind w:left="321" w:hanging="284"/>
              <w:jc w:val="left"/>
              <w:rPr>
                <w:rFonts w:ascii="Times New Roman" w:hAnsi="Times New Roman"/>
                <w:sz w:val="20"/>
                <w:szCs w:val="20"/>
                <w:lang w:eastAsia="tr-TR"/>
              </w:rPr>
            </w:pPr>
            <w:r w:rsidRPr="00915AC4">
              <w:rPr>
                <w:rFonts w:ascii="Times New Roman" w:hAnsi="Times New Roman"/>
                <w:sz w:val="20"/>
                <w:szCs w:val="20"/>
                <w:lang w:eastAsia="tr-TR"/>
              </w:rPr>
              <w:t>Yapılarda kullanılacak tüm mekanik ve elektriksel ekipman ve donatılar</w:t>
            </w:r>
          </w:p>
        </w:tc>
        <w:tc>
          <w:tcPr>
            <w:tcW w:w="2960" w:type="dxa"/>
            <w:vAlign w:val="center"/>
          </w:tcPr>
          <w:p w14:paraId="249D4018" w14:textId="77777777" w:rsidR="00F27978" w:rsidRPr="009C46A3" w:rsidRDefault="00F27978" w:rsidP="00A60C30">
            <w:pPr>
              <w:rPr>
                <w:rFonts w:ascii="Times New Roman" w:hAnsi="Times New Roman"/>
                <w:sz w:val="20"/>
                <w:szCs w:val="20"/>
                <w:lang w:eastAsia="tr-TR"/>
              </w:rPr>
            </w:pPr>
          </w:p>
        </w:tc>
      </w:tr>
    </w:tbl>
    <w:p w14:paraId="7771789F" w14:textId="77777777" w:rsidR="00F27978" w:rsidRDefault="00F27978" w:rsidP="00F27978">
      <w:pPr>
        <w:rPr>
          <w:rFonts w:ascii="Times New Roman" w:eastAsia="Times New Roman" w:hAnsi="Times New Roman" w:cs="Times New Roman"/>
          <w:b/>
          <w:sz w:val="20"/>
          <w:szCs w:val="20"/>
          <w:lang w:eastAsia="tr-TR"/>
        </w:rPr>
      </w:pPr>
    </w:p>
    <w:p w14:paraId="655977A2" w14:textId="77777777" w:rsidR="00F27978" w:rsidRPr="005730CB" w:rsidRDefault="00F27978" w:rsidP="00F27978">
      <w:pPr>
        <w:spacing w:line="240" w:lineRule="atLeast"/>
        <w:rPr>
          <w:rFonts w:ascii="Times New Roman" w:eastAsia="Times New Roman" w:hAnsi="Times New Roman" w:cs="Times New Roman"/>
          <w:b/>
          <w:sz w:val="20"/>
          <w:szCs w:val="20"/>
          <w:lang w:eastAsia="tr-TR"/>
        </w:rPr>
      </w:pPr>
    </w:p>
    <w:p w14:paraId="5BEBAE62" w14:textId="77777777" w:rsidR="00F27978" w:rsidRDefault="00F27978" w:rsidP="00F27978">
      <w:pPr>
        <w:spacing w:line="240" w:lineRule="atLeast"/>
        <w:rPr>
          <w:rFonts w:ascii="Times New Roman" w:eastAsia="Times New Roman" w:hAnsi="Times New Roman" w:cs="Times New Roman"/>
          <w:b/>
          <w:sz w:val="20"/>
          <w:szCs w:val="20"/>
          <w:lang w:eastAsia="tr-TR"/>
        </w:rPr>
        <w:sectPr w:rsidR="00F27978" w:rsidSect="006D70DD">
          <w:pgSz w:w="11906" w:h="16838"/>
          <w:pgMar w:top="1417" w:right="1417" w:bottom="1417" w:left="1417" w:header="708" w:footer="708" w:gutter="0"/>
          <w:cols w:space="708"/>
          <w:docGrid w:linePitch="360"/>
        </w:sectPr>
      </w:pPr>
    </w:p>
    <w:p w14:paraId="7B8DC1C3" w14:textId="08C065EF" w:rsidR="00F27978" w:rsidRPr="005730CB" w:rsidRDefault="00F27978" w:rsidP="00F27978">
      <w:pPr>
        <w:spacing w:line="240" w:lineRule="atLeast"/>
        <w:outlineLvl w:val="0"/>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2</w:t>
      </w:r>
      <w:r w:rsidRPr="005730CB">
        <w:rPr>
          <w:rFonts w:ascii="Times New Roman" w:eastAsia="Times New Roman" w:hAnsi="Times New Roman" w:cs="Times New Roman"/>
          <w:b/>
          <w:sz w:val="20"/>
          <w:szCs w:val="20"/>
          <w:lang w:eastAsia="tr-TR"/>
        </w:rPr>
        <w:t>. GÜRÜLTÜYE KARŞI HASSAS</w:t>
      </w:r>
      <w:r>
        <w:rPr>
          <w:rFonts w:ascii="Times New Roman" w:eastAsia="Times New Roman" w:hAnsi="Times New Roman" w:cs="Times New Roman"/>
          <w:b/>
          <w:sz w:val="20"/>
          <w:szCs w:val="20"/>
          <w:lang w:eastAsia="tr-TR"/>
        </w:rPr>
        <w:t>İYETİN</w:t>
      </w:r>
      <w:r w:rsidRPr="005730CB">
        <w:rPr>
          <w:rFonts w:ascii="Times New Roman" w:eastAsia="Times New Roman" w:hAnsi="Times New Roman" w:cs="Times New Roman"/>
          <w:b/>
          <w:sz w:val="20"/>
          <w:szCs w:val="20"/>
          <w:lang w:eastAsia="tr-TR"/>
        </w:rPr>
        <w:t xml:space="preserve"> </w:t>
      </w:r>
      <w:r>
        <w:rPr>
          <w:rFonts w:ascii="Times New Roman" w:eastAsia="Times New Roman" w:hAnsi="Times New Roman" w:cs="Times New Roman"/>
          <w:b/>
          <w:sz w:val="20"/>
          <w:szCs w:val="20"/>
          <w:lang w:eastAsia="tr-TR"/>
        </w:rPr>
        <w:t xml:space="preserve">VE </w:t>
      </w:r>
      <w:r w:rsidRPr="005730CB">
        <w:rPr>
          <w:rFonts w:ascii="Times New Roman" w:eastAsia="Times New Roman" w:hAnsi="Times New Roman" w:cs="Times New Roman"/>
          <w:b/>
          <w:sz w:val="20"/>
          <w:szCs w:val="20"/>
          <w:lang w:eastAsia="tr-TR"/>
        </w:rPr>
        <w:t xml:space="preserve">GÜRÜLTÜLÜLÜK </w:t>
      </w:r>
      <w:r>
        <w:rPr>
          <w:rFonts w:ascii="Times New Roman" w:eastAsia="Times New Roman" w:hAnsi="Times New Roman" w:cs="Times New Roman"/>
          <w:b/>
          <w:sz w:val="20"/>
          <w:szCs w:val="20"/>
          <w:lang w:eastAsia="tr-TR"/>
        </w:rPr>
        <w:t xml:space="preserve">DERECESİNİN </w:t>
      </w:r>
      <w:r w:rsidRPr="005730CB">
        <w:rPr>
          <w:rFonts w:ascii="Times New Roman" w:eastAsia="Times New Roman" w:hAnsi="Times New Roman" w:cs="Times New Roman"/>
          <w:b/>
          <w:sz w:val="20"/>
          <w:szCs w:val="20"/>
          <w:lang w:eastAsia="tr-TR"/>
        </w:rPr>
        <w:t>BELİRLEMESİ</w:t>
      </w:r>
    </w:p>
    <w:p w14:paraId="084F3FB8" w14:textId="77777777" w:rsidR="00F27978" w:rsidRPr="005730CB" w:rsidRDefault="00F27978" w:rsidP="00F27978">
      <w:pPr>
        <w:spacing w:line="240" w:lineRule="atLeast"/>
        <w:ind w:right="465" w:firstLine="709"/>
        <w:jc w:val="center"/>
        <w:rPr>
          <w:rFonts w:ascii="Times New Roman" w:eastAsia="Times New Roman" w:hAnsi="Times New Roman" w:cs="Times New Roman"/>
          <w:b/>
          <w:sz w:val="20"/>
          <w:szCs w:val="20"/>
          <w:lang w:eastAsia="tr-TR"/>
        </w:rPr>
      </w:pPr>
    </w:p>
    <w:p w14:paraId="634C1C48" w14:textId="77777777" w:rsidR="00F27978" w:rsidRPr="005730CB" w:rsidRDefault="00F27978" w:rsidP="00F27978">
      <w:pPr>
        <w:spacing w:line="240" w:lineRule="atLeast"/>
        <w:ind w:right="465"/>
        <w:outlineLvl w:val="0"/>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sz w:val="20"/>
          <w:szCs w:val="20"/>
          <w:lang w:eastAsia="tr-TR"/>
        </w:rPr>
        <w:t xml:space="preserve">Tablo </w:t>
      </w:r>
      <w:r>
        <w:rPr>
          <w:rFonts w:ascii="Times New Roman" w:eastAsia="Times New Roman" w:hAnsi="Times New Roman" w:cs="Times New Roman"/>
          <w:b/>
          <w:sz w:val="20"/>
          <w:szCs w:val="20"/>
          <w:lang w:eastAsia="tr-TR"/>
        </w:rPr>
        <w:t>2</w:t>
      </w:r>
      <w:r w:rsidRPr="005730CB">
        <w:rPr>
          <w:rFonts w:ascii="Times New Roman" w:eastAsia="Times New Roman" w:hAnsi="Times New Roman" w:cs="Times New Roman"/>
          <w:b/>
          <w:sz w:val="20"/>
          <w:szCs w:val="20"/>
          <w:lang w:eastAsia="tr-TR"/>
        </w:rPr>
        <w:t>.1.</w:t>
      </w:r>
      <w:r>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bCs/>
          <w:sz w:val="20"/>
          <w:szCs w:val="20"/>
          <w:lang w:eastAsia="tr-TR"/>
        </w:rPr>
        <w:t>Çeşitli bina ve mekan işlevlerine bağlı gürültüye hassasiyet/gürültülülük dereceleri</w:t>
      </w:r>
    </w:p>
    <w:tbl>
      <w:tblPr>
        <w:tblStyle w:val="TabloKlavuzu"/>
        <w:tblW w:w="0" w:type="auto"/>
        <w:jc w:val="center"/>
        <w:tblLayout w:type="fixed"/>
        <w:tblLook w:val="04A0" w:firstRow="1" w:lastRow="0" w:firstColumn="1" w:lastColumn="0" w:noHBand="0" w:noVBand="1"/>
      </w:tblPr>
      <w:tblGrid>
        <w:gridCol w:w="1384"/>
        <w:gridCol w:w="1418"/>
        <w:gridCol w:w="1275"/>
        <w:gridCol w:w="851"/>
        <w:gridCol w:w="1701"/>
        <w:gridCol w:w="1417"/>
        <w:gridCol w:w="1242"/>
      </w:tblGrid>
      <w:tr w:rsidR="00F27978" w:rsidRPr="005730CB" w14:paraId="6FA996FE" w14:textId="77777777" w:rsidTr="00A60C30">
        <w:trPr>
          <w:trHeight w:val="392"/>
          <w:jc w:val="center"/>
        </w:trPr>
        <w:tc>
          <w:tcPr>
            <w:tcW w:w="4077" w:type="dxa"/>
            <w:gridSpan w:val="3"/>
            <w:vAlign w:val="center"/>
          </w:tcPr>
          <w:p w14:paraId="79E5D6F6" w14:textId="77777777" w:rsidR="00F27978" w:rsidRPr="005730CB" w:rsidRDefault="00F27978" w:rsidP="00A60C30">
            <w:pPr>
              <w:spacing w:line="276" w:lineRule="auto"/>
              <w:jc w:val="center"/>
              <w:rPr>
                <w:rFonts w:ascii="Times New Roman" w:eastAsia="Calibri" w:hAnsi="Times New Roman" w:cs="Times New Roman"/>
                <w:b/>
                <w:sz w:val="20"/>
                <w:szCs w:val="20"/>
              </w:rPr>
            </w:pPr>
            <w:r w:rsidRPr="005730CB">
              <w:rPr>
                <w:rFonts w:ascii="Times New Roman" w:eastAsia="Calibri" w:hAnsi="Times New Roman" w:cs="Times New Roman"/>
                <w:b/>
                <w:sz w:val="20"/>
                <w:szCs w:val="20"/>
              </w:rPr>
              <w:t>BİNA ÖLÇEĞİNDE</w:t>
            </w:r>
          </w:p>
        </w:tc>
        <w:tc>
          <w:tcPr>
            <w:tcW w:w="5211" w:type="dxa"/>
            <w:gridSpan w:val="4"/>
            <w:vAlign w:val="center"/>
          </w:tcPr>
          <w:p w14:paraId="01748F49" w14:textId="77777777" w:rsidR="00F27978" w:rsidRPr="005730CB" w:rsidRDefault="00F27978" w:rsidP="00A60C30">
            <w:pPr>
              <w:spacing w:line="276" w:lineRule="auto"/>
              <w:jc w:val="center"/>
              <w:rPr>
                <w:rFonts w:ascii="Times New Roman" w:eastAsia="Calibri" w:hAnsi="Times New Roman" w:cs="Times New Roman"/>
                <w:b/>
                <w:sz w:val="20"/>
                <w:szCs w:val="20"/>
              </w:rPr>
            </w:pPr>
            <w:r w:rsidRPr="005730CB">
              <w:rPr>
                <w:rFonts w:ascii="Times New Roman" w:eastAsia="Calibri" w:hAnsi="Times New Roman" w:cs="Times New Roman"/>
                <w:b/>
                <w:sz w:val="20"/>
                <w:szCs w:val="20"/>
              </w:rPr>
              <w:t>MEKAN ÖLÇEĞİNDE</w:t>
            </w:r>
          </w:p>
        </w:tc>
      </w:tr>
      <w:tr w:rsidR="00F27978" w:rsidRPr="005730CB" w14:paraId="2C88CACA" w14:textId="77777777" w:rsidTr="00A60C30">
        <w:trPr>
          <w:jc w:val="center"/>
        </w:trPr>
        <w:tc>
          <w:tcPr>
            <w:tcW w:w="1384" w:type="dxa"/>
            <w:vMerge w:val="restart"/>
            <w:vAlign w:val="center"/>
          </w:tcPr>
          <w:p w14:paraId="5812864F"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BİNA İŞLEVİ</w:t>
            </w:r>
          </w:p>
        </w:tc>
        <w:tc>
          <w:tcPr>
            <w:tcW w:w="1418" w:type="dxa"/>
            <w:vAlign w:val="center"/>
          </w:tcPr>
          <w:p w14:paraId="59B769A0"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KAYNAK OLMASI DURUMU</w:t>
            </w:r>
          </w:p>
        </w:tc>
        <w:tc>
          <w:tcPr>
            <w:tcW w:w="1275" w:type="dxa"/>
            <w:vAlign w:val="center"/>
          </w:tcPr>
          <w:p w14:paraId="6C5C12A9"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ALICI OLMASI</w:t>
            </w:r>
          </w:p>
          <w:p w14:paraId="2344E10C"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DURUMU</w:t>
            </w:r>
          </w:p>
        </w:tc>
        <w:tc>
          <w:tcPr>
            <w:tcW w:w="2552" w:type="dxa"/>
            <w:gridSpan w:val="2"/>
            <w:vMerge w:val="restart"/>
            <w:vAlign w:val="center"/>
          </w:tcPr>
          <w:p w14:paraId="247A426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MEKAN</w:t>
            </w:r>
          </w:p>
        </w:tc>
        <w:tc>
          <w:tcPr>
            <w:tcW w:w="1417" w:type="dxa"/>
            <w:vAlign w:val="center"/>
          </w:tcPr>
          <w:p w14:paraId="015165D9"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KAYNAK OLMASI DURUMU</w:t>
            </w:r>
          </w:p>
        </w:tc>
        <w:tc>
          <w:tcPr>
            <w:tcW w:w="1242" w:type="dxa"/>
            <w:vAlign w:val="center"/>
          </w:tcPr>
          <w:p w14:paraId="2ABCEACF"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ALICI OLMASI DURUMU</w:t>
            </w:r>
          </w:p>
        </w:tc>
      </w:tr>
      <w:tr w:rsidR="00F27978" w:rsidRPr="005730CB" w14:paraId="5E3B1DD4" w14:textId="77777777" w:rsidTr="00A60C30">
        <w:trPr>
          <w:jc w:val="center"/>
        </w:trPr>
        <w:tc>
          <w:tcPr>
            <w:tcW w:w="1384" w:type="dxa"/>
            <w:vMerge/>
            <w:vAlign w:val="center"/>
          </w:tcPr>
          <w:p w14:paraId="16D8603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Align w:val="center"/>
          </w:tcPr>
          <w:p w14:paraId="05F0025A"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Gürültülülük Derecesi</w:t>
            </w:r>
          </w:p>
        </w:tc>
        <w:tc>
          <w:tcPr>
            <w:tcW w:w="1275" w:type="dxa"/>
            <w:vAlign w:val="center"/>
          </w:tcPr>
          <w:p w14:paraId="6396E2CA"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Hassasiyet</w:t>
            </w:r>
            <w:r>
              <w:rPr>
                <w:rFonts w:ascii="Times New Roman" w:eastAsia="Calibri" w:hAnsi="Times New Roman" w:cs="Times New Roman"/>
                <w:sz w:val="20"/>
                <w:szCs w:val="20"/>
              </w:rPr>
              <w:t xml:space="preserve"> </w:t>
            </w:r>
            <w:r w:rsidRPr="005730CB">
              <w:rPr>
                <w:rFonts w:ascii="Times New Roman" w:eastAsia="Calibri" w:hAnsi="Times New Roman" w:cs="Times New Roman"/>
                <w:sz w:val="20"/>
                <w:szCs w:val="20"/>
              </w:rPr>
              <w:t>Derecesi</w:t>
            </w:r>
          </w:p>
        </w:tc>
        <w:tc>
          <w:tcPr>
            <w:tcW w:w="2552" w:type="dxa"/>
            <w:gridSpan w:val="2"/>
            <w:vMerge/>
            <w:vAlign w:val="center"/>
          </w:tcPr>
          <w:p w14:paraId="2E87486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7" w:type="dxa"/>
            <w:vAlign w:val="center"/>
          </w:tcPr>
          <w:p w14:paraId="16F12728"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Gürültülülük Derecesi</w:t>
            </w:r>
          </w:p>
        </w:tc>
        <w:tc>
          <w:tcPr>
            <w:tcW w:w="1242" w:type="dxa"/>
            <w:vAlign w:val="center"/>
          </w:tcPr>
          <w:p w14:paraId="3C77E28D"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Hassasiyet</w:t>
            </w:r>
            <w:r>
              <w:rPr>
                <w:rFonts w:ascii="Times New Roman" w:eastAsia="Calibri" w:hAnsi="Times New Roman" w:cs="Times New Roman"/>
                <w:sz w:val="20"/>
                <w:szCs w:val="20"/>
              </w:rPr>
              <w:t xml:space="preserve"> </w:t>
            </w:r>
            <w:r w:rsidRPr="005730CB">
              <w:rPr>
                <w:rFonts w:ascii="Times New Roman" w:eastAsia="Calibri" w:hAnsi="Times New Roman" w:cs="Times New Roman"/>
                <w:sz w:val="20"/>
                <w:szCs w:val="20"/>
              </w:rPr>
              <w:t>Derecesi</w:t>
            </w:r>
          </w:p>
        </w:tc>
      </w:tr>
      <w:tr w:rsidR="00F27978" w:rsidRPr="005730CB" w14:paraId="3672DFDF" w14:textId="77777777" w:rsidTr="00A60C30">
        <w:trPr>
          <w:jc w:val="center"/>
        </w:trPr>
        <w:tc>
          <w:tcPr>
            <w:tcW w:w="1384" w:type="dxa"/>
            <w:vMerge w:val="restart"/>
            <w:vAlign w:val="center"/>
          </w:tcPr>
          <w:p w14:paraId="1CF4295B"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Konutlar</w:t>
            </w:r>
          </w:p>
        </w:tc>
        <w:tc>
          <w:tcPr>
            <w:tcW w:w="1418" w:type="dxa"/>
            <w:vMerge w:val="restart"/>
            <w:vAlign w:val="center"/>
          </w:tcPr>
          <w:p w14:paraId="5DE34BA4"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75" w:type="dxa"/>
            <w:vMerge w:val="restart"/>
            <w:vAlign w:val="center"/>
          </w:tcPr>
          <w:p w14:paraId="73D9CCA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c>
          <w:tcPr>
            <w:tcW w:w="2552" w:type="dxa"/>
            <w:gridSpan w:val="2"/>
            <w:vAlign w:val="center"/>
          </w:tcPr>
          <w:p w14:paraId="058C5EF0"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Yatak Odaları</w:t>
            </w:r>
          </w:p>
        </w:tc>
        <w:tc>
          <w:tcPr>
            <w:tcW w:w="1417" w:type="dxa"/>
            <w:vAlign w:val="center"/>
          </w:tcPr>
          <w:p w14:paraId="7522C8DE"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42" w:type="dxa"/>
            <w:vAlign w:val="center"/>
          </w:tcPr>
          <w:p w14:paraId="5280E8E1"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r>
      <w:tr w:rsidR="00F27978" w:rsidRPr="005730CB" w14:paraId="68464774" w14:textId="77777777" w:rsidTr="00A60C30">
        <w:trPr>
          <w:trHeight w:val="320"/>
          <w:jc w:val="center"/>
        </w:trPr>
        <w:tc>
          <w:tcPr>
            <w:tcW w:w="1384" w:type="dxa"/>
            <w:vMerge/>
            <w:vAlign w:val="center"/>
          </w:tcPr>
          <w:p w14:paraId="7003499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492A64E4"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7A6D6C9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52EC0764"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Yaşam Alanları</w:t>
            </w:r>
          </w:p>
        </w:tc>
        <w:tc>
          <w:tcPr>
            <w:tcW w:w="1417" w:type="dxa"/>
            <w:vAlign w:val="center"/>
          </w:tcPr>
          <w:p w14:paraId="43E4710D"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OG</w:t>
            </w:r>
          </w:p>
        </w:tc>
        <w:tc>
          <w:tcPr>
            <w:tcW w:w="1242" w:type="dxa"/>
            <w:vAlign w:val="center"/>
          </w:tcPr>
          <w:p w14:paraId="2DD1E4E1"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47127AD4" w14:textId="77777777" w:rsidTr="00A60C30">
        <w:trPr>
          <w:trHeight w:val="288"/>
          <w:jc w:val="center"/>
        </w:trPr>
        <w:tc>
          <w:tcPr>
            <w:tcW w:w="1384" w:type="dxa"/>
            <w:vMerge/>
            <w:vAlign w:val="center"/>
          </w:tcPr>
          <w:p w14:paraId="6B30246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30F24A0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5A0EE60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089C7610"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Mutfaklar /Banyo</w:t>
            </w:r>
          </w:p>
        </w:tc>
        <w:tc>
          <w:tcPr>
            <w:tcW w:w="1417" w:type="dxa"/>
            <w:vAlign w:val="center"/>
          </w:tcPr>
          <w:p w14:paraId="756A0885"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Pr>
                <w:rFonts w:ascii="Times New Roman" w:eastAsia="Calibri" w:hAnsi="Times New Roman" w:cs="Times New Roman"/>
                <w:sz w:val="20"/>
                <w:szCs w:val="20"/>
              </w:rPr>
              <w:t>OG</w:t>
            </w:r>
          </w:p>
        </w:tc>
        <w:tc>
          <w:tcPr>
            <w:tcW w:w="1242" w:type="dxa"/>
            <w:vAlign w:val="center"/>
          </w:tcPr>
          <w:p w14:paraId="7FD5C5CE"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r>
              <w:rPr>
                <w:rFonts w:ascii="Times New Roman" w:eastAsia="Calibri" w:hAnsi="Times New Roman" w:cs="Times New Roman"/>
                <w:sz w:val="20"/>
                <w:szCs w:val="20"/>
              </w:rPr>
              <w:t>I</w:t>
            </w:r>
          </w:p>
        </w:tc>
      </w:tr>
      <w:tr w:rsidR="00F27978" w:rsidRPr="005730CB" w14:paraId="31EC794F" w14:textId="77777777" w:rsidTr="00A60C30">
        <w:trPr>
          <w:trHeight w:val="288"/>
          <w:jc w:val="center"/>
        </w:trPr>
        <w:tc>
          <w:tcPr>
            <w:tcW w:w="1384" w:type="dxa"/>
            <w:vMerge/>
            <w:vAlign w:val="center"/>
          </w:tcPr>
          <w:p w14:paraId="2AFEEEC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111A56DB"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3A82C2E3"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57B4233"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Sirkülasyon Alanları</w:t>
            </w:r>
            <w:r w:rsidRPr="00EA2F5D">
              <w:rPr>
                <w:rFonts w:ascii="Times New Roman" w:eastAsia="Calibri" w:hAnsi="Times New Roman" w:cs="Times New Roman"/>
                <w:sz w:val="20"/>
                <w:szCs w:val="20"/>
                <w:vertAlign w:val="superscript"/>
              </w:rPr>
              <w:t>1</w:t>
            </w:r>
          </w:p>
        </w:tc>
        <w:tc>
          <w:tcPr>
            <w:tcW w:w="1417" w:type="dxa"/>
            <w:vAlign w:val="center"/>
          </w:tcPr>
          <w:p w14:paraId="24A78029"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48EC725F"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7530FC04" w14:textId="77777777" w:rsidTr="00A60C30">
        <w:trPr>
          <w:trHeight w:val="288"/>
          <w:jc w:val="center"/>
        </w:trPr>
        <w:tc>
          <w:tcPr>
            <w:tcW w:w="1384" w:type="dxa"/>
            <w:vMerge/>
            <w:vAlign w:val="center"/>
          </w:tcPr>
          <w:p w14:paraId="57F69A8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2A92E3D1"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603A9A4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33E397D" w14:textId="77777777" w:rsidR="00F27978" w:rsidRPr="00EA2F5D" w:rsidRDefault="00F27978" w:rsidP="00A60C30">
            <w:pPr>
              <w:spacing w:line="276" w:lineRule="auto"/>
              <w:jc w:val="center"/>
              <w:outlineLvl w:val="6"/>
              <w:rPr>
                <w:rFonts w:ascii="Times New Roman" w:eastAsia="Calibri" w:hAnsi="Times New Roman" w:cs="Times New Roman"/>
                <w:color w:val="404040" w:themeColor="text1" w:themeTint="BF"/>
                <w:sz w:val="20"/>
                <w:szCs w:val="20"/>
                <w:lang w:val="en-AU" w:eastAsia="tr-TR"/>
              </w:rPr>
            </w:pPr>
            <w:r w:rsidRPr="00EA2F5D">
              <w:rPr>
                <w:rFonts w:ascii="Times New Roman" w:eastAsia="Calibri" w:hAnsi="Times New Roman" w:cs="Times New Roman"/>
                <w:sz w:val="20"/>
                <w:szCs w:val="20"/>
              </w:rPr>
              <w:t>Teknik Merkezler</w:t>
            </w:r>
          </w:p>
        </w:tc>
        <w:tc>
          <w:tcPr>
            <w:tcW w:w="1417" w:type="dxa"/>
            <w:vAlign w:val="center"/>
          </w:tcPr>
          <w:p w14:paraId="45304F1F"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69582283"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2D617AFA" w14:textId="77777777" w:rsidTr="00A60C30">
        <w:trPr>
          <w:jc w:val="center"/>
        </w:trPr>
        <w:tc>
          <w:tcPr>
            <w:tcW w:w="1384" w:type="dxa"/>
            <w:vMerge w:val="restart"/>
            <w:vAlign w:val="center"/>
          </w:tcPr>
          <w:p w14:paraId="73410C07"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Eğitim Tesisleri</w:t>
            </w:r>
          </w:p>
        </w:tc>
        <w:tc>
          <w:tcPr>
            <w:tcW w:w="1418" w:type="dxa"/>
            <w:vMerge w:val="restart"/>
            <w:vAlign w:val="center"/>
          </w:tcPr>
          <w:p w14:paraId="21775C0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75" w:type="dxa"/>
            <w:vMerge w:val="restart"/>
            <w:vAlign w:val="center"/>
          </w:tcPr>
          <w:p w14:paraId="7B118F1E"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II</w:t>
            </w:r>
          </w:p>
        </w:tc>
        <w:tc>
          <w:tcPr>
            <w:tcW w:w="2552" w:type="dxa"/>
            <w:gridSpan w:val="2"/>
            <w:vAlign w:val="center"/>
          </w:tcPr>
          <w:p w14:paraId="6BAC5C4B"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Derslikler</w:t>
            </w:r>
          </w:p>
        </w:tc>
        <w:tc>
          <w:tcPr>
            <w:tcW w:w="1417" w:type="dxa"/>
            <w:vAlign w:val="center"/>
          </w:tcPr>
          <w:p w14:paraId="4E5DA6C0"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79D2F72D"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r>
      <w:tr w:rsidR="00F27978" w:rsidRPr="005730CB" w14:paraId="0B44FED3" w14:textId="77777777" w:rsidTr="00A60C30">
        <w:trPr>
          <w:jc w:val="center"/>
        </w:trPr>
        <w:tc>
          <w:tcPr>
            <w:tcW w:w="1384" w:type="dxa"/>
            <w:vMerge/>
            <w:vAlign w:val="center"/>
          </w:tcPr>
          <w:p w14:paraId="0FB7859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0E8CB140"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46788AF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1978E23B" w14:textId="77777777" w:rsidR="00F27978" w:rsidRPr="00EA2F5D" w:rsidRDefault="00F27978" w:rsidP="00A60C30">
            <w:pPr>
              <w:spacing w:line="276" w:lineRule="auto"/>
              <w:jc w:val="center"/>
              <w:rPr>
                <w:rFonts w:ascii="Times New Roman" w:eastAsia="Calibri" w:hAnsi="Times New Roman" w:cs="Times New Roman"/>
                <w:sz w:val="20"/>
                <w:szCs w:val="20"/>
                <w:vertAlign w:val="superscript"/>
                <w:lang w:val="en-AU" w:eastAsia="tr-TR"/>
              </w:rPr>
            </w:pPr>
            <w:r w:rsidRPr="00EA2F5D">
              <w:rPr>
                <w:rFonts w:ascii="Times New Roman" w:eastAsia="Calibri" w:hAnsi="Times New Roman" w:cs="Times New Roman"/>
                <w:sz w:val="20"/>
                <w:szCs w:val="20"/>
              </w:rPr>
              <w:t>Özel Derslikler</w:t>
            </w:r>
            <w:r w:rsidRPr="00EA2F5D">
              <w:rPr>
                <w:rFonts w:ascii="Times New Roman" w:eastAsia="Calibri" w:hAnsi="Times New Roman" w:cs="Times New Roman"/>
                <w:sz w:val="20"/>
                <w:szCs w:val="20"/>
                <w:vertAlign w:val="superscript"/>
              </w:rPr>
              <w:t>2</w:t>
            </w:r>
          </w:p>
        </w:tc>
        <w:tc>
          <w:tcPr>
            <w:tcW w:w="1417" w:type="dxa"/>
            <w:vAlign w:val="center"/>
          </w:tcPr>
          <w:p w14:paraId="4D8BAE80"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YG</w:t>
            </w:r>
          </w:p>
        </w:tc>
        <w:tc>
          <w:tcPr>
            <w:tcW w:w="1242" w:type="dxa"/>
            <w:vAlign w:val="center"/>
          </w:tcPr>
          <w:p w14:paraId="02B23FC4"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1D3C4130" w14:textId="77777777" w:rsidTr="00A60C30">
        <w:trPr>
          <w:jc w:val="center"/>
        </w:trPr>
        <w:tc>
          <w:tcPr>
            <w:tcW w:w="1384" w:type="dxa"/>
            <w:vMerge/>
            <w:vAlign w:val="center"/>
          </w:tcPr>
          <w:p w14:paraId="70F0961B"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58BB762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AB04D2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88D61C2"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İdari Odalar</w:t>
            </w:r>
          </w:p>
        </w:tc>
        <w:tc>
          <w:tcPr>
            <w:tcW w:w="1417" w:type="dxa"/>
            <w:vAlign w:val="center"/>
          </w:tcPr>
          <w:p w14:paraId="72EC21F8"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OG</w:t>
            </w:r>
          </w:p>
        </w:tc>
        <w:tc>
          <w:tcPr>
            <w:tcW w:w="1242" w:type="dxa"/>
            <w:vAlign w:val="center"/>
          </w:tcPr>
          <w:p w14:paraId="67E026C5"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160D52A4" w14:textId="77777777" w:rsidTr="00A60C30">
        <w:trPr>
          <w:jc w:val="center"/>
        </w:trPr>
        <w:tc>
          <w:tcPr>
            <w:tcW w:w="1384" w:type="dxa"/>
            <w:vMerge/>
            <w:vAlign w:val="center"/>
          </w:tcPr>
          <w:p w14:paraId="2B9D9E50"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58CF2EAA"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1F3E142A"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2B985205"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Spor Salonu</w:t>
            </w:r>
          </w:p>
        </w:tc>
        <w:tc>
          <w:tcPr>
            <w:tcW w:w="1417" w:type="dxa"/>
            <w:vAlign w:val="center"/>
          </w:tcPr>
          <w:p w14:paraId="0D8F5D97"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5006202E"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05FA0B34" w14:textId="77777777" w:rsidTr="00A60C30">
        <w:trPr>
          <w:jc w:val="center"/>
        </w:trPr>
        <w:tc>
          <w:tcPr>
            <w:tcW w:w="1384" w:type="dxa"/>
            <w:vMerge/>
            <w:vAlign w:val="center"/>
          </w:tcPr>
          <w:p w14:paraId="18280D7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53991DF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341F6C1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34837724"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Okuma Odaları</w:t>
            </w:r>
          </w:p>
        </w:tc>
        <w:tc>
          <w:tcPr>
            <w:tcW w:w="1417" w:type="dxa"/>
            <w:vAlign w:val="center"/>
          </w:tcPr>
          <w:p w14:paraId="327E7B6B"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DG</w:t>
            </w:r>
          </w:p>
        </w:tc>
        <w:tc>
          <w:tcPr>
            <w:tcW w:w="1242" w:type="dxa"/>
            <w:vAlign w:val="center"/>
          </w:tcPr>
          <w:p w14:paraId="39517B75"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4260FE69" w14:textId="77777777" w:rsidTr="00A60C30">
        <w:trPr>
          <w:jc w:val="center"/>
        </w:trPr>
        <w:tc>
          <w:tcPr>
            <w:tcW w:w="1384" w:type="dxa"/>
            <w:vMerge/>
            <w:vAlign w:val="center"/>
          </w:tcPr>
          <w:p w14:paraId="648C793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7C1437E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EB2A1B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15F1E370"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Sirkülasyon Alanları</w:t>
            </w:r>
            <w:r w:rsidRPr="00EA2F5D">
              <w:rPr>
                <w:rFonts w:ascii="Times New Roman" w:eastAsia="Calibri" w:hAnsi="Times New Roman" w:cs="Times New Roman"/>
                <w:sz w:val="20"/>
                <w:szCs w:val="20"/>
                <w:vertAlign w:val="superscript"/>
              </w:rPr>
              <w:t>1</w:t>
            </w:r>
          </w:p>
        </w:tc>
        <w:tc>
          <w:tcPr>
            <w:tcW w:w="1417" w:type="dxa"/>
            <w:vAlign w:val="center"/>
          </w:tcPr>
          <w:p w14:paraId="7BAEF4E2"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01F580F6"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78F79885" w14:textId="77777777" w:rsidTr="00A60C30">
        <w:trPr>
          <w:jc w:val="center"/>
        </w:trPr>
        <w:tc>
          <w:tcPr>
            <w:tcW w:w="1384" w:type="dxa"/>
            <w:vMerge/>
            <w:vAlign w:val="center"/>
          </w:tcPr>
          <w:p w14:paraId="1E0CDFF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6EF8945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5160B63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063BFEC8"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Teknik Merkezler</w:t>
            </w:r>
          </w:p>
        </w:tc>
        <w:tc>
          <w:tcPr>
            <w:tcW w:w="1417" w:type="dxa"/>
            <w:vAlign w:val="center"/>
          </w:tcPr>
          <w:p w14:paraId="46A9F01C"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006D3785"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1E83D58F" w14:textId="77777777" w:rsidTr="00A60C30">
        <w:trPr>
          <w:jc w:val="center"/>
        </w:trPr>
        <w:tc>
          <w:tcPr>
            <w:tcW w:w="1384" w:type="dxa"/>
            <w:vMerge/>
            <w:vAlign w:val="center"/>
          </w:tcPr>
          <w:p w14:paraId="4DA310CA"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03C7FF1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A9293F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851" w:type="dxa"/>
            <w:vMerge w:val="restart"/>
            <w:vAlign w:val="center"/>
          </w:tcPr>
          <w:p w14:paraId="54432673"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Kreşler</w:t>
            </w:r>
          </w:p>
        </w:tc>
        <w:tc>
          <w:tcPr>
            <w:tcW w:w="1701" w:type="dxa"/>
            <w:vAlign w:val="center"/>
          </w:tcPr>
          <w:p w14:paraId="2F26DAB4"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Oyun-yemek</w:t>
            </w:r>
            <w:r>
              <w:rPr>
                <w:rFonts w:ascii="Times New Roman" w:eastAsia="Calibri" w:hAnsi="Times New Roman" w:cs="Times New Roman"/>
                <w:sz w:val="20"/>
                <w:szCs w:val="20"/>
              </w:rPr>
              <w:t xml:space="preserve"> </w:t>
            </w:r>
            <w:r w:rsidRPr="00EA2F5D">
              <w:rPr>
                <w:rFonts w:ascii="Times New Roman" w:eastAsia="Calibri" w:hAnsi="Times New Roman" w:cs="Times New Roman"/>
                <w:sz w:val="20"/>
                <w:szCs w:val="20"/>
              </w:rPr>
              <w:t>alanı</w:t>
            </w:r>
          </w:p>
        </w:tc>
        <w:tc>
          <w:tcPr>
            <w:tcW w:w="1417" w:type="dxa"/>
            <w:vAlign w:val="center"/>
          </w:tcPr>
          <w:p w14:paraId="00A0E577"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YG</w:t>
            </w:r>
          </w:p>
        </w:tc>
        <w:tc>
          <w:tcPr>
            <w:tcW w:w="1242" w:type="dxa"/>
            <w:vAlign w:val="center"/>
          </w:tcPr>
          <w:p w14:paraId="378FB0F1"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2E005FAB" w14:textId="77777777" w:rsidTr="00A60C30">
        <w:trPr>
          <w:jc w:val="center"/>
        </w:trPr>
        <w:tc>
          <w:tcPr>
            <w:tcW w:w="1384" w:type="dxa"/>
            <w:vMerge/>
            <w:vAlign w:val="center"/>
          </w:tcPr>
          <w:p w14:paraId="42A4A33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411768A0"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3A159991"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851" w:type="dxa"/>
            <w:vMerge/>
            <w:vAlign w:val="center"/>
          </w:tcPr>
          <w:p w14:paraId="69B1288A" w14:textId="77777777" w:rsidR="00F27978" w:rsidRPr="00EA2F5D" w:rsidRDefault="00F27978" w:rsidP="00A60C30">
            <w:pPr>
              <w:spacing w:line="276" w:lineRule="auto"/>
              <w:jc w:val="center"/>
              <w:rPr>
                <w:rFonts w:ascii="Times New Roman" w:eastAsia="Calibri" w:hAnsi="Times New Roman" w:cs="Times New Roman"/>
                <w:b/>
                <w:bCs/>
                <w:sz w:val="20"/>
                <w:szCs w:val="20"/>
              </w:rPr>
            </w:pPr>
          </w:p>
        </w:tc>
        <w:tc>
          <w:tcPr>
            <w:tcW w:w="1701" w:type="dxa"/>
            <w:vAlign w:val="center"/>
          </w:tcPr>
          <w:p w14:paraId="4C6D204E"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Yatak odaları</w:t>
            </w:r>
          </w:p>
        </w:tc>
        <w:tc>
          <w:tcPr>
            <w:tcW w:w="1417" w:type="dxa"/>
            <w:vAlign w:val="center"/>
          </w:tcPr>
          <w:p w14:paraId="117D38F0"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DG</w:t>
            </w:r>
          </w:p>
        </w:tc>
        <w:tc>
          <w:tcPr>
            <w:tcW w:w="1242" w:type="dxa"/>
            <w:vAlign w:val="center"/>
          </w:tcPr>
          <w:p w14:paraId="0BFE188C"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3EE183BE" w14:textId="77777777" w:rsidTr="00A60C30">
        <w:trPr>
          <w:jc w:val="center"/>
        </w:trPr>
        <w:tc>
          <w:tcPr>
            <w:tcW w:w="1384" w:type="dxa"/>
            <w:vMerge w:val="restart"/>
            <w:vAlign w:val="center"/>
          </w:tcPr>
          <w:p w14:paraId="5F62EE6C"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Sağlık Tesisleri</w:t>
            </w:r>
            <w:r>
              <w:rPr>
                <w:rFonts w:ascii="Times New Roman" w:eastAsia="Calibri" w:hAnsi="Times New Roman" w:cs="Times New Roman"/>
                <w:sz w:val="20"/>
                <w:szCs w:val="20"/>
              </w:rPr>
              <w:t xml:space="preserve"> </w:t>
            </w:r>
            <w:r w:rsidRPr="005730CB">
              <w:rPr>
                <w:rFonts w:ascii="Times New Roman" w:eastAsia="Calibri" w:hAnsi="Times New Roman" w:cs="Times New Roman"/>
                <w:sz w:val="20"/>
                <w:szCs w:val="20"/>
              </w:rPr>
              <w:t>/</w:t>
            </w:r>
          </w:p>
          <w:p w14:paraId="71619420"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Yaşlı</w:t>
            </w:r>
            <w:r>
              <w:rPr>
                <w:rFonts w:ascii="Times New Roman" w:eastAsia="Calibri" w:hAnsi="Times New Roman" w:cs="Times New Roman"/>
                <w:sz w:val="20"/>
                <w:szCs w:val="20"/>
              </w:rPr>
              <w:t xml:space="preserve"> </w:t>
            </w:r>
            <w:r w:rsidRPr="005730CB">
              <w:rPr>
                <w:rFonts w:ascii="Times New Roman" w:eastAsia="Calibri" w:hAnsi="Times New Roman" w:cs="Times New Roman"/>
                <w:sz w:val="20"/>
                <w:szCs w:val="20"/>
              </w:rPr>
              <w:t>bakım evleri</w:t>
            </w:r>
          </w:p>
        </w:tc>
        <w:tc>
          <w:tcPr>
            <w:tcW w:w="1418" w:type="dxa"/>
            <w:vMerge w:val="restart"/>
            <w:vAlign w:val="center"/>
          </w:tcPr>
          <w:p w14:paraId="477C893C"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75" w:type="dxa"/>
            <w:vMerge w:val="restart"/>
            <w:vAlign w:val="center"/>
          </w:tcPr>
          <w:p w14:paraId="0FA99525"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c>
          <w:tcPr>
            <w:tcW w:w="2552" w:type="dxa"/>
            <w:gridSpan w:val="2"/>
            <w:vAlign w:val="center"/>
          </w:tcPr>
          <w:p w14:paraId="77CB77D1"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Özel Hasta Odaları</w:t>
            </w:r>
          </w:p>
        </w:tc>
        <w:tc>
          <w:tcPr>
            <w:tcW w:w="1417" w:type="dxa"/>
            <w:vAlign w:val="center"/>
          </w:tcPr>
          <w:p w14:paraId="53C082C9"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1B664E96"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r>
      <w:tr w:rsidR="00F27978" w:rsidRPr="005730CB" w14:paraId="7A3C30B7" w14:textId="77777777" w:rsidTr="00A60C30">
        <w:trPr>
          <w:trHeight w:val="313"/>
          <w:jc w:val="center"/>
        </w:trPr>
        <w:tc>
          <w:tcPr>
            <w:tcW w:w="1384" w:type="dxa"/>
            <w:vMerge/>
            <w:vAlign w:val="center"/>
          </w:tcPr>
          <w:p w14:paraId="6C87F32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368804E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1B319EF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59AD0DCD"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Çok Yataklı Odalar</w:t>
            </w:r>
          </w:p>
        </w:tc>
        <w:tc>
          <w:tcPr>
            <w:tcW w:w="1417" w:type="dxa"/>
            <w:vAlign w:val="center"/>
          </w:tcPr>
          <w:p w14:paraId="5EF74CA9"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OG</w:t>
            </w:r>
          </w:p>
        </w:tc>
        <w:tc>
          <w:tcPr>
            <w:tcW w:w="1242" w:type="dxa"/>
            <w:vAlign w:val="center"/>
          </w:tcPr>
          <w:p w14:paraId="5044CB68"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63742C42" w14:textId="77777777" w:rsidTr="00A60C30">
        <w:trPr>
          <w:jc w:val="center"/>
        </w:trPr>
        <w:tc>
          <w:tcPr>
            <w:tcW w:w="1384" w:type="dxa"/>
            <w:vMerge/>
            <w:vAlign w:val="center"/>
          </w:tcPr>
          <w:p w14:paraId="7225D7CF"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30D51FC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7B31E23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3BF997E"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Ameliyathaneler</w:t>
            </w:r>
          </w:p>
        </w:tc>
        <w:tc>
          <w:tcPr>
            <w:tcW w:w="1417" w:type="dxa"/>
            <w:vAlign w:val="center"/>
          </w:tcPr>
          <w:p w14:paraId="28703E08"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DG</w:t>
            </w:r>
          </w:p>
        </w:tc>
        <w:tc>
          <w:tcPr>
            <w:tcW w:w="1242" w:type="dxa"/>
            <w:vAlign w:val="center"/>
          </w:tcPr>
          <w:p w14:paraId="750888C7"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7AE99005" w14:textId="77777777" w:rsidTr="00A60C30">
        <w:trPr>
          <w:jc w:val="center"/>
        </w:trPr>
        <w:tc>
          <w:tcPr>
            <w:tcW w:w="1384" w:type="dxa"/>
            <w:vMerge/>
            <w:vAlign w:val="center"/>
          </w:tcPr>
          <w:p w14:paraId="7AD2C474"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02C7863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3B757B7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250DA17B"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Muayene-Tedavi Odaları</w:t>
            </w:r>
          </w:p>
        </w:tc>
        <w:tc>
          <w:tcPr>
            <w:tcW w:w="1417" w:type="dxa"/>
            <w:vAlign w:val="center"/>
          </w:tcPr>
          <w:p w14:paraId="16F8A6BB"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OG</w:t>
            </w:r>
          </w:p>
        </w:tc>
        <w:tc>
          <w:tcPr>
            <w:tcW w:w="1242" w:type="dxa"/>
            <w:vAlign w:val="center"/>
          </w:tcPr>
          <w:p w14:paraId="5C210C81"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4F4629FD" w14:textId="77777777" w:rsidTr="00A60C30">
        <w:trPr>
          <w:jc w:val="center"/>
        </w:trPr>
        <w:tc>
          <w:tcPr>
            <w:tcW w:w="1384" w:type="dxa"/>
            <w:vMerge/>
            <w:vAlign w:val="center"/>
          </w:tcPr>
          <w:p w14:paraId="6D4703E1"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586CB683"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5DA2AF7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531FC9C"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Laboratuvarlar</w:t>
            </w:r>
          </w:p>
        </w:tc>
        <w:tc>
          <w:tcPr>
            <w:tcW w:w="1417" w:type="dxa"/>
            <w:vAlign w:val="center"/>
          </w:tcPr>
          <w:p w14:paraId="29B4D619"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DG</w:t>
            </w:r>
          </w:p>
        </w:tc>
        <w:tc>
          <w:tcPr>
            <w:tcW w:w="1242" w:type="dxa"/>
            <w:vAlign w:val="center"/>
          </w:tcPr>
          <w:p w14:paraId="1986465D"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18B82D87" w14:textId="77777777" w:rsidTr="00A60C30">
        <w:trPr>
          <w:jc w:val="center"/>
        </w:trPr>
        <w:tc>
          <w:tcPr>
            <w:tcW w:w="1384" w:type="dxa"/>
            <w:vMerge/>
            <w:vAlign w:val="center"/>
          </w:tcPr>
          <w:p w14:paraId="51C59E5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2558116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3EA04CD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26AFFB2B"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Sirkülasyon Alanları</w:t>
            </w:r>
            <w:r w:rsidRPr="00EA2F5D">
              <w:rPr>
                <w:rFonts w:ascii="Times New Roman" w:eastAsia="Calibri" w:hAnsi="Times New Roman" w:cs="Times New Roman"/>
                <w:sz w:val="20"/>
                <w:szCs w:val="20"/>
                <w:vertAlign w:val="superscript"/>
              </w:rPr>
              <w:t>1</w:t>
            </w:r>
          </w:p>
        </w:tc>
        <w:tc>
          <w:tcPr>
            <w:tcW w:w="1417" w:type="dxa"/>
            <w:vAlign w:val="center"/>
          </w:tcPr>
          <w:p w14:paraId="48436328"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5C3FDAC2"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5953C870" w14:textId="77777777" w:rsidTr="00A60C30">
        <w:trPr>
          <w:jc w:val="center"/>
        </w:trPr>
        <w:tc>
          <w:tcPr>
            <w:tcW w:w="1384" w:type="dxa"/>
            <w:vMerge/>
            <w:vAlign w:val="center"/>
          </w:tcPr>
          <w:p w14:paraId="6CB760D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520B1F4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0FBBB459"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2F026DBC"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Teknik Merkezler</w:t>
            </w:r>
          </w:p>
        </w:tc>
        <w:tc>
          <w:tcPr>
            <w:tcW w:w="1417" w:type="dxa"/>
            <w:vAlign w:val="center"/>
          </w:tcPr>
          <w:p w14:paraId="0B389001"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13F92D83"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7E335019" w14:textId="77777777" w:rsidTr="00A60C30">
        <w:trPr>
          <w:jc w:val="center"/>
        </w:trPr>
        <w:tc>
          <w:tcPr>
            <w:tcW w:w="1384" w:type="dxa"/>
            <w:vMerge w:val="restart"/>
            <w:vAlign w:val="center"/>
          </w:tcPr>
          <w:p w14:paraId="7E3D665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Büro ve İdari Binalar</w:t>
            </w:r>
          </w:p>
        </w:tc>
        <w:tc>
          <w:tcPr>
            <w:tcW w:w="1418" w:type="dxa"/>
            <w:vMerge w:val="restart"/>
            <w:vAlign w:val="center"/>
          </w:tcPr>
          <w:p w14:paraId="148B5EBD"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75" w:type="dxa"/>
            <w:vMerge w:val="restart"/>
            <w:vAlign w:val="center"/>
          </w:tcPr>
          <w:p w14:paraId="41BE316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III</w:t>
            </w:r>
          </w:p>
        </w:tc>
        <w:tc>
          <w:tcPr>
            <w:tcW w:w="2552" w:type="dxa"/>
            <w:gridSpan w:val="2"/>
            <w:vAlign w:val="center"/>
          </w:tcPr>
          <w:p w14:paraId="38794356"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Özel Odalar</w:t>
            </w:r>
          </w:p>
        </w:tc>
        <w:tc>
          <w:tcPr>
            <w:tcW w:w="1417" w:type="dxa"/>
            <w:vAlign w:val="center"/>
          </w:tcPr>
          <w:p w14:paraId="1F18FFB4"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1D165E7B"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r>
      <w:tr w:rsidR="00F27978" w:rsidRPr="005730CB" w14:paraId="4167599E" w14:textId="77777777" w:rsidTr="00A60C30">
        <w:trPr>
          <w:jc w:val="center"/>
        </w:trPr>
        <w:tc>
          <w:tcPr>
            <w:tcW w:w="1384" w:type="dxa"/>
            <w:vMerge/>
            <w:vAlign w:val="center"/>
          </w:tcPr>
          <w:p w14:paraId="1194D0D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151D527A"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0F1E1E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7A73E448"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Açık Planlı Alanlar</w:t>
            </w:r>
          </w:p>
        </w:tc>
        <w:tc>
          <w:tcPr>
            <w:tcW w:w="1417" w:type="dxa"/>
            <w:vAlign w:val="center"/>
          </w:tcPr>
          <w:p w14:paraId="4B09930B"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495AF49F"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7371FC03" w14:textId="77777777" w:rsidTr="00A60C30">
        <w:trPr>
          <w:jc w:val="center"/>
        </w:trPr>
        <w:tc>
          <w:tcPr>
            <w:tcW w:w="1384" w:type="dxa"/>
            <w:vMerge/>
            <w:vAlign w:val="center"/>
          </w:tcPr>
          <w:p w14:paraId="34E5E4C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72869316"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FC5A94E"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CFCE7FB"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Toplantı</w:t>
            </w:r>
            <w:r>
              <w:rPr>
                <w:rFonts w:ascii="Times New Roman" w:eastAsia="Calibri" w:hAnsi="Times New Roman" w:cs="Times New Roman"/>
                <w:sz w:val="20"/>
                <w:szCs w:val="20"/>
              </w:rPr>
              <w:t xml:space="preserve"> </w:t>
            </w:r>
            <w:r w:rsidRPr="00EA2F5D">
              <w:rPr>
                <w:rFonts w:ascii="Times New Roman" w:eastAsia="Calibri" w:hAnsi="Times New Roman" w:cs="Times New Roman"/>
                <w:sz w:val="20"/>
                <w:szCs w:val="20"/>
              </w:rPr>
              <w:t>Odaları</w:t>
            </w:r>
          </w:p>
        </w:tc>
        <w:tc>
          <w:tcPr>
            <w:tcW w:w="1417" w:type="dxa"/>
            <w:vAlign w:val="center"/>
          </w:tcPr>
          <w:p w14:paraId="1D5C6F70"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OG</w:t>
            </w:r>
          </w:p>
        </w:tc>
        <w:tc>
          <w:tcPr>
            <w:tcW w:w="1242" w:type="dxa"/>
            <w:vAlign w:val="center"/>
          </w:tcPr>
          <w:p w14:paraId="7E2BDAB3"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50E6D4FB" w14:textId="77777777" w:rsidTr="00A60C30">
        <w:trPr>
          <w:jc w:val="center"/>
        </w:trPr>
        <w:tc>
          <w:tcPr>
            <w:tcW w:w="1384" w:type="dxa"/>
            <w:vMerge/>
            <w:vAlign w:val="center"/>
          </w:tcPr>
          <w:p w14:paraId="76DDEA0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3A6756B9"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2976C4C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C67203D"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Telekonferans Odaları</w:t>
            </w:r>
          </w:p>
        </w:tc>
        <w:tc>
          <w:tcPr>
            <w:tcW w:w="1417" w:type="dxa"/>
            <w:vAlign w:val="center"/>
          </w:tcPr>
          <w:p w14:paraId="2B4CB53B"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38D14F95"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w:t>
            </w:r>
          </w:p>
        </w:tc>
      </w:tr>
      <w:tr w:rsidR="00F27978" w:rsidRPr="005730CB" w14:paraId="06811622" w14:textId="77777777" w:rsidTr="00A60C30">
        <w:trPr>
          <w:jc w:val="center"/>
        </w:trPr>
        <w:tc>
          <w:tcPr>
            <w:tcW w:w="1384" w:type="dxa"/>
            <w:vMerge/>
            <w:vAlign w:val="center"/>
          </w:tcPr>
          <w:p w14:paraId="4285707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1438191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47274000"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47CF2621"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Dinlenme Alanları</w:t>
            </w:r>
          </w:p>
        </w:tc>
        <w:tc>
          <w:tcPr>
            <w:tcW w:w="1417" w:type="dxa"/>
            <w:vAlign w:val="center"/>
          </w:tcPr>
          <w:p w14:paraId="70F68991"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OG</w:t>
            </w:r>
          </w:p>
        </w:tc>
        <w:tc>
          <w:tcPr>
            <w:tcW w:w="1242" w:type="dxa"/>
            <w:vAlign w:val="center"/>
          </w:tcPr>
          <w:p w14:paraId="3D0867C0"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w:t>
            </w:r>
          </w:p>
        </w:tc>
      </w:tr>
      <w:tr w:rsidR="00F27978" w:rsidRPr="005730CB" w14:paraId="56B8AAF3" w14:textId="77777777" w:rsidTr="00A60C30">
        <w:trPr>
          <w:jc w:val="center"/>
        </w:trPr>
        <w:tc>
          <w:tcPr>
            <w:tcW w:w="1384" w:type="dxa"/>
            <w:vMerge/>
            <w:vAlign w:val="center"/>
          </w:tcPr>
          <w:p w14:paraId="213AC09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65FC0B9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1155A7C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1E1243CE" w14:textId="77777777" w:rsidR="00F27978" w:rsidRPr="00EA2F5D" w:rsidRDefault="00F27978" w:rsidP="00A60C30">
            <w:pPr>
              <w:spacing w:line="276" w:lineRule="auto"/>
              <w:jc w:val="center"/>
              <w:rPr>
                <w:rFonts w:ascii="Times New Roman" w:eastAsia="Calibri" w:hAnsi="Times New Roman" w:cs="Times New Roman"/>
                <w:sz w:val="20"/>
                <w:szCs w:val="20"/>
                <w:lang w:val="en-AU" w:eastAsia="tr-TR"/>
              </w:rPr>
            </w:pPr>
            <w:r w:rsidRPr="00EA2F5D">
              <w:rPr>
                <w:rFonts w:ascii="Times New Roman" w:eastAsia="Calibri" w:hAnsi="Times New Roman" w:cs="Times New Roman"/>
                <w:sz w:val="20"/>
                <w:szCs w:val="20"/>
              </w:rPr>
              <w:t>Sirkülasyon Alanları</w:t>
            </w:r>
            <w:r w:rsidRPr="00EA2F5D">
              <w:rPr>
                <w:rFonts w:ascii="Times New Roman" w:eastAsia="Calibri" w:hAnsi="Times New Roman" w:cs="Times New Roman"/>
                <w:sz w:val="20"/>
                <w:szCs w:val="20"/>
                <w:vertAlign w:val="superscript"/>
              </w:rPr>
              <w:t>1</w:t>
            </w:r>
          </w:p>
        </w:tc>
        <w:tc>
          <w:tcPr>
            <w:tcW w:w="1417" w:type="dxa"/>
            <w:vAlign w:val="center"/>
          </w:tcPr>
          <w:p w14:paraId="3DBFE664"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05F658C8"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234E9A33" w14:textId="77777777" w:rsidTr="00A60C30">
        <w:trPr>
          <w:jc w:val="center"/>
        </w:trPr>
        <w:tc>
          <w:tcPr>
            <w:tcW w:w="1384" w:type="dxa"/>
            <w:vMerge/>
            <w:vAlign w:val="center"/>
          </w:tcPr>
          <w:p w14:paraId="0583124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1060299F"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542982B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57888B08"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Teknik Merkezler</w:t>
            </w:r>
          </w:p>
        </w:tc>
        <w:tc>
          <w:tcPr>
            <w:tcW w:w="1417" w:type="dxa"/>
            <w:vAlign w:val="center"/>
          </w:tcPr>
          <w:p w14:paraId="2C4AA8F8"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4740FD9F" w14:textId="77777777" w:rsidR="00F27978" w:rsidRPr="005730CB" w:rsidRDefault="00F27978" w:rsidP="00A60C30">
            <w:pPr>
              <w:spacing w:line="276" w:lineRule="auto"/>
              <w:jc w:val="center"/>
              <w:rPr>
                <w:rFonts w:ascii="Times New Roman" w:eastAsia="Calibri" w:hAnsi="Times New Roman" w:cs="Times New Roman"/>
                <w:sz w:val="20"/>
                <w:szCs w:val="20"/>
                <w:lang w:val="en-AU" w:eastAsia="tr-TR"/>
              </w:rPr>
            </w:pPr>
            <w:r w:rsidRPr="005730CB">
              <w:rPr>
                <w:rFonts w:ascii="Times New Roman" w:eastAsia="Calibri" w:hAnsi="Times New Roman" w:cs="Times New Roman"/>
                <w:sz w:val="20"/>
                <w:szCs w:val="20"/>
              </w:rPr>
              <w:t>III</w:t>
            </w:r>
          </w:p>
        </w:tc>
      </w:tr>
      <w:tr w:rsidR="00F27978" w:rsidRPr="005730CB" w14:paraId="09CC7A5A" w14:textId="77777777" w:rsidTr="00A60C30">
        <w:trPr>
          <w:jc w:val="center"/>
        </w:trPr>
        <w:tc>
          <w:tcPr>
            <w:tcW w:w="1384" w:type="dxa"/>
            <w:vMerge/>
            <w:vAlign w:val="center"/>
          </w:tcPr>
          <w:p w14:paraId="197E5D6A"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vAlign w:val="center"/>
          </w:tcPr>
          <w:p w14:paraId="1FD2588B"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vAlign w:val="center"/>
          </w:tcPr>
          <w:p w14:paraId="639B8657"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607D9A22"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2F01B3">
              <w:rPr>
                <w:rFonts w:ascii="Times New Roman" w:eastAsia="Calibri" w:hAnsi="Times New Roman" w:cs="Times New Roman"/>
                <w:sz w:val="20"/>
                <w:szCs w:val="20"/>
              </w:rPr>
              <w:t>Mahkeme Salonları</w:t>
            </w:r>
          </w:p>
        </w:tc>
        <w:tc>
          <w:tcPr>
            <w:tcW w:w="1417" w:type="dxa"/>
            <w:vAlign w:val="center"/>
          </w:tcPr>
          <w:p w14:paraId="4D8F0515" w14:textId="77777777" w:rsidR="00F27978" w:rsidRPr="00EA2F5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42" w:type="dxa"/>
            <w:vAlign w:val="center"/>
          </w:tcPr>
          <w:p w14:paraId="02C2E4B4"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F27978" w:rsidRPr="005730CB" w14:paraId="3E628983" w14:textId="77777777" w:rsidTr="00A60C30">
        <w:trPr>
          <w:jc w:val="center"/>
        </w:trPr>
        <w:tc>
          <w:tcPr>
            <w:tcW w:w="1384" w:type="dxa"/>
            <w:vMerge w:val="restart"/>
            <w:vAlign w:val="center"/>
          </w:tcPr>
          <w:p w14:paraId="047E8194"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Konaklama Tesisleri</w:t>
            </w:r>
          </w:p>
        </w:tc>
        <w:tc>
          <w:tcPr>
            <w:tcW w:w="1418" w:type="dxa"/>
            <w:vMerge w:val="restart"/>
            <w:vAlign w:val="center"/>
          </w:tcPr>
          <w:p w14:paraId="043DBBB0"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75" w:type="dxa"/>
            <w:vMerge w:val="restart"/>
            <w:vAlign w:val="center"/>
          </w:tcPr>
          <w:p w14:paraId="4F560A9C"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r>
              <w:rPr>
                <w:rFonts w:ascii="Times New Roman" w:eastAsia="Calibri" w:hAnsi="Times New Roman" w:cs="Times New Roman"/>
                <w:sz w:val="20"/>
                <w:szCs w:val="20"/>
              </w:rPr>
              <w:t>I</w:t>
            </w:r>
          </w:p>
        </w:tc>
        <w:tc>
          <w:tcPr>
            <w:tcW w:w="2552" w:type="dxa"/>
            <w:gridSpan w:val="2"/>
            <w:vAlign w:val="center"/>
          </w:tcPr>
          <w:p w14:paraId="32E1D409"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Yatak Odaları</w:t>
            </w:r>
          </w:p>
        </w:tc>
        <w:tc>
          <w:tcPr>
            <w:tcW w:w="1417" w:type="dxa"/>
            <w:vAlign w:val="center"/>
          </w:tcPr>
          <w:p w14:paraId="1C9031DE"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OG</w:t>
            </w:r>
          </w:p>
        </w:tc>
        <w:tc>
          <w:tcPr>
            <w:tcW w:w="1242" w:type="dxa"/>
            <w:vAlign w:val="center"/>
          </w:tcPr>
          <w:p w14:paraId="62D5C7E5"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w:t>
            </w:r>
          </w:p>
        </w:tc>
      </w:tr>
      <w:tr w:rsidR="00F27978" w:rsidRPr="005730CB" w14:paraId="50A53DD4" w14:textId="77777777" w:rsidTr="00A60C30">
        <w:trPr>
          <w:jc w:val="center"/>
        </w:trPr>
        <w:tc>
          <w:tcPr>
            <w:tcW w:w="1384" w:type="dxa"/>
            <w:vMerge/>
            <w:vAlign w:val="center"/>
          </w:tcPr>
          <w:p w14:paraId="654240F4" w14:textId="77777777" w:rsidR="00F27978" w:rsidRPr="005730CB" w:rsidRDefault="00F27978" w:rsidP="00A60C30">
            <w:pPr>
              <w:spacing w:line="276" w:lineRule="auto"/>
              <w:jc w:val="center"/>
              <w:rPr>
                <w:rFonts w:ascii="Times New Roman" w:eastAsia="Calibri" w:hAnsi="Times New Roman" w:cs="Times New Roman"/>
                <w:sz w:val="20"/>
                <w:szCs w:val="20"/>
              </w:rPr>
            </w:pPr>
          </w:p>
        </w:tc>
        <w:tc>
          <w:tcPr>
            <w:tcW w:w="1418" w:type="dxa"/>
            <w:vMerge/>
            <w:vAlign w:val="center"/>
          </w:tcPr>
          <w:p w14:paraId="39C2ACBA" w14:textId="77777777" w:rsidR="00F27978" w:rsidRPr="005730CB" w:rsidRDefault="00F27978" w:rsidP="00A60C30">
            <w:pPr>
              <w:spacing w:line="276" w:lineRule="auto"/>
              <w:jc w:val="center"/>
              <w:rPr>
                <w:rFonts w:ascii="Times New Roman" w:eastAsia="Calibri" w:hAnsi="Times New Roman" w:cs="Times New Roman"/>
                <w:sz w:val="20"/>
                <w:szCs w:val="20"/>
              </w:rPr>
            </w:pPr>
          </w:p>
        </w:tc>
        <w:tc>
          <w:tcPr>
            <w:tcW w:w="1275" w:type="dxa"/>
            <w:vMerge/>
            <w:vAlign w:val="center"/>
          </w:tcPr>
          <w:p w14:paraId="7C693E79" w14:textId="77777777" w:rsidR="00F27978" w:rsidRPr="005730CB" w:rsidRDefault="00F27978" w:rsidP="00A60C30">
            <w:pPr>
              <w:spacing w:line="276" w:lineRule="auto"/>
              <w:jc w:val="center"/>
              <w:rPr>
                <w:rFonts w:ascii="Times New Roman" w:eastAsia="Calibri" w:hAnsi="Times New Roman" w:cs="Times New Roman"/>
                <w:sz w:val="20"/>
                <w:szCs w:val="20"/>
              </w:rPr>
            </w:pPr>
          </w:p>
        </w:tc>
        <w:tc>
          <w:tcPr>
            <w:tcW w:w="2552" w:type="dxa"/>
            <w:gridSpan w:val="2"/>
            <w:vAlign w:val="center"/>
          </w:tcPr>
          <w:p w14:paraId="6C8E9F2A" w14:textId="77777777" w:rsidR="00F27978" w:rsidRPr="005730CB" w:rsidRDefault="00F27978" w:rsidP="00A60C30">
            <w:pPr>
              <w:spacing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Lokantalar</w:t>
            </w:r>
          </w:p>
        </w:tc>
        <w:tc>
          <w:tcPr>
            <w:tcW w:w="1417" w:type="dxa"/>
            <w:vAlign w:val="center"/>
          </w:tcPr>
          <w:p w14:paraId="367D0E29" w14:textId="77777777" w:rsidR="00F27978" w:rsidRPr="005730CB" w:rsidRDefault="00F27978" w:rsidP="00A60C30">
            <w:pPr>
              <w:spacing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YG</w:t>
            </w:r>
          </w:p>
        </w:tc>
        <w:tc>
          <w:tcPr>
            <w:tcW w:w="1242" w:type="dxa"/>
            <w:vAlign w:val="center"/>
          </w:tcPr>
          <w:p w14:paraId="76951721" w14:textId="77777777" w:rsidR="00F27978" w:rsidRPr="005730CB" w:rsidRDefault="00F27978" w:rsidP="00A60C30">
            <w:pPr>
              <w:spacing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III</w:t>
            </w:r>
          </w:p>
        </w:tc>
      </w:tr>
      <w:tr w:rsidR="00F27978" w:rsidRPr="005730CB" w14:paraId="56FBA770" w14:textId="77777777" w:rsidTr="00A60C30">
        <w:tblPrEx>
          <w:jc w:val="left"/>
        </w:tblPrEx>
        <w:tc>
          <w:tcPr>
            <w:tcW w:w="1384" w:type="dxa"/>
            <w:vMerge/>
          </w:tcPr>
          <w:p w14:paraId="6E41DD22"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tcPr>
          <w:p w14:paraId="6FCD4980"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tcPr>
          <w:p w14:paraId="31899FEC"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07C8F448"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Hizmet Destek Alanları</w:t>
            </w:r>
          </w:p>
        </w:tc>
        <w:tc>
          <w:tcPr>
            <w:tcW w:w="1417" w:type="dxa"/>
            <w:vAlign w:val="center"/>
          </w:tcPr>
          <w:p w14:paraId="435035F0"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YG</w:t>
            </w:r>
          </w:p>
        </w:tc>
        <w:tc>
          <w:tcPr>
            <w:tcW w:w="1242" w:type="dxa"/>
            <w:vAlign w:val="center"/>
          </w:tcPr>
          <w:p w14:paraId="77321279"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III</w:t>
            </w:r>
          </w:p>
        </w:tc>
      </w:tr>
      <w:tr w:rsidR="00F27978" w:rsidRPr="005730CB" w14:paraId="535A659D" w14:textId="77777777" w:rsidTr="00A60C30">
        <w:tblPrEx>
          <w:jc w:val="left"/>
        </w:tblPrEx>
        <w:tc>
          <w:tcPr>
            <w:tcW w:w="1384" w:type="dxa"/>
            <w:vMerge/>
          </w:tcPr>
          <w:p w14:paraId="0F535AB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tcPr>
          <w:p w14:paraId="0BCBEEF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tcPr>
          <w:p w14:paraId="299AE3A1"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361B5AED"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Sirkülasyon Alanları</w:t>
            </w:r>
            <w:r>
              <w:rPr>
                <w:rFonts w:ascii="Times New Roman" w:eastAsia="Calibri" w:hAnsi="Times New Roman" w:cs="Times New Roman"/>
                <w:sz w:val="20"/>
                <w:szCs w:val="20"/>
                <w:vertAlign w:val="superscript"/>
              </w:rPr>
              <w:t>1</w:t>
            </w:r>
          </w:p>
        </w:tc>
        <w:tc>
          <w:tcPr>
            <w:tcW w:w="1417" w:type="dxa"/>
            <w:vAlign w:val="center"/>
          </w:tcPr>
          <w:p w14:paraId="527BFBDB"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OG</w:t>
            </w:r>
          </w:p>
        </w:tc>
        <w:tc>
          <w:tcPr>
            <w:tcW w:w="1242" w:type="dxa"/>
            <w:vAlign w:val="center"/>
          </w:tcPr>
          <w:p w14:paraId="7979DE84"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III</w:t>
            </w:r>
          </w:p>
        </w:tc>
      </w:tr>
      <w:tr w:rsidR="00F27978" w:rsidRPr="005730CB" w14:paraId="22734D9C" w14:textId="77777777" w:rsidTr="00A60C30">
        <w:tblPrEx>
          <w:jc w:val="left"/>
        </w:tblPrEx>
        <w:tc>
          <w:tcPr>
            <w:tcW w:w="1384" w:type="dxa"/>
            <w:vMerge/>
          </w:tcPr>
          <w:p w14:paraId="4DF91505"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418" w:type="dxa"/>
            <w:vMerge/>
          </w:tcPr>
          <w:p w14:paraId="67A84A9D"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1275" w:type="dxa"/>
            <w:vMerge/>
          </w:tcPr>
          <w:p w14:paraId="3E435528" w14:textId="77777777" w:rsidR="00F27978" w:rsidRPr="005730CB" w:rsidRDefault="00F27978" w:rsidP="00A60C30">
            <w:pPr>
              <w:spacing w:line="276" w:lineRule="auto"/>
              <w:jc w:val="center"/>
              <w:rPr>
                <w:rFonts w:ascii="Times New Roman" w:eastAsia="Calibri" w:hAnsi="Times New Roman" w:cs="Times New Roman"/>
                <w:b/>
                <w:bCs/>
                <w:sz w:val="20"/>
                <w:szCs w:val="20"/>
              </w:rPr>
            </w:pPr>
          </w:p>
        </w:tc>
        <w:tc>
          <w:tcPr>
            <w:tcW w:w="2552" w:type="dxa"/>
            <w:gridSpan w:val="2"/>
            <w:vAlign w:val="center"/>
          </w:tcPr>
          <w:p w14:paraId="3826BD7E"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Teknik Merkezler</w:t>
            </w:r>
          </w:p>
        </w:tc>
        <w:tc>
          <w:tcPr>
            <w:tcW w:w="1417" w:type="dxa"/>
            <w:vAlign w:val="center"/>
          </w:tcPr>
          <w:p w14:paraId="41405C12"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EA2F5D">
              <w:rPr>
                <w:rFonts w:ascii="Times New Roman" w:eastAsia="Calibri" w:hAnsi="Times New Roman" w:cs="Times New Roman"/>
                <w:sz w:val="20"/>
                <w:szCs w:val="20"/>
              </w:rPr>
              <w:t>YG</w:t>
            </w:r>
          </w:p>
        </w:tc>
        <w:tc>
          <w:tcPr>
            <w:tcW w:w="1242" w:type="dxa"/>
            <w:vAlign w:val="center"/>
          </w:tcPr>
          <w:p w14:paraId="5D18FB73" w14:textId="77777777" w:rsidR="00F27978" w:rsidRPr="005730CB" w:rsidRDefault="00F27978" w:rsidP="00A60C30">
            <w:pPr>
              <w:spacing w:line="276" w:lineRule="auto"/>
              <w:jc w:val="center"/>
              <w:rPr>
                <w:rFonts w:ascii="Times New Roman" w:eastAsia="Calibri" w:hAnsi="Times New Roman" w:cs="Times New Roman"/>
                <w:sz w:val="20"/>
                <w:szCs w:val="20"/>
              </w:rPr>
            </w:pPr>
            <w:r w:rsidRPr="005730CB">
              <w:rPr>
                <w:rFonts w:ascii="Times New Roman" w:eastAsia="Calibri" w:hAnsi="Times New Roman" w:cs="Times New Roman"/>
                <w:sz w:val="20"/>
                <w:szCs w:val="20"/>
              </w:rPr>
              <w:t>III</w:t>
            </w:r>
          </w:p>
        </w:tc>
      </w:tr>
    </w:tbl>
    <w:p w14:paraId="3C75238D" w14:textId="77777777" w:rsidR="00F27978" w:rsidRPr="00907AAF" w:rsidRDefault="00F27978" w:rsidP="00F27978">
      <w:pPr>
        <w:rPr>
          <w:rFonts w:ascii="Times New Roman" w:hAnsi="Times New Roman" w:cs="Times New Roman"/>
          <w:highlight w:val="yellow"/>
        </w:rPr>
      </w:pPr>
    </w:p>
    <w:tbl>
      <w:tblPr>
        <w:tblStyle w:val="TabloKlavuzu"/>
        <w:tblW w:w="93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7"/>
      </w:tblGrid>
      <w:tr w:rsidR="00F27978" w:rsidRPr="00B553A5" w14:paraId="12089B05" w14:textId="77777777" w:rsidTr="00A60C30">
        <w:trPr>
          <w:trHeight w:val="293"/>
          <w:jc w:val="center"/>
        </w:trPr>
        <w:tc>
          <w:tcPr>
            <w:tcW w:w="9367" w:type="dxa"/>
          </w:tcPr>
          <w:p w14:paraId="74E1B5CE" w14:textId="77777777" w:rsidR="00F27978" w:rsidRPr="00B553A5" w:rsidRDefault="00F27978" w:rsidP="00A60C30">
            <w:pPr>
              <w:jc w:val="left"/>
              <w:rPr>
                <w:rFonts w:ascii="Times New Roman" w:eastAsia="Calibri" w:hAnsi="Times New Roman" w:cs="Times New Roman"/>
                <w:sz w:val="20"/>
                <w:szCs w:val="20"/>
              </w:rPr>
            </w:pPr>
          </w:p>
        </w:tc>
      </w:tr>
    </w:tbl>
    <w:p w14:paraId="6F2FD9F8" w14:textId="77777777" w:rsidR="00F27978" w:rsidRDefault="00F27978" w:rsidP="00F27978">
      <w:pPr>
        <w:spacing w:line="240" w:lineRule="atLeast"/>
        <w:ind w:right="465"/>
        <w:rPr>
          <w:rFonts w:ascii="Times New Roman" w:eastAsia="Times New Roman" w:hAnsi="Times New Roman" w:cs="Times New Roman"/>
          <w:b/>
          <w:sz w:val="20"/>
          <w:szCs w:val="20"/>
          <w:lang w:eastAsia="tr-TR"/>
        </w:rPr>
      </w:pPr>
    </w:p>
    <w:p w14:paraId="19C9E00E" w14:textId="77777777" w:rsidR="00F27978" w:rsidRDefault="00F27978" w:rsidP="00F27978">
      <w:pPr>
        <w:spacing w:line="240" w:lineRule="atLeast"/>
        <w:ind w:right="465"/>
        <w:rPr>
          <w:rFonts w:ascii="Times New Roman" w:eastAsia="Times New Roman" w:hAnsi="Times New Roman" w:cs="Times New Roman"/>
          <w:b/>
          <w:sz w:val="20"/>
          <w:szCs w:val="20"/>
          <w:lang w:eastAsia="tr-TR"/>
        </w:rPr>
      </w:pPr>
    </w:p>
    <w:p w14:paraId="70A52E5B" w14:textId="77777777" w:rsidR="00F27978" w:rsidRDefault="00F27978" w:rsidP="00F27978">
      <w:pPr>
        <w:spacing w:line="240" w:lineRule="atLeast"/>
        <w:ind w:right="465"/>
        <w:rPr>
          <w:rFonts w:ascii="Times New Roman" w:eastAsia="Times New Roman" w:hAnsi="Times New Roman" w:cs="Times New Roman"/>
          <w:b/>
          <w:sz w:val="20"/>
          <w:szCs w:val="20"/>
          <w:lang w:eastAsia="tr-TR"/>
        </w:rPr>
      </w:pPr>
    </w:p>
    <w:p w14:paraId="0BF05EE2" w14:textId="77777777" w:rsidR="00F27978" w:rsidRDefault="00F27978" w:rsidP="00F27978">
      <w:pPr>
        <w:spacing w:line="240" w:lineRule="atLeast"/>
        <w:ind w:right="465"/>
        <w:rPr>
          <w:rFonts w:ascii="Times New Roman" w:eastAsia="Times New Roman" w:hAnsi="Times New Roman" w:cs="Times New Roman"/>
          <w:b/>
          <w:sz w:val="20"/>
          <w:szCs w:val="20"/>
          <w:lang w:eastAsia="tr-TR"/>
        </w:rPr>
      </w:pPr>
    </w:p>
    <w:p w14:paraId="1F74C777" w14:textId="77777777" w:rsidR="00F27978" w:rsidRDefault="00F27978" w:rsidP="00F27978">
      <w:pPr>
        <w:spacing w:line="240" w:lineRule="atLeast"/>
        <w:ind w:right="465"/>
        <w:rPr>
          <w:rFonts w:ascii="Times New Roman" w:eastAsia="Times New Roman" w:hAnsi="Times New Roman" w:cs="Times New Roman"/>
          <w:b/>
          <w:sz w:val="20"/>
          <w:szCs w:val="20"/>
          <w:lang w:eastAsia="tr-TR"/>
        </w:rPr>
      </w:pPr>
    </w:p>
    <w:p w14:paraId="1324A3B4" w14:textId="77777777" w:rsidR="00DA6823" w:rsidRDefault="00DA6823" w:rsidP="00F27978">
      <w:pPr>
        <w:spacing w:line="240" w:lineRule="atLeast"/>
        <w:ind w:right="465"/>
        <w:rPr>
          <w:rFonts w:ascii="Times New Roman" w:eastAsia="Times New Roman" w:hAnsi="Times New Roman" w:cs="Times New Roman"/>
          <w:b/>
          <w:sz w:val="20"/>
          <w:szCs w:val="20"/>
          <w:lang w:eastAsia="tr-TR"/>
        </w:rPr>
      </w:pPr>
    </w:p>
    <w:tbl>
      <w:tblPr>
        <w:tblStyle w:val="TabloKlavuzu"/>
        <w:tblW w:w="9355" w:type="dxa"/>
        <w:jc w:val="center"/>
        <w:tblLayout w:type="fixed"/>
        <w:tblLook w:val="04A0" w:firstRow="1" w:lastRow="0" w:firstColumn="1" w:lastColumn="0" w:noHBand="0" w:noVBand="1"/>
      </w:tblPr>
      <w:tblGrid>
        <w:gridCol w:w="1418"/>
        <w:gridCol w:w="1417"/>
        <w:gridCol w:w="1274"/>
        <w:gridCol w:w="995"/>
        <w:gridCol w:w="1555"/>
        <w:gridCol w:w="1416"/>
        <w:gridCol w:w="1280"/>
      </w:tblGrid>
      <w:tr w:rsidR="00F27978" w:rsidRPr="00BE048D" w14:paraId="5E2D14C0" w14:textId="77777777" w:rsidTr="00A60C30">
        <w:trPr>
          <w:trHeight w:val="503"/>
          <w:jc w:val="center"/>
        </w:trPr>
        <w:tc>
          <w:tcPr>
            <w:tcW w:w="4109" w:type="dxa"/>
            <w:gridSpan w:val="3"/>
            <w:vAlign w:val="center"/>
          </w:tcPr>
          <w:p w14:paraId="61BCA4E5" w14:textId="77777777" w:rsidR="00F27978" w:rsidRPr="00BE048D" w:rsidRDefault="00F27978" w:rsidP="00A60C30">
            <w:pPr>
              <w:spacing w:line="276" w:lineRule="auto"/>
              <w:jc w:val="center"/>
              <w:rPr>
                <w:rFonts w:ascii="Times New Roman" w:eastAsia="Calibri" w:hAnsi="Times New Roman" w:cs="Times New Roman"/>
                <w:b/>
                <w:sz w:val="20"/>
                <w:szCs w:val="20"/>
              </w:rPr>
            </w:pPr>
            <w:r w:rsidRPr="00BE048D">
              <w:rPr>
                <w:rFonts w:ascii="Times New Roman" w:eastAsia="Calibri" w:hAnsi="Times New Roman" w:cs="Times New Roman"/>
                <w:b/>
                <w:sz w:val="20"/>
                <w:szCs w:val="20"/>
              </w:rPr>
              <w:lastRenderedPageBreak/>
              <w:t>BİNA ÖLÇEĞİNDE</w:t>
            </w:r>
          </w:p>
        </w:tc>
        <w:tc>
          <w:tcPr>
            <w:tcW w:w="5246" w:type="dxa"/>
            <w:gridSpan w:val="4"/>
            <w:vAlign w:val="center"/>
          </w:tcPr>
          <w:p w14:paraId="1D0EDC7B" w14:textId="77777777" w:rsidR="00F27978" w:rsidRPr="00BE048D" w:rsidRDefault="00F27978" w:rsidP="00A60C30">
            <w:pPr>
              <w:spacing w:line="276" w:lineRule="auto"/>
              <w:jc w:val="center"/>
              <w:rPr>
                <w:rFonts w:ascii="Times New Roman" w:eastAsia="Calibri" w:hAnsi="Times New Roman" w:cs="Times New Roman"/>
                <w:b/>
                <w:sz w:val="20"/>
                <w:szCs w:val="20"/>
              </w:rPr>
            </w:pPr>
            <w:r w:rsidRPr="00BE048D">
              <w:rPr>
                <w:rFonts w:ascii="Times New Roman" w:eastAsia="Calibri" w:hAnsi="Times New Roman" w:cs="Times New Roman"/>
                <w:b/>
                <w:sz w:val="20"/>
                <w:szCs w:val="20"/>
              </w:rPr>
              <w:t>MEKAN ÖLÇEĞİNDE</w:t>
            </w:r>
          </w:p>
        </w:tc>
      </w:tr>
      <w:tr w:rsidR="00F27978" w:rsidRPr="00BE048D" w14:paraId="626588B3" w14:textId="77777777" w:rsidTr="00A60C30">
        <w:trPr>
          <w:jc w:val="center"/>
        </w:trPr>
        <w:tc>
          <w:tcPr>
            <w:tcW w:w="1418" w:type="dxa"/>
            <w:vMerge w:val="restart"/>
            <w:vAlign w:val="center"/>
          </w:tcPr>
          <w:p w14:paraId="02820131"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BİNA İŞLEVİ</w:t>
            </w:r>
          </w:p>
        </w:tc>
        <w:tc>
          <w:tcPr>
            <w:tcW w:w="1417" w:type="dxa"/>
            <w:vAlign w:val="center"/>
          </w:tcPr>
          <w:p w14:paraId="50745671"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KAYNAK OLMASI DURUMU</w:t>
            </w:r>
          </w:p>
        </w:tc>
        <w:tc>
          <w:tcPr>
            <w:tcW w:w="1274" w:type="dxa"/>
            <w:vAlign w:val="center"/>
          </w:tcPr>
          <w:p w14:paraId="1A251C40"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ALICI OLMASI</w:t>
            </w:r>
          </w:p>
          <w:p w14:paraId="1CB97CA6"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DURUMU</w:t>
            </w:r>
          </w:p>
        </w:tc>
        <w:tc>
          <w:tcPr>
            <w:tcW w:w="2550" w:type="dxa"/>
            <w:gridSpan w:val="2"/>
            <w:vMerge w:val="restart"/>
            <w:vAlign w:val="center"/>
          </w:tcPr>
          <w:p w14:paraId="12EFA50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MEKAN</w:t>
            </w:r>
          </w:p>
        </w:tc>
        <w:tc>
          <w:tcPr>
            <w:tcW w:w="1416" w:type="dxa"/>
            <w:vAlign w:val="center"/>
          </w:tcPr>
          <w:p w14:paraId="0E9AC44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KAYNAK OLMASI DURUMU</w:t>
            </w:r>
          </w:p>
        </w:tc>
        <w:tc>
          <w:tcPr>
            <w:tcW w:w="1280" w:type="dxa"/>
            <w:vAlign w:val="center"/>
          </w:tcPr>
          <w:p w14:paraId="62689D40"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ALICI OLMASI DURUMU</w:t>
            </w:r>
          </w:p>
        </w:tc>
      </w:tr>
      <w:tr w:rsidR="00F27978" w:rsidRPr="00BE048D" w14:paraId="39D25A9D" w14:textId="77777777" w:rsidTr="00A60C30">
        <w:trPr>
          <w:jc w:val="center"/>
        </w:trPr>
        <w:tc>
          <w:tcPr>
            <w:tcW w:w="1418" w:type="dxa"/>
            <w:vMerge/>
            <w:vAlign w:val="center"/>
          </w:tcPr>
          <w:p w14:paraId="6C3A1CCE"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Align w:val="center"/>
          </w:tcPr>
          <w:p w14:paraId="0C700C9D"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Gürültülülük Derecesi</w:t>
            </w:r>
          </w:p>
        </w:tc>
        <w:tc>
          <w:tcPr>
            <w:tcW w:w="1274" w:type="dxa"/>
            <w:vAlign w:val="center"/>
          </w:tcPr>
          <w:p w14:paraId="41A0AD97" w14:textId="77777777" w:rsidR="00F27978"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 xml:space="preserve">Hassasiyet </w:t>
            </w:r>
          </w:p>
          <w:p w14:paraId="4C30496E"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Derecesi</w:t>
            </w:r>
          </w:p>
        </w:tc>
        <w:tc>
          <w:tcPr>
            <w:tcW w:w="2550" w:type="dxa"/>
            <w:gridSpan w:val="2"/>
            <w:vMerge/>
            <w:vAlign w:val="center"/>
          </w:tcPr>
          <w:p w14:paraId="737DD70D"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6" w:type="dxa"/>
            <w:vAlign w:val="center"/>
          </w:tcPr>
          <w:p w14:paraId="3DB0029C"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Gürültülülük Derecesi</w:t>
            </w:r>
          </w:p>
        </w:tc>
        <w:tc>
          <w:tcPr>
            <w:tcW w:w="1280" w:type="dxa"/>
            <w:vAlign w:val="center"/>
          </w:tcPr>
          <w:p w14:paraId="2461024D" w14:textId="77777777" w:rsidR="00F27978"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Hassasiyet</w:t>
            </w:r>
          </w:p>
          <w:p w14:paraId="38A1FF77"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Derecesi</w:t>
            </w:r>
          </w:p>
        </w:tc>
      </w:tr>
      <w:tr w:rsidR="00F27978" w:rsidRPr="00BE048D" w14:paraId="577F7831" w14:textId="77777777" w:rsidTr="00A60C30">
        <w:trPr>
          <w:jc w:val="center"/>
        </w:trPr>
        <w:tc>
          <w:tcPr>
            <w:tcW w:w="1418" w:type="dxa"/>
            <w:vMerge w:val="restart"/>
            <w:vAlign w:val="center"/>
          </w:tcPr>
          <w:p w14:paraId="55EAFF7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Yurt Binaları</w:t>
            </w:r>
          </w:p>
        </w:tc>
        <w:tc>
          <w:tcPr>
            <w:tcW w:w="1417" w:type="dxa"/>
            <w:vMerge w:val="restart"/>
            <w:vAlign w:val="center"/>
          </w:tcPr>
          <w:p w14:paraId="33576E8B"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74" w:type="dxa"/>
            <w:vMerge w:val="restart"/>
            <w:vAlign w:val="center"/>
          </w:tcPr>
          <w:p w14:paraId="3C389D11"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c>
          <w:tcPr>
            <w:tcW w:w="2550" w:type="dxa"/>
            <w:gridSpan w:val="2"/>
            <w:vAlign w:val="center"/>
          </w:tcPr>
          <w:p w14:paraId="62EE7575"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Yatakhane</w:t>
            </w:r>
          </w:p>
        </w:tc>
        <w:tc>
          <w:tcPr>
            <w:tcW w:w="1416" w:type="dxa"/>
            <w:vAlign w:val="center"/>
          </w:tcPr>
          <w:p w14:paraId="711CF300"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7EA33D9C"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7B96D2F3" w14:textId="77777777" w:rsidTr="00A60C30">
        <w:trPr>
          <w:jc w:val="center"/>
        </w:trPr>
        <w:tc>
          <w:tcPr>
            <w:tcW w:w="1418" w:type="dxa"/>
            <w:vMerge/>
            <w:vAlign w:val="center"/>
          </w:tcPr>
          <w:p w14:paraId="5032C6A4"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ign w:val="center"/>
          </w:tcPr>
          <w:p w14:paraId="46FB6F6C"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274" w:type="dxa"/>
            <w:vMerge/>
            <w:vAlign w:val="center"/>
          </w:tcPr>
          <w:p w14:paraId="36EE6704"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72F2C3B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Etüd odası</w:t>
            </w:r>
          </w:p>
        </w:tc>
        <w:tc>
          <w:tcPr>
            <w:tcW w:w="1416" w:type="dxa"/>
            <w:vAlign w:val="center"/>
          </w:tcPr>
          <w:p w14:paraId="664A42D4"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49F29DA6"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29587B20" w14:textId="77777777" w:rsidTr="00A60C30">
        <w:trPr>
          <w:jc w:val="center"/>
        </w:trPr>
        <w:tc>
          <w:tcPr>
            <w:tcW w:w="1418" w:type="dxa"/>
            <w:vMerge/>
            <w:vAlign w:val="center"/>
          </w:tcPr>
          <w:p w14:paraId="6427B8D3"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ign w:val="center"/>
          </w:tcPr>
          <w:p w14:paraId="62EA5CED"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274" w:type="dxa"/>
            <w:vMerge/>
            <w:vAlign w:val="center"/>
          </w:tcPr>
          <w:p w14:paraId="53FBEDFA"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02E56FA8"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Yemekhane</w:t>
            </w:r>
          </w:p>
        </w:tc>
        <w:tc>
          <w:tcPr>
            <w:tcW w:w="1416" w:type="dxa"/>
            <w:vAlign w:val="center"/>
          </w:tcPr>
          <w:p w14:paraId="36F93FB9"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130E5ED3"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1F373C1D" w14:textId="77777777" w:rsidTr="00A60C30">
        <w:trPr>
          <w:jc w:val="center"/>
        </w:trPr>
        <w:tc>
          <w:tcPr>
            <w:tcW w:w="1418" w:type="dxa"/>
            <w:vMerge/>
            <w:vAlign w:val="center"/>
          </w:tcPr>
          <w:p w14:paraId="4278567D"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ign w:val="center"/>
          </w:tcPr>
          <w:p w14:paraId="1D9AC76A"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274" w:type="dxa"/>
            <w:vMerge/>
            <w:vAlign w:val="center"/>
          </w:tcPr>
          <w:p w14:paraId="55E0E45B"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2FA54F66"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Sirkülasyon Alanları</w:t>
            </w:r>
            <w:r w:rsidRPr="00BE048D">
              <w:rPr>
                <w:rFonts w:ascii="Times New Roman" w:eastAsia="Calibri" w:hAnsi="Times New Roman" w:cs="Times New Roman"/>
                <w:sz w:val="20"/>
                <w:szCs w:val="20"/>
                <w:vertAlign w:val="superscript"/>
              </w:rPr>
              <w:t>1</w:t>
            </w:r>
          </w:p>
        </w:tc>
        <w:tc>
          <w:tcPr>
            <w:tcW w:w="1416" w:type="dxa"/>
            <w:vAlign w:val="center"/>
          </w:tcPr>
          <w:p w14:paraId="73E3DBCF"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077499A6"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00D883FA" w14:textId="77777777" w:rsidTr="00A60C30">
        <w:trPr>
          <w:jc w:val="center"/>
        </w:trPr>
        <w:tc>
          <w:tcPr>
            <w:tcW w:w="1418" w:type="dxa"/>
            <w:vMerge/>
            <w:vAlign w:val="center"/>
          </w:tcPr>
          <w:p w14:paraId="2509F0F7"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ign w:val="center"/>
          </w:tcPr>
          <w:p w14:paraId="096DF1B3"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274" w:type="dxa"/>
            <w:vMerge/>
            <w:vAlign w:val="center"/>
          </w:tcPr>
          <w:p w14:paraId="59DE1BD2"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38DE1F2E"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Teknik Merkezler</w:t>
            </w:r>
          </w:p>
        </w:tc>
        <w:tc>
          <w:tcPr>
            <w:tcW w:w="1416" w:type="dxa"/>
            <w:vAlign w:val="center"/>
          </w:tcPr>
          <w:p w14:paraId="3C5F0406"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242A2BA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3A1533E9" w14:textId="77777777" w:rsidTr="00A60C30">
        <w:trPr>
          <w:jc w:val="center"/>
        </w:trPr>
        <w:tc>
          <w:tcPr>
            <w:tcW w:w="1418" w:type="dxa"/>
            <w:vMerge w:val="restart"/>
            <w:vAlign w:val="center"/>
          </w:tcPr>
          <w:p w14:paraId="0D4BC20C"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Kültürel Tesisler</w:t>
            </w:r>
          </w:p>
        </w:tc>
        <w:tc>
          <w:tcPr>
            <w:tcW w:w="1417" w:type="dxa"/>
            <w:vMerge w:val="restart"/>
            <w:vAlign w:val="center"/>
          </w:tcPr>
          <w:p w14:paraId="2E6010FE"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74" w:type="dxa"/>
            <w:vMerge w:val="restart"/>
            <w:vAlign w:val="center"/>
          </w:tcPr>
          <w:p w14:paraId="36789BF4"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c>
          <w:tcPr>
            <w:tcW w:w="2550" w:type="dxa"/>
            <w:gridSpan w:val="2"/>
            <w:vAlign w:val="center"/>
          </w:tcPr>
          <w:p w14:paraId="4C03C043"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Tiyatro-Konferans Salonları-Oditoryum</w:t>
            </w:r>
          </w:p>
        </w:tc>
        <w:tc>
          <w:tcPr>
            <w:tcW w:w="1416" w:type="dxa"/>
            <w:vAlign w:val="center"/>
          </w:tcPr>
          <w:p w14:paraId="46F3999D"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p w14:paraId="0A58FC9F"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80" w:type="dxa"/>
            <w:vAlign w:val="center"/>
          </w:tcPr>
          <w:p w14:paraId="12E01869"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01770595" w14:textId="77777777" w:rsidTr="00A60C30">
        <w:trPr>
          <w:jc w:val="center"/>
        </w:trPr>
        <w:tc>
          <w:tcPr>
            <w:tcW w:w="1418" w:type="dxa"/>
            <w:vMerge/>
            <w:vAlign w:val="center"/>
          </w:tcPr>
          <w:p w14:paraId="5A753B39"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5E6DE1C8"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387B9AF6"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78F49905"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Sinema Salonları</w:t>
            </w:r>
          </w:p>
        </w:tc>
        <w:tc>
          <w:tcPr>
            <w:tcW w:w="1416" w:type="dxa"/>
            <w:vAlign w:val="center"/>
          </w:tcPr>
          <w:p w14:paraId="5A9F43DC"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2AFB304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23996A61" w14:textId="77777777" w:rsidTr="00A60C30">
        <w:trPr>
          <w:jc w:val="center"/>
        </w:trPr>
        <w:tc>
          <w:tcPr>
            <w:tcW w:w="1418" w:type="dxa"/>
            <w:vMerge/>
            <w:vAlign w:val="center"/>
          </w:tcPr>
          <w:p w14:paraId="4E1DE20C"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6B75B3AF"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1D7B3743"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1B03D464"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Konser Salonları</w:t>
            </w:r>
          </w:p>
        </w:tc>
        <w:tc>
          <w:tcPr>
            <w:tcW w:w="1416" w:type="dxa"/>
            <w:vAlign w:val="center"/>
          </w:tcPr>
          <w:p w14:paraId="7CF7CC0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495A2DBC"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41901AD1" w14:textId="77777777" w:rsidTr="00A60C30">
        <w:trPr>
          <w:jc w:val="center"/>
        </w:trPr>
        <w:tc>
          <w:tcPr>
            <w:tcW w:w="1418" w:type="dxa"/>
            <w:vMerge/>
            <w:vAlign w:val="center"/>
          </w:tcPr>
          <w:p w14:paraId="4F92BFFD"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4BDC21F4"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570F6DB3"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05F040A0"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Müzeler</w:t>
            </w:r>
          </w:p>
        </w:tc>
        <w:tc>
          <w:tcPr>
            <w:tcW w:w="1416" w:type="dxa"/>
            <w:vAlign w:val="center"/>
          </w:tcPr>
          <w:p w14:paraId="6CEBF05F"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327159D5"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F27978" w:rsidRPr="00BE048D" w14:paraId="1F5CC321" w14:textId="77777777" w:rsidTr="00A60C30">
        <w:trPr>
          <w:jc w:val="center"/>
        </w:trPr>
        <w:tc>
          <w:tcPr>
            <w:tcW w:w="1418" w:type="dxa"/>
            <w:vMerge/>
            <w:vAlign w:val="center"/>
          </w:tcPr>
          <w:p w14:paraId="5061A6FB"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4D4FC9F8"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09040052"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798CF95E" w14:textId="77777777" w:rsidR="00F27978" w:rsidRPr="00276BF6" w:rsidRDefault="00F27978" w:rsidP="00A60C30">
            <w:pPr>
              <w:autoSpaceDE w:val="0"/>
              <w:autoSpaceDN w:val="0"/>
              <w:adjustRightInd w:val="0"/>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Kütüphaneler</w:t>
            </w:r>
          </w:p>
        </w:tc>
        <w:tc>
          <w:tcPr>
            <w:tcW w:w="1416" w:type="dxa"/>
            <w:vAlign w:val="center"/>
          </w:tcPr>
          <w:p w14:paraId="3047721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DG</w:t>
            </w:r>
          </w:p>
        </w:tc>
        <w:tc>
          <w:tcPr>
            <w:tcW w:w="1280" w:type="dxa"/>
            <w:vAlign w:val="center"/>
          </w:tcPr>
          <w:p w14:paraId="3FF1191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428A6F01" w14:textId="77777777" w:rsidTr="00A60C30">
        <w:trPr>
          <w:jc w:val="center"/>
        </w:trPr>
        <w:tc>
          <w:tcPr>
            <w:tcW w:w="1418" w:type="dxa"/>
            <w:vMerge/>
            <w:vAlign w:val="center"/>
          </w:tcPr>
          <w:p w14:paraId="44B683CF"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28EB663B"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69BDAA97"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2C4655CC" w14:textId="77777777" w:rsidR="00F27978" w:rsidRPr="00276BF6" w:rsidRDefault="00F27978" w:rsidP="00A60C30">
            <w:pPr>
              <w:autoSpaceDE w:val="0"/>
              <w:autoSpaceDN w:val="0"/>
              <w:adjustRightInd w:val="0"/>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Müzik-TV Stüdyoları</w:t>
            </w:r>
          </w:p>
        </w:tc>
        <w:tc>
          <w:tcPr>
            <w:tcW w:w="1416" w:type="dxa"/>
            <w:vAlign w:val="center"/>
          </w:tcPr>
          <w:p w14:paraId="21563F04"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04BC3002"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w:t>
            </w:r>
          </w:p>
        </w:tc>
      </w:tr>
      <w:tr w:rsidR="00F27978" w:rsidRPr="00BE048D" w14:paraId="46A86B1D" w14:textId="77777777" w:rsidTr="00A60C30">
        <w:trPr>
          <w:jc w:val="center"/>
        </w:trPr>
        <w:tc>
          <w:tcPr>
            <w:tcW w:w="1418" w:type="dxa"/>
            <w:vMerge/>
            <w:vAlign w:val="center"/>
          </w:tcPr>
          <w:p w14:paraId="53D14EA1"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1FC26B74"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00A10960"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3CF15F3F"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Sirkülasyon Alanları</w:t>
            </w:r>
            <w:r w:rsidRPr="00BE048D">
              <w:rPr>
                <w:rFonts w:ascii="Times New Roman" w:eastAsia="Calibri" w:hAnsi="Times New Roman" w:cs="Times New Roman"/>
                <w:sz w:val="20"/>
                <w:szCs w:val="20"/>
                <w:vertAlign w:val="superscript"/>
              </w:rPr>
              <w:t>1</w:t>
            </w:r>
          </w:p>
        </w:tc>
        <w:tc>
          <w:tcPr>
            <w:tcW w:w="1416" w:type="dxa"/>
            <w:vAlign w:val="center"/>
          </w:tcPr>
          <w:p w14:paraId="12DFD6A5"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303A465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0EBB9C24" w14:textId="77777777" w:rsidTr="00A60C30">
        <w:trPr>
          <w:jc w:val="center"/>
        </w:trPr>
        <w:tc>
          <w:tcPr>
            <w:tcW w:w="1418" w:type="dxa"/>
            <w:vMerge/>
            <w:vAlign w:val="center"/>
          </w:tcPr>
          <w:p w14:paraId="462221A2"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2671257C"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5DB7D385"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703A8E79"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Teknik Merkezler</w:t>
            </w:r>
          </w:p>
        </w:tc>
        <w:tc>
          <w:tcPr>
            <w:tcW w:w="1416" w:type="dxa"/>
            <w:vAlign w:val="center"/>
          </w:tcPr>
          <w:p w14:paraId="1178AD26"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5D974193"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75B52ECF" w14:textId="77777777" w:rsidTr="00A60C30">
        <w:trPr>
          <w:jc w:val="center"/>
        </w:trPr>
        <w:tc>
          <w:tcPr>
            <w:tcW w:w="1418" w:type="dxa"/>
            <w:vMerge w:val="restart"/>
            <w:vAlign w:val="center"/>
          </w:tcPr>
          <w:p w14:paraId="4E61CE98"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Ticari Tesisler</w:t>
            </w:r>
          </w:p>
        </w:tc>
        <w:tc>
          <w:tcPr>
            <w:tcW w:w="1417" w:type="dxa"/>
            <w:vMerge w:val="restart"/>
            <w:vAlign w:val="center"/>
          </w:tcPr>
          <w:p w14:paraId="193F7BEE"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74" w:type="dxa"/>
            <w:vMerge w:val="restart"/>
            <w:vAlign w:val="center"/>
          </w:tcPr>
          <w:p w14:paraId="338223B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c>
          <w:tcPr>
            <w:tcW w:w="2550" w:type="dxa"/>
            <w:gridSpan w:val="2"/>
            <w:vAlign w:val="center"/>
          </w:tcPr>
          <w:p w14:paraId="22A0FD8C"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Mağaza-Dükkan</w:t>
            </w:r>
          </w:p>
        </w:tc>
        <w:tc>
          <w:tcPr>
            <w:tcW w:w="1416" w:type="dxa"/>
            <w:vAlign w:val="center"/>
          </w:tcPr>
          <w:p w14:paraId="152BA413"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464239EE"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74CF38B4" w14:textId="77777777" w:rsidTr="00A60C30">
        <w:trPr>
          <w:jc w:val="center"/>
        </w:trPr>
        <w:tc>
          <w:tcPr>
            <w:tcW w:w="1418" w:type="dxa"/>
            <w:vMerge/>
            <w:vAlign w:val="center"/>
          </w:tcPr>
          <w:p w14:paraId="42D1A2C0"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7F5D7AC9"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403C6575"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680D1DD5"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Alışveriş Merkezleri</w:t>
            </w:r>
          </w:p>
        </w:tc>
        <w:tc>
          <w:tcPr>
            <w:tcW w:w="1416" w:type="dxa"/>
            <w:vAlign w:val="center"/>
          </w:tcPr>
          <w:p w14:paraId="5A3E5689"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248A9DA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7E5E1B95" w14:textId="77777777" w:rsidTr="00A60C30">
        <w:trPr>
          <w:jc w:val="center"/>
        </w:trPr>
        <w:tc>
          <w:tcPr>
            <w:tcW w:w="1418" w:type="dxa"/>
            <w:vMerge/>
            <w:vAlign w:val="center"/>
          </w:tcPr>
          <w:p w14:paraId="4CBF4933"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61681473"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70E56155"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2AD3E6C0" w14:textId="77777777" w:rsidR="00F27978" w:rsidRPr="00BE048D" w:rsidRDefault="00F27978" w:rsidP="00A60C30">
            <w:pPr>
              <w:spacing w:line="276" w:lineRule="auto"/>
              <w:jc w:val="center"/>
              <w:rPr>
                <w:rFonts w:ascii="Times New Roman" w:eastAsia="Calibri" w:hAnsi="Times New Roman" w:cs="Times New Roman"/>
                <w:sz w:val="20"/>
                <w:szCs w:val="20"/>
                <w:lang w:val="en-AU" w:eastAsia="tr-TR"/>
              </w:rPr>
            </w:pPr>
            <w:r w:rsidRPr="00BE048D">
              <w:rPr>
                <w:rFonts w:ascii="Times New Roman" w:eastAsia="Calibri" w:hAnsi="Times New Roman" w:cs="Times New Roman"/>
                <w:sz w:val="20"/>
                <w:szCs w:val="20"/>
              </w:rPr>
              <w:t>Süpermarketler</w:t>
            </w:r>
          </w:p>
        </w:tc>
        <w:tc>
          <w:tcPr>
            <w:tcW w:w="1416" w:type="dxa"/>
            <w:vAlign w:val="center"/>
          </w:tcPr>
          <w:p w14:paraId="1E482ABE" w14:textId="77777777" w:rsidR="00F27978" w:rsidRPr="00BE048D" w:rsidRDefault="00F27978" w:rsidP="00A60C30">
            <w:pPr>
              <w:spacing w:line="276" w:lineRule="auto"/>
              <w:jc w:val="center"/>
              <w:rPr>
                <w:rFonts w:ascii="Times New Roman" w:eastAsia="Calibri" w:hAnsi="Times New Roman" w:cs="Times New Roman"/>
                <w:sz w:val="20"/>
                <w:szCs w:val="20"/>
                <w:lang w:val="en-AU" w:eastAsia="tr-TR"/>
              </w:rPr>
            </w:pPr>
            <w:r w:rsidRPr="00BE048D">
              <w:rPr>
                <w:rFonts w:ascii="Times New Roman" w:eastAsia="Calibri" w:hAnsi="Times New Roman" w:cs="Times New Roman"/>
                <w:sz w:val="20"/>
                <w:szCs w:val="20"/>
              </w:rPr>
              <w:t>YG</w:t>
            </w:r>
          </w:p>
        </w:tc>
        <w:tc>
          <w:tcPr>
            <w:tcW w:w="1280" w:type="dxa"/>
            <w:vAlign w:val="center"/>
          </w:tcPr>
          <w:p w14:paraId="519C9071" w14:textId="77777777" w:rsidR="00F27978" w:rsidRPr="00BE048D" w:rsidRDefault="00F27978" w:rsidP="00A60C30">
            <w:pPr>
              <w:spacing w:line="276" w:lineRule="auto"/>
              <w:jc w:val="center"/>
              <w:rPr>
                <w:rFonts w:ascii="Times New Roman" w:eastAsia="Calibri" w:hAnsi="Times New Roman" w:cs="Times New Roman"/>
                <w:sz w:val="20"/>
                <w:szCs w:val="20"/>
                <w:lang w:val="en-AU" w:eastAsia="tr-TR"/>
              </w:rPr>
            </w:pPr>
            <w:r w:rsidRPr="00BE048D">
              <w:rPr>
                <w:rFonts w:ascii="Times New Roman" w:eastAsia="Calibri" w:hAnsi="Times New Roman" w:cs="Times New Roman"/>
                <w:sz w:val="20"/>
                <w:szCs w:val="20"/>
              </w:rPr>
              <w:t>III</w:t>
            </w:r>
          </w:p>
        </w:tc>
      </w:tr>
      <w:tr w:rsidR="00F27978" w:rsidRPr="00BE048D" w14:paraId="3985164E" w14:textId="77777777" w:rsidTr="00A60C30">
        <w:trPr>
          <w:jc w:val="center"/>
        </w:trPr>
        <w:tc>
          <w:tcPr>
            <w:tcW w:w="1418" w:type="dxa"/>
            <w:vMerge/>
            <w:vAlign w:val="center"/>
          </w:tcPr>
          <w:p w14:paraId="7B552FD7"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vAlign w:val="center"/>
          </w:tcPr>
          <w:p w14:paraId="0E19501B"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vAlign w:val="center"/>
          </w:tcPr>
          <w:p w14:paraId="7C22DF2A"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2550" w:type="dxa"/>
            <w:gridSpan w:val="2"/>
            <w:vAlign w:val="center"/>
          </w:tcPr>
          <w:p w14:paraId="60D859C6"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2F01B3">
              <w:rPr>
                <w:rFonts w:ascii="Times New Roman" w:eastAsia="Calibri" w:hAnsi="Times New Roman" w:cs="Times New Roman"/>
                <w:sz w:val="20"/>
                <w:szCs w:val="20"/>
              </w:rPr>
              <w:t>Postane - Genel Bankacılık</w:t>
            </w:r>
          </w:p>
        </w:tc>
        <w:tc>
          <w:tcPr>
            <w:tcW w:w="1416" w:type="dxa"/>
            <w:vAlign w:val="center"/>
          </w:tcPr>
          <w:p w14:paraId="66F8E329"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752F7AC0"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6D5AA2" w:rsidRPr="00BE048D" w14:paraId="3D4D6436" w14:textId="77777777" w:rsidTr="006D5AA2">
        <w:trPr>
          <w:trHeight w:val="80"/>
          <w:jc w:val="center"/>
        </w:trPr>
        <w:tc>
          <w:tcPr>
            <w:tcW w:w="1418" w:type="dxa"/>
            <w:vMerge w:val="restart"/>
            <w:vAlign w:val="center"/>
          </w:tcPr>
          <w:p w14:paraId="41B5803C" w14:textId="77777777"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Terminaller</w:t>
            </w:r>
          </w:p>
        </w:tc>
        <w:tc>
          <w:tcPr>
            <w:tcW w:w="1417" w:type="dxa"/>
            <w:vMerge w:val="restart"/>
            <w:vAlign w:val="center"/>
          </w:tcPr>
          <w:p w14:paraId="6B0545BA" w14:textId="77777777"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74" w:type="dxa"/>
            <w:vMerge w:val="restart"/>
            <w:vAlign w:val="center"/>
          </w:tcPr>
          <w:p w14:paraId="4450D8CC" w14:textId="77777777"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c>
          <w:tcPr>
            <w:tcW w:w="2550" w:type="dxa"/>
            <w:gridSpan w:val="2"/>
            <w:vAlign w:val="center"/>
          </w:tcPr>
          <w:p w14:paraId="6C99D70F" w14:textId="77777777" w:rsidR="006D5AA2" w:rsidRPr="00BE048D" w:rsidRDefault="006D5AA2" w:rsidP="00A60C30">
            <w:pPr>
              <w:autoSpaceDE w:val="0"/>
              <w:autoSpaceDN w:val="0"/>
              <w:adjustRightInd w:val="0"/>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Bekleme Alanları</w:t>
            </w:r>
          </w:p>
        </w:tc>
        <w:tc>
          <w:tcPr>
            <w:tcW w:w="1416" w:type="dxa"/>
            <w:vAlign w:val="center"/>
          </w:tcPr>
          <w:p w14:paraId="64DC4931" w14:textId="77777777"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71F0C89F" w14:textId="77777777"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6D5AA2" w:rsidRPr="00BE048D" w14:paraId="13B5BDDB" w14:textId="77777777" w:rsidTr="00A60C30">
        <w:trPr>
          <w:trHeight w:val="79"/>
          <w:jc w:val="center"/>
        </w:trPr>
        <w:tc>
          <w:tcPr>
            <w:tcW w:w="1418" w:type="dxa"/>
            <w:vMerge/>
            <w:vAlign w:val="center"/>
          </w:tcPr>
          <w:p w14:paraId="4FB00280" w14:textId="77777777" w:rsidR="006D5AA2" w:rsidRPr="00BE048D" w:rsidRDefault="006D5AA2" w:rsidP="00A60C30">
            <w:pPr>
              <w:spacing w:line="276" w:lineRule="auto"/>
              <w:jc w:val="center"/>
              <w:rPr>
                <w:rFonts w:ascii="Times New Roman" w:eastAsia="Calibri" w:hAnsi="Times New Roman" w:cs="Times New Roman"/>
                <w:sz w:val="20"/>
                <w:szCs w:val="20"/>
              </w:rPr>
            </w:pPr>
          </w:p>
        </w:tc>
        <w:tc>
          <w:tcPr>
            <w:tcW w:w="1417" w:type="dxa"/>
            <w:vMerge/>
            <w:vAlign w:val="center"/>
          </w:tcPr>
          <w:p w14:paraId="2E5CBEE5" w14:textId="77777777" w:rsidR="006D5AA2" w:rsidRPr="00BE048D" w:rsidRDefault="006D5AA2" w:rsidP="00A60C30">
            <w:pPr>
              <w:spacing w:line="276" w:lineRule="auto"/>
              <w:jc w:val="center"/>
              <w:rPr>
                <w:rFonts w:ascii="Times New Roman" w:eastAsia="Calibri" w:hAnsi="Times New Roman" w:cs="Times New Roman"/>
                <w:sz w:val="20"/>
                <w:szCs w:val="20"/>
              </w:rPr>
            </w:pPr>
          </w:p>
        </w:tc>
        <w:tc>
          <w:tcPr>
            <w:tcW w:w="1274" w:type="dxa"/>
            <w:vMerge/>
            <w:vAlign w:val="center"/>
          </w:tcPr>
          <w:p w14:paraId="37141B3A" w14:textId="77777777" w:rsidR="006D5AA2" w:rsidRPr="00BE048D" w:rsidRDefault="006D5AA2"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19655737" w14:textId="0FBF1397" w:rsidR="006D5AA2" w:rsidRPr="00BE048D" w:rsidRDefault="006D5AA2" w:rsidP="00A60C30">
            <w:pPr>
              <w:autoSpaceDE w:val="0"/>
              <w:autoSpaceDN w:val="0"/>
              <w:adjustRightInd w:val="0"/>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Personel Ofis - Dinlenme Odaları</w:t>
            </w:r>
          </w:p>
        </w:tc>
        <w:tc>
          <w:tcPr>
            <w:tcW w:w="1416" w:type="dxa"/>
            <w:vAlign w:val="center"/>
          </w:tcPr>
          <w:p w14:paraId="5FCF95F8" w14:textId="227241EE"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39B945C1" w14:textId="14580880" w:rsidR="006D5AA2" w:rsidRPr="00BE048D" w:rsidRDefault="006D5AA2"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F27978" w:rsidRPr="00BE048D" w14:paraId="5C19418E" w14:textId="77777777" w:rsidTr="00A60C30">
        <w:trPr>
          <w:trHeight w:val="248"/>
          <w:jc w:val="center"/>
        </w:trPr>
        <w:tc>
          <w:tcPr>
            <w:tcW w:w="1418" w:type="dxa"/>
            <w:vAlign w:val="center"/>
          </w:tcPr>
          <w:p w14:paraId="5D0A4D8C" w14:textId="77777777" w:rsidR="00F27978" w:rsidRPr="00BE048D" w:rsidRDefault="00F27978" w:rsidP="00A60C30">
            <w:pPr>
              <w:spacing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Dini tesisler</w:t>
            </w:r>
          </w:p>
        </w:tc>
        <w:tc>
          <w:tcPr>
            <w:tcW w:w="1417" w:type="dxa"/>
            <w:vAlign w:val="center"/>
          </w:tcPr>
          <w:p w14:paraId="6F4DDD35" w14:textId="77777777" w:rsidR="00F27978" w:rsidRPr="00BE048D" w:rsidRDefault="00F27978" w:rsidP="00A60C30">
            <w:pPr>
              <w:spacing w:line="276"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Y</w:t>
            </w:r>
            <w:r w:rsidRPr="00BE048D">
              <w:rPr>
                <w:rFonts w:ascii="Times New Roman" w:eastAsia="Calibri" w:hAnsi="Times New Roman" w:cs="Times New Roman"/>
                <w:sz w:val="20"/>
                <w:szCs w:val="20"/>
              </w:rPr>
              <w:t>G</w:t>
            </w:r>
          </w:p>
        </w:tc>
        <w:tc>
          <w:tcPr>
            <w:tcW w:w="1274" w:type="dxa"/>
            <w:vAlign w:val="center"/>
          </w:tcPr>
          <w:p w14:paraId="192C22EE"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c>
          <w:tcPr>
            <w:tcW w:w="2550" w:type="dxa"/>
            <w:gridSpan w:val="2"/>
            <w:vAlign w:val="center"/>
          </w:tcPr>
          <w:p w14:paraId="4D44D4DC" w14:textId="77777777" w:rsidR="00F27978" w:rsidRPr="002F01B3" w:rsidRDefault="00F27978" w:rsidP="00A60C30">
            <w:pPr>
              <w:spacing w:line="276" w:lineRule="auto"/>
              <w:jc w:val="center"/>
              <w:rPr>
                <w:rFonts w:ascii="Times New Roman" w:eastAsia="Calibri" w:hAnsi="Times New Roman" w:cs="Times New Roman"/>
                <w:strike/>
                <w:sz w:val="20"/>
                <w:szCs w:val="20"/>
              </w:rPr>
            </w:pPr>
            <w:r>
              <w:rPr>
                <w:rFonts w:ascii="Times New Roman" w:eastAsia="Calibri" w:hAnsi="Times New Roman" w:cs="Times New Roman"/>
                <w:sz w:val="20"/>
                <w:szCs w:val="20"/>
              </w:rPr>
              <w:t>İbabet alanı</w:t>
            </w:r>
          </w:p>
        </w:tc>
        <w:tc>
          <w:tcPr>
            <w:tcW w:w="1416" w:type="dxa"/>
            <w:vAlign w:val="center"/>
          </w:tcPr>
          <w:p w14:paraId="64A6D1F0" w14:textId="77777777" w:rsidR="00F27978" w:rsidRPr="002F01B3" w:rsidRDefault="00F27978" w:rsidP="00A60C30">
            <w:pPr>
              <w:jc w:val="center"/>
              <w:rPr>
                <w:rFonts w:ascii="Times New Roman" w:eastAsia="Calibri" w:hAnsi="Times New Roman" w:cs="Times New Roman"/>
                <w:strike/>
                <w:sz w:val="20"/>
                <w:szCs w:val="20"/>
              </w:rPr>
            </w:pPr>
            <w:r w:rsidRPr="00BE048D">
              <w:rPr>
                <w:rFonts w:ascii="Times New Roman" w:eastAsia="Calibri" w:hAnsi="Times New Roman" w:cs="Times New Roman"/>
                <w:sz w:val="20"/>
                <w:szCs w:val="20"/>
              </w:rPr>
              <w:t>YG</w:t>
            </w:r>
          </w:p>
        </w:tc>
        <w:tc>
          <w:tcPr>
            <w:tcW w:w="1280" w:type="dxa"/>
            <w:vAlign w:val="center"/>
          </w:tcPr>
          <w:p w14:paraId="6ED0D21B" w14:textId="77777777" w:rsidR="00F27978" w:rsidRPr="002F01B3" w:rsidRDefault="00F27978" w:rsidP="00A60C30">
            <w:pPr>
              <w:jc w:val="center"/>
              <w:rPr>
                <w:rFonts w:ascii="Times New Roman" w:eastAsia="Calibri" w:hAnsi="Times New Roman" w:cs="Times New Roman"/>
                <w:strike/>
                <w:sz w:val="20"/>
                <w:szCs w:val="20"/>
              </w:rPr>
            </w:pPr>
            <w:r w:rsidRPr="00BE048D">
              <w:rPr>
                <w:rFonts w:ascii="Times New Roman" w:eastAsia="Calibri" w:hAnsi="Times New Roman" w:cs="Times New Roman"/>
                <w:sz w:val="20"/>
                <w:szCs w:val="20"/>
              </w:rPr>
              <w:t>I</w:t>
            </w:r>
            <w:r>
              <w:rPr>
                <w:rFonts w:ascii="Times New Roman" w:eastAsia="Calibri" w:hAnsi="Times New Roman" w:cs="Times New Roman"/>
                <w:sz w:val="20"/>
                <w:szCs w:val="20"/>
              </w:rPr>
              <w:t>I</w:t>
            </w:r>
          </w:p>
        </w:tc>
      </w:tr>
      <w:tr w:rsidR="00F27978" w:rsidRPr="00BE048D" w14:paraId="21FE52EF" w14:textId="77777777" w:rsidTr="00A60C30">
        <w:trPr>
          <w:jc w:val="center"/>
        </w:trPr>
        <w:tc>
          <w:tcPr>
            <w:tcW w:w="1418" w:type="dxa"/>
            <w:vMerge w:val="restart"/>
            <w:vAlign w:val="center"/>
          </w:tcPr>
          <w:p w14:paraId="4FF4C638"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Eğlence /</w:t>
            </w:r>
          </w:p>
          <w:p w14:paraId="7C651FD1"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Spor Tesisleri</w:t>
            </w:r>
          </w:p>
        </w:tc>
        <w:tc>
          <w:tcPr>
            <w:tcW w:w="1417" w:type="dxa"/>
            <w:vMerge w:val="restart"/>
            <w:vAlign w:val="center"/>
          </w:tcPr>
          <w:p w14:paraId="4E828E16"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74" w:type="dxa"/>
            <w:vMerge w:val="restart"/>
            <w:vAlign w:val="center"/>
          </w:tcPr>
          <w:p w14:paraId="0191B0E5"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c>
          <w:tcPr>
            <w:tcW w:w="2550" w:type="dxa"/>
            <w:gridSpan w:val="2"/>
            <w:vAlign w:val="center"/>
          </w:tcPr>
          <w:p w14:paraId="4D3BFEEF"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Lokantalar-Yemek Alanları</w:t>
            </w:r>
          </w:p>
        </w:tc>
        <w:tc>
          <w:tcPr>
            <w:tcW w:w="1416" w:type="dxa"/>
            <w:vAlign w:val="center"/>
          </w:tcPr>
          <w:p w14:paraId="11AFE414"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23CD9C9F"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r>
              <w:rPr>
                <w:rFonts w:ascii="Times New Roman" w:eastAsia="Calibri" w:hAnsi="Times New Roman" w:cs="Times New Roman"/>
                <w:sz w:val="20"/>
                <w:szCs w:val="20"/>
              </w:rPr>
              <w:t>I</w:t>
            </w:r>
          </w:p>
        </w:tc>
      </w:tr>
      <w:tr w:rsidR="00F27978" w:rsidRPr="00BE048D" w14:paraId="0000EEE3" w14:textId="77777777" w:rsidTr="00A60C30">
        <w:trPr>
          <w:jc w:val="center"/>
        </w:trPr>
        <w:tc>
          <w:tcPr>
            <w:tcW w:w="1418" w:type="dxa"/>
            <w:vMerge/>
            <w:vAlign w:val="center"/>
          </w:tcPr>
          <w:p w14:paraId="34C06621"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ign w:val="center"/>
          </w:tcPr>
          <w:p w14:paraId="541AC885"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274" w:type="dxa"/>
            <w:vMerge/>
            <w:vAlign w:val="center"/>
          </w:tcPr>
          <w:p w14:paraId="228B6990"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2550" w:type="dxa"/>
            <w:gridSpan w:val="2"/>
            <w:vAlign w:val="center"/>
          </w:tcPr>
          <w:p w14:paraId="595D8B95"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Eğlence Yerleri</w:t>
            </w:r>
          </w:p>
        </w:tc>
        <w:tc>
          <w:tcPr>
            <w:tcW w:w="1416" w:type="dxa"/>
            <w:vAlign w:val="center"/>
          </w:tcPr>
          <w:p w14:paraId="74C0BDE6"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21421A8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43EE4EBA" w14:textId="77777777" w:rsidTr="00A60C30">
        <w:trPr>
          <w:jc w:val="center"/>
        </w:trPr>
        <w:tc>
          <w:tcPr>
            <w:tcW w:w="1418" w:type="dxa"/>
            <w:vMerge/>
            <w:vAlign w:val="center"/>
          </w:tcPr>
          <w:p w14:paraId="3ED92A45" w14:textId="77777777" w:rsidR="00F27978" w:rsidRPr="00BE048D" w:rsidRDefault="00F27978" w:rsidP="00A60C30">
            <w:pPr>
              <w:spacing w:line="276" w:lineRule="auto"/>
              <w:jc w:val="center"/>
              <w:rPr>
                <w:rFonts w:ascii="Times New Roman" w:eastAsia="Calibri" w:hAnsi="Times New Roman" w:cs="Times New Roman"/>
                <w:sz w:val="20"/>
                <w:szCs w:val="20"/>
              </w:rPr>
            </w:pPr>
          </w:p>
        </w:tc>
        <w:tc>
          <w:tcPr>
            <w:tcW w:w="1417" w:type="dxa"/>
            <w:vMerge w:val="restart"/>
            <w:vAlign w:val="center"/>
          </w:tcPr>
          <w:p w14:paraId="2C376E90"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74" w:type="dxa"/>
            <w:vMerge w:val="restart"/>
            <w:vAlign w:val="center"/>
          </w:tcPr>
          <w:p w14:paraId="6599553D"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c>
          <w:tcPr>
            <w:tcW w:w="995" w:type="dxa"/>
            <w:vMerge w:val="restart"/>
            <w:vAlign w:val="center"/>
          </w:tcPr>
          <w:p w14:paraId="4667F793"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Spor Tesisleri</w:t>
            </w:r>
          </w:p>
        </w:tc>
        <w:tc>
          <w:tcPr>
            <w:tcW w:w="1555" w:type="dxa"/>
            <w:vAlign w:val="center"/>
          </w:tcPr>
          <w:p w14:paraId="1D91AA41"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Spor Salonları</w:t>
            </w:r>
          </w:p>
        </w:tc>
        <w:tc>
          <w:tcPr>
            <w:tcW w:w="1416" w:type="dxa"/>
            <w:vAlign w:val="center"/>
          </w:tcPr>
          <w:p w14:paraId="783D5002"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6333591B"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27505FB8" w14:textId="77777777" w:rsidTr="00A60C30">
        <w:trPr>
          <w:trHeight w:val="424"/>
          <w:jc w:val="center"/>
        </w:trPr>
        <w:tc>
          <w:tcPr>
            <w:tcW w:w="1418" w:type="dxa"/>
            <w:vMerge/>
            <w:tcBorders>
              <w:bottom w:val="single" w:sz="4" w:space="0" w:color="auto"/>
            </w:tcBorders>
            <w:vAlign w:val="center"/>
          </w:tcPr>
          <w:p w14:paraId="284F2152"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417" w:type="dxa"/>
            <w:vMerge/>
            <w:tcBorders>
              <w:bottom w:val="single" w:sz="4" w:space="0" w:color="auto"/>
            </w:tcBorders>
            <w:vAlign w:val="center"/>
          </w:tcPr>
          <w:p w14:paraId="7EBE01E7"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274" w:type="dxa"/>
            <w:vMerge/>
            <w:tcBorders>
              <w:bottom w:val="single" w:sz="4" w:space="0" w:color="auto"/>
            </w:tcBorders>
            <w:vAlign w:val="center"/>
          </w:tcPr>
          <w:p w14:paraId="5A5C072F"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995" w:type="dxa"/>
            <w:vMerge/>
            <w:tcBorders>
              <w:bottom w:val="single" w:sz="4" w:space="0" w:color="auto"/>
            </w:tcBorders>
            <w:vAlign w:val="center"/>
          </w:tcPr>
          <w:p w14:paraId="178C711D" w14:textId="77777777" w:rsidR="00F27978" w:rsidRPr="00BE048D" w:rsidRDefault="00F27978" w:rsidP="00A60C30">
            <w:pPr>
              <w:spacing w:line="276" w:lineRule="auto"/>
              <w:jc w:val="center"/>
              <w:rPr>
                <w:rFonts w:ascii="Times New Roman" w:eastAsia="Calibri" w:hAnsi="Times New Roman" w:cs="Times New Roman"/>
                <w:b/>
                <w:bCs/>
                <w:sz w:val="20"/>
                <w:szCs w:val="20"/>
              </w:rPr>
            </w:pPr>
          </w:p>
        </w:tc>
        <w:tc>
          <w:tcPr>
            <w:tcW w:w="1555" w:type="dxa"/>
            <w:tcBorders>
              <w:bottom w:val="single" w:sz="4" w:space="0" w:color="auto"/>
            </w:tcBorders>
            <w:vAlign w:val="center"/>
          </w:tcPr>
          <w:p w14:paraId="01DC339D"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Yüzme Havuzları</w:t>
            </w:r>
          </w:p>
        </w:tc>
        <w:tc>
          <w:tcPr>
            <w:tcW w:w="1416" w:type="dxa"/>
            <w:tcBorders>
              <w:bottom w:val="single" w:sz="4" w:space="0" w:color="auto"/>
            </w:tcBorders>
            <w:vAlign w:val="center"/>
          </w:tcPr>
          <w:p w14:paraId="77B4CBD9"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tcBorders>
              <w:bottom w:val="single" w:sz="4" w:space="0" w:color="auto"/>
            </w:tcBorders>
            <w:vAlign w:val="center"/>
          </w:tcPr>
          <w:p w14:paraId="6DFD3E6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30977F97" w14:textId="77777777" w:rsidTr="00A60C30">
        <w:trPr>
          <w:jc w:val="center"/>
        </w:trPr>
        <w:tc>
          <w:tcPr>
            <w:tcW w:w="1418" w:type="dxa"/>
            <w:vMerge w:val="restart"/>
            <w:vAlign w:val="center"/>
          </w:tcPr>
          <w:p w14:paraId="5174EF62"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Sanayi Tesisleri</w:t>
            </w:r>
          </w:p>
        </w:tc>
        <w:tc>
          <w:tcPr>
            <w:tcW w:w="1417" w:type="dxa"/>
            <w:vMerge w:val="restart"/>
            <w:vAlign w:val="center"/>
          </w:tcPr>
          <w:p w14:paraId="0E105EC4"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74" w:type="dxa"/>
            <w:vMerge w:val="restart"/>
            <w:vAlign w:val="center"/>
          </w:tcPr>
          <w:p w14:paraId="251048B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c>
          <w:tcPr>
            <w:tcW w:w="2550" w:type="dxa"/>
            <w:gridSpan w:val="2"/>
            <w:vAlign w:val="center"/>
          </w:tcPr>
          <w:p w14:paraId="7CC26134"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Endüstriyel İşleme ve Üretim Alanları</w:t>
            </w:r>
          </w:p>
        </w:tc>
        <w:tc>
          <w:tcPr>
            <w:tcW w:w="1416" w:type="dxa"/>
            <w:vAlign w:val="center"/>
          </w:tcPr>
          <w:p w14:paraId="48180818"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5CFB5277"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0559BE66" w14:textId="77777777" w:rsidTr="00A60C30">
        <w:trPr>
          <w:jc w:val="center"/>
        </w:trPr>
        <w:tc>
          <w:tcPr>
            <w:tcW w:w="1418" w:type="dxa"/>
            <w:vMerge/>
          </w:tcPr>
          <w:p w14:paraId="3F068DF6"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7980E27E"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607DEA97"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599D9592"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Laboratuar - Test Alanları</w:t>
            </w:r>
          </w:p>
        </w:tc>
        <w:tc>
          <w:tcPr>
            <w:tcW w:w="1416" w:type="dxa"/>
            <w:vAlign w:val="center"/>
          </w:tcPr>
          <w:p w14:paraId="0D7FDF67"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7DAA3254"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39DFDF63" w14:textId="77777777" w:rsidTr="00A60C30">
        <w:trPr>
          <w:jc w:val="center"/>
        </w:trPr>
        <w:tc>
          <w:tcPr>
            <w:tcW w:w="1418" w:type="dxa"/>
            <w:vMerge/>
          </w:tcPr>
          <w:p w14:paraId="5EEA0886"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5355E2BB"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20E808E9"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00AA987B"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Montaj Alanları</w:t>
            </w:r>
          </w:p>
        </w:tc>
        <w:tc>
          <w:tcPr>
            <w:tcW w:w="1416" w:type="dxa"/>
            <w:vAlign w:val="center"/>
          </w:tcPr>
          <w:p w14:paraId="2BA86540"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OG/YG</w:t>
            </w:r>
          </w:p>
        </w:tc>
        <w:tc>
          <w:tcPr>
            <w:tcW w:w="1280" w:type="dxa"/>
            <w:vAlign w:val="center"/>
          </w:tcPr>
          <w:p w14:paraId="7641156D"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49F538FC" w14:textId="77777777" w:rsidTr="00A60C30">
        <w:trPr>
          <w:jc w:val="center"/>
        </w:trPr>
        <w:tc>
          <w:tcPr>
            <w:tcW w:w="1418" w:type="dxa"/>
            <w:vMerge/>
          </w:tcPr>
          <w:p w14:paraId="5C89A0AB"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26E5B9CE"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5615ED13"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2234D88E"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Hassas Montaj veya Ölçüm Alanları</w:t>
            </w:r>
          </w:p>
        </w:tc>
        <w:tc>
          <w:tcPr>
            <w:tcW w:w="1416" w:type="dxa"/>
            <w:vAlign w:val="center"/>
          </w:tcPr>
          <w:p w14:paraId="60649394"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YG</w:t>
            </w:r>
          </w:p>
        </w:tc>
        <w:tc>
          <w:tcPr>
            <w:tcW w:w="1280" w:type="dxa"/>
            <w:vAlign w:val="center"/>
          </w:tcPr>
          <w:p w14:paraId="0D7E865C"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F27978" w:rsidRPr="00BE048D" w14:paraId="7BCCA9D0" w14:textId="77777777" w:rsidTr="00A60C30">
        <w:trPr>
          <w:jc w:val="center"/>
        </w:trPr>
        <w:tc>
          <w:tcPr>
            <w:tcW w:w="1418" w:type="dxa"/>
            <w:vMerge/>
          </w:tcPr>
          <w:p w14:paraId="5F97F2E9"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634ECCE7"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6117A836"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639D07D7"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Kontrol Odaları</w:t>
            </w:r>
          </w:p>
        </w:tc>
        <w:tc>
          <w:tcPr>
            <w:tcW w:w="1416" w:type="dxa"/>
            <w:vAlign w:val="center"/>
          </w:tcPr>
          <w:p w14:paraId="1A42B659"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0C5A35BF"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III</w:t>
            </w:r>
          </w:p>
        </w:tc>
      </w:tr>
      <w:tr w:rsidR="00F27978" w:rsidRPr="00BE048D" w14:paraId="321DD67C" w14:textId="77777777" w:rsidTr="00A60C30">
        <w:trPr>
          <w:jc w:val="center"/>
        </w:trPr>
        <w:tc>
          <w:tcPr>
            <w:tcW w:w="1418" w:type="dxa"/>
            <w:vMerge/>
          </w:tcPr>
          <w:p w14:paraId="759B9110"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6C19006E"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16327247"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2856BA14"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Personel Ofis - Dinlenme Odaları</w:t>
            </w:r>
          </w:p>
        </w:tc>
        <w:tc>
          <w:tcPr>
            <w:tcW w:w="1416" w:type="dxa"/>
            <w:vAlign w:val="center"/>
          </w:tcPr>
          <w:p w14:paraId="222D5228"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OG</w:t>
            </w:r>
          </w:p>
        </w:tc>
        <w:tc>
          <w:tcPr>
            <w:tcW w:w="1280" w:type="dxa"/>
            <w:vAlign w:val="center"/>
          </w:tcPr>
          <w:p w14:paraId="3FB5878C" w14:textId="77777777" w:rsidR="00F27978" w:rsidRPr="00BE048D"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r w:rsidR="00F27978" w:rsidRPr="00BE048D" w14:paraId="22668E6C" w14:textId="77777777" w:rsidTr="00A60C30">
        <w:trPr>
          <w:jc w:val="center"/>
        </w:trPr>
        <w:tc>
          <w:tcPr>
            <w:tcW w:w="1418" w:type="dxa"/>
            <w:vMerge/>
          </w:tcPr>
          <w:p w14:paraId="3DBA179B"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417" w:type="dxa"/>
            <w:vMerge/>
          </w:tcPr>
          <w:p w14:paraId="272876DE"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1274" w:type="dxa"/>
            <w:vMerge/>
          </w:tcPr>
          <w:p w14:paraId="5664E928" w14:textId="77777777" w:rsidR="00F27978" w:rsidRPr="00BE048D" w:rsidRDefault="00F27978" w:rsidP="00A60C30">
            <w:pPr>
              <w:spacing w:line="276" w:lineRule="auto"/>
              <w:jc w:val="left"/>
              <w:rPr>
                <w:rFonts w:ascii="Times New Roman" w:eastAsia="Calibri" w:hAnsi="Times New Roman" w:cs="Times New Roman"/>
                <w:b/>
                <w:bCs/>
                <w:sz w:val="20"/>
                <w:szCs w:val="20"/>
              </w:rPr>
            </w:pPr>
          </w:p>
        </w:tc>
        <w:tc>
          <w:tcPr>
            <w:tcW w:w="2550" w:type="dxa"/>
            <w:gridSpan w:val="2"/>
            <w:vAlign w:val="center"/>
          </w:tcPr>
          <w:p w14:paraId="78517A72"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Sağlık Odaları</w:t>
            </w:r>
          </w:p>
        </w:tc>
        <w:tc>
          <w:tcPr>
            <w:tcW w:w="1416" w:type="dxa"/>
            <w:vAlign w:val="center"/>
          </w:tcPr>
          <w:p w14:paraId="68D35C3A"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DG</w:t>
            </w:r>
          </w:p>
        </w:tc>
        <w:tc>
          <w:tcPr>
            <w:tcW w:w="1280" w:type="dxa"/>
            <w:vAlign w:val="center"/>
          </w:tcPr>
          <w:p w14:paraId="0F85FDCE" w14:textId="77777777" w:rsidR="00F27978" w:rsidRPr="00276BF6" w:rsidRDefault="00F27978" w:rsidP="00A60C30">
            <w:pPr>
              <w:spacing w:line="276" w:lineRule="auto"/>
              <w:jc w:val="center"/>
              <w:rPr>
                <w:rFonts w:ascii="Times New Roman" w:eastAsia="Calibri" w:hAnsi="Times New Roman" w:cs="Times New Roman"/>
                <w:sz w:val="20"/>
                <w:szCs w:val="20"/>
              </w:rPr>
            </w:pPr>
            <w:r w:rsidRPr="00BE048D">
              <w:rPr>
                <w:rFonts w:ascii="Times New Roman" w:eastAsia="Calibri" w:hAnsi="Times New Roman" w:cs="Times New Roman"/>
                <w:sz w:val="20"/>
                <w:szCs w:val="20"/>
              </w:rPr>
              <w:t>II</w:t>
            </w:r>
          </w:p>
        </w:tc>
      </w:tr>
    </w:tbl>
    <w:p w14:paraId="5DA91C5E" w14:textId="77777777" w:rsidR="00917DB9" w:rsidRDefault="00917DB9" w:rsidP="00F27978">
      <w:pPr>
        <w:jc w:val="left"/>
        <w:rPr>
          <w:rFonts w:ascii="Times New Roman" w:eastAsia="Calibri" w:hAnsi="Times New Roman" w:cs="Times New Roman"/>
          <w:sz w:val="20"/>
          <w:szCs w:val="20"/>
          <w:vertAlign w:val="superscript"/>
        </w:rPr>
      </w:pPr>
    </w:p>
    <w:p w14:paraId="53727CC1" w14:textId="75B10877" w:rsidR="00F27978" w:rsidRPr="00CA384D" w:rsidRDefault="00F27978" w:rsidP="00F27978">
      <w:pPr>
        <w:jc w:val="left"/>
        <w:rPr>
          <w:rFonts w:ascii="Times New Roman" w:eastAsia="Calibri" w:hAnsi="Times New Roman" w:cs="Times New Roman"/>
          <w:sz w:val="20"/>
          <w:szCs w:val="20"/>
        </w:rPr>
      </w:pPr>
      <w:r w:rsidRPr="00CA384D">
        <w:rPr>
          <w:rFonts w:ascii="Times New Roman" w:eastAsia="Calibri" w:hAnsi="Times New Roman" w:cs="Times New Roman"/>
          <w:sz w:val="20"/>
          <w:szCs w:val="20"/>
          <w:vertAlign w:val="superscript"/>
        </w:rPr>
        <w:t>1</w:t>
      </w:r>
      <w:r w:rsidR="00E02366">
        <w:rPr>
          <w:rFonts w:ascii="Times New Roman" w:eastAsia="Calibri" w:hAnsi="Times New Roman" w:cs="Times New Roman"/>
          <w:sz w:val="20"/>
          <w:szCs w:val="20"/>
          <w:vertAlign w:val="superscript"/>
        </w:rPr>
        <w:t xml:space="preserve"> </w:t>
      </w:r>
      <w:r w:rsidRPr="00CA384D">
        <w:rPr>
          <w:rFonts w:ascii="Times New Roman" w:eastAsia="Calibri" w:hAnsi="Times New Roman" w:cs="Times New Roman"/>
          <w:sz w:val="20"/>
          <w:szCs w:val="20"/>
        </w:rPr>
        <w:t>Sirkülasyon alanı: Koridorlar, bekleme holü, merdiven holü, antre, girişi holü gibi ortak alanları ifade eder.</w:t>
      </w:r>
    </w:p>
    <w:p w14:paraId="3E7807DE" w14:textId="581340FD" w:rsidR="00F27978" w:rsidRPr="006D5AA2" w:rsidRDefault="00F27978" w:rsidP="00F27978">
      <w:pPr>
        <w:jc w:val="left"/>
        <w:rPr>
          <w:rFonts w:ascii="Times New Roman" w:eastAsia="Calibri" w:hAnsi="Times New Roman" w:cs="Times New Roman"/>
          <w:sz w:val="20"/>
          <w:szCs w:val="20"/>
        </w:rPr>
      </w:pPr>
      <w:r w:rsidRPr="00CA384D">
        <w:rPr>
          <w:rFonts w:ascii="Times New Roman" w:eastAsia="Calibri" w:hAnsi="Times New Roman" w:cs="Times New Roman"/>
          <w:sz w:val="20"/>
          <w:szCs w:val="20"/>
          <w:vertAlign w:val="superscript"/>
        </w:rPr>
        <w:t>2</w:t>
      </w:r>
      <w:r w:rsidR="00E02366">
        <w:rPr>
          <w:rFonts w:ascii="Times New Roman" w:eastAsia="Calibri" w:hAnsi="Times New Roman" w:cs="Times New Roman"/>
          <w:sz w:val="20"/>
          <w:szCs w:val="20"/>
          <w:vertAlign w:val="superscript"/>
        </w:rPr>
        <w:t xml:space="preserve"> </w:t>
      </w:r>
      <w:r w:rsidRPr="00CA384D">
        <w:rPr>
          <w:rFonts w:ascii="Times New Roman" w:eastAsia="Calibri" w:hAnsi="Times New Roman" w:cs="Times New Roman"/>
          <w:sz w:val="20"/>
          <w:szCs w:val="20"/>
        </w:rPr>
        <w:t>Özel derslik: Müzik odası, dans odası, resim ve el işi dersliği gibi bireysel çalışmaya dayalı derslikleri ifade eder.</w:t>
      </w:r>
    </w:p>
    <w:tbl>
      <w:tblPr>
        <w:tblStyle w:val="TabloKlavuzu"/>
        <w:tblpPr w:leftFromText="141" w:rightFromText="141" w:vertAnchor="text" w:horzAnchor="margin" w:tblpY="100"/>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252"/>
      </w:tblGrid>
      <w:tr w:rsidR="00F27978" w:rsidRPr="005730CB" w14:paraId="36417A72" w14:textId="77777777" w:rsidTr="0089481F">
        <w:trPr>
          <w:trHeight w:val="268"/>
        </w:trPr>
        <w:tc>
          <w:tcPr>
            <w:tcW w:w="5070" w:type="dxa"/>
          </w:tcPr>
          <w:p w14:paraId="1DD2B21B" w14:textId="1D294DD0" w:rsidR="00F27978" w:rsidRPr="00474383" w:rsidRDefault="00F27978" w:rsidP="0089481F">
            <w:pPr>
              <w:spacing w:before="100" w:beforeAutospacing="1" w:after="100" w:afterAutospacing="1"/>
              <w:jc w:val="left"/>
              <w:rPr>
                <w:rFonts w:ascii="Times New Roman" w:eastAsia="Calibri" w:hAnsi="Times New Roman" w:cs="Times New Roman"/>
                <w:sz w:val="20"/>
                <w:szCs w:val="20"/>
              </w:rPr>
            </w:pPr>
            <w:r w:rsidRPr="00474383">
              <w:rPr>
                <w:rFonts w:ascii="Times New Roman" w:eastAsia="Calibri" w:hAnsi="Times New Roman" w:cs="Times New Roman"/>
                <w:sz w:val="20"/>
                <w:szCs w:val="20"/>
              </w:rPr>
              <w:t>I</w:t>
            </w:r>
            <w:r w:rsidR="00A06D32">
              <w:rPr>
                <w:rFonts w:ascii="Times New Roman" w:eastAsia="Calibri" w:hAnsi="Times New Roman" w:cs="Times New Roman"/>
                <w:sz w:val="20"/>
                <w:szCs w:val="20"/>
              </w:rPr>
              <w:t xml:space="preserve"> </w:t>
            </w:r>
            <w:r w:rsidR="00E02366" w:rsidRPr="00E02366">
              <w:rPr>
                <w:rFonts w:ascii="Times New Roman" w:eastAsia="Times New Roman" w:hAnsi="Times New Roman" w:cs="Times New Roman"/>
                <w:sz w:val="20"/>
                <w:szCs w:val="20"/>
                <w:lang w:eastAsia="tr-TR"/>
              </w:rPr>
              <w:t>-</w:t>
            </w:r>
            <w:r w:rsidRPr="00474383">
              <w:rPr>
                <w:rFonts w:ascii="Times New Roman" w:eastAsia="Calibri" w:hAnsi="Times New Roman" w:cs="Times New Roman"/>
                <w:sz w:val="20"/>
                <w:szCs w:val="20"/>
              </w:rPr>
              <w:t xml:space="preserve"> Gürültüye karşı çok hassas </w:t>
            </w:r>
            <w:r w:rsidR="004520E8" w:rsidRPr="00474383">
              <w:rPr>
                <w:rFonts w:ascii="Times New Roman" w:eastAsia="Calibri" w:hAnsi="Times New Roman" w:cs="Times New Roman"/>
                <w:sz w:val="20"/>
                <w:szCs w:val="20"/>
              </w:rPr>
              <w:t xml:space="preserve">bina </w:t>
            </w:r>
            <w:r w:rsidR="0089481F" w:rsidRPr="00474383">
              <w:rPr>
                <w:rFonts w:ascii="Times New Roman" w:eastAsia="Calibri" w:hAnsi="Times New Roman" w:cs="Times New Roman"/>
                <w:sz w:val="20"/>
                <w:szCs w:val="20"/>
              </w:rPr>
              <w:t>ve kullanım</w:t>
            </w:r>
          </w:p>
        </w:tc>
        <w:tc>
          <w:tcPr>
            <w:tcW w:w="4252" w:type="dxa"/>
          </w:tcPr>
          <w:p w14:paraId="37078336" w14:textId="553C4D76" w:rsidR="00F27978" w:rsidRPr="005730CB" w:rsidRDefault="00F27978" w:rsidP="00A60C30">
            <w:pPr>
              <w:spacing w:before="100" w:beforeAutospacing="1" w:after="100" w:afterAutospacing="1"/>
              <w:jc w:val="left"/>
              <w:rPr>
                <w:rFonts w:ascii="Times New Roman" w:eastAsia="Calibri" w:hAnsi="Times New Roman" w:cs="Times New Roman"/>
                <w:sz w:val="20"/>
                <w:szCs w:val="20"/>
              </w:rPr>
            </w:pPr>
            <w:r w:rsidRPr="005730CB">
              <w:rPr>
                <w:rFonts w:ascii="Times New Roman" w:eastAsia="Calibri" w:hAnsi="Times New Roman" w:cs="Times New Roman"/>
                <w:sz w:val="20"/>
                <w:szCs w:val="20"/>
              </w:rPr>
              <w:t xml:space="preserve">YG </w:t>
            </w:r>
            <w:r w:rsidR="00E02366" w:rsidRPr="00E02366">
              <w:rPr>
                <w:rFonts w:ascii="Times New Roman" w:eastAsia="Times New Roman" w:hAnsi="Times New Roman" w:cs="Times New Roman"/>
                <w:sz w:val="20"/>
                <w:szCs w:val="20"/>
                <w:lang w:eastAsia="tr-TR"/>
              </w:rPr>
              <w:t>-</w:t>
            </w:r>
            <w:r w:rsidRPr="005730CB">
              <w:rPr>
                <w:rFonts w:ascii="Times New Roman" w:eastAsia="Calibri" w:hAnsi="Times New Roman" w:cs="Times New Roman"/>
                <w:sz w:val="20"/>
                <w:szCs w:val="20"/>
              </w:rPr>
              <w:t xml:space="preserve"> Yüksek düzeyli gürültü üretimi</w:t>
            </w:r>
          </w:p>
        </w:tc>
      </w:tr>
      <w:tr w:rsidR="00F27978" w:rsidRPr="005730CB" w14:paraId="23C0B7F8" w14:textId="77777777" w:rsidTr="0089481F">
        <w:trPr>
          <w:trHeight w:val="44"/>
        </w:trPr>
        <w:tc>
          <w:tcPr>
            <w:tcW w:w="5070" w:type="dxa"/>
          </w:tcPr>
          <w:p w14:paraId="09033A5D" w14:textId="56360896" w:rsidR="00F27978" w:rsidRPr="00474383" w:rsidRDefault="00F27978" w:rsidP="004520E8">
            <w:pPr>
              <w:spacing w:before="100" w:beforeAutospacing="1" w:after="100" w:afterAutospacing="1"/>
              <w:jc w:val="left"/>
              <w:rPr>
                <w:rFonts w:ascii="Times New Roman" w:eastAsia="Calibri" w:hAnsi="Times New Roman" w:cs="Times New Roman"/>
                <w:sz w:val="20"/>
                <w:szCs w:val="20"/>
              </w:rPr>
            </w:pPr>
            <w:r w:rsidRPr="00474383">
              <w:rPr>
                <w:rFonts w:ascii="Times New Roman" w:eastAsia="Calibri" w:hAnsi="Times New Roman" w:cs="Times New Roman"/>
                <w:sz w:val="20"/>
                <w:szCs w:val="20"/>
              </w:rPr>
              <w:t>II</w:t>
            </w:r>
            <w:r w:rsidR="00A06D32">
              <w:rPr>
                <w:rFonts w:ascii="Times New Roman" w:eastAsia="Calibri" w:hAnsi="Times New Roman" w:cs="Times New Roman"/>
                <w:sz w:val="20"/>
                <w:szCs w:val="20"/>
              </w:rPr>
              <w:t xml:space="preserve"> </w:t>
            </w:r>
            <w:r w:rsidR="00E02366" w:rsidRPr="00E02366">
              <w:rPr>
                <w:rFonts w:ascii="Times New Roman" w:eastAsia="Times New Roman" w:hAnsi="Times New Roman" w:cs="Times New Roman"/>
                <w:sz w:val="20"/>
                <w:szCs w:val="20"/>
                <w:lang w:eastAsia="tr-TR"/>
              </w:rPr>
              <w:t>-</w:t>
            </w:r>
            <w:r w:rsidR="00712445" w:rsidRPr="00474383">
              <w:rPr>
                <w:rFonts w:ascii="Times New Roman" w:eastAsia="Calibri" w:hAnsi="Times New Roman" w:cs="Times New Roman"/>
                <w:sz w:val="20"/>
                <w:szCs w:val="20"/>
              </w:rPr>
              <w:t xml:space="preserve"> Gürültüye karşı hassas </w:t>
            </w:r>
            <w:r w:rsidR="004520E8" w:rsidRPr="00474383">
              <w:rPr>
                <w:rFonts w:ascii="Times New Roman" w:eastAsia="Calibri" w:hAnsi="Times New Roman" w:cs="Times New Roman"/>
                <w:sz w:val="20"/>
                <w:szCs w:val="20"/>
              </w:rPr>
              <w:t xml:space="preserve">bina </w:t>
            </w:r>
            <w:r w:rsidR="0089481F" w:rsidRPr="00474383">
              <w:rPr>
                <w:rFonts w:ascii="Times New Roman" w:eastAsia="Calibri" w:hAnsi="Times New Roman" w:cs="Times New Roman"/>
                <w:sz w:val="20"/>
                <w:szCs w:val="20"/>
              </w:rPr>
              <w:t>ve kullanım</w:t>
            </w:r>
          </w:p>
        </w:tc>
        <w:tc>
          <w:tcPr>
            <w:tcW w:w="4252" w:type="dxa"/>
          </w:tcPr>
          <w:p w14:paraId="5BE2B82F" w14:textId="641948FA" w:rsidR="00F27978" w:rsidRPr="005730CB" w:rsidRDefault="00F27978" w:rsidP="00A60C30">
            <w:pPr>
              <w:spacing w:before="100" w:beforeAutospacing="1" w:after="100" w:afterAutospacing="1"/>
              <w:jc w:val="left"/>
              <w:rPr>
                <w:rFonts w:ascii="Times New Roman" w:eastAsia="Calibri" w:hAnsi="Times New Roman" w:cs="Times New Roman"/>
                <w:sz w:val="20"/>
                <w:szCs w:val="20"/>
              </w:rPr>
            </w:pPr>
            <w:r>
              <w:rPr>
                <w:rFonts w:ascii="Times New Roman" w:eastAsia="Calibri" w:hAnsi="Times New Roman" w:cs="Times New Roman"/>
                <w:sz w:val="20"/>
                <w:szCs w:val="20"/>
              </w:rPr>
              <w:t xml:space="preserve">OG </w:t>
            </w:r>
            <w:r w:rsidR="00E02366" w:rsidRPr="00E02366">
              <w:rPr>
                <w:rFonts w:ascii="Times New Roman" w:eastAsia="Times New Roman" w:hAnsi="Times New Roman" w:cs="Times New Roman"/>
                <w:sz w:val="20"/>
                <w:szCs w:val="20"/>
                <w:lang w:eastAsia="tr-TR"/>
              </w:rPr>
              <w:t>-</w:t>
            </w:r>
            <w:r w:rsidRPr="005730CB">
              <w:rPr>
                <w:rFonts w:ascii="Times New Roman" w:eastAsia="Calibri" w:hAnsi="Times New Roman" w:cs="Times New Roman"/>
                <w:sz w:val="20"/>
                <w:szCs w:val="20"/>
              </w:rPr>
              <w:t xml:space="preserve"> Orta düzeyli gürültü üretimi</w:t>
            </w:r>
          </w:p>
        </w:tc>
      </w:tr>
      <w:tr w:rsidR="00F27978" w:rsidRPr="005730CB" w14:paraId="6FB90EC9" w14:textId="77777777" w:rsidTr="0089481F">
        <w:trPr>
          <w:trHeight w:val="44"/>
        </w:trPr>
        <w:tc>
          <w:tcPr>
            <w:tcW w:w="5070" w:type="dxa"/>
          </w:tcPr>
          <w:p w14:paraId="335E7737" w14:textId="40A48718" w:rsidR="00F27978" w:rsidRPr="00474383" w:rsidRDefault="00F27978" w:rsidP="004520E8">
            <w:pPr>
              <w:spacing w:before="100" w:beforeAutospacing="1" w:after="100" w:afterAutospacing="1"/>
              <w:jc w:val="left"/>
              <w:rPr>
                <w:rFonts w:ascii="Times New Roman" w:eastAsia="Calibri" w:hAnsi="Times New Roman" w:cs="Times New Roman"/>
                <w:sz w:val="20"/>
                <w:szCs w:val="20"/>
              </w:rPr>
            </w:pPr>
            <w:r w:rsidRPr="00474383">
              <w:rPr>
                <w:rFonts w:ascii="Times New Roman" w:eastAsia="Calibri" w:hAnsi="Times New Roman" w:cs="Times New Roman"/>
                <w:sz w:val="20"/>
                <w:szCs w:val="20"/>
              </w:rPr>
              <w:t xml:space="preserve">III </w:t>
            </w:r>
            <w:r w:rsidR="00E02366" w:rsidRPr="00E02366">
              <w:rPr>
                <w:rFonts w:ascii="Times New Roman" w:eastAsia="Times New Roman" w:hAnsi="Times New Roman" w:cs="Times New Roman"/>
                <w:sz w:val="20"/>
                <w:szCs w:val="20"/>
                <w:lang w:eastAsia="tr-TR"/>
              </w:rPr>
              <w:t>-</w:t>
            </w:r>
            <w:r w:rsidRPr="00474383">
              <w:rPr>
                <w:rFonts w:ascii="Times New Roman" w:eastAsia="Calibri" w:hAnsi="Times New Roman" w:cs="Times New Roman"/>
                <w:sz w:val="20"/>
                <w:szCs w:val="20"/>
              </w:rPr>
              <w:t xml:space="preserve"> Gürültüye karşı az hassas</w:t>
            </w:r>
            <w:r w:rsidR="00A06D32">
              <w:rPr>
                <w:rFonts w:ascii="Times New Roman" w:eastAsia="Calibri" w:hAnsi="Times New Roman" w:cs="Times New Roman"/>
                <w:sz w:val="20"/>
                <w:szCs w:val="20"/>
              </w:rPr>
              <w:t xml:space="preserve"> </w:t>
            </w:r>
            <w:r w:rsidR="004520E8" w:rsidRPr="00474383">
              <w:rPr>
                <w:rFonts w:ascii="Times New Roman" w:eastAsia="Calibri" w:hAnsi="Times New Roman" w:cs="Times New Roman"/>
                <w:sz w:val="20"/>
                <w:szCs w:val="20"/>
              </w:rPr>
              <w:t>bina</w:t>
            </w:r>
            <w:r w:rsidR="00A06D32">
              <w:rPr>
                <w:rFonts w:ascii="Times New Roman" w:eastAsia="Calibri" w:hAnsi="Times New Roman" w:cs="Times New Roman"/>
                <w:sz w:val="20"/>
                <w:szCs w:val="20"/>
              </w:rPr>
              <w:t xml:space="preserve"> </w:t>
            </w:r>
            <w:r w:rsidR="0089481F" w:rsidRPr="00474383">
              <w:rPr>
                <w:rFonts w:ascii="Times New Roman" w:eastAsia="Calibri" w:hAnsi="Times New Roman" w:cs="Times New Roman"/>
                <w:sz w:val="20"/>
                <w:szCs w:val="20"/>
              </w:rPr>
              <w:t>ve kullanım</w:t>
            </w:r>
          </w:p>
        </w:tc>
        <w:tc>
          <w:tcPr>
            <w:tcW w:w="4252" w:type="dxa"/>
          </w:tcPr>
          <w:p w14:paraId="4A1055D1" w14:textId="6EFE152D" w:rsidR="00F27978" w:rsidRPr="005730CB" w:rsidRDefault="00F27978" w:rsidP="00A60C30">
            <w:pPr>
              <w:spacing w:before="100" w:beforeAutospacing="1" w:after="100" w:afterAutospacing="1"/>
              <w:jc w:val="left"/>
              <w:rPr>
                <w:rFonts w:ascii="Times New Roman" w:eastAsia="Calibri" w:hAnsi="Times New Roman" w:cs="Times New Roman"/>
                <w:sz w:val="20"/>
                <w:szCs w:val="20"/>
              </w:rPr>
            </w:pPr>
            <w:r w:rsidRPr="005730CB">
              <w:rPr>
                <w:rFonts w:ascii="Times New Roman" w:eastAsia="Calibri" w:hAnsi="Times New Roman" w:cs="Times New Roman"/>
                <w:sz w:val="20"/>
                <w:szCs w:val="20"/>
              </w:rPr>
              <w:t xml:space="preserve">DG </w:t>
            </w:r>
            <w:r w:rsidR="00E02366" w:rsidRPr="00E02366">
              <w:rPr>
                <w:rFonts w:ascii="Times New Roman" w:eastAsia="Times New Roman" w:hAnsi="Times New Roman" w:cs="Times New Roman"/>
                <w:sz w:val="20"/>
                <w:szCs w:val="20"/>
                <w:lang w:eastAsia="tr-TR"/>
              </w:rPr>
              <w:t>-</w:t>
            </w:r>
            <w:r w:rsidRPr="005730CB">
              <w:rPr>
                <w:rFonts w:ascii="Times New Roman" w:eastAsia="Calibri" w:hAnsi="Times New Roman" w:cs="Times New Roman"/>
                <w:sz w:val="20"/>
                <w:szCs w:val="20"/>
              </w:rPr>
              <w:t xml:space="preserve"> Düşük düzeyli gürültü üretimi</w:t>
            </w:r>
          </w:p>
        </w:tc>
      </w:tr>
    </w:tbl>
    <w:p w14:paraId="6AC333DA" w14:textId="77777777" w:rsidR="00917DB9" w:rsidRDefault="00917DB9" w:rsidP="00F27978">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283571E4" w14:textId="356E7D21" w:rsidR="00F27978" w:rsidRPr="005730CB" w:rsidRDefault="00F27978" w:rsidP="00F27978">
      <w:pPr>
        <w:outlineLvl w:val="0"/>
        <w:rPr>
          <w:rFonts w:ascii="Times New Roman" w:eastAsia="Times New Roman" w:hAnsi="Times New Roman" w:cs="Times New Roman"/>
          <w:bCs/>
          <w:sz w:val="20"/>
          <w:szCs w:val="20"/>
          <w:lang w:eastAsia="tr-TR"/>
        </w:rPr>
      </w:pPr>
      <w:r w:rsidRPr="005730CB">
        <w:rPr>
          <w:rFonts w:ascii="Times New Roman" w:eastAsia="Times New Roman" w:hAnsi="Times New Roman" w:cs="Times New Roman"/>
          <w:b/>
          <w:sz w:val="20"/>
          <w:szCs w:val="20"/>
          <w:lang w:eastAsia="tr-TR"/>
        </w:rPr>
        <w:lastRenderedPageBreak/>
        <w:t xml:space="preserve">Tablo </w:t>
      </w:r>
      <w:r>
        <w:rPr>
          <w:rFonts w:ascii="Times New Roman" w:eastAsia="Times New Roman" w:hAnsi="Times New Roman" w:cs="Times New Roman"/>
          <w:b/>
          <w:sz w:val="20"/>
          <w:szCs w:val="20"/>
          <w:lang w:eastAsia="tr-TR"/>
        </w:rPr>
        <w:t>2.2</w:t>
      </w:r>
      <w:r w:rsidRPr="005730CB">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bCs/>
          <w:sz w:val="20"/>
          <w:szCs w:val="20"/>
          <w:lang w:eastAsia="tr-TR"/>
        </w:rPr>
        <w:t xml:space="preserve">Mekanların akustik </w:t>
      </w:r>
      <w:r>
        <w:rPr>
          <w:rFonts w:ascii="Times New Roman" w:eastAsia="Times New Roman" w:hAnsi="Times New Roman" w:cs="Times New Roman"/>
          <w:b/>
          <w:bCs/>
          <w:sz w:val="20"/>
          <w:szCs w:val="20"/>
          <w:lang w:eastAsia="tr-TR"/>
        </w:rPr>
        <w:t>performans</w:t>
      </w:r>
      <w:r w:rsidRPr="005730CB">
        <w:rPr>
          <w:rFonts w:ascii="Times New Roman" w:eastAsia="Times New Roman" w:hAnsi="Times New Roman" w:cs="Times New Roman"/>
          <w:b/>
          <w:bCs/>
          <w:sz w:val="20"/>
          <w:szCs w:val="20"/>
          <w:lang w:eastAsia="tr-TR"/>
        </w:rPr>
        <w:t xml:space="preserve"> sınıflandırmasının dayandığı öznel </w:t>
      </w:r>
      <w:r>
        <w:rPr>
          <w:rFonts w:ascii="Times New Roman" w:eastAsia="Times New Roman" w:hAnsi="Times New Roman" w:cs="Times New Roman"/>
          <w:b/>
          <w:bCs/>
          <w:sz w:val="20"/>
          <w:szCs w:val="20"/>
          <w:lang w:eastAsia="tr-TR"/>
        </w:rPr>
        <w:t>değerlendirmeler</w:t>
      </w: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31"/>
        <w:gridCol w:w="1559"/>
        <w:gridCol w:w="1134"/>
        <w:gridCol w:w="1134"/>
        <w:gridCol w:w="1134"/>
        <w:gridCol w:w="1134"/>
        <w:gridCol w:w="1134"/>
        <w:gridCol w:w="1097"/>
      </w:tblGrid>
      <w:tr w:rsidR="00F27978" w:rsidRPr="005730CB" w14:paraId="485A1522" w14:textId="77777777" w:rsidTr="00A60C30">
        <w:trPr>
          <w:trHeight w:val="333"/>
          <w:jc w:val="center"/>
        </w:trPr>
        <w:tc>
          <w:tcPr>
            <w:tcW w:w="2516" w:type="dxa"/>
            <w:gridSpan w:val="3"/>
            <w:vMerge w:val="restart"/>
            <w:vAlign w:val="center"/>
          </w:tcPr>
          <w:p w14:paraId="255EF0C7" w14:textId="77777777" w:rsidR="00F27978" w:rsidRPr="00ED0ADD" w:rsidRDefault="00F27978" w:rsidP="00A60C30">
            <w:pPr>
              <w:autoSpaceDE w:val="0"/>
              <w:autoSpaceDN w:val="0"/>
              <w:adjustRightInd w:val="0"/>
              <w:jc w:val="center"/>
              <w:rPr>
                <w:rFonts w:ascii="Times New Roman" w:eastAsia="Times New Roman" w:hAnsi="Times New Roman" w:cs="Times New Roman"/>
                <w:b/>
                <w:bCs/>
                <w:sz w:val="20"/>
                <w:szCs w:val="20"/>
                <w:lang w:eastAsia="tr-TR"/>
              </w:rPr>
            </w:pPr>
            <w:r w:rsidRPr="00ED0ADD">
              <w:rPr>
                <w:rFonts w:ascii="Times New Roman" w:eastAsia="Times New Roman" w:hAnsi="Times New Roman" w:cs="Times New Roman"/>
                <w:b/>
                <w:bCs/>
                <w:sz w:val="20"/>
                <w:szCs w:val="20"/>
                <w:lang w:eastAsia="tr-TR"/>
              </w:rPr>
              <w:t>GÜRÜLTÜ KAYNAĞI</w:t>
            </w:r>
          </w:p>
        </w:tc>
        <w:tc>
          <w:tcPr>
            <w:tcW w:w="6767" w:type="dxa"/>
            <w:gridSpan w:val="6"/>
            <w:vAlign w:val="center"/>
          </w:tcPr>
          <w:p w14:paraId="4647B791" w14:textId="77777777" w:rsidR="00F27978" w:rsidRPr="005730CB" w:rsidRDefault="00F27978" w:rsidP="00A60C30">
            <w:pPr>
              <w:autoSpaceDE w:val="0"/>
              <w:autoSpaceDN w:val="0"/>
              <w:adjustRightInd w:val="0"/>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AKUSTİK </w:t>
            </w:r>
            <w:r>
              <w:rPr>
                <w:rFonts w:ascii="Times New Roman" w:eastAsia="Times New Roman" w:hAnsi="Times New Roman" w:cs="Times New Roman"/>
                <w:b/>
                <w:bCs/>
                <w:sz w:val="20"/>
                <w:szCs w:val="20"/>
                <w:lang w:eastAsia="tr-TR"/>
              </w:rPr>
              <w:t>PERFORMANS</w:t>
            </w:r>
            <w:r w:rsidRPr="005730CB">
              <w:rPr>
                <w:rFonts w:ascii="Times New Roman" w:eastAsia="Times New Roman" w:hAnsi="Times New Roman" w:cs="Times New Roman"/>
                <w:b/>
                <w:bCs/>
                <w:sz w:val="20"/>
                <w:szCs w:val="20"/>
                <w:lang w:eastAsia="tr-TR"/>
              </w:rPr>
              <w:t xml:space="preserve"> SINIFLANDIRMASI</w:t>
            </w:r>
          </w:p>
        </w:tc>
      </w:tr>
      <w:tr w:rsidR="00F27978" w:rsidRPr="005730CB" w14:paraId="41CEDC31" w14:textId="77777777" w:rsidTr="00A60C30">
        <w:trPr>
          <w:trHeight w:val="255"/>
          <w:jc w:val="center"/>
        </w:trPr>
        <w:tc>
          <w:tcPr>
            <w:tcW w:w="2516" w:type="dxa"/>
            <w:gridSpan w:val="3"/>
            <w:vMerge/>
            <w:vAlign w:val="center"/>
          </w:tcPr>
          <w:p w14:paraId="42E9A2ED"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2268" w:type="dxa"/>
            <w:gridSpan w:val="2"/>
            <w:shd w:val="clear" w:color="auto" w:fill="FFFFFF"/>
            <w:vAlign w:val="center"/>
          </w:tcPr>
          <w:p w14:paraId="181C3551"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5730CB">
              <w:rPr>
                <w:rFonts w:ascii="Times New Roman" w:eastAsia="Times New Roman" w:hAnsi="Times New Roman" w:cs="Times New Roman"/>
                <w:b/>
                <w:bCs/>
                <w:sz w:val="20"/>
                <w:szCs w:val="20"/>
                <w:lang w:eastAsia="tr-TR"/>
              </w:rPr>
              <w:t>Yüksek</w:t>
            </w:r>
          </w:p>
        </w:tc>
        <w:tc>
          <w:tcPr>
            <w:tcW w:w="2268" w:type="dxa"/>
            <w:gridSpan w:val="2"/>
            <w:shd w:val="clear" w:color="auto" w:fill="FFFFFF"/>
            <w:vAlign w:val="center"/>
          </w:tcPr>
          <w:p w14:paraId="0D362864"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5730CB">
              <w:rPr>
                <w:rFonts w:ascii="Times New Roman" w:eastAsia="Times New Roman" w:hAnsi="Times New Roman" w:cs="Times New Roman"/>
                <w:b/>
                <w:bCs/>
                <w:sz w:val="20"/>
                <w:szCs w:val="20"/>
                <w:lang w:eastAsia="tr-TR"/>
              </w:rPr>
              <w:t>Orta</w:t>
            </w:r>
          </w:p>
        </w:tc>
        <w:tc>
          <w:tcPr>
            <w:tcW w:w="2231" w:type="dxa"/>
            <w:gridSpan w:val="2"/>
            <w:shd w:val="clear" w:color="auto" w:fill="FFFFFF"/>
            <w:vAlign w:val="center"/>
          </w:tcPr>
          <w:p w14:paraId="71B82E23" w14:textId="77777777" w:rsidR="00F27978" w:rsidRPr="005730CB" w:rsidRDefault="00F27978" w:rsidP="00A60C30">
            <w:pPr>
              <w:ind w:right="98"/>
              <w:jc w:val="center"/>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bCs/>
                <w:sz w:val="20"/>
                <w:szCs w:val="20"/>
                <w:lang w:eastAsia="tr-TR"/>
              </w:rPr>
              <w:t>Düşük</w:t>
            </w:r>
          </w:p>
        </w:tc>
      </w:tr>
      <w:tr w:rsidR="00F27978" w:rsidRPr="005730CB" w14:paraId="747C5F39" w14:textId="77777777" w:rsidTr="00A60C30">
        <w:trPr>
          <w:trHeight w:val="246"/>
          <w:jc w:val="center"/>
        </w:trPr>
        <w:tc>
          <w:tcPr>
            <w:tcW w:w="2516" w:type="dxa"/>
            <w:gridSpan w:val="3"/>
            <w:vMerge/>
            <w:tcBorders>
              <w:bottom w:val="single" w:sz="12" w:space="0" w:color="auto"/>
            </w:tcBorders>
            <w:vAlign w:val="center"/>
          </w:tcPr>
          <w:p w14:paraId="37E217CC"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1134" w:type="dxa"/>
            <w:tcBorders>
              <w:bottom w:val="single" w:sz="12" w:space="0" w:color="auto"/>
            </w:tcBorders>
            <w:shd w:val="clear" w:color="auto" w:fill="007A37"/>
            <w:vAlign w:val="center"/>
          </w:tcPr>
          <w:p w14:paraId="77B7B856" w14:textId="77777777" w:rsidR="00F27978" w:rsidRPr="00ED0ADD" w:rsidRDefault="00F27978" w:rsidP="00A60C30">
            <w:pPr>
              <w:tabs>
                <w:tab w:val="center" w:pos="167"/>
              </w:tabs>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A</w:t>
            </w:r>
          </w:p>
        </w:tc>
        <w:tc>
          <w:tcPr>
            <w:tcW w:w="1134" w:type="dxa"/>
            <w:tcBorders>
              <w:bottom w:val="single" w:sz="12" w:space="0" w:color="auto"/>
            </w:tcBorders>
            <w:shd w:val="clear" w:color="auto" w:fill="21AB7D"/>
            <w:vAlign w:val="center"/>
          </w:tcPr>
          <w:p w14:paraId="5E27A32B" w14:textId="77777777" w:rsidR="00F27978" w:rsidRPr="00ED0ADD" w:rsidRDefault="00F27978" w:rsidP="00A60C30">
            <w:pPr>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B</w:t>
            </w:r>
          </w:p>
        </w:tc>
        <w:tc>
          <w:tcPr>
            <w:tcW w:w="1134" w:type="dxa"/>
            <w:tcBorders>
              <w:bottom w:val="single" w:sz="12" w:space="0" w:color="auto"/>
            </w:tcBorders>
            <w:shd w:val="clear" w:color="auto" w:fill="33CC33"/>
            <w:vAlign w:val="center"/>
          </w:tcPr>
          <w:p w14:paraId="31AB8010" w14:textId="77777777" w:rsidR="00F27978" w:rsidRPr="00ED0ADD" w:rsidRDefault="00F27978" w:rsidP="00A60C30">
            <w:pPr>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C</w:t>
            </w:r>
          </w:p>
        </w:tc>
        <w:tc>
          <w:tcPr>
            <w:tcW w:w="1134" w:type="dxa"/>
            <w:tcBorders>
              <w:bottom w:val="single" w:sz="12" w:space="0" w:color="auto"/>
            </w:tcBorders>
            <w:shd w:val="clear" w:color="auto" w:fill="FFFF00"/>
            <w:vAlign w:val="center"/>
          </w:tcPr>
          <w:p w14:paraId="1B5CBEAE" w14:textId="77777777" w:rsidR="00F27978" w:rsidRPr="00ED0ADD" w:rsidRDefault="00F27978" w:rsidP="00A60C30">
            <w:pPr>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D</w:t>
            </w:r>
          </w:p>
        </w:tc>
        <w:tc>
          <w:tcPr>
            <w:tcW w:w="1134" w:type="dxa"/>
            <w:tcBorders>
              <w:bottom w:val="single" w:sz="12" w:space="0" w:color="auto"/>
            </w:tcBorders>
            <w:shd w:val="clear" w:color="auto" w:fill="FFC000"/>
            <w:vAlign w:val="center"/>
          </w:tcPr>
          <w:p w14:paraId="500BDD05" w14:textId="77777777" w:rsidR="00F27978" w:rsidRPr="00ED0ADD" w:rsidRDefault="00F27978" w:rsidP="00A60C30">
            <w:pPr>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E</w:t>
            </w:r>
          </w:p>
        </w:tc>
        <w:tc>
          <w:tcPr>
            <w:tcW w:w="1097" w:type="dxa"/>
            <w:tcBorders>
              <w:bottom w:val="single" w:sz="12" w:space="0" w:color="auto"/>
            </w:tcBorders>
            <w:shd w:val="clear" w:color="auto" w:fill="E73F0B"/>
            <w:vAlign w:val="center"/>
          </w:tcPr>
          <w:p w14:paraId="722AF16A" w14:textId="77777777" w:rsidR="00F27978" w:rsidRPr="00ED0ADD" w:rsidRDefault="00F27978" w:rsidP="00A60C30">
            <w:pPr>
              <w:ind w:right="96"/>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F</w:t>
            </w:r>
          </w:p>
        </w:tc>
      </w:tr>
      <w:tr w:rsidR="00F27978" w:rsidRPr="005730CB" w14:paraId="77F85E56" w14:textId="77777777" w:rsidTr="00A60C30">
        <w:trPr>
          <w:trHeight w:val="803"/>
          <w:jc w:val="center"/>
        </w:trPr>
        <w:tc>
          <w:tcPr>
            <w:tcW w:w="426" w:type="dxa"/>
            <w:vMerge w:val="restart"/>
            <w:tcBorders>
              <w:top w:val="single" w:sz="12" w:space="0" w:color="auto"/>
            </w:tcBorders>
            <w:textDirection w:val="btLr"/>
          </w:tcPr>
          <w:p w14:paraId="625E0750" w14:textId="77777777" w:rsidR="00F27978" w:rsidRPr="00ED0ADD" w:rsidRDefault="00F27978" w:rsidP="00A60C30">
            <w:pPr>
              <w:autoSpaceDE w:val="0"/>
              <w:autoSpaceDN w:val="0"/>
              <w:adjustRightInd w:val="0"/>
              <w:ind w:left="113" w:right="113"/>
              <w:jc w:val="center"/>
              <w:rPr>
                <w:rFonts w:ascii="Times New Roman" w:eastAsia="Times New Roman" w:hAnsi="Times New Roman" w:cs="Times New Roman"/>
                <w:b/>
                <w:sz w:val="20"/>
                <w:szCs w:val="20"/>
                <w:lang w:eastAsia="tr-TR"/>
              </w:rPr>
            </w:pPr>
            <w:r w:rsidRPr="00ED0ADD">
              <w:rPr>
                <w:rFonts w:ascii="Times New Roman" w:eastAsia="Times New Roman" w:hAnsi="Times New Roman" w:cs="Times New Roman"/>
                <w:b/>
                <w:sz w:val="20"/>
                <w:szCs w:val="20"/>
                <w:lang w:eastAsia="tr-TR"/>
              </w:rPr>
              <w:t>KAYNAĞIN GÜRÜLTÜ DÜZEYİ</w:t>
            </w:r>
          </w:p>
        </w:tc>
        <w:tc>
          <w:tcPr>
            <w:tcW w:w="531" w:type="dxa"/>
            <w:vMerge w:val="restart"/>
            <w:tcBorders>
              <w:top w:val="single" w:sz="12" w:space="0" w:color="auto"/>
            </w:tcBorders>
            <w:textDirection w:val="btLr"/>
          </w:tcPr>
          <w:p w14:paraId="4C4B80C6" w14:textId="77777777" w:rsidR="00F27978" w:rsidRPr="00ED0ADD" w:rsidRDefault="00F27978" w:rsidP="00A60C30">
            <w:pPr>
              <w:autoSpaceDE w:val="0"/>
              <w:autoSpaceDN w:val="0"/>
              <w:adjustRightInd w:val="0"/>
              <w:ind w:left="113" w:right="113"/>
              <w:jc w:val="center"/>
              <w:rPr>
                <w:rFonts w:ascii="Times New Roman" w:eastAsia="Times New Roman" w:hAnsi="Times New Roman" w:cs="Times New Roman"/>
                <w:sz w:val="20"/>
                <w:szCs w:val="20"/>
                <w:lang w:eastAsia="tr-TR"/>
              </w:rPr>
            </w:pPr>
            <w:r w:rsidRPr="00ED0ADD">
              <w:rPr>
                <w:rFonts w:ascii="Times New Roman" w:eastAsia="Times New Roman" w:hAnsi="Times New Roman" w:cs="Times New Roman"/>
                <w:sz w:val="20"/>
                <w:szCs w:val="20"/>
                <w:lang w:eastAsia="tr-TR"/>
              </w:rPr>
              <w:t>KONUŞMA SESİ</w:t>
            </w:r>
          </w:p>
        </w:tc>
        <w:tc>
          <w:tcPr>
            <w:tcW w:w="1559" w:type="dxa"/>
            <w:tcBorders>
              <w:top w:val="single" w:sz="12" w:space="0" w:color="auto"/>
            </w:tcBorders>
            <w:vAlign w:val="center"/>
          </w:tcPr>
          <w:p w14:paraId="0797F750"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r w:rsidRPr="00ED0ADD">
              <w:rPr>
                <w:rFonts w:ascii="Times New Roman" w:eastAsia="Times New Roman" w:hAnsi="Times New Roman" w:cs="Times New Roman"/>
                <w:b/>
                <w:sz w:val="20"/>
                <w:szCs w:val="20"/>
                <w:lang w:eastAsia="tr-TR"/>
              </w:rPr>
              <w:t>Çok yüksek</w:t>
            </w:r>
            <w:r w:rsidRPr="00ED0ADD">
              <w:rPr>
                <w:rFonts w:ascii="Times New Roman" w:eastAsia="Times New Roman" w:hAnsi="Times New Roman" w:cs="Times New Roman"/>
                <w:sz w:val="20"/>
                <w:szCs w:val="20"/>
                <w:lang w:eastAsia="tr-TR"/>
              </w:rPr>
              <w:t xml:space="preserve"> ses</w:t>
            </w:r>
          </w:p>
        </w:tc>
        <w:tc>
          <w:tcPr>
            <w:tcW w:w="1134" w:type="dxa"/>
            <w:tcBorders>
              <w:top w:val="single" w:sz="12" w:space="0" w:color="auto"/>
            </w:tcBorders>
            <w:vAlign w:val="center"/>
          </w:tcPr>
          <w:p w14:paraId="6BF76132"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güçlükle işitiliyor,</w:t>
            </w:r>
          </w:p>
          <w:p w14:paraId="0C58B0A8" w14:textId="089C1424"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ama</w:t>
            </w:r>
            <w:r w:rsidR="00A06D32">
              <w:rPr>
                <w:rFonts w:ascii="Times New Roman" w:eastAsia="Times New Roman" w:hAnsi="Times New Roman" w:cs="Times New Roman"/>
                <w:sz w:val="18"/>
                <w:szCs w:val="18"/>
                <w:lang w:eastAsia="tr-TR"/>
              </w:rPr>
              <w:t xml:space="preserve"> </w:t>
            </w:r>
            <w:r w:rsidRPr="005730CB">
              <w:rPr>
                <w:rFonts w:ascii="Times New Roman" w:eastAsia="Times New Roman" w:hAnsi="Times New Roman" w:cs="Times New Roman"/>
                <w:sz w:val="18"/>
                <w:szCs w:val="18"/>
                <w:lang w:eastAsia="tr-TR"/>
              </w:rPr>
              <w:t>anlaşılmıyor</w:t>
            </w:r>
          </w:p>
        </w:tc>
        <w:tc>
          <w:tcPr>
            <w:tcW w:w="1134" w:type="dxa"/>
            <w:tcBorders>
              <w:top w:val="single" w:sz="12" w:space="0" w:color="auto"/>
            </w:tcBorders>
            <w:vAlign w:val="center"/>
          </w:tcPr>
          <w:p w14:paraId="417DC950"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işitiliyor,</w:t>
            </w:r>
          </w:p>
          <w:p w14:paraId="11A0E951"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ama güçlükle anlaşılıyor</w:t>
            </w:r>
          </w:p>
        </w:tc>
        <w:tc>
          <w:tcPr>
            <w:tcW w:w="1134" w:type="dxa"/>
            <w:tcBorders>
              <w:top w:val="single" w:sz="12" w:space="0" w:color="auto"/>
            </w:tcBorders>
            <w:vAlign w:val="center"/>
          </w:tcPr>
          <w:p w14:paraId="65238770"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hafifçe anlaşılıyor</w:t>
            </w:r>
          </w:p>
        </w:tc>
        <w:tc>
          <w:tcPr>
            <w:tcW w:w="1134" w:type="dxa"/>
            <w:tcBorders>
              <w:top w:val="single" w:sz="12" w:space="0" w:color="auto"/>
            </w:tcBorders>
            <w:vAlign w:val="center"/>
          </w:tcPr>
          <w:p w14:paraId="1F0FCAAD"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anlaşılıyor</w:t>
            </w:r>
          </w:p>
        </w:tc>
        <w:tc>
          <w:tcPr>
            <w:tcW w:w="2231" w:type="dxa"/>
            <w:gridSpan w:val="2"/>
            <w:tcBorders>
              <w:top w:val="single" w:sz="12" w:space="0" w:color="auto"/>
            </w:tcBorders>
            <w:vAlign w:val="center"/>
          </w:tcPr>
          <w:p w14:paraId="3BDF1368"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szCs w:val="18"/>
                <w:lang w:eastAsia="tr-TR"/>
              </w:rPr>
            </w:pPr>
            <w:r w:rsidRPr="005730CB">
              <w:rPr>
                <w:rFonts w:ascii="Times New Roman" w:eastAsia="Times New Roman" w:hAnsi="Times New Roman" w:cs="Times New Roman"/>
                <w:sz w:val="18"/>
                <w:szCs w:val="18"/>
                <w:lang w:eastAsia="tr-TR"/>
              </w:rPr>
              <w:t>rahatça anlaşılıyor</w:t>
            </w:r>
          </w:p>
        </w:tc>
      </w:tr>
      <w:tr w:rsidR="00F27978" w:rsidRPr="005730CB" w14:paraId="4125747B" w14:textId="77777777" w:rsidTr="00A60C30">
        <w:trPr>
          <w:trHeight w:val="317"/>
          <w:jc w:val="center"/>
        </w:trPr>
        <w:tc>
          <w:tcPr>
            <w:tcW w:w="426" w:type="dxa"/>
            <w:vMerge/>
          </w:tcPr>
          <w:p w14:paraId="0E47F61E"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Pr>
          <w:p w14:paraId="79B98D86"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1559" w:type="dxa"/>
            <w:vAlign w:val="center"/>
          </w:tcPr>
          <w:p w14:paraId="5E774976"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Yüksek</w:t>
            </w:r>
            <w:r w:rsidRPr="00ED0ADD">
              <w:rPr>
                <w:rFonts w:ascii="Times New Roman" w:eastAsia="Times New Roman" w:hAnsi="Times New Roman" w:cs="Times New Roman"/>
                <w:sz w:val="20"/>
                <w:szCs w:val="20"/>
                <w:lang w:eastAsia="tr-TR"/>
              </w:rPr>
              <w:t xml:space="preserve"> sesle konuşma</w:t>
            </w:r>
          </w:p>
        </w:tc>
        <w:tc>
          <w:tcPr>
            <w:tcW w:w="1134" w:type="dxa"/>
            <w:vAlign w:val="center"/>
          </w:tcPr>
          <w:p w14:paraId="214A1068"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işitiliyor</w:t>
            </w:r>
          </w:p>
        </w:tc>
        <w:tc>
          <w:tcPr>
            <w:tcW w:w="1134" w:type="dxa"/>
            <w:vAlign w:val="center"/>
          </w:tcPr>
          <w:p w14:paraId="316425C5"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 ama hiç anlaşılmıyor</w:t>
            </w:r>
          </w:p>
        </w:tc>
        <w:tc>
          <w:tcPr>
            <w:tcW w:w="1134" w:type="dxa"/>
            <w:vAlign w:val="center"/>
          </w:tcPr>
          <w:p w14:paraId="6A09D50C"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 ama güçlükle anlaşılıyor</w:t>
            </w:r>
          </w:p>
        </w:tc>
        <w:tc>
          <w:tcPr>
            <w:tcW w:w="1134" w:type="dxa"/>
            <w:vAlign w:val="center"/>
          </w:tcPr>
          <w:p w14:paraId="163F2F70"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anlaşılıyor</w:t>
            </w:r>
          </w:p>
        </w:tc>
        <w:tc>
          <w:tcPr>
            <w:tcW w:w="1134" w:type="dxa"/>
            <w:vAlign w:val="center"/>
          </w:tcPr>
          <w:p w14:paraId="110B9BC1"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anlaşılıyor</w:t>
            </w:r>
          </w:p>
        </w:tc>
        <w:tc>
          <w:tcPr>
            <w:tcW w:w="1097" w:type="dxa"/>
            <w:vAlign w:val="center"/>
          </w:tcPr>
          <w:p w14:paraId="0562FA35"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 anlaşılıyor</w:t>
            </w:r>
          </w:p>
        </w:tc>
      </w:tr>
      <w:tr w:rsidR="00F27978" w:rsidRPr="005730CB" w14:paraId="2EE190A9" w14:textId="77777777" w:rsidTr="00A60C30">
        <w:trPr>
          <w:trHeight w:val="857"/>
          <w:jc w:val="center"/>
        </w:trPr>
        <w:tc>
          <w:tcPr>
            <w:tcW w:w="426" w:type="dxa"/>
            <w:vMerge/>
          </w:tcPr>
          <w:p w14:paraId="54F2797C"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Pr>
          <w:p w14:paraId="752B6BFA"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1559" w:type="dxa"/>
            <w:vAlign w:val="center"/>
          </w:tcPr>
          <w:p w14:paraId="1DDA3F2C"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 xml:space="preserve">Normal </w:t>
            </w:r>
            <w:r w:rsidRPr="00ED0ADD">
              <w:rPr>
                <w:rFonts w:ascii="Times New Roman" w:eastAsia="Times New Roman" w:hAnsi="Times New Roman" w:cs="Times New Roman"/>
                <w:sz w:val="20"/>
                <w:szCs w:val="20"/>
                <w:lang w:eastAsia="tr-TR"/>
              </w:rPr>
              <w:t>konuşma</w:t>
            </w:r>
          </w:p>
        </w:tc>
        <w:tc>
          <w:tcPr>
            <w:tcW w:w="1134" w:type="dxa"/>
            <w:vAlign w:val="center"/>
          </w:tcPr>
          <w:p w14:paraId="58B63D72"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işitilmiyor</w:t>
            </w:r>
          </w:p>
        </w:tc>
        <w:tc>
          <w:tcPr>
            <w:tcW w:w="1134" w:type="dxa"/>
            <w:vAlign w:val="center"/>
          </w:tcPr>
          <w:p w14:paraId="62601CAC"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işitiliyor</w:t>
            </w:r>
          </w:p>
        </w:tc>
        <w:tc>
          <w:tcPr>
            <w:tcW w:w="1134" w:type="dxa"/>
            <w:vAlign w:val="center"/>
          </w:tcPr>
          <w:p w14:paraId="1C38DFA8"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 ama hiç anlaşılmıyor</w:t>
            </w:r>
          </w:p>
        </w:tc>
        <w:tc>
          <w:tcPr>
            <w:tcW w:w="1134" w:type="dxa"/>
            <w:vAlign w:val="center"/>
          </w:tcPr>
          <w:p w14:paraId="4CE8FC75"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anlaşılıyor</w:t>
            </w:r>
          </w:p>
        </w:tc>
        <w:tc>
          <w:tcPr>
            <w:tcW w:w="1134" w:type="dxa"/>
            <w:vAlign w:val="center"/>
          </w:tcPr>
          <w:p w14:paraId="2129F8D6"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anlaşılıyor</w:t>
            </w:r>
          </w:p>
        </w:tc>
        <w:tc>
          <w:tcPr>
            <w:tcW w:w="1097" w:type="dxa"/>
            <w:vAlign w:val="center"/>
          </w:tcPr>
          <w:p w14:paraId="623BE589"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anlaşılıyor</w:t>
            </w:r>
          </w:p>
        </w:tc>
      </w:tr>
      <w:tr w:rsidR="00F27978" w:rsidRPr="005730CB" w14:paraId="206841CB" w14:textId="77777777" w:rsidTr="00A60C30">
        <w:trPr>
          <w:trHeight w:val="236"/>
          <w:jc w:val="center"/>
        </w:trPr>
        <w:tc>
          <w:tcPr>
            <w:tcW w:w="426" w:type="dxa"/>
            <w:vMerge/>
          </w:tcPr>
          <w:p w14:paraId="1E777FB5"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val="restart"/>
            <w:textDirection w:val="btLr"/>
          </w:tcPr>
          <w:p w14:paraId="696B1433" w14:textId="77777777" w:rsidR="00F27978" w:rsidRPr="00ED0ADD" w:rsidRDefault="00F27978" w:rsidP="00A60C30">
            <w:pPr>
              <w:autoSpaceDE w:val="0"/>
              <w:autoSpaceDN w:val="0"/>
              <w:adjustRightInd w:val="0"/>
              <w:ind w:left="113" w:right="113"/>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sz w:val="20"/>
                <w:szCs w:val="20"/>
                <w:lang w:eastAsia="tr-TR"/>
              </w:rPr>
              <w:t>MÜZİKAL SES</w:t>
            </w:r>
          </w:p>
        </w:tc>
        <w:tc>
          <w:tcPr>
            <w:tcW w:w="1559" w:type="dxa"/>
            <w:vAlign w:val="center"/>
          </w:tcPr>
          <w:p w14:paraId="4BF2D360"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Çok yüksek</w:t>
            </w:r>
            <w:r w:rsidRPr="00ED0ADD">
              <w:rPr>
                <w:rFonts w:ascii="Times New Roman" w:eastAsia="Times New Roman" w:hAnsi="Times New Roman" w:cs="Times New Roman"/>
                <w:sz w:val="20"/>
                <w:szCs w:val="20"/>
                <w:lang w:eastAsia="tr-TR"/>
              </w:rPr>
              <w:t xml:space="preserve"> müzik</w:t>
            </w:r>
            <w:r>
              <w:rPr>
                <w:rFonts w:ascii="Times New Roman" w:eastAsia="Times New Roman" w:hAnsi="Times New Roman" w:cs="Times New Roman"/>
                <w:sz w:val="20"/>
                <w:szCs w:val="20"/>
                <w:lang w:eastAsia="tr-TR"/>
              </w:rPr>
              <w:t>, parti</w:t>
            </w:r>
          </w:p>
        </w:tc>
        <w:tc>
          <w:tcPr>
            <w:tcW w:w="1134" w:type="dxa"/>
            <w:vAlign w:val="center"/>
          </w:tcPr>
          <w:p w14:paraId="3DA3E477"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vAlign w:val="center"/>
          </w:tcPr>
          <w:p w14:paraId="538073DC"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vAlign w:val="center"/>
          </w:tcPr>
          <w:p w14:paraId="01E99578" w14:textId="0797BC2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w:t>
            </w:r>
            <w:r w:rsidR="00A06D32">
              <w:rPr>
                <w:rFonts w:ascii="Times New Roman" w:eastAsia="Times New Roman" w:hAnsi="Times New Roman" w:cs="Times New Roman"/>
                <w:sz w:val="18"/>
                <w:szCs w:val="18"/>
                <w:lang w:eastAsia="tr-TR"/>
              </w:rPr>
              <w:t xml:space="preserve"> </w:t>
            </w:r>
            <w:r w:rsidRPr="005730CB">
              <w:rPr>
                <w:rFonts w:ascii="Times New Roman" w:eastAsia="Times New Roman" w:hAnsi="Times New Roman" w:cs="Times New Roman"/>
                <w:sz w:val="18"/>
                <w:szCs w:val="18"/>
                <w:lang w:eastAsia="tr-TR"/>
              </w:rPr>
              <w:t>işitiliyor</w:t>
            </w:r>
          </w:p>
        </w:tc>
        <w:tc>
          <w:tcPr>
            <w:tcW w:w="3365" w:type="dxa"/>
            <w:gridSpan w:val="3"/>
            <w:vAlign w:val="center"/>
          </w:tcPr>
          <w:p w14:paraId="7917C833"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rahatça işitiliyor</w:t>
            </w:r>
          </w:p>
        </w:tc>
      </w:tr>
      <w:tr w:rsidR="00F27978" w:rsidRPr="005730CB" w14:paraId="2DF0CA82" w14:textId="77777777" w:rsidTr="00A60C30">
        <w:trPr>
          <w:trHeight w:val="154"/>
          <w:jc w:val="center"/>
        </w:trPr>
        <w:tc>
          <w:tcPr>
            <w:tcW w:w="426" w:type="dxa"/>
            <w:vMerge/>
          </w:tcPr>
          <w:p w14:paraId="5AB0DD7D"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Pr>
          <w:p w14:paraId="4E2DEEF5"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1559" w:type="dxa"/>
            <w:vAlign w:val="center"/>
          </w:tcPr>
          <w:p w14:paraId="53351215"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 xml:space="preserve">Yüksek </w:t>
            </w:r>
            <w:r w:rsidRPr="00ED0ADD">
              <w:rPr>
                <w:rFonts w:ascii="Times New Roman" w:eastAsia="Times New Roman" w:hAnsi="Times New Roman" w:cs="Times New Roman"/>
                <w:sz w:val="20"/>
                <w:szCs w:val="20"/>
                <w:lang w:eastAsia="tr-TR"/>
              </w:rPr>
              <w:t>müzik</w:t>
            </w:r>
          </w:p>
        </w:tc>
        <w:tc>
          <w:tcPr>
            <w:tcW w:w="1134" w:type="dxa"/>
            <w:vAlign w:val="center"/>
          </w:tcPr>
          <w:p w14:paraId="36038ABE"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işitilmiyor</w:t>
            </w:r>
          </w:p>
        </w:tc>
        <w:tc>
          <w:tcPr>
            <w:tcW w:w="1134" w:type="dxa"/>
            <w:vAlign w:val="center"/>
          </w:tcPr>
          <w:p w14:paraId="40EE7011"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vAlign w:val="center"/>
          </w:tcPr>
          <w:p w14:paraId="164E1C3D"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vAlign w:val="center"/>
          </w:tcPr>
          <w:p w14:paraId="4D9DFE64"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 işitiliyor</w:t>
            </w:r>
          </w:p>
        </w:tc>
        <w:tc>
          <w:tcPr>
            <w:tcW w:w="2231" w:type="dxa"/>
            <w:gridSpan w:val="2"/>
            <w:vAlign w:val="center"/>
          </w:tcPr>
          <w:p w14:paraId="41351EF1"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 işitiliyor</w:t>
            </w:r>
          </w:p>
        </w:tc>
      </w:tr>
      <w:tr w:rsidR="00F27978" w:rsidRPr="005730CB" w14:paraId="2F68674E" w14:textId="77777777" w:rsidTr="00A60C30">
        <w:trPr>
          <w:trHeight w:val="154"/>
          <w:jc w:val="center"/>
        </w:trPr>
        <w:tc>
          <w:tcPr>
            <w:tcW w:w="426" w:type="dxa"/>
            <w:vMerge/>
          </w:tcPr>
          <w:p w14:paraId="0995B798"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Pr>
          <w:p w14:paraId="4FB0F7F1" w14:textId="77777777" w:rsidR="00F27978" w:rsidRPr="00ED0ADD" w:rsidRDefault="00F27978" w:rsidP="00A60C30">
            <w:pPr>
              <w:autoSpaceDE w:val="0"/>
              <w:autoSpaceDN w:val="0"/>
              <w:adjustRightInd w:val="0"/>
              <w:jc w:val="center"/>
              <w:rPr>
                <w:rFonts w:ascii="Times New Roman" w:eastAsia="Times New Roman" w:hAnsi="Times New Roman" w:cs="Times New Roman"/>
                <w:sz w:val="20"/>
                <w:szCs w:val="20"/>
                <w:lang w:eastAsia="tr-TR"/>
              </w:rPr>
            </w:pPr>
          </w:p>
        </w:tc>
        <w:tc>
          <w:tcPr>
            <w:tcW w:w="1559" w:type="dxa"/>
            <w:vAlign w:val="center"/>
          </w:tcPr>
          <w:p w14:paraId="5324BB75"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b/>
                <w:sz w:val="20"/>
                <w:szCs w:val="20"/>
                <w:lang w:eastAsia="tr-TR"/>
              </w:rPr>
              <w:t xml:space="preserve">Normal </w:t>
            </w:r>
            <w:r w:rsidRPr="00ED0ADD">
              <w:rPr>
                <w:rFonts w:ascii="Times New Roman" w:eastAsia="Times New Roman" w:hAnsi="Times New Roman" w:cs="Times New Roman"/>
                <w:sz w:val="20"/>
                <w:szCs w:val="20"/>
                <w:lang w:eastAsia="tr-TR"/>
              </w:rPr>
              <w:t>müzik</w:t>
            </w:r>
          </w:p>
        </w:tc>
        <w:tc>
          <w:tcPr>
            <w:tcW w:w="2268" w:type="dxa"/>
            <w:gridSpan w:val="2"/>
            <w:vAlign w:val="center"/>
          </w:tcPr>
          <w:p w14:paraId="4338485A"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işitilmiyor</w:t>
            </w:r>
          </w:p>
        </w:tc>
        <w:tc>
          <w:tcPr>
            <w:tcW w:w="1134" w:type="dxa"/>
            <w:vAlign w:val="center"/>
          </w:tcPr>
          <w:p w14:paraId="613C7E28"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vAlign w:val="center"/>
          </w:tcPr>
          <w:p w14:paraId="68C0C016"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vAlign w:val="center"/>
          </w:tcPr>
          <w:p w14:paraId="4595F9FD"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w:t>
            </w:r>
          </w:p>
          <w:p w14:paraId="25A42B44"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097" w:type="dxa"/>
            <w:vAlign w:val="center"/>
          </w:tcPr>
          <w:p w14:paraId="261C86B4"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 işitiliyor</w:t>
            </w:r>
          </w:p>
        </w:tc>
      </w:tr>
      <w:tr w:rsidR="00F27978" w:rsidRPr="005730CB" w14:paraId="7119511C" w14:textId="77777777" w:rsidTr="00A60C30">
        <w:trPr>
          <w:trHeight w:val="154"/>
          <w:jc w:val="center"/>
        </w:trPr>
        <w:tc>
          <w:tcPr>
            <w:tcW w:w="426" w:type="dxa"/>
            <w:vMerge/>
          </w:tcPr>
          <w:p w14:paraId="534FF2DA"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val="restart"/>
            <w:textDirection w:val="btLr"/>
          </w:tcPr>
          <w:p w14:paraId="3D247507" w14:textId="7175867B" w:rsidR="00F27978" w:rsidRPr="00ED0ADD" w:rsidRDefault="00F27978" w:rsidP="00A60C30">
            <w:pPr>
              <w:autoSpaceDE w:val="0"/>
              <w:autoSpaceDN w:val="0"/>
              <w:adjustRightInd w:val="0"/>
              <w:ind w:left="113" w:right="113"/>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sz w:val="20"/>
                <w:szCs w:val="20"/>
                <w:lang w:eastAsia="tr-TR"/>
              </w:rPr>
              <w:t>DARBE</w:t>
            </w:r>
            <w:r w:rsidR="00A06D32">
              <w:rPr>
                <w:rFonts w:ascii="Times New Roman" w:eastAsia="Times New Roman" w:hAnsi="Times New Roman" w:cs="Times New Roman"/>
                <w:sz w:val="20"/>
                <w:szCs w:val="20"/>
                <w:lang w:eastAsia="tr-TR"/>
              </w:rPr>
              <w:t xml:space="preserve"> </w:t>
            </w:r>
            <w:r w:rsidRPr="00ED0ADD">
              <w:rPr>
                <w:rFonts w:ascii="Times New Roman" w:eastAsia="Times New Roman" w:hAnsi="Times New Roman" w:cs="Times New Roman"/>
                <w:sz w:val="20"/>
                <w:szCs w:val="20"/>
                <w:lang w:eastAsia="tr-TR"/>
              </w:rPr>
              <w:t>SESİ</w:t>
            </w:r>
          </w:p>
        </w:tc>
        <w:tc>
          <w:tcPr>
            <w:tcW w:w="1559" w:type="dxa"/>
            <w:vAlign w:val="center"/>
          </w:tcPr>
          <w:p w14:paraId="3AAA7399"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sz w:val="20"/>
                <w:szCs w:val="20"/>
                <w:lang w:eastAsia="tr-TR"/>
              </w:rPr>
              <w:t>Adım sesi</w:t>
            </w:r>
          </w:p>
        </w:tc>
        <w:tc>
          <w:tcPr>
            <w:tcW w:w="1134" w:type="dxa"/>
            <w:vAlign w:val="center"/>
          </w:tcPr>
          <w:p w14:paraId="38217732"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işitilmiyor</w:t>
            </w:r>
          </w:p>
        </w:tc>
        <w:tc>
          <w:tcPr>
            <w:tcW w:w="1134" w:type="dxa"/>
            <w:vAlign w:val="center"/>
          </w:tcPr>
          <w:p w14:paraId="76E67EFF"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işitiliyor</w:t>
            </w:r>
          </w:p>
        </w:tc>
        <w:tc>
          <w:tcPr>
            <w:tcW w:w="1134" w:type="dxa"/>
            <w:vAlign w:val="center"/>
          </w:tcPr>
          <w:p w14:paraId="03A2E192"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vAlign w:val="center"/>
          </w:tcPr>
          <w:p w14:paraId="1AB444EE"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vAlign w:val="center"/>
          </w:tcPr>
          <w:p w14:paraId="10C51C5B"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 işitiliyor</w:t>
            </w:r>
          </w:p>
        </w:tc>
        <w:tc>
          <w:tcPr>
            <w:tcW w:w="1097" w:type="dxa"/>
            <w:vAlign w:val="center"/>
          </w:tcPr>
          <w:p w14:paraId="74DD83E1"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 işitiliyor</w:t>
            </w:r>
          </w:p>
        </w:tc>
      </w:tr>
      <w:tr w:rsidR="00F27978" w:rsidRPr="005730CB" w14:paraId="4EE4D21F" w14:textId="77777777" w:rsidTr="00A60C30">
        <w:trPr>
          <w:trHeight w:val="154"/>
          <w:jc w:val="center"/>
        </w:trPr>
        <w:tc>
          <w:tcPr>
            <w:tcW w:w="426" w:type="dxa"/>
            <w:vMerge/>
          </w:tcPr>
          <w:p w14:paraId="7349A178"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Pr>
          <w:p w14:paraId="6AC47400"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1559" w:type="dxa"/>
            <w:vAlign w:val="center"/>
          </w:tcPr>
          <w:p w14:paraId="0DA30423"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sz w:val="20"/>
                <w:szCs w:val="20"/>
                <w:lang w:eastAsia="tr-TR"/>
              </w:rPr>
              <w:t>Çocuk oynaması</w:t>
            </w:r>
          </w:p>
        </w:tc>
        <w:tc>
          <w:tcPr>
            <w:tcW w:w="1134" w:type="dxa"/>
            <w:vAlign w:val="center"/>
          </w:tcPr>
          <w:p w14:paraId="41E267FD"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işitiliyor</w:t>
            </w:r>
          </w:p>
        </w:tc>
        <w:tc>
          <w:tcPr>
            <w:tcW w:w="1134" w:type="dxa"/>
            <w:vAlign w:val="center"/>
          </w:tcPr>
          <w:p w14:paraId="25BC345F"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vAlign w:val="center"/>
          </w:tcPr>
          <w:p w14:paraId="4031E3B9"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vAlign w:val="center"/>
          </w:tcPr>
          <w:p w14:paraId="54FA076C"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 işitiliyor</w:t>
            </w:r>
          </w:p>
        </w:tc>
        <w:tc>
          <w:tcPr>
            <w:tcW w:w="2231" w:type="dxa"/>
            <w:gridSpan w:val="2"/>
            <w:vAlign w:val="center"/>
          </w:tcPr>
          <w:p w14:paraId="16FBA48F"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rahatça işitiliyor</w:t>
            </w:r>
          </w:p>
        </w:tc>
      </w:tr>
      <w:tr w:rsidR="00F27978" w:rsidRPr="005730CB" w14:paraId="0878BECA" w14:textId="77777777" w:rsidTr="00A60C30">
        <w:trPr>
          <w:trHeight w:val="236"/>
          <w:jc w:val="center"/>
        </w:trPr>
        <w:tc>
          <w:tcPr>
            <w:tcW w:w="426" w:type="dxa"/>
            <w:vMerge/>
            <w:tcBorders>
              <w:bottom w:val="single" w:sz="12" w:space="0" w:color="auto"/>
            </w:tcBorders>
          </w:tcPr>
          <w:p w14:paraId="3B5DD6BD"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531" w:type="dxa"/>
            <w:vMerge/>
            <w:tcBorders>
              <w:bottom w:val="single" w:sz="12" w:space="0" w:color="auto"/>
            </w:tcBorders>
          </w:tcPr>
          <w:p w14:paraId="1A03E495" w14:textId="77777777" w:rsidR="00F27978" w:rsidRPr="00ED0ADD" w:rsidRDefault="00F27978" w:rsidP="00A60C30">
            <w:pPr>
              <w:autoSpaceDE w:val="0"/>
              <w:autoSpaceDN w:val="0"/>
              <w:adjustRightInd w:val="0"/>
              <w:jc w:val="center"/>
              <w:rPr>
                <w:rFonts w:ascii="Times New Roman" w:eastAsia="Times New Roman" w:hAnsi="Times New Roman" w:cs="Times New Roman"/>
                <w:b/>
                <w:sz w:val="20"/>
                <w:szCs w:val="20"/>
                <w:lang w:eastAsia="tr-TR"/>
              </w:rPr>
            </w:pPr>
          </w:p>
        </w:tc>
        <w:tc>
          <w:tcPr>
            <w:tcW w:w="1559" w:type="dxa"/>
            <w:tcBorders>
              <w:bottom w:val="single" w:sz="12" w:space="0" w:color="auto"/>
            </w:tcBorders>
            <w:vAlign w:val="center"/>
          </w:tcPr>
          <w:p w14:paraId="2264EC64" w14:textId="77777777" w:rsidR="00F27978" w:rsidRPr="00ED0ADD" w:rsidRDefault="00F27978" w:rsidP="00A60C30">
            <w:pPr>
              <w:autoSpaceDE w:val="0"/>
              <w:autoSpaceDN w:val="0"/>
              <w:adjustRightInd w:val="0"/>
              <w:jc w:val="center"/>
              <w:rPr>
                <w:rFonts w:ascii="Times New Roman" w:eastAsia="Times New Roman" w:hAnsi="Times New Roman" w:cs="Times New Roman"/>
                <w:b/>
                <w:bCs/>
                <w:iCs/>
                <w:sz w:val="20"/>
                <w:szCs w:val="20"/>
                <w:lang w:val="en-AU" w:eastAsia="tr-TR"/>
              </w:rPr>
            </w:pPr>
            <w:r w:rsidRPr="00ED0ADD">
              <w:rPr>
                <w:rFonts w:ascii="Times New Roman" w:eastAsia="Times New Roman" w:hAnsi="Times New Roman" w:cs="Times New Roman"/>
                <w:sz w:val="20"/>
                <w:szCs w:val="20"/>
                <w:lang w:eastAsia="tr-TR"/>
              </w:rPr>
              <w:t>Eşyaların sürüklenmesi, yere düşürülmesi</w:t>
            </w:r>
          </w:p>
        </w:tc>
        <w:tc>
          <w:tcPr>
            <w:tcW w:w="1134" w:type="dxa"/>
            <w:tcBorders>
              <w:bottom w:val="single" w:sz="12" w:space="0" w:color="auto"/>
            </w:tcBorders>
            <w:vAlign w:val="center"/>
          </w:tcPr>
          <w:p w14:paraId="14CD7E04"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işitilmiyor</w:t>
            </w:r>
          </w:p>
        </w:tc>
        <w:tc>
          <w:tcPr>
            <w:tcW w:w="1134" w:type="dxa"/>
            <w:tcBorders>
              <w:bottom w:val="single" w:sz="12" w:space="0" w:color="auto"/>
            </w:tcBorders>
            <w:vAlign w:val="center"/>
          </w:tcPr>
          <w:p w14:paraId="2A681015"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güçlükle işitiliyor</w:t>
            </w:r>
          </w:p>
        </w:tc>
        <w:tc>
          <w:tcPr>
            <w:tcW w:w="1134" w:type="dxa"/>
            <w:tcBorders>
              <w:bottom w:val="single" w:sz="12" w:space="0" w:color="auto"/>
            </w:tcBorders>
            <w:vAlign w:val="center"/>
          </w:tcPr>
          <w:p w14:paraId="753DCB0B"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Hafifçe işitiliyor</w:t>
            </w:r>
          </w:p>
        </w:tc>
        <w:tc>
          <w:tcPr>
            <w:tcW w:w="1134" w:type="dxa"/>
            <w:tcBorders>
              <w:bottom w:val="single" w:sz="12" w:space="0" w:color="auto"/>
            </w:tcBorders>
            <w:vAlign w:val="center"/>
          </w:tcPr>
          <w:p w14:paraId="5EA367E5"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işitiliyor</w:t>
            </w:r>
          </w:p>
        </w:tc>
        <w:tc>
          <w:tcPr>
            <w:tcW w:w="1134" w:type="dxa"/>
            <w:tcBorders>
              <w:bottom w:val="single" w:sz="12" w:space="0" w:color="auto"/>
            </w:tcBorders>
            <w:vAlign w:val="center"/>
          </w:tcPr>
          <w:p w14:paraId="3DD5A29E"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Rahatça işitiliyor</w:t>
            </w:r>
          </w:p>
        </w:tc>
        <w:tc>
          <w:tcPr>
            <w:tcW w:w="1097" w:type="dxa"/>
            <w:tcBorders>
              <w:bottom w:val="single" w:sz="12" w:space="0" w:color="auto"/>
            </w:tcBorders>
            <w:vAlign w:val="center"/>
          </w:tcPr>
          <w:p w14:paraId="47CC6CDA" w14:textId="77777777" w:rsidR="00F27978" w:rsidRPr="005730CB" w:rsidRDefault="00F27978" w:rsidP="00A60C30">
            <w:pPr>
              <w:autoSpaceDE w:val="0"/>
              <w:autoSpaceDN w:val="0"/>
              <w:adjustRightInd w:val="0"/>
              <w:jc w:val="center"/>
              <w:rPr>
                <w:rFonts w:ascii="Times New Roman" w:eastAsia="Times New Roman" w:hAnsi="Times New Roman" w:cs="Times New Roman"/>
                <w:b/>
                <w:bCs/>
                <w:iCs/>
                <w:sz w:val="18"/>
                <w:szCs w:val="18"/>
                <w:lang w:val="en-AU" w:eastAsia="tr-TR"/>
              </w:rPr>
            </w:pPr>
            <w:r w:rsidRPr="005730CB">
              <w:rPr>
                <w:rFonts w:ascii="Times New Roman" w:eastAsia="Times New Roman" w:hAnsi="Times New Roman" w:cs="Times New Roman"/>
                <w:sz w:val="18"/>
                <w:szCs w:val="18"/>
                <w:lang w:eastAsia="tr-TR"/>
              </w:rPr>
              <w:t>Çok rahat işitiliyor</w:t>
            </w:r>
          </w:p>
        </w:tc>
      </w:tr>
      <w:tr w:rsidR="00F27978" w:rsidRPr="00D00397" w14:paraId="479EAE30" w14:textId="77777777" w:rsidTr="00A60C30">
        <w:trPr>
          <w:trHeight w:val="1889"/>
          <w:jc w:val="center"/>
        </w:trPr>
        <w:tc>
          <w:tcPr>
            <w:tcW w:w="2516" w:type="dxa"/>
            <w:gridSpan w:val="3"/>
            <w:tcBorders>
              <w:top w:val="single" w:sz="12" w:space="0" w:color="auto"/>
              <w:bottom w:val="single" w:sz="12" w:space="0" w:color="auto"/>
            </w:tcBorders>
          </w:tcPr>
          <w:p w14:paraId="1B3C0BD3" w14:textId="77777777" w:rsidR="00F27978" w:rsidRPr="00ED0ADD" w:rsidRDefault="00F27978" w:rsidP="00A60C30">
            <w:pPr>
              <w:autoSpaceDE w:val="0"/>
              <w:autoSpaceDN w:val="0"/>
              <w:adjustRightInd w:val="0"/>
              <w:jc w:val="left"/>
              <w:rPr>
                <w:rFonts w:ascii="Times New Roman" w:eastAsia="Times New Roman" w:hAnsi="Times New Roman" w:cs="Times New Roman"/>
                <w:bCs/>
                <w:iCs/>
                <w:sz w:val="20"/>
                <w:szCs w:val="20"/>
                <w:lang w:eastAsia="tr-TR"/>
              </w:rPr>
            </w:pPr>
          </w:p>
          <w:p w14:paraId="699E5938" w14:textId="77777777" w:rsidR="00F27978" w:rsidRPr="00ED0ADD" w:rsidRDefault="00F27978" w:rsidP="00A60C30">
            <w:pPr>
              <w:autoSpaceDE w:val="0"/>
              <w:autoSpaceDN w:val="0"/>
              <w:adjustRightInd w:val="0"/>
              <w:jc w:val="left"/>
              <w:rPr>
                <w:rFonts w:ascii="Times New Roman" w:eastAsia="Times New Roman" w:hAnsi="Times New Roman" w:cs="Times New Roman"/>
                <w:bCs/>
                <w:iCs/>
                <w:sz w:val="20"/>
                <w:szCs w:val="20"/>
                <w:lang w:eastAsia="tr-TR"/>
              </w:rPr>
            </w:pPr>
          </w:p>
          <w:p w14:paraId="7AD1A2B1" w14:textId="77777777" w:rsidR="00F27978" w:rsidRPr="00ED0ADD" w:rsidRDefault="00F27978" w:rsidP="00A60C30">
            <w:pPr>
              <w:autoSpaceDE w:val="0"/>
              <w:autoSpaceDN w:val="0"/>
              <w:adjustRightInd w:val="0"/>
              <w:jc w:val="left"/>
              <w:rPr>
                <w:rFonts w:ascii="Times New Roman" w:eastAsia="Times New Roman" w:hAnsi="Times New Roman" w:cs="Times New Roman"/>
                <w:b/>
                <w:bCs/>
                <w:iCs/>
                <w:sz w:val="20"/>
                <w:szCs w:val="20"/>
                <w:lang w:eastAsia="tr-TR"/>
              </w:rPr>
            </w:pPr>
          </w:p>
          <w:p w14:paraId="575B48F9" w14:textId="77777777" w:rsidR="00F27978" w:rsidRPr="00ED0ADD" w:rsidRDefault="00F27978" w:rsidP="00A60C30">
            <w:pPr>
              <w:autoSpaceDE w:val="0"/>
              <w:autoSpaceDN w:val="0"/>
              <w:adjustRightInd w:val="0"/>
              <w:jc w:val="left"/>
              <w:rPr>
                <w:rFonts w:ascii="Times New Roman" w:eastAsia="Times New Roman" w:hAnsi="Times New Roman" w:cs="Times New Roman"/>
                <w:b/>
                <w:bCs/>
                <w:iCs/>
                <w:sz w:val="20"/>
                <w:szCs w:val="20"/>
                <w:lang w:eastAsia="tr-TR"/>
              </w:rPr>
            </w:pPr>
            <w:r w:rsidRPr="00ED0ADD">
              <w:rPr>
                <w:rFonts w:ascii="Times New Roman" w:eastAsia="Times New Roman" w:hAnsi="Times New Roman" w:cs="Times New Roman"/>
                <w:b/>
                <w:bCs/>
                <w:iCs/>
                <w:sz w:val="20"/>
                <w:szCs w:val="20"/>
                <w:lang w:eastAsia="tr-TR"/>
              </w:rPr>
              <w:t>Farklı Sınıfların Değerlendirilmesinde Genel Tanımlamalar</w:t>
            </w:r>
          </w:p>
        </w:tc>
        <w:tc>
          <w:tcPr>
            <w:tcW w:w="1134" w:type="dxa"/>
            <w:tcBorders>
              <w:top w:val="single" w:sz="12" w:space="0" w:color="auto"/>
              <w:bottom w:val="single" w:sz="12" w:space="0" w:color="auto"/>
            </w:tcBorders>
          </w:tcPr>
          <w:p w14:paraId="640B6F37" w14:textId="77777777" w:rsidR="00F27978" w:rsidRPr="00C83D6A" w:rsidRDefault="00F27978" w:rsidP="00A60C30">
            <w:pPr>
              <w:autoSpaceDE w:val="0"/>
              <w:autoSpaceDN w:val="0"/>
              <w:adjustRightInd w:val="0"/>
              <w:jc w:val="left"/>
              <w:rPr>
                <w:rFonts w:ascii="Times New Roman" w:eastAsia="Times New Roman" w:hAnsi="Times New Roman" w:cs="Times New Roman"/>
                <w:sz w:val="17"/>
                <w:lang w:eastAsia="tr-TR"/>
              </w:rPr>
            </w:pPr>
            <w:r>
              <w:rPr>
                <w:rFonts w:ascii="Times New Roman" w:eastAsia="Times New Roman" w:hAnsi="Times New Roman" w:cs="Times New Roman"/>
                <w:sz w:val="17"/>
                <w:lang w:eastAsia="tr-TR"/>
              </w:rPr>
              <w:t>Gürültüye karşı</w:t>
            </w:r>
            <w:r w:rsidRPr="00C83D6A">
              <w:rPr>
                <w:rFonts w:ascii="Times New Roman" w:eastAsia="Times New Roman" w:hAnsi="Times New Roman" w:cs="Times New Roman"/>
                <w:sz w:val="17"/>
                <w:lang w:eastAsia="tr-TR"/>
              </w:rPr>
              <w:t xml:space="preserve"> çok iyi koruma</w:t>
            </w:r>
            <w:r>
              <w:rPr>
                <w:rFonts w:ascii="Times New Roman" w:eastAsia="Times New Roman" w:hAnsi="Times New Roman" w:cs="Times New Roman"/>
                <w:sz w:val="17"/>
                <w:lang w:eastAsia="tr-TR"/>
              </w:rPr>
              <w:t>,</w:t>
            </w:r>
          </w:p>
          <w:p w14:paraId="25B68D5D" w14:textId="77777777" w:rsidR="00F27978" w:rsidRPr="00D00397" w:rsidDel="00410FB5"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 xml:space="preserve">Her </w:t>
            </w:r>
            <w:r>
              <w:rPr>
                <w:rFonts w:ascii="Times New Roman" w:eastAsia="Times New Roman" w:hAnsi="Times New Roman" w:cs="Times New Roman"/>
                <w:sz w:val="17"/>
                <w:lang w:eastAsia="tr-TR"/>
              </w:rPr>
              <w:t xml:space="preserve">türlü </w:t>
            </w:r>
            <w:r w:rsidRPr="00C83D6A">
              <w:rPr>
                <w:rFonts w:ascii="Times New Roman" w:eastAsia="Times New Roman" w:hAnsi="Times New Roman" w:cs="Times New Roman"/>
                <w:sz w:val="17"/>
                <w:lang w:eastAsia="tr-TR"/>
              </w:rPr>
              <w:t>koşulda rahatsızlığın olmaması</w:t>
            </w:r>
          </w:p>
          <w:p w14:paraId="6759F057"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p>
        </w:tc>
        <w:tc>
          <w:tcPr>
            <w:tcW w:w="1134" w:type="dxa"/>
            <w:tcBorders>
              <w:top w:val="single" w:sz="12" w:space="0" w:color="auto"/>
              <w:bottom w:val="single" w:sz="12" w:space="0" w:color="auto"/>
            </w:tcBorders>
          </w:tcPr>
          <w:p w14:paraId="0066255B"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Gürültüye karşı iyi koruma</w:t>
            </w:r>
            <w:r>
              <w:rPr>
                <w:rFonts w:ascii="Times New Roman" w:eastAsia="Times New Roman" w:hAnsi="Times New Roman" w:cs="Times New Roman"/>
                <w:sz w:val="17"/>
                <w:lang w:eastAsia="tr-TR"/>
              </w:rPr>
              <w:t>,</w:t>
            </w:r>
          </w:p>
          <w:p w14:paraId="69B3CF2D" w14:textId="7272AA2C"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szCs w:val="17"/>
                <w:lang w:eastAsia="tr-TR"/>
              </w:rPr>
            </w:pPr>
            <w:r w:rsidRPr="00C83D6A">
              <w:rPr>
                <w:rFonts w:ascii="Times New Roman" w:eastAsia="Times New Roman" w:hAnsi="Times New Roman" w:cs="Times New Roman"/>
                <w:sz w:val="17"/>
                <w:lang w:eastAsia="tr-TR"/>
              </w:rPr>
              <w:t>Komşuluk gürültüsü</w:t>
            </w:r>
            <w:r w:rsidR="00A06D32">
              <w:rPr>
                <w:rFonts w:ascii="Times New Roman" w:eastAsia="Times New Roman" w:hAnsi="Times New Roman" w:cs="Times New Roman"/>
                <w:sz w:val="17"/>
                <w:lang w:eastAsia="tr-TR"/>
              </w:rPr>
              <w:t xml:space="preserve"> </w:t>
            </w:r>
            <w:r w:rsidRPr="00C83D6A">
              <w:rPr>
                <w:rFonts w:ascii="Times New Roman" w:eastAsia="Times New Roman" w:hAnsi="Times New Roman" w:cs="Times New Roman"/>
                <w:sz w:val="17"/>
                <w:lang w:eastAsia="tr-TR"/>
              </w:rPr>
              <w:t>normal iken rahatsızlığın olmaması</w:t>
            </w:r>
          </w:p>
        </w:tc>
        <w:tc>
          <w:tcPr>
            <w:tcW w:w="1134" w:type="dxa"/>
            <w:tcBorders>
              <w:top w:val="single" w:sz="12" w:space="0" w:color="auto"/>
              <w:bottom w:val="single" w:sz="12" w:space="0" w:color="auto"/>
            </w:tcBorders>
          </w:tcPr>
          <w:p w14:paraId="321FD741"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Gürültüye karşı orta koruma</w:t>
            </w:r>
            <w:r>
              <w:rPr>
                <w:rFonts w:ascii="Times New Roman" w:eastAsia="Times New Roman" w:hAnsi="Times New Roman" w:cs="Times New Roman"/>
                <w:sz w:val="17"/>
                <w:lang w:eastAsia="tr-TR"/>
              </w:rPr>
              <w:t>,</w:t>
            </w:r>
          </w:p>
          <w:p w14:paraId="0A919BAD" w14:textId="32BEDB99"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Komşuluk gürültüsü</w:t>
            </w:r>
            <w:r w:rsidR="00A06D32">
              <w:rPr>
                <w:rFonts w:ascii="Times New Roman" w:eastAsia="Times New Roman" w:hAnsi="Times New Roman" w:cs="Times New Roman"/>
                <w:sz w:val="17"/>
                <w:lang w:eastAsia="tr-TR"/>
              </w:rPr>
              <w:t xml:space="preserve"> </w:t>
            </w:r>
            <w:r w:rsidRPr="00C83D6A">
              <w:rPr>
                <w:rFonts w:ascii="Times New Roman" w:eastAsia="Times New Roman" w:hAnsi="Times New Roman" w:cs="Times New Roman"/>
                <w:sz w:val="17"/>
                <w:lang w:eastAsia="tr-TR"/>
              </w:rPr>
              <w:t xml:space="preserve">normal iken </w:t>
            </w:r>
            <w:r>
              <w:rPr>
                <w:rFonts w:ascii="Times New Roman" w:eastAsia="Times New Roman" w:hAnsi="Times New Roman" w:cs="Times New Roman"/>
                <w:sz w:val="17"/>
                <w:lang w:eastAsia="tr-TR"/>
              </w:rPr>
              <w:t xml:space="preserve">nadiren </w:t>
            </w:r>
            <w:r w:rsidRPr="00C83D6A">
              <w:rPr>
                <w:rFonts w:ascii="Times New Roman" w:eastAsia="Times New Roman" w:hAnsi="Times New Roman" w:cs="Times New Roman"/>
                <w:sz w:val="17"/>
                <w:lang w:eastAsia="tr-TR"/>
              </w:rPr>
              <w:t>rahatsızlık</w:t>
            </w:r>
          </w:p>
        </w:tc>
        <w:tc>
          <w:tcPr>
            <w:tcW w:w="1134" w:type="dxa"/>
            <w:tcBorders>
              <w:top w:val="single" w:sz="12" w:space="0" w:color="auto"/>
              <w:bottom w:val="single" w:sz="12" w:space="0" w:color="auto"/>
            </w:tcBorders>
          </w:tcPr>
          <w:p w14:paraId="0F0E0521"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Gürültüye karşı az koruma</w:t>
            </w:r>
            <w:r>
              <w:rPr>
                <w:rFonts w:ascii="Times New Roman" w:eastAsia="Times New Roman" w:hAnsi="Times New Roman" w:cs="Times New Roman"/>
                <w:sz w:val="17"/>
                <w:lang w:eastAsia="tr-TR"/>
              </w:rPr>
              <w:t>,</w:t>
            </w:r>
          </w:p>
          <w:p w14:paraId="27E78F31" w14:textId="68F8F862"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szCs w:val="17"/>
                <w:lang w:eastAsia="tr-TR"/>
              </w:rPr>
            </w:pPr>
            <w:r w:rsidRPr="00C83D6A">
              <w:rPr>
                <w:rFonts w:ascii="Times New Roman" w:eastAsia="Times New Roman" w:hAnsi="Times New Roman" w:cs="Times New Roman"/>
                <w:sz w:val="17"/>
                <w:lang w:eastAsia="tr-TR"/>
              </w:rPr>
              <w:t>Komşuluk gürültüsü</w:t>
            </w:r>
            <w:r w:rsidR="00A06D32">
              <w:rPr>
                <w:rFonts w:ascii="Times New Roman" w:eastAsia="Times New Roman" w:hAnsi="Times New Roman" w:cs="Times New Roman"/>
                <w:sz w:val="17"/>
                <w:lang w:eastAsia="tr-TR"/>
              </w:rPr>
              <w:t xml:space="preserve"> </w:t>
            </w:r>
            <w:r w:rsidRPr="00C83D6A">
              <w:rPr>
                <w:rFonts w:ascii="Times New Roman" w:eastAsia="Times New Roman" w:hAnsi="Times New Roman" w:cs="Times New Roman"/>
                <w:sz w:val="17"/>
                <w:lang w:eastAsia="tr-TR"/>
              </w:rPr>
              <w:t>normal iken genel</w:t>
            </w:r>
            <w:r>
              <w:rPr>
                <w:rFonts w:ascii="Times New Roman" w:eastAsia="Times New Roman" w:hAnsi="Times New Roman" w:cs="Times New Roman"/>
                <w:sz w:val="17"/>
                <w:lang w:eastAsia="tr-TR"/>
              </w:rPr>
              <w:t>de rahatsızlık</w:t>
            </w:r>
          </w:p>
        </w:tc>
        <w:tc>
          <w:tcPr>
            <w:tcW w:w="1134" w:type="dxa"/>
            <w:tcBorders>
              <w:top w:val="single" w:sz="12" w:space="0" w:color="auto"/>
              <w:bottom w:val="single" w:sz="12" w:space="0" w:color="auto"/>
            </w:tcBorders>
          </w:tcPr>
          <w:p w14:paraId="796D1A39"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Gürültüye</w:t>
            </w:r>
            <w:r>
              <w:rPr>
                <w:rFonts w:ascii="Times New Roman" w:eastAsia="Times New Roman" w:hAnsi="Times New Roman" w:cs="Times New Roman"/>
                <w:sz w:val="17"/>
                <w:lang w:eastAsia="tr-TR"/>
              </w:rPr>
              <w:t xml:space="preserve"> karşı çok az koruma,</w:t>
            </w:r>
          </w:p>
          <w:p w14:paraId="6993EB39"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szCs w:val="17"/>
                <w:lang w:eastAsia="tr-TR"/>
              </w:rPr>
            </w:pPr>
            <w:r>
              <w:rPr>
                <w:rFonts w:ascii="Times New Roman" w:eastAsia="Times New Roman" w:hAnsi="Times New Roman" w:cs="Times New Roman"/>
                <w:sz w:val="17"/>
                <w:lang w:eastAsia="tr-TR"/>
              </w:rPr>
              <w:t xml:space="preserve">Komşuluk gürültüsü </w:t>
            </w:r>
            <w:r w:rsidRPr="00C83D6A">
              <w:rPr>
                <w:rFonts w:ascii="Times New Roman" w:eastAsia="Times New Roman" w:hAnsi="Times New Roman" w:cs="Times New Roman"/>
                <w:sz w:val="17"/>
                <w:lang w:eastAsia="tr-TR"/>
              </w:rPr>
              <w:t>normal iken sıklıkla rahatsız</w:t>
            </w:r>
            <w:r>
              <w:rPr>
                <w:rFonts w:ascii="Times New Roman" w:eastAsia="Times New Roman" w:hAnsi="Times New Roman" w:cs="Times New Roman"/>
                <w:sz w:val="17"/>
                <w:lang w:eastAsia="tr-TR"/>
              </w:rPr>
              <w:t>lık</w:t>
            </w:r>
          </w:p>
        </w:tc>
        <w:tc>
          <w:tcPr>
            <w:tcW w:w="1097" w:type="dxa"/>
            <w:tcBorders>
              <w:top w:val="single" w:sz="12" w:space="0" w:color="auto"/>
              <w:bottom w:val="single" w:sz="12" w:space="0" w:color="auto"/>
            </w:tcBorders>
          </w:tcPr>
          <w:p w14:paraId="6AB3E6E9" w14:textId="77777777" w:rsidR="00F27978" w:rsidRPr="00D00397" w:rsidRDefault="00F27978" w:rsidP="00A60C30">
            <w:pPr>
              <w:keepNext/>
              <w:keepLines/>
              <w:autoSpaceDE w:val="0"/>
              <w:autoSpaceDN w:val="0"/>
              <w:adjustRightInd w:val="0"/>
              <w:jc w:val="left"/>
              <w:outlineLvl w:val="8"/>
              <w:rPr>
                <w:rFonts w:ascii="Times New Roman" w:eastAsia="Times New Roman" w:hAnsi="Times New Roman" w:cs="Times New Roman"/>
                <w:sz w:val="17"/>
                <w:lang w:eastAsia="tr-TR"/>
              </w:rPr>
            </w:pPr>
            <w:r w:rsidRPr="00C83D6A">
              <w:rPr>
                <w:rFonts w:ascii="Times New Roman" w:eastAsia="Times New Roman" w:hAnsi="Times New Roman" w:cs="Times New Roman"/>
                <w:sz w:val="17"/>
                <w:lang w:eastAsia="tr-TR"/>
              </w:rPr>
              <w:t xml:space="preserve">Gürültüye </w:t>
            </w:r>
            <w:r>
              <w:rPr>
                <w:rFonts w:ascii="Times New Roman" w:eastAsia="Times New Roman" w:hAnsi="Times New Roman" w:cs="Times New Roman"/>
                <w:sz w:val="17"/>
                <w:lang w:eastAsia="tr-TR"/>
              </w:rPr>
              <w:t>karşı korumasız,</w:t>
            </w:r>
          </w:p>
          <w:p w14:paraId="12AE667E" w14:textId="77777777" w:rsidR="00F27978" w:rsidRPr="00202D83" w:rsidRDefault="00F27978" w:rsidP="00A60C30">
            <w:pPr>
              <w:keepNext/>
              <w:keepLines/>
              <w:autoSpaceDE w:val="0"/>
              <w:autoSpaceDN w:val="0"/>
              <w:adjustRightInd w:val="0"/>
              <w:jc w:val="left"/>
              <w:outlineLvl w:val="8"/>
              <w:rPr>
                <w:rFonts w:ascii="Times New Roman" w:eastAsia="Times New Roman" w:hAnsi="Times New Roman" w:cs="Times New Roman"/>
                <w:sz w:val="17"/>
                <w:szCs w:val="17"/>
                <w:lang w:eastAsia="tr-TR"/>
              </w:rPr>
            </w:pPr>
            <w:r>
              <w:rPr>
                <w:rFonts w:ascii="Times New Roman" w:eastAsia="Times New Roman" w:hAnsi="Times New Roman" w:cs="Times New Roman"/>
                <w:sz w:val="17"/>
                <w:lang w:eastAsia="tr-TR"/>
              </w:rPr>
              <w:t>Komşuluk gürültüsü norml iken s</w:t>
            </w:r>
            <w:r w:rsidRPr="00C83D6A">
              <w:rPr>
                <w:rFonts w:ascii="Times New Roman" w:eastAsia="Times New Roman" w:hAnsi="Times New Roman" w:cs="Times New Roman"/>
                <w:sz w:val="17"/>
                <w:lang w:eastAsia="tr-TR"/>
              </w:rPr>
              <w:t>ürekli rahatsızlık</w:t>
            </w:r>
          </w:p>
        </w:tc>
      </w:tr>
      <w:tr w:rsidR="00F27978" w:rsidRPr="005730CB" w14:paraId="38C87E28" w14:textId="77777777" w:rsidTr="00A60C30">
        <w:trPr>
          <w:trHeight w:val="236"/>
          <w:jc w:val="center"/>
        </w:trPr>
        <w:tc>
          <w:tcPr>
            <w:tcW w:w="2516" w:type="dxa"/>
            <w:gridSpan w:val="3"/>
            <w:tcBorders>
              <w:top w:val="single" w:sz="12" w:space="0" w:color="auto"/>
            </w:tcBorders>
          </w:tcPr>
          <w:p w14:paraId="2D8D4D0B" w14:textId="77777777" w:rsidR="00F27978" w:rsidRPr="00ED0ADD" w:rsidRDefault="00F27978" w:rsidP="00A60C30">
            <w:pPr>
              <w:autoSpaceDE w:val="0"/>
              <w:autoSpaceDN w:val="0"/>
              <w:adjustRightInd w:val="0"/>
              <w:jc w:val="left"/>
              <w:rPr>
                <w:rFonts w:ascii="Times New Roman" w:eastAsia="Calibri" w:hAnsi="Times New Roman" w:cs="Times New Roman"/>
                <w:b/>
                <w:sz w:val="20"/>
                <w:szCs w:val="20"/>
              </w:rPr>
            </w:pPr>
            <w:r w:rsidRPr="00ED0ADD">
              <w:rPr>
                <w:rFonts w:ascii="Times New Roman" w:eastAsia="Calibri" w:hAnsi="Times New Roman" w:cs="Times New Roman"/>
                <w:b/>
                <w:bCs/>
                <w:sz w:val="20"/>
                <w:szCs w:val="20"/>
              </w:rPr>
              <w:t>Ses Yalıtımının Zayıf Olarak Nitelendirilme Oranı</w:t>
            </w:r>
          </w:p>
        </w:tc>
        <w:tc>
          <w:tcPr>
            <w:tcW w:w="1134" w:type="dxa"/>
            <w:tcBorders>
              <w:top w:val="single" w:sz="12" w:space="0" w:color="auto"/>
            </w:tcBorders>
            <w:vAlign w:val="center"/>
          </w:tcPr>
          <w:p w14:paraId="20D15E2A"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5% ‘ten az</w:t>
            </w:r>
          </w:p>
        </w:tc>
        <w:tc>
          <w:tcPr>
            <w:tcW w:w="1134" w:type="dxa"/>
            <w:tcBorders>
              <w:top w:val="single" w:sz="12" w:space="0" w:color="auto"/>
            </w:tcBorders>
            <w:vAlign w:val="center"/>
          </w:tcPr>
          <w:p w14:paraId="1B162975"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5% civarı</w:t>
            </w:r>
          </w:p>
        </w:tc>
        <w:tc>
          <w:tcPr>
            <w:tcW w:w="1134" w:type="dxa"/>
            <w:tcBorders>
              <w:top w:val="single" w:sz="12" w:space="0" w:color="auto"/>
            </w:tcBorders>
            <w:vAlign w:val="center"/>
          </w:tcPr>
          <w:p w14:paraId="3C4129D2" w14:textId="4DE493C4"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10%</w:t>
            </w:r>
            <w:r w:rsidR="00A06D32">
              <w:rPr>
                <w:rFonts w:ascii="Times New Roman" w:eastAsia="Times New Roman" w:hAnsi="Times New Roman" w:cs="Times New Roman"/>
                <w:sz w:val="18"/>
                <w:lang w:eastAsia="tr-TR"/>
              </w:rPr>
              <w:t xml:space="preserve"> </w:t>
            </w:r>
            <w:r w:rsidRPr="005730CB">
              <w:rPr>
                <w:rFonts w:ascii="Times New Roman" w:eastAsia="Times New Roman" w:hAnsi="Times New Roman" w:cs="Times New Roman"/>
                <w:sz w:val="18"/>
                <w:lang w:eastAsia="tr-TR"/>
              </w:rPr>
              <w:t>civarı</w:t>
            </w:r>
          </w:p>
        </w:tc>
        <w:tc>
          <w:tcPr>
            <w:tcW w:w="1134" w:type="dxa"/>
            <w:tcBorders>
              <w:top w:val="single" w:sz="12" w:space="0" w:color="auto"/>
            </w:tcBorders>
            <w:vAlign w:val="center"/>
          </w:tcPr>
          <w:p w14:paraId="2AEE3F99" w14:textId="5238CA6B"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20%</w:t>
            </w:r>
            <w:r w:rsidR="00A06D32">
              <w:rPr>
                <w:rFonts w:ascii="Times New Roman" w:eastAsia="Times New Roman" w:hAnsi="Times New Roman" w:cs="Times New Roman"/>
                <w:sz w:val="18"/>
                <w:lang w:eastAsia="tr-TR"/>
              </w:rPr>
              <w:t xml:space="preserve"> </w:t>
            </w:r>
            <w:r w:rsidRPr="005730CB">
              <w:rPr>
                <w:rFonts w:ascii="Times New Roman" w:eastAsia="Times New Roman" w:hAnsi="Times New Roman" w:cs="Times New Roman"/>
                <w:sz w:val="18"/>
                <w:lang w:eastAsia="tr-TR"/>
              </w:rPr>
              <w:t>civarı</w:t>
            </w:r>
          </w:p>
        </w:tc>
        <w:tc>
          <w:tcPr>
            <w:tcW w:w="1134" w:type="dxa"/>
            <w:tcBorders>
              <w:top w:val="single" w:sz="12" w:space="0" w:color="auto"/>
            </w:tcBorders>
            <w:vAlign w:val="center"/>
          </w:tcPr>
          <w:p w14:paraId="110A900D"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35% civarı</w:t>
            </w:r>
          </w:p>
        </w:tc>
        <w:tc>
          <w:tcPr>
            <w:tcW w:w="1097" w:type="dxa"/>
            <w:tcBorders>
              <w:top w:val="single" w:sz="12" w:space="0" w:color="auto"/>
            </w:tcBorders>
            <w:vAlign w:val="center"/>
          </w:tcPr>
          <w:p w14:paraId="5D44F06D" w14:textId="77777777" w:rsidR="00F27978" w:rsidRPr="005730CB" w:rsidRDefault="00F27978" w:rsidP="00A60C30">
            <w:pPr>
              <w:autoSpaceDE w:val="0"/>
              <w:autoSpaceDN w:val="0"/>
              <w:adjustRightInd w:val="0"/>
              <w:jc w:val="center"/>
              <w:rPr>
                <w:rFonts w:ascii="Times New Roman" w:eastAsia="Times New Roman" w:hAnsi="Times New Roman" w:cs="Times New Roman"/>
                <w:sz w:val="18"/>
                <w:lang w:eastAsia="tr-TR"/>
              </w:rPr>
            </w:pPr>
            <w:r w:rsidRPr="005730CB">
              <w:rPr>
                <w:rFonts w:ascii="Times New Roman" w:eastAsia="Times New Roman" w:hAnsi="Times New Roman" w:cs="Times New Roman"/>
                <w:sz w:val="18"/>
                <w:lang w:eastAsia="tr-TR"/>
              </w:rPr>
              <w:t>50% veya daha fazla</w:t>
            </w:r>
          </w:p>
        </w:tc>
      </w:tr>
      <w:tr w:rsidR="00F27978" w:rsidRPr="005730CB" w14:paraId="5AF2C2FB" w14:textId="77777777" w:rsidTr="00A60C30">
        <w:trPr>
          <w:trHeight w:val="141"/>
          <w:jc w:val="center"/>
        </w:trPr>
        <w:tc>
          <w:tcPr>
            <w:tcW w:w="9283" w:type="dxa"/>
            <w:gridSpan w:val="9"/>
            <w:vAlign w:val="center"/>
          </w:tcPr>
          <w:p w14:paraId="7E9CA855" w14:textId="77777777" w:rsidR="00F27978" w:rsidRPr="00AD0797" w:rsidRDefault="00F27978" w:rsidP="00A60C30">
            <w:pPr>
              <w:autoSpaceDE w:val="0"/>
              <w:autoSpaceDN w:val="0"/>
              <w:adjustRightInd w:val="0"/>
              <w:jc w:val="left"/>
              <w:rPr>
                <w:rFonts w:ascii="Times New Roman" w:eastAsia="Times New Roman" w:hAnsi="Times New Roman" w:cs="Times New Roman"/>
                <w:sz w:val="18"/>
                <w:szCs w:val="18"/>
                <w:lang w:eastAsia="tr-TR"/>
              </w:rPr>
            </w:pPr>
            <w:r w:rsidRPr="00AD0797">
              <w:rPr>
                <w:rFonts w:ascii="Times New Roman" w:eastAsia="Times New Roman" w:hAnsi="Times New Roman" w:cs="Times New Roman"/>
                <w:sz w:val="18"/>
                <w:szCs w:val="18"/>
                <w:lang w:eastAsia="tr-TR"/>
              </w:rPr>
              <w:t>NOT: Kaynakların işitilir olması sadece konstrüksiyona bağlı değildir.</w:t>
            </w:r>
          </w:p>
        </w:tc>
      </w:tr>
    </w:tbl>
    <w:p w14:paraId="2E2F0C00" w14:textId="77777777" w:rsidR="00F27978" w:rsidRPr="005730CB" w:rsidRDefault="00F27978" w:rsidP="00F27978">
      <w:pPr>
        <w:jc w:val="left"/>
        <w:rPr>
          <w:rFonts w:ascii="Times New Roman" w:eastAsia="Times New Roman" w:hAnsi="Times New Roman" w:cs="Times New Roman"/>
          <w:b/>
          <w:sz w:val="20"/>
          <w:szCs w:val="20"/>
          <w:lang w:eastAsia="tr-TR"/>
        </w:rPr>
      </w:pPr>
    </w:p>
    <w:p w14:paraId="5DEC164B" w14:textId="77777777" w:rsidR="00F27978" w:rsidRDefault="00F27978" w:rsidP="00F27978">
      <w:pPr>
        <w:spacing w:after="200" w:line="276" w:lineRule="auto"/>
        <w:jc w:val="left"/>
        <w:rPr>
          <w:rFonts w:ascii="Times New Roman" w:eastAsia="Times New Roman" w:hAnsi="Times New Roman" w:cs="Times New Roman"/>
          <w:b/>
          <w:sz w:val="20"/>
          <w:szCs w:val="20"/>
          <w:lang w:eastAsia="tr-TR"/>
        </w:rPr>
      </w:pPr>
    </w:p>
    <w:p w14:paraId="45202139" w14:textId="77777777" w:rsidR="00F27978" w:rsidRPr="005730CB" w:rsidRDefault="00F27978" w:rsidP="00F27978">
      <w:pPr>
        <w:spacing w:after="200" w:line="276" w:lineRule="auto"/>
        <w:jc w:val="left"/>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br w:type="page"/>
      </w:r>
    </w:p>
    <w:p w14:paraId="7CA769B6" w14:textId="4242BB6B" w:rsidR="00F27978" w:rsidRDefault="00F27978" w:rsidP="00F27978">
      <w:pPr>
        <w:jc w:val="left"/>
        <w:outlineLvl w:val="0"/>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3</w:t>
      </w:r>
      <w:r w:rsidRPr="005730CB">
        <w:rPr>
          <w:rFonts w:ascii="Times New Roman" w:eastAsia="Times New Roman" w:hAnsi="Times New Roman" w:cs="Times New Roman"/>
          <w:b/>
          <w:sz w:val="20"/>
          <w:szCs w:val="20"/>
          <w:lang w:eastAsia="tr-TR"/>
        </w:rPr>
        <w:t xml:space="preserve">. BİNALARDA UYGULANACAK SES YALITIMI DEĞERLERİ </w:t>
      </w:r>
    </w:p>
    <w:p w14:paraId="3D8F5B6F" w14:textId="77777777" w:rsidR="00F27978" w:rsidRPr="00D04B8D" w:rsidRDefault="00F27978" w:rsidP="00F27978">
      <w:pPr>
        <w:jc w:val="left"/>
        <w:rPr>
          <w:rFonts w:ascii="Times New Roman" w:eastAsia="Times New Roman" w:hAnsi="Times New Roman" w:cs="Times New Roman"/>
          <w:sz w:val="20"/>
          <w:szCs w:val="20"/>
          <w:lang w:eastAsia="tr-TR"/>
        </w:rPr>
      </w:pPr>
    </w:p>
    <w:p w14:paraId="3FB395F4" w14:textId="6D873623" w:rsidR="00F27978" w:rsidRDefault="00F27978" w:rsidP="00C43855">
      <w:pPr>
        <w:spacing w:beforeLines="40" w:before="96"/>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t xml:space="preserve">Tablo </w:t>
      </w:r>
      <w:r>
        <w:rPr>
          <w:rFonts w:ascii="Times New Roman" w:eastAsia="Times New Roman" w:hAnsi="Times New Roman" w:cs="Times New Roman"/>
          <w:b/>
          <w:sz w:val="20"/>
          <w:szCs w:val="20"/>
          <w:lang w:eastAsia="tr-TR"/>
        </w:rPr>
        <w:t>3</w:t>
      </w:r>
      <w:r w:rsidRPr="005730CB">
        <w:rPr>
          <w:rFonts w:ascii="Times New Roman" w:eastAsia="Times New Roman" w:hAnsi="Times New Roman" w:cs="Times New Roman"/>
          <w:b/>
          <w:sz w:val="20"/>
          <w:szCs w:val="20"/>
          <w:lang w:eastAsia="tr-TR"/>
        </w:rPr>
        <w:t>.</w:t>
      </w:r>
      <w:r>
        <w:rPr>
          <w:rFonts w:ascii="Times New Roman" w:eastAsia="Times New Roman" w:hAnsi="Times New Roman" w:cs="Times New Roman"/>
          <w:b/>
          <w:sz w:val="20"/>
          <w:szCs w:val="20"/>
          <w:lang w:eastAsia="tr-TR"/>
        </w:rPr>
        <w:t>1</w:t>
      </w:r>
      <w:r w:rsidRPr="00AD5B0B">
        <w:rPr>
          <w:rFonts w:ascii="Times New Roman" w:eastAsia="Times New Roman" w:hAnsi="Times New Roman" w:cs="Times New Roman"/>
          <w:b/>
          <w:sz w:val="20"/>
          <w:szCs w:val="20"/>
          <w:lang w:eastAsia="tr-TR"/>
        </w:rPr>
        <w:t>.</w:t>
      </w:r>
      <w:r w:rsidRPr="005730CB">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b/>
          <w:bCs/>
          <w:sz w:val="20"/>
          <w:szCs w:val="20"/>
          <w:lang w:eastAsia="tr-TR"/>
        </w:rPr>
        <w:t>Dış gürültü düzeylerine ve</w:t>
      </w:r>
      <w:r w:rsidRPr="005730CB">
        <w:rPr>
          <w:rFonts w:ascii="Times New Roman" w:eastAsia="Times New Roman" w:hAnsi="Times New Roman" w:cs="Times New Roman"/>
          <w:b/>
          <w:bCs/>
          <w:sz w:val="20"/>
          <w:szCs w:val="20"/>
          <w:lang w:eastAsia="tr-TR"/>
        </w:rPr>
        <w:t xml:space="preserve"> alıcı odası </w:t>
      </w:r>
      <w:r>
        <w:rPr>
          <w:rFonts w:ascii="Times New Roman" w:eastAsia="Times New Roman" w:hAnsi="Times New Roman" w:cs="Times New Roman"/>
          <w:b/>
          <w:bCs/>
          <w:sz w:val="20"/>
          <w:szCs w:val="20"/>
          <w:lang w:eastAsia="tr-TR"/>
        </w:rPr>
        <w:t>hassasiyet derecesine</w:t>
      </w:r>
      <w:r w:rsidRPr="005730CB">
        <w:rPr>
          <w:rFonts w:ascii="Times New Roman" w:eastAsia="Times New Roman" w:hAnsi="Times New Roman" w:cs="Times New Roman"/>
          <w:b/>
          <w:bCs/>
          <w:sz w:val="20"/>
          <w:szCs w:val="20"/>
          <w:lang w:eastAsia="tr-TR"/>
        </w:rPr>
        <w:t xml:space="preserve"> göre sağlanacak en düşük</w:t>
      </w:r>
      <w:r w:rsidR="006D5AA2">
        <w:rPr>
          <w:rFonts w:ascii="Times New Roman" w:eastAsia="Times New Roman" w:hAnsi="Times New Roman" w:cs="Times New Roman"/>
          <w:b/>
          <w:bCs/>
          <w:sz w:val="20"/>
          <w:szCs w:val="20"/>
          <w:lang w:eastAsia="tr-TR"/>
        </w:rPr>
        <w:t xml:space="preserve"> </w:t>
      </w:r>
      <w:r w:rsidRPr="005730CB">
        <w:rPr>
          <w:rFonts w:ascii="Times New Roman" w:eastAsia="Times New Roman" w:hAnsi="Times New Roman" w:cs="Times New Roman"/>
          <w:b/>
          <w:bCs/>
          <w:sz w:val="20"/>
          <w:szCs w:val="20"/>
          <w:lang w:eastAsia="tr-TR"/>
        </w:rPr>
        <w:t>ses yalıtım değerleri</w:t>
      </w:r>
      <w:r w:rsidRPr="005730CB">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i/>
          <w:sz w:val="20"/>
          <w:szCs w:val="20"/>
          <w:lang w:eastAsia="tr-TR"/>
        </w:rPr>
        <w:t>D</w:t>
      </w:r>
      <w:r>
        <w:rPr>
          <w:rFonts w:ascii="Times New Roman" w:eastAsia="Times New Roman" w:hAnsi="Times New Roman" w:cs="Times New Roman"/>
          <w:b/>
          <w:sz w:val="20"/>
          <w:szCs w:val="20"/>
          <w:vertAlign w:val="subscript"/>
          <w:lang w:eastAsia="tr-TR"/>
        </w:rPr>
        <w:t>n</w:t>
      </w:r>
      <w:r w:rsidRPr="00CB7E7B">
        <w:rPr>
          <w:rFonts w:ascii="Times New Roman" w:eastAsia="Times New Roman" w:hAnsi="Times New Roman" w:cs="Times New Roman"/>
          <w:b/>
          <w:i/>
          <w:sz w:val="20"/>
          <w:szCs w:val="20"/>
          <w:vertAlign w:val="subscript"/>
          <w:lang w:eastAsia="tr-TR"/>
        </w:rPr>
        <w:t>T</w:t>
      </w:r>
      <w:r w:rsidRPr="005730CB">
        <w:rPr>
          <w:rFonts w:ascii="Times New Roman" w:eastAsia="Times New Roman" w:hAnsi="Times New Roman" w:cs="Times New Roman"/>
          <w:b/>
          <w:sz w:val="20"/>
          <w:szCs w:val="20"/>
          <w:vertAlign w:val="subscript"/>
          <w:lang w:eastAsia="tr-TR"/>
        </w:rPr>
        <w:t>,</w:t>
      </w:r>
      <w:r>
        <w:rPr>
          <w:rFonts w:ascii="Times New Roman" w:eastAsia="Times New Roman" w:hAnsi="Times New Roman" w:cs="Times New Roman"/>
          <w:b/>
          <w:sz w:val="20"/>
          <w:szCs w:val="20"/>
          <w:vertAlign w:val="subscript"/>
          <w:lang w:eastAsia="tr-TR"/>
        </w:rPr>
        <w:t>A,tr</w:t>
      </w:r>
      <w:r>
        <w:rPr>
          <w:rFonts w:ascii="Times New Roman" w:eastAsia="Times New Roman" w:hAnsi="Times New Roman" w:cs="Times New Roman"/>
          <w:b/>
          <w:sz w:val="20"/>
          <w:szCs w:val="20"/>
          <w:vertAlign w:val="superscript"/>
          <w:lang w:eastAsia="tr-TR"/>
        </w:rPr>
        <w:t>1,2</w:t>
      </w:r>
      <w:r w:rsidRPr="005730CB">
        <w:rPr>
          <w:rFonts w:ascii="Times New Roman" w:eastAsia="Times New Roman" w:hAnsi="Times New Roman" w:cs="Times New Roman"/>
          <w:b/>
          <w:sz w:val="20"/>
          <w:szCs w:val="20"/>
          <w:lang w:eastAsia="tr-TR"/>
        </w:rPr>
        <w:t>, dB)</w:t>
      </w:r>
    </w:p>
    <w:p w14:paraId="4229887A" w14:textId="77777777" w:rsidR="003541BC" w:rsidRDefault="003541BC" w:rsidP="00C43855">
      <w:pPr>
        <w:spacing w:beforeLines="40" w:before="96"/>
        <w:rPr>
          <w:rFonts w:ascii="Times New Roman" w:eastAsia="Times New Roman" w:hAnsi="Times New Roman" w:cs="Times New Roman"/>
          <w:b/>
          <w:sz w:val="20"/>
          <w:szCs w:val="20"/>
          <w:lang w:eastAsia="tr-TR"/>
        </w:rPr>
      </w:pPr>
    </w:p>
    <w:tbl>
      <w:tblPr>
        <w:tblW w:w="6920" w:type="dxa"/>
        <w:jc w:val="center"/>
        <w:tblLook w:val="04A0" w:firstRow="1" w:lastRow="0" w:firstColumn="1" w:lastColumn="0" w:noHBand="0" w:noVBand="1"/>
      </w:tblPr>
      <w:tblGrid>
        <w:gridCol w:w="1760"/>
        <w:gridCol w:w="860"/>
        <w:gridCol w:w="860"/>
        <w:gridCol w:w="860"/>
        <w:gridCol w:w="860"/>
        <w:gridCol w:w="860"/>
        <w:gridCol w:w="860"/>
      </w:tblGrid>
      <w:tr w:rsidR="00F27978" w:rsidRPr="00AD5B0B" w14:paraId="5FF2E09E" w14:textId="77777777" w:rsidTr="00A60C30">
        <w:trPr>
          <w:trHeight w:val="460"/>
          <w:jc w:val="center"/>
        </w:trPr>
        <w:tc>
          <w:tcPr>
            <w:tcW w:w="17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78C894E" w14:textId="73298669" w:rsidR="00F27978" w:rsidRPr="00AD5B0B" w:rsidRDefault="00F27978" w:rsidP="00A60C3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ALICI ODASI </w:t>
            </w:r>
            <w:r w:rsidRPr="00AD5B0B">
              <w:rPr>
                <w:rFonts w:ascii="Times New Roman" w:eastAsia="Times New Roman" w:hAnsi="Times New Roman" w:cs="Times New Roman"/>
                <w:b/>
                <w:bCs/>
                <w:color w:val="000000"/>
                <w:sz w:val="20"/>
                <w:szCs w:val="20"/>
              </w:rPr>
              <w:t>HASSASİYET</w:t>
            </w:r>
            <w:r w:rsidR="00A06D32">
              <w:rPr>
                <w:rFonts w:ascii="Times New Roman" w:eastAsia="Times New Roman" w:hAnsi="Times New Roman" w:cs="Times New Roman"/>
                <w:b/>
                <w:bCs/>
                <w:color w:val="000000"/>
                <w:sz w:val="20"/>
                <w:szCs w:val="20"/>
              </w:rPr>
              <w:t xml:space="preserve"> </w:t>
            </w:r>
          </w:p>
        </w:tc>
        <w:tc>
          <w:tcPr>
            <w:tcW w:w="5160" w:type="dxa"/>
            <w:gridSpan w:val="6"/>
            <w:tcBorders>
              <w:top w:val="single" w:sz="8" w:space="0" w:color="auto"/>
              <w:left w:val="nil"/>
              <w:bottom w:val="single" w:sz="4" w:space="0" w:color="auto"/>
              <w:right w:val="single" w:sz="8" w:space="0" w:color="000000"/>
            </w:tcBorders>
            <w:shd w:val="clear" w:color="auto" w:fill="auto"/>
            <w:vAlign w:val="center"/>
            <w:hideMark/>
          </w:tcPr>
          <w:p w14:paraId="157C631C"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AKUSTİK PERFORMANS SINIFI</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vertAlign w:val="superscript"/>
              </w:rPr>
              <w:t>3,4</w:t>
            </w:r>
          </w:p>
        </w:tc>
      </w:tr>
      <w:tr w:rsidR="00F27978" w:rsidRPr="00AD5B0B" w14:paraId="0AE52C1C" w14:textId="77777777" w:rsidTr="00A60C30">
        <w:trPr>
          <w:trHeight w:val="460"/>
          <w:jc w:val="center"/>
        </w:trPr>
        <w:tc>
          <w:tcPr>
            <w:tcW w:w="1760" w:type="dxa"/>
            <w:vMerge/>
            <w:tcBorders>
              <w:top w:val="single" w:sz="8" w:space="0" w:color="auto"/>
              <w:left w:val="single" w:sz="4" w:space="0" w:color="auto"/>
              <w:bottom w:val="single" w:sz="12" w:space="0" w:color="auto"/>
              <w:right w:val="single" w:sz="4" w:space="0" w:color="auto"/>
            </w:tcBorders>
            <w:vAlign w:val="center"/>
            <w:hideMark/>
          </w:tcPr>
          <w:p w14:paraId="039FF720" w14:textId="77777777" w:rsidR="00F27978" w:rsidRPr="00AD5B0B" w:rsidRDefault="00F27978" w:rsidP="00A60C30">
            <w:pPr>
              <w:jc w:val="center"/>
              <w:rPr>
                <w:rFonts w:ascii="Times New Roman" w:eastAsia="Times New Roman" w:hAnsi="Times New Roman" w:cs="Times New Roman"/>
                <w:b/>
                <w:bCs/>
                <w:color w:val="000000"/>
                <w:sz w:val="20"/>
                <w:szCs w:val="20"/>
              </w:rPr>
            </w:pPr>
          </w:p>
        </w:tc>
        <w:tc>
          <w:tcPr>
            <w:tcW w:w="860" w:type="dxa"/>
            <w:tcBorders>
              <w:top w:val="nil"/>
              <w:left w:val="nil"/>
              <w:bottom w:val="single" w:sz="12" w:space="0" w:color="auto"/>
              <w:right w:val="single" w:sz="4" w:space="0" w:color="auto"/>
            </w:tcBorders>
            <w:shd w:val="clear" w:color="000000" w:fill="007A37"/>
            <w:vAlign w:val="center"/>
            <w:hideMark/>
          </w:tcPr>
          <w:p w14:paraId="2AD8456B"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A</w:t>
            </w:r>
          </w:p>
        </w:tc>
        <w:tc>
          <w:tcPr>
            <w:tcW w:w="860" w:type="dxa"/>
            <w:tcBorders>
              <w:top w:val="nil"/>
              <w:left w:val="nil"/>
              <w:bottom w:val="single" w:sz="12" w:space="0" w:color="auto"/>
              <w:right w:val="single" w:sz="4" w:space="0" w:color="auto"/>
            </w:tcBorders>
            <w:shd w:val="clear" w:color="000000" w:fill="21AB7D"/>
            <w:vAlign w:val="center"/>
            <w:hideMark/>
          </w:tcPr>
          <w:p w14:paraId="45EBD597"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B</w:t>
            </w:r>
          </w:p>
        </w:tc>
        <w:tc>
          <w:tcPr>
            <w:tcW w:w="860" w:type="dxa"/>
            <w:tcBorders>
              <w:top w:val="nil"/>
              <w:left w:val="nil"/>
              <w:bottom w:val="single" w:sz="12" w:space="0" w:color="auto"/>
              <w:right w:val="single" w:sz="4" w:space="0" w:color="auto"/>
            </w:tcBorders>
            <w:shd w:val="clear" w:color="000000" w:fill="1CCA52"/>
            <w:vAlign w:val="center"/>
            <w:hideMark/>
          </w:tcPr>
          <w:p w14:paraId="036DD2C8"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C</w:t>
            </w:r>
          </w:p>
        </w:tc>
        <w:tc>
          <w:tcPr>
            <w:tcW w:w="860" w:type="dxa"/>
            <w:tcBorders>
              <w:top w:val="nil"/>
              <w:left w:val="nil"/>
              <w:bottom w:val="single" w:sz="12" w:space="0" w:color="auto"/>
              <w:right w:val="single" w:sz="4" w:space="0" w:color="auto"/>
            </w:tcBorders>
            <w:shd w:val="clear" w:color="000000" w:fill="FFFF00"/>
            <w:vAlign w:val="center"/>
            <w:hideMark/>
          </w:tcPr>
          <w:p w14:paraId="273BFCBA"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D</w:t>
            </w:r>
          </w:p>
        </w:tc>
        <w:tc>
          <w:tcPr>
            <w:tcW w:w="860" w:type="dxa"/>
            <w:tcBorders>
              <w:top w:val="nil"/>
              <w:left w:val="nil"/>
              <w:bottom w:val="single" w:sz="12" w:space="0" w:color="auto"/>
              <w:right w:val="single" w:sz="4" w:space="0" w:color="auto"/>
            </w:tcBorders>
            <w:shd w:val="clear" w:color="000000" w:fill="FFC000"/>
            <w:vAlign w:val="center"/>
            <w:hideMark/>
          </w:tcPr>
          <w:p w14:paraId="435B3CA5"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E</w:t>
            </w:r>
          </w:p>
        </w:tc>
        <w:tc>
          <w:tcPr>
            <w:tcW w:w="860" w:type="dxa"/>
            <w:tcBorders>
              <w:top w:val="nil"/>
              <w:left w:val="nil"/>
              <w:bottom w:val="single" w:sz="12" w:space="0" w:color="auto"/>
              <w:right w:val="single" w:sz="8" w:space="0" w:color="auto"/>
            </w:tcBorders>
            <w:shd w:val="clear" w:color="000000" w:fill="E73F0B"/>
            <w:vAlign w:val="center"/>
            <w:hideMark/>
          </w:tcPr>
          <w:p w14:paraId="1E324DF3"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F</w:t>
            </w:r>
          </w:p>
        </w:tc>
      </w:tr>
      <w:tr w:rsidR="006D5AA2" w:rsidRPr="00AD5B0B" w14:paraId="7AD5C02F" w14:textId="77777777" w:rsidTr="00A60C30">
        <w:trPr>
          <w:trHeight w:val="460"/>
          <w:jc w:val="center"/>
        </w:trPr>
        <w:tc>
          <w:tcPr>
            <w:tcW w:w="1760" w:type="dxa"/>
            <w:tcBorders>
              <w:top w:val="single" w:sz="12" w:space="0" w:color="auto"/>
              <w:left w:val="single" w:sz="4" w:space="0" w:color="auto"/>
              <w:bottom w:val="single" w:sz="4" w:space="0" w:color="auto"/>
              <w:right w:val="single" w:sz="4" w:space="0" w:color="auto"/>
            </w:tcBorders>
            <w:shd w:val="clear" w:color="auto" w:fill="auto"/>
            <w:vAlign w:val="center"/>
            <w:hideMark/>
          </w:tcPr>
          <w:p w14:paraId="14D9F6EE" w14:textId="77777777" w:rsidR="006D5AA2" w:rsidRPr="00AD5B0B" w:rsidRDefault="006D5AA2"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I</w:t>
            </w:r>
          </w:p>
        </w:tc>
        <w:tc>
          <w:tcPr>
            <w:tcW w:w="860" w:type="dxa"/>
            <w:tcBorders>
              <w:top w:val="single" w:sz="12" w:space="0" w:color="auto"/>
              <w:left w:val="nil"/>
              <w:bottom w:val="single" w:sz="4" w:space="0" w:color="auto"/>
              <w:right w:val="single" w:sz="4" w:space="0" w:color="auto"/>
            </w:tcBorders>
            <w:shd w:val="clear" w:color="auto" w:fill="auto"/>
            <w:noWrap/>
            <w:vAlign w:val="center"/>
            <w:hideMark/>
          </w:tcPr>
          <w:p w14:paraId="08E2CA40" w14:textId="19836AD0" w:rsidR="006D5AA2" w:rsidRPr="00AD5B0B" w:rsidRDefault="006D5AA2"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-14</w:t>
            </w:r>
          </w:p>
        </w:tc>
        <w:tc>
          <w:tcPr>
            <w:tcW w:w="860" w:type="dxa"/>
            <w:tcBorders>
              <w:top w:val="single" w:sz="12" w:space="0" w:color="auto"/>
              <w:left w:val="nil"/>
              <w:bottom w:val="single" w:sz="4" w:space="0" w:color="auto"/>
              <w:right w:val="single" w:sz="4" w:space="0" w:color="auto"/>
            </w:tcBorders>
            <w:shd w:val="clear" w:color="auto" w:fill="auto"/>
            <w:noWrap/>
            <w:vAlign w:val="center"/>
            <w:hideMark/>
          </w:tcPr>
          <w:p w14:paraId="7F75BF28" w14:textId="6AC2AA2E" w:rsidR="006D5AA2" w:rsidRPr="00AD5B0B" w:rsidRDefault="006D5AA2" w:rsidP="00A60C30">
            <w:pPr>
              <w:jc w:val="center"/>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-18</w:t>
            </w:r>
          </w:p>
        </w:tc>
        <w:tc>
          <w:tcPr>
            <w:tcW w:w="860" w:type="dxa"/>
            <w:tcBorders>
              <w:top w:val="single" w:sz="12" w:space="0" w:color="auto"/>
              <w:left w:val="nil"/>
              <w:bottom w:val="single" w:sz="4" w:space="0" w:color="auto"/>
              <w:right w:val="single" w:sz="4" w:space="0" w:color="auto"/>
            </w:tcBorders>
            <w:shd w:val="clear" w:color="auto" w:fill="auto"/>
            <w:noWrap/>
            <w:vAlign w:val="center"/>
            <w:hideMark/>
          </w:tcPr>
          <w:p w14:paraId="63334D6D" w14:textId="39162BCF" w:rsidR="006D5AA2" w:rsidRPr="00AD5B0B" w:rsidRDefault="006D5AA2" w:rsidP="00A60C30">
            <w:pPr>
              <w:jc w:val="center"/>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-22</w:t>
            </w:r>
          </w:p>
        </w:tc>
        <w:tc>
          <w:tcPr>
            <w:tcW w:w="860" w:type="dxa"/>
            <w:tcBorders>
              <w:top w:val="single" w:sz="12" w:space="0" w:color="auto"/>
              <w:left w:val="nil"/>
              <w:bottom w:val="single" w:sz="4" w:space="0" w:color="auto"/>
              <w:right w:val="single" w:sz="4" w:space="0" w:color="auto"/>
            </w:tcBorders>
            <w:shd w:val="clear" w:color="auto" w:fill="auto"/>
            <w:noWrap/>
            <w:vAlign w:val="center"/>
            <w:hideMark/>
          </w:tcPr>
          <w:p w14:paraId="422E3E04" w14:textId="64712BC3" w:rsidR="006D5AA2" w:rsidRPr="00AD5B0B" w:rsidRDefault="006D5AA2" w:rsidP="00A60C30">
            <w:pPr>
              <w:jc w:val="center"/>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-26</w:t>
            </w:r>
          </w:p>
        </w:tc>
        <w:tc>
          <w:tcPr>
            <w:tcW w:w="860" w:type="dxa"/>
            <w:tcBorders>
              <w:top w:val="single" w:sz="12" w:space="0" w:color="auto"/>
              <w:left w:val="nil"/>
              <w:bottom w:val="single" w:sz="4" w:space="0" w:color="auto"/>
              <w:right w:val="single" w:sz="4" w:space="0" w:color="auto"/>
            </w:tcBorders>
            <w:shd w:val="clear" w:color="auto" w:fill="auto"/>
            <w:noWrap/>
            <w:vAlign w:val="center"/>
            <w:hideMark/>
          </w:tcPr>
          <w:p w14:paraId="030DFD1E" w14:textId="093122B1" w:rsidR="006D5AA2" w:rsidRPr="00AD5B0B" w:rsidRDefault="006D5AA2" w:rsidP="00A60C30">
            <w:pPr>
              <w:jc w:val="center"/>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-30</w:t>
            </w:r>
          </w:p>
        </w:tc>
        <w:tc>
          <w:tcPr>
            <w:tcW w:w="860" w:type="dxa"/>
            <w:tcBorders>
              <w:top w:val="single" w:sz="12" w:space="0" w:color="auto"/>
              <w:left w:val="nil"/>
              <w:bottom w:val="single" w:sz="4" w:space="0" w:color="auto"/>
              <w:right w:val="single" w:sz="8" w:space="0" w:color="auto"/>
            </w:tcBorders>
            <w:shd w:val="clear" w:color="auto" w:fill="auto"/>
            <w:noWrap/>
            <w:vAlign w:val="center"/>
            <w:hideMark/>
          </w:tcPr>
          <w:p w14:paraId="4AB41D52" w14:textId="208DE903" w:rsidR="006D5AA2" w:rsidRPr="00AD5B0B" w:rsidRDefault="006D5AA2" w:rsidP="00A60C30">
            <w:pPr>
              <w:jc w:val="center"/>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-34</w:t>
            </w:r>
          </w:p>
        </w:tc>
      </w:tr>
      <w:tr w:rsidR="006D5AA2" w:rsidRPr="00AD5B0B" w14:paraId="0268E349" w14:textId="77777777" w:rsidTr="00A60C30">
        <w:trPr>
          <w:trHeight w:val="460"/>
          <w:jc w:val="center"/>
        </w:trPr>
        <w:tc>
          <w:tcPr>
            <w:tcW w:w="1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AC368" w14:textId="77777777" w:rsidR="006D5AA2" w:rsidRPr="00AD5B0B" w:rsidRDefault="006D5AA2"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II</w:t>
            </w:r>
          </w:p>
        </w:tc>
        <w:tc>
          <w:tcPr>
            <w:tcW w:w="860" w:type="dxa"/>
            <w:tcBorders>
              <w:top w:val="nil"/>
              <w:left w:val="nil"/>
              <w:bottom w:val="single" w:sz="4" w:space="0" w:color="auto"/>
              <w:right w:val="single" w:sz="4" w:space="0" w:color="auto"/>
            </w:tcBorders>
            <w:shd w:val="clear" w:color="auto" w:fill="auto"/>
            <w:noWrap/>
            <w:vAlign w:val="center"/>
            <w:hideMark/>
          </w:tcPr>
          <w:p w14:paraId="6A676231" w14:textId="53AC7AB6" w:rsidR="006D5AA2" w:rsidRPr="00AD5B0B" w:rsidRDefault="006D5AA2"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-17</w:t>
            </w:r>
          </w:p>
        </w:tc>
        <w:tc>
          <w:tcPr>
            <w:tcW w:w="860" w:type="dxa"/>
            <w:tcBorders>
              <w:top w:val="nil"/>
              <w:left w:val="nil"/>
              <w:bottom w:val="single" w:sz="4" w:space="0" w:color="auto"/>
              <w:right w:val="single" w:sz="4" w:space="0" w:color="auto"/>
            </w:tcBorders>
            <w:shd w:val="clear" w:color="auto" w:fill="auto"/>
            <w:noWrap/>
            <w:vAlign w:val="center"/>
            <w:hideMark/>
          </w:tcPr>
          <w:p w14:paraId="1B2EE3EB" w14:textId="7F82CBA4" w:rsidR="006D5AA2" w:rsidRPr="006A1474" w:rsidRDefault="006D5AA2" w:rsidP="00A60C30">
            <w:pPr>
              <w:jc w:val="center"/>
              <w:outlineLvl w:val="6"/>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-21</w:t>
            </w:r>
          </w:p>
        </w:tc>
        <w:tc>
          <w:tcPr>
            <w:tcW w:w="860" w:type="dxa"/>
            <w:tcBorders>
              <w:top w:val="nil"/>
              <w:left w:val="nil"/>
              <w:bottom w:val="single" w:sz="4" w:space="0" w:color="auto"/>
              <w:right w:val="single" w:sz="4" w:space="0" w:color="auto"/>
            </w:tcBorders>
            <w:shd w:val="clear" w:color="auto" w:fill="auto"/>
            <w:noWrap/>
            <w:vAlign w:val="center"/>
            <w:hideMark/>
          </w:tcPr>
          <w:p w14:paraId="70EA7A59" w14:textId="2EA3AF70" w:rsidR="006D5AA2" w:rsidRPr="006A1474" w:rsidRDefault="006D5AA2" w:rsidP="00A60C30">
            <w:pPr>
              <w:jc w:val="center"/>
              <w:outlineLvl w:val="6"/>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-25</w:t>
            </w:r>
          </w:p>
        </w:tc>
        <w:tc>
          <w:tcPr>
            <w:tcW w:w="860" w:type="dxa"/>
            <w:tcBorders>
              <w:top w:val="nil"/>
              <w:left w:val="nil"/>
              <w:bottom w:val="single" w:sz="4" w:space="0" w:color="auto"/>
              <w:right w:val="single" w:sz="4" w:space="0" w:color="auto"/>
            </w:tcBorders>
            <w:shd w:val="clear" w:color="auto" w:fill="auto"/>
            <w:noWrap/>
            <w:vAlign w:val="center"/>
            <w:hideMark/>
          </w:tcPr>
          <w:p w14:paraId="6E648936" w14:textId="5DD72532" w:rsidR="006D5AA2" w:rsidRPr="006A1474" w:rsidRDefault="006D5AA2" w:rsidP="00A60C30">
            <w:pPr>
              <w:jc w:val="center"/>
              <w:outlineLvl w:val="6"/>
              <w:rPr>
                <w:rFonts w:ascii="Times New Roman" w:eastAsia="Times New Roman" w:hAnsi="Times New Roman" w:cs="Times New Roman"/>
                <w:color w:val="000000"/>
                <w:sz w:val="20"/>
                <w:szCs w:val="20"/>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-29</w:t>
            </w:r>
          </w:p>
        </w:tc>
        <w:tc>
          <w:tcPr>
            <w:tcW w:w="860" w:type="dxa"/>
            <w:tcBorders>
              <w:top w:val="nil"/>
              <w:left w:val="nil"/>
              <w:bottom w:val="single" w:sz="4" w:space="0" w:color="auto"/>
              <w:right w:val="single" w:sz="4" w:space="0" w:color="auto"/>
            </w:tcBorders>
            <w:shd w:val="clear" w:color="auto" w:fill="auto"/>
            <w:noWrap/>
            <w:vAlign w:val="center"/>
            <w:hideMark/>
          </w:tcPr>
          <w:p w14:paraId="21F0D794" w14:textId="16285841"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-33</w:t>
            </w:r>
          </w:p>
        </w:tc>
        <w:tc>
          <w:tcPr>
            <w:tcW w:w="860" w:type="dxa"/>
            <w:tcBorders>
              <w:top w:val="nil"/>
              <w:left w:val="nil"/>
              <w:bottom w:val="single" w:sz="4" w:space="0" w:color="auto"/>
              <w:right w:val="single" w:sz="8" w:space="0" w:color="auto"/>
            </w:tcBorders>
            <w:shd w:val="clear" w:color="auto" w:fill="auto"/>
            <w:noWrap/>
            <w:vAlign w:val="center"/>
            <w:hideMark/>
          </w:tcPr>
          <w:p w14:paraId="2F8AFF17" w14:textId="1DB68820"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sidRPr="006A1474">
              <w:rPr>
                <w:rFonts w:ascii="Times New Roman" w:eastAsia="Times New Roman" w:hAnsi="Times New Roman" w:cs="Times New Roman"/>
                <w:color w:val="000000"/>
                <w:sz w:val="20"/>
                <w:szCs w:val="20"/>
              </w:rPr>
              <w:t>L</w:t>
            </w:r>
            <w:r w:rsidRPr="006A1474">
              <w:rPr>
                <w:rFonts w:ascii="Times New Roman" w:eastAsia="Times New Roman" w:hAnsi="Times New Roman" w:cs="Times New Roman"/>
                <w:color w:val="000000"/>
                <w:sz w:val="20"/>
                <w:szCs w:val="20"/>
                <w:vertAlign w:val="subscript"/>
              </w:rPr>
              <w:t>gag</w:t>
            </w:r>
            <w:r w:rsidRPr="006A1474">
              <w:rPr>
                <w:rFonts w:ascii="Times New Roman" w:eastAsia="Times New Roman" w:hAnsi="Times New Roman" w:cs="Times New Roman"/>
                <w:color w:val="000000"/>
                <w:sz w:val="20"/>
                <w:szCs w:val="20"/>
              </w:rPr>
              <w:t>-37</w:t>
            </w:r>
          </w:p>
        </w:tc>
      </w:tr>
      <w:tr w:rsidR="006D5AA2" w:rsidRPr="00AD5B0B" w14:paraId="594E0FBF" w14:textId="77777777" w:rsidTr="00A60C30">
        <w:trPr>
          <w:trHeight w:val="460"/>
          <w:jc w:val="center"/>
        </w:trPr>
        <w:tc>
          <w:tcPr>
            <w:tcW w:w="1760"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0CE41767" w14:textId="77777777" w:rsidR="006D5AA2" w:rsidRPr="00AD5B0B" w:rsidRDefault="006D5AA2"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III</w:t>
            </w:r>
          </w:p>
        </w:tc>
        <w:tc>
          <w:tcPr>
            <w:tcW w:w="860" w:type="dxa"/>
            <w:tcBorders>
              <w:top w:val="nil"/>
              <w:left w:val="nil"/>
              <w:bottom w:val="single" w:sz="12" w:space="0" w:color="auto"/>
              <w:right w:val="single" w:sz="4" w:space="0" w:color="auto"/>
            </w:tcBorders>
            <w:shd w:val="clear" w:color="auto" w:fill="auto"/>
            <w:noWrap/>
            <w:vAlign w:val="center"/>
            <w:hideMark/>
          </w:tcPr>
          <w:p w14:paraId="25628085" w14:textId="5F2F2B24" w:rsidR="006D5AA2" w:rsidRPr="00AD5B0B" w:rsidRDefault="006D5AA2"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-20</w:t>
            </w:r>
          </w:p>
        </w:tc>
        <w:tc>
          <w:tcPr>
            <w:tcW w:w="860" w:type="dxa"/>
            <w:tcBorders>
              <w:top w:val="nil"/>
              <w:left w:val="nil"/>
              <w:bottom w:val="single" w:sz="12" w:space="0" w:color="auto"/>
              <w:right w:val="single" w:sz="4" w:space="0" w:color="auto"/>
            </w:tcBorders>
            <w:shd w:val="clear" w:color="auto" w:fill="auto"/>
            <w:noWrap/>
            <w:vAlign w:val="center"/>
            <w:hideMark/>
          </w:tcPr>
          <w:p w14:paraId="4EE93E54" w14:textId="012F8261"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-24</w:t>
            </w:r>
          </w:p>
        </w:tc>
        <w:tc>
          <w:tcPr>
            <w:tcW w:w="860" w:type="dxa"/>
            <w:tcBorders>
              <w:top w:val="nil"/>
              <w:left w:val="nil"/>
              <w:bottom w:val="single" w:sz="12" w:space="0" w:color="auto"/>
              <w:right w:val="single" w:sz="4" w:space="0" w:color="auto"/>
            </w:tcBorders>
            <w:shd w:val="clear" w:color="auto" w:fill="auto"/>
            <w:noWrap/>
            <w:vAlign w:val="center"/>
            <w:hideMark/>
          </w:tcPr>
          <w:p w14:paraId="65090D2B" w14:textId="5F4320EE"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-28</w:t>
            </w:r>
          </w:p>
        </w:tc>
        <w:tc>
          <w:tcPr>
            <w:tcW w:w="860" w:type="dxa"/>
            <w:tcBorders>
              <w:top w:val="nil"/>
              <w:left w:val="nil"/>
              <w:bottom w:val="single" w:sz="12" w:space="0" w:color="auto"/>
              <w:right w:val="single" w:sz="4" w:space="0" w:color="auto"/>
            </w:tcBorders>
            <w:shd w:val="clear" w:color="auto" w:fill="auto"/>
            <w:noWrap/>
            <w:vAlign w:val="center"/>
            <w:hideMark/>
          </w:tcPr>
          <w:p w14:paraId="274B1B51" w14:textId="75B8251E"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-32</w:t>
            </w:r>
          </w:p>
        </w:tc>
        <w:tc>
          <w:tcPr>
            <w:tcW w:w="860" w:type="dxa"/>
            <w:tcBorders>
              <w:top w:val="nil"/>
              <w:left w:val="nil"/>
              <w:bottom w:val="single" w:sz="12" w:space="0" w:color="auto"/>
              <w:right w:val="single" w:sz="4" w:space="0" w:color="auto"/>
            </w:tcBorders>
            <w:shd w:val="clear" w:color="auto" w:fill="auto"/>
            <w:noWrap/>
            <w:vAlign w:val="center"/>
            <w:hideMark/>
          </w:tcPr>
          <w:p w14:paraId="0763AD19" w14:textId="671B19E6"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-36</w:t>
            </w:r>
          </w:p>
        </w:tc>
        <w:tc>
          <w:tcPr>
            <w:tcW w:w="860" w:type="dxa"/>
            <w:tcBorders>
              <w:top w:val="nil"/>
              <w:left w:val="nil"/>
              <w:bottom w:val="single" w:sz="12" w:space="0" w:color="auto"/>
              <w:right w:val="single" w:sz="8" w:space="0" w:color="auto"/>
            </w:tcBorders>
            <w:shd w:val="clear" w:color="auto" w:fill="auto"/>
            <w:noWrap/>
            <w:vAlign w:val="center"/>
            <w:hideMark/>
          </w:tcPr>
          <w:p w14:paraId="15F4542D" w14:textId="509A4833" w:rsidR="006D5AA2" w:rsidRPr="006A1474" w:rsidRDefault="006D5AA2" w:rsidP="00A60C30">
            <w:pPr>
              <w:jc w:val="center"/>
              <w:outlineLvl w:val="6"/>
              <w:rPr>
                <w:rFonts w:ascii="Times New Roman" w:eastAsia="Times New Roman" w:hAnsi="Times New Roman" w:cs="Times New Roman"/>
                <w:color w:val="000000"/>
                <w:sz w:val="20"/>
                <w:szCs w:val="20"/>
                <w:lang w:val="en-AU" w:eastAsia="tr-TR"/>
              </w:rPr>
            </w:pP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Pr>
                <w:rFonts w:ascii="Times New Roman" w:eastAsia="Times New Roman" w:hAnsi="Times New Roman" w:cs="Times New Roman"/>
                <w:color w:val="000000"/>
                <w:sz w:val="20"/>
                <w:szCs w:val="20"/>
              </w:rPr>
              <w:t>-40</w:t>
            </w:r>
          </w:p>
        </w:tc>
      </w:tr>
    </w:tbl>
    <w:p w14:paraId="7A3AFA9D" w14:textId="77777777" w:rsidR="003541BC" w:rsidRDefault="003541BC" w:rsidP="00F27978">
      <w:pPr>
        <w:jc w:val="left"/>
        <w:rPr>
          <w:rFonts w:ascii="Times New Roman" w:eastAsia="Times New Roman" w:hAnsi="Times New Roman" w:cs="Times New Roman"/>
          <w:i/>
          <w:sz w:val="20"/>
          <w:szCs w:val="20"/>
          <w:vertAlign w:val="superscript"/>
          <w:lang w:eastAsia="tr-TR"/>
        </w:rPr>
      </w:pPr>
    </w:p>
    <w:p w14:paraId="22BF0494" w14:textId="77777777" w:rsidR="00F27978" w:rsidRPr="00335875" w:rsidRDefault="00F27978" w:rsidP="00F27978">
      <w:pPr>
        <w:jc w:val="left"/>
        <w:rPr>
          <w:rFonts w:ascii="Times New Roman" w:eastAsia="Times New Roman" w:hAnsi="Times New Roman" w:cs="Times New Roman"/>
          <w:sz w:val="20"/>
          <w:szCs w:val="20"/>
          <w:vertAlign w:val="subscript"/>
          <w:lang w:eastAsia="tr-TR"/>
        </w:rPr>
      </w:pPr>
      <w:r>
        <w:rPr>
          <w:rFonts w:ascii="Times New Roman" w:eastAsia="Times New Roman" w:hAnsi="Times New Roman" w:cs="Times New Roman"/>
          <w:i/>
          <w:sz w:val="20"/>
          <w:szCs w:val="20"/>
          <w:vertAlign w:val="superscript"/>
          <w:lang w:eastAsia="tr-TR"/>
        </w:rPr>
        <w:t xml:space="preserve">1 </w:t>
      </w:r>
      <w:r w:rsidRPr="001D03FC">
        <w:rPr>
          <w:rFonts w:ascii="Times New Roman" w:eastAsia="Times New Roman" w:hAnsi="Times New Roman" w:cs="Times New Roman"/>
          <w:i/>
          <w:sz w:val="20"/>
          <w:szCs w:val="20"/>
          <w:lang w:eastAsia="tr-TR"/>
        </w:rPr>
        <w:t>D</w:t>
      </w:r>
      <w:r>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Pr>
          <w:rFonts w:ascii="Times New Roman" w:eastAsia="Times New Roman" w:hAnsi="Times New Roman" w:cs="Times New Roman"/>
          <w:sz w:val="20"/>
          <w:szCs w:val="20"/>
          <w:vertAlign w:val="subscript"/>
          <w:lang w:eastAsia="tr-TR"/>
        </w:rPr>
        <w:t xml:space="preserve">,A,tr </w:t>
      </w:r>
      <w:r w:rsidRPr="001D03FC">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Pr>
          <w:rFonts w:ascii="Times New Roman" w:eastAsia="Times New Roman" w:hAnsi="Times New Roman" w:cs="Times New Roman"/>
          <w:sz w:val="20"/>
          <w:szCs w:val="20"/>
          <w:vertAlign w:val="subscript"/>
          <w:lang w:eastAsia="tr-TR"/>
        </w:rPr>
        <w:t>2m,n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w:t>
      </w:r>
      <w:r w:rsidRPr="001D03FC">
        <w:rPr>
          <w:rFonts w:ascii="Times New Roman" w:eastAsia="Times New Roman" w:hAnsi="Times New Roman" w:cs="Times New Roman"/>
          <w:sz w:val="20"/>
          <w:szCs w:val="20"/>
          <w:lang w:eastAsia="tr-TR"/>
        </w:rPr>
        <w:t xml:space="preserve"> +C</w:t>
      </w:r>
      <w:r>
        <w:rPr>
          <w:rFonts w:ascii="Times New Roman" w:eastAsia="Times New Roman" w:hAnsi="Times New Roman" w:cs="Times New Roman"/>
          <w:sz w:val="20"/>
          <w:szCs w:val="20"/>
          <w:vertAlign w:val="subscript"/>
          <w:lang w:eastAsia="tr-TR"/>
        </w:rPr>
        <w:t>tr</w:t>
      </w:r>
    </w:p>
    <w:p w14:paraId="151F74B7" w14:textId="6EF453EB" w:rsidR="00F27978" w:rsidRDefault="00F27978" w:rsidP="00F2797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2 </w:t>
      </w:r>
      <w:r>
        <w:rPr>
          <w:rFonts w:ascii="Times New Roman" w:eastAsia="Times New Roman" w:hAnsi="Times New Roman" w:cs="Times New Roman"/>
          <w:sz w:val="20"/>
          <w:szCs w:val="20"/>
          <w:lang w:eastAsia="tr-TR"/>
        </w:rPr>
        <w:t>10</w:t>
      </w:r>
      <w:r w:rsidR="003541BC">
        <w:rPr>
          <w:rFonts w:ascii="Times New Roman" w:eastAsia="Times New Roman" w:hAnsi="Times New Roman" w:cs="Times New Roman"/>
          <w:sz w:val="20"/>
          <w:szCs w:val="20"/>
          <w:lang w:eastAsia="tr-TR"/>
        </w:rPr>
        <w:t xml:space="preserve"> uncu maddede</w:t>
      </w:r>
      <w:r>
        <w:rPr>
          <w:rFonts w:ascii="Times New Roman" w:eastAsia="Times New Roman" w:hAnsi="Times New Roman" w:cs="Times New Roman"/>
          <w:sz w:val="20"/>
          <w:szCs w:val="20"/>
          <w:lang w:eastAsia="tr-TR"/>
        </w:rPr>
        <w:t xml:space="preserve"> belirtilen durumlarda </w:t>
      </w:r>
      <w:r w:rsidRPr="006A1474">
        <w:rPr>
          <w:rFonts w:ascii="Times New Roman" w:eastAsia="Times New Roman" w:hAnsi="Times New Roman" w:cs="Times New Roman"/>
          <w:i/>
          <w:sz w:val="20"/>
          <w:szCs w:val="20"/>
          <w:lang w:eastAsia="tr-TR"/>
        </w:rPr>
        <w:t>D</w:t>
      </w:r>
      <w:r w:rsidRPr="006A1474">
        <w:rPr>
          <w:rFonts w:ascii="Times New Roman" w:eastAsia="Times New Roman" w:hAnsi="Times New Roman" w:cs="Times New Roman"/>
          <w:sz w:val="20"/>
          <w:szCs w:val="20"/>
          <w:vertAlign w:val="subscript"/>
          <w:lang w:eastAsia="tr-TR"/>
        </w:rPr>
        <w:t>2m,n</w:t>
      </w:r>
      <w:r w:rsidRPr="00CB7E7B">
        <w:rPr>
          <w:rFonts w:ascii="Times New Roman" w:eastAsia="Times New Roman" w:hAnsi="Times New Roman" w:cs="Times New Roman"/>
          <w:i/>
          <w:sz w:val="20"/>
          <w:szCs w:val="20"/>
          <w:vertAlign w:val="subscript"/>
          <w:lang w:eastAsia="tr-TR"/>
        </w:rPr>
        <w:t>T</w:t>
      </w:r>
      <w:r w:rsidRPr="006A1474">
        <w:rPr>
          <w:rFonts w:ascii="Times New Roman" w:eastAsia="Times New Roman" w:hAnsi="Times New Roman" w:cs="Times New Roman"/>
          <w:sz w:val="20"/>
          <w:szCs w:val="20"/>
          <w:vertAlign w:val="subscript"/>
          <w:lang w:eastAsia="tr-TR"/>
        </w:rPr>
        <w:t>,50</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Pr>
          <w:rFonts w:ascii="Times New Roman" w:eastAsia="Times New Roman" w:hAnsi="Times New Roman" w:cs="Times New Roman"/>
          <w:sz w:val="20"/>
          <w:szCs w:val="20"/>
          <w:vertAlign w:val="subscript"/>
          <w:lang w:eastAsia="tr-TR"/>
        </w:rPr>
        <w:t>2m,n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w:t>
      </w:r>
      <w:r w:rsidRPr="001D03FC">
        <w:rPr>
          <w:rFonts w:ascii="Times New Roman" w:eastAsia="Times New Roman" w:hAnsi="Times New Roman" w:cs="Times New Roman"/>
          <w:sz w:val="20"/>
          <w:szCs w:val="20"/>
          <w:lang w:eastAsia="tr-TR"/>
        </w:rPr>
        <w:t xml:space="preserve"> +C</w:t>
      </w:r>
      <w:r>
        <w:rPr>
          <w:rFonts w:ascii="Times New Roman" w:eastAsia="Times New Roman" w:hAnsi="Times New Roman" w:cs="Times New Roman"/>
          <w:sz w:val="20"/>
          <w:szCs w:val="20"/>
          <w:vertAlign w:val="subscript"/>
          <w:lang w:eastAsia="tr-TR"/>
        </w:rPr>
        <w:t>tr,5</w:t>
      </w:r>
      <w:r w:rsidRPr="001D03FC">
        <w:rPr>
          <w:rFonts w:ascii="Times New Roman" w:eastAsia="Times New Roman" w:hAnsi="Times New Roman" w:cs="Times New Roman"/>
          <w:sz w:val="20"/>
          <w:szCs w:val="20"/>
          <w:vertAlign w:val="subscript"/>
          <w:lang w:eastAsia="tr-TR"/>
        </w:rPr>
        <w:t>0-3150</w:t>
      </w:r>
      <w:r>
        <w:rPr>
          <w:rFonts w:ascii="Times New Roman" w:eastAsia="Times New Roman" w:hAnsi="Times New Roman" w:cs="Times New Roman"/>
          <w:sz w:val="20"/>
          <w:szCs w:val="20"/>
          <w:vertAlign w:val="subscript"/>
          <w:lang w:eastAsia="tr-TR"/>
        </w:rPr>
        <w:t xml:space="preserve"> </w:t>
      </w:r>
      <w:r w:rsidRPr="001D03FC">
        <w:rPr>
          <w:rFonts w:ascii="Times New Roman" w:eastAsia="Times New Roman" w:hAnsi="Times New Roman" w:cs="Times New Roman"/>
          <w:sz w:val="20"/>
          <w:szCs w:val="20"/>
          <w:lang w:eastAsia="tr-TR"/>
        </w:rPr>
        <w:t>değeri de kullanılabilmektedir.</w:t>
      </w:r>
    </w:p>
    <w:p w14:paraId="72CD46E0" w14:textId="77777777" w:rsidR="00F27978" w:rsidRDefault="00F27978" w:rsidP="00F27978">
      <w:pPr>
        <w:jc w:val="left"/>
        <w:rPr>
          <w:rFonts w:ascii="Times New Roman" w:eastAsia="Calibri" w:hAnsi="Times New Roman" w:cs="Times New Roman"/>
          <w:sz w:val="20"/>
          <w:szCs w:val="20"/>
          <w:lang w:eastAsia="tr-TR"/>
        </w:rPr>
      </w:pPr>
      <w:r>
        <w:rPr>
          <w:rFonts w:ascii="Times New Roman" w:eastAsia="Calibri" w:hAnsi="Times New Roman" w:cs="Times New Roman"/>
          <w:sz w:val="20"/>
          <w:szCs w:val="20"/>
          <w:vertAlign w:val="superscript"/>
          <w:lang w:eastAsia="tr-TR"/>
        </w:rPr>
        <w:t xml:space="preserve">3 </w:t>
      </w: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z w:val="20"/>
          <w:szCs w:val="20"/>
          <w:vertAlign w:val="subscript"/>
        </w:rPr>
        <w:t>gag</w:t>
      </w:r>
      <w:r w:rsidRPr="005730CB">
        <w:rPr>
          <w:rFonts w:ascii="Times New Roman" w:eastAsia="Calibri" w:hAnsi="Times New Roman" w:cs="Times New Roman"/>
          <w:sz w:val="20"/>
          <w:szCs w:val="20"/>
          <w:lang w:eastAsia="tr-TR"/>
        </w:rPr>
        <w:t xml:space="preserve"> </w:t>
      </w:r>
      <w:r>
        <w:rPr>
          <w:rFonts w:ascii="Times New Roman" w:eastAsia="Calibri" w:hAnsi="Times New Roman" w:cs="Times New Roman"/>
          <w:sz w:val="20"/>
          <w:szCs w:val="20"/>
          <w:lang w:eastAsia="tr-TR"/>
        </w:rPr>
        <w:t>değerleri b</w:t>
      </w:r>
      <w:r w:rsidRPr="005730CB">
        <w:rPr>
          <w:rFonts w:ascii="Times New Roman" w:eastAsia="Calibri" w:hAnsi="Times New Roman" w:cs="Times New Roman"/>
          <w:sz w:val="20"/>
          <w:szCs w:val="20"/>
          <w:lang w:eastAsia="tr-TR"/>
        </w:rPr>
        <w:t xml:space="preserve">inanın </w:t>
      </w:r>
      <w:r>
        <w:rPr>
          <w:rFonts w:ascii="Times New Roman" w:eastAsia="Calibri" w:hAnsi="Times New Roman" w:cs="Times New Roman"/>
          <w:sz w:val="20"/>
          <w:szCs w:val="20"/>
          <w:lang w:eastAsia="tr-TR"/>
        </w:rPr>
        <w:t xml:space="preserve">en </w:t>
      </w:r>
      <w:r w:rsidRPr="005730CB">
        <w:rPr>
          <w:rFonts w:ascii="Times New Roman" w:eastAsia="Calibri" w:hAnsi="Times New Roman" w:cs="Times New Roman"/>
          <w:sz w:val="20"/>
          <w:szCs w:val="20"/>
          <w:lang w:eastAsia="tr-TR"/>
        </w:rPr>
        <w:t xml:space="preserve">az </w:t>
      </w:r>
      <w:r>
        <w:rPr>
          <w:rFonts w:ascii="Times New Roman" w:eastAsia="Calibri" w:hAnsi="Times New Roman" w:cs="Times New Roman"/>
          <w:sz w:val="20"/>
          <w:szCs w:val="20"/>
          <w:lang w:eastAsia="tr-TR"/>
        </w:rPr>
        <w:t>2m</w:t>
      </w:r>
      <w:r w:rsidRPr="005730CB">
        <w:rPr>
          <w:rFonts w:ascii="Times New Roman" w:eastAsia="Calibri" w:hAnsi="Times New Roman" w:cs="Times New Roman"/>
          <w:sz w:val="20"/>
          <w:szCs w:val="20"/>
          <w:lang w:eastAsia="tr-TR"/>
        </w:rPr>
        <w:t xml:space="preserve"> uzağında ölçülen, cephe yansımaları hariç düzeylerdir.</w:t>
      </w:r>
    </w:p>
    <w:p w14:paraId="4824FAA2" w14:textId="77777777" w:rsidR="00F27978" w:rsidRDefault="00F27978" w:rsidP="00F27978">
      <w:pPr>
        <w:jc w:val="left"/>
        <w:rPr>
          <w:rFonts w:ascii="Times New Roman" w:eastAsia="Times New Roman" w:hAnsi="Times New Roman" w:cs="Times New Roman"/>
          <w:sz w:val="20"/>
          <w:szCs w:val="20"/>
          <w:lang w:eastAsia="tr-TR"/>
        </w:rPr>
      </w:pPr>
      <w:r>
        <w:rPr>
          <w:rFonts w:ascii="Times New Roman" w:eastAsia="Calibri" w:hAnsi="Times New Roman" w:cs="Times New Roman"/>
          <w:sz w:val="20"/>
          <w:szCs w:val="20"/>
          <w:vertAlign w:val="superscript"/>
          <w:lang w:eastAsia="tr-TR"/>
        </w:rPr>
        <w:t xml:space="preserve">4 </w:t>
      </w:r>
      <w:r>
        <w:rPr>
          <w:rFonts w:ascii="Times New Roman" w:eastAsia="Calibri" w:hAnsi="Times New Roman" w:cs="Times New Roman"/>
          <w:sz w:val="20"/>
          <w:szCs w:val="20"/>
          <w:lang w:eastAsia="tr-TR"/>
        </w:rPr>
        <w:t>A, B, C, D sınıfları için bu tablodaki değerlerin yanı sıra ses yalıtım değerinin en düşük 30 dB olması kriteri aranacaktır.</w:t>
      </w:r>
    </w:p>
    <w:p w14:paraId="4DAFEB0C" w14:textId="77777777" w:rsidR="00F27978" w:rsidRDefault="00F27978" w:rsidP="00F27978">
      <w:pPr>
        <w:jc w:val="left"/>
        <w:outlineLvl w:val="0"/>
        <w:rPr>
          <w:rFonts w:ascii="Times New Roman" w:eastAsia="Times New Roman" w:hAnsi="Times New Roman" w:cs="Times New Roman"/>
          <w:sz w:val="20"/>
          <w:szCs w:val="20"/>
          <w:lang w:eastAsia="tr-TR"/>
        </w:rPr>
      </w:pPr>
    </w:p>
    <w:p w14:paraId="52279600" w14:textId="77777777" w:rsidR="00F27978" w:rsidRDefault="00F27978" w:rsidP="00F27978">
      <w:pPr>
        <w:spacing w:beforeLines="40" w:before="96"/>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t xml:space="preserve">Tablo </w:t>
      </w:r>
      <w:r>
        <w:rPr>
          <w:rFonts w:ascii="Times New Roman" w:eastAsia="Times New Roman" w:hAnsi="Times New Roman" w:cs="Times New Roman"/>
          <w:b/>
          <w:sz w:val="20"/>
          <w:szCs w:val="20"/>
          <w:lang w:eastAsia="tr-TR"/>
        </w:rPr>
        <w:t>3</w:t>
      </w:r>
      <w:r w:rsidRPr="005730CB">
        <w:rPr>
          <w:rFonts w:ascii="Times New Roman" w:eastAsia="Times New Roman" w:hAnsi="Times New Roman" w:cs="Times New Roman"/>
          <w:b/>
          <w:sz w:val="20"/>
          <w:szCs w:val="20"/>
          <w:lang w:eastAsia="tr-TR"/>
        </w:rPr>
        <w:t>.</w:t>
      </w:r>
      <w:r>
        <w:rPr>
          <w:rFonts w:ascii="Times New Roman" w:eastAsia="Times New Roman" w:hAnsi="Times New Roman" w:cs="Times New Roman"/>
          <w:b/>
          <w:sz w:val="20"/>
          <w:szCs w:val="20"/>
          <w:lang w:eastAsia="tr-TR"/>
        </w:rPr>
        <w:t>2</w:t>
      </w:r>
      <w:r w:rsidRPr="00AD5B0B">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bCs/>
          <w:sz w:val="20"/>
          <w:szCs w:val="20"/>
          <w:lang w:eastAsia="tr-TR"/>
        </w:rPr>
        <w:t>Kaynak ve alıcı odası özelliklerine göre sağlanacak en düşük hava doğuşlu ses yalıtım değerleri</w:t>
      </w:r>
      <w:r w:rsidRPr="005730CB">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i/>
          <w:sz w:val="20"/>
          <w:szCs w:val="20"/>
          <w:lang w:eastAsia="tr-TR"/>
        </w:rPr>
        <w:t>D</w:t>
      </w:r>
      <w:r w:rsidRPr="005730CB">
        <w:rPr>
          <w:rFonts w:ascii="Times New Roman" w:eastAsia="Times New Roman" w:hAnsi="Times New Roman" w:cs="Times New Roman"/>
          <w:b/>
          <w:sz w:val="20"/>
          <w:szCs w:val="20"/>
          <w:vertAlign w:val="subscript"/>
          <w:lang w:eastAsia="tr-TR"/>
        </w:rPr>
        <w:t>n</w:t>
      </w:r>
      <w:r w:rsidRPr="00CB7E7B">
        <w:rPr>
          <w:rFonts w:ascii="Times New Roman" w:eastAsia="Times New Roman" w:hAnsi="Times New Roman" w:cs="Times New Roman"/>
          <w:b/>
          <w:i/>
          <w:sz w:val="20"/>
          <w:szCs w:val="20"/>
          <w:vertAlign w:val="subscript"/>
          <w:lang w:eastAsia="tr-TR"/>
        </w:rPr>
        <w:t>T</w:t>
      </w:r>
      <w:r w:rsidRPr="005730CB">
        <w:rPr>
          <w:rFonts w:ascii="Times New Roman" w:eastAsia="Times New Roman" w:hAnsi="Times New Roman" w:cs="Times New Roman"/>
          <w:b/>
          <w:sz w:val="20"/>
          <w:szCs w:val="20"/>
          <w:vertAlign w:val="subscript"/>
          <w:lang w:eastAsia="tr-TR"/>
        </w:rPr>
        <w:t>,</w:t>
      </w:r>
      <w:r>
        <w:rPr>
          <w:rFonts w:ascii="Times New Roman" w:eastAsia="Times New Roman" w:hAnsi="Times New Roman" w:cs="Times New Roman"/>
          <w:b/>
          <w:sz w:val="20"/>
          <w:szCs w:val="20"/>
          <w:vertAlign w:val="subscript"/>
          <w:lang w:eastAsia="tr-TR"/>
        </w:rPr>
        <w:t>A</w:t>
      </w:r>
      <w:r>
        <w:rPr>
          <w:rFonts w:ascii="Times New Roman" w:eastAsia="Times New Roman" w:hAnsi="Times New Roman" w:cs="Times New Roman"/>
          <w:b/>
          <w:sz w:val="20"/>
          <w:szCs w:val="20"/>
          <w:vertAlign w:val="superscript"/>
          <w:lang w:eastAsia="tr-TR"/>
        </w:rPr>
        <w:t>1,2</w:t>
      </w:r>
      <w:r w:rsidRPr="005730CB">
        <w:rPr>
          <w:rFonts w:ascii="Times New Roman" w:eastAsia="Times New Roman" w:hAnsi="Times New Roman" w:cs="Times New Roman"/>
          <w:b/>
          <w:sz w:val="20"/>
          <w:szCs w:val="20"/>
          <w:lang w:eastAsia="tr-TR"/>
        </w:rPr>
        <w:t>, dB)</w:t>
      </w:r>
    </w:p>
    <w:tbl>
      <w:tblPr>
        <w:tblW w:w="8680" w:type="dxa"/>
        <w:jc w:val="center"/>
        <w:tblLook w:val="04A0" w:firstRow="1" w:lastRow="0" w:firstColumn="1" w:lastColumn="0" w:noHBand="0" w:noVBand="1"/>
      </w:tblPr>
      <w:tblGrid>
        <w:gridCol w:w="1928"/>
        <w:gridCol w:w="1743"/>
        <w:gridCol w:w="834"/>
        <w:gridCol w:w="835"/>
        <w:gridCol w:w="835"/>
        <w:gridCol w:w="835"/>
        <w:gridCol w:w="835"/>
        <w:gridCol w:w="835"/>
      </w:tblGrid>
      <w:tr w:rsidR="00F27978" w:rsidRPr="004909DF" w14:paraId="522E4C0E" w14:textId="77777777" w:rsidTr="00A60C30">
        <w:trPr>
          <w:trHeight w:val="460"/>
          <w:jc w:val="center"/>
        </w:trPr>
        <w:tc>
          <w:tcPr>
            <w:tcW w:w="176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3B24C73"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KAYNAK ODASI GÜRÜLTÜLÜLÜK DERECESİ</w:t>
            </w:r>
          </w:p>
        </w:tc>
        <w:tc>
          <w:tcPr>
            <w:tcW w:w="17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A2BB86E"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ALICI ODASI HASSASİYET</w:t>
            </w:r>
          </w:p>
        </w:tc>
        <w:tc>
          <w:tcPr>
            <w:tcW w:w="5160" w:type="dxa"/>
            <w:gridSpan w:val="6"/>
            <w:tcBorders>
              <w:top w:val="single" w:sz="8" w:space="0" w:color="auto"/>
              <w:left w:val="nil"/>
              <w:bottom w:val="single" w:sz="4" w:space="0" w:color="auto"/>
              <w:right w:val="single" w:sz="8" w:space="0" w:color="000000"/>
            </w:tcBorders>
            <w:shd w:val="clear" w:color="auto" w:fill="auto"/>
            <w:vAlign w:val="center"/>
            <w:hideMark/>
          </w:tcPr>
          <w:p w14:paraId="7A4F604C"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AKUSTİK PERFORMANS SINIFI</w:t>
            </w:r>
            <w:r>
              <w:rPr>
                <w:rFonts w:ascii="Times New Roman" w:eastAsia="Times New Roman" w:hAnsi="Times New Roman" w:cs="Times New Roman"/>
                <w:b/>
                <w:bCs/>
                <w:color w:val="000000"/>
                <w:sz w:val="20"/>
                <w:szCs w:val="20"/>
              </w:rPr>
              <w:t xml:space="preserve"> </w:t>
            </w:r>
            <w:r w:rsidRPr="00320BB8">
              <w:rPr>
                <w:rFonts w:ascii="Times New Roman" w:eastAsia="Times New Roman" w:hAnsi="Times New Roman" w:cs="Times New Roman"/>
                <w:b/>
                <w:bCs/>
                <w:color w:val="000000"/>
                <w:sz w:val="20"/>
                <w:szCs w:val="20"/>
                <w:vertAlign w:val="superscript"/>
              </w:rPr>
              <w:t>3,</w:t>
            </w:r>
            <w:r>
              <w:rPr>
                <w:rFonts w:ascii="Times New Roman" w:eastAsia="Times New Roman" w:hAnsi="Times New Roman" w:cs="Times New Roman"/>
                <w:b/>
                <w:bCs/>
                <w:color w:val="000000"/>
                <w:sz w:val="20"/>
                <w:szCs w:val="20"/>
                <w:vertAlign w:val="superscript"/>
              </w:rPr>
              <w:t xml:space="preserve"> </w:t>
            </w:r>
            <w:r w:rsidRPr="00320BB8">
              <w:rPr>
                <w:rFonts w:ascii="Times New Roman" w:eastAsia="Times New Roman" w:hAnsi="Times New Roman" w:cs="Times New Roman"/>
                <w:b/>
                <w:bCs/>
                <w:color w:val="000000"/>
                <w:sz w:val="20"/>
                <w:szCs w:val="20"/>
                <w:vertAlign w:val="superscript"/>
              </w:rPr>
              <w:t>4</w:t>
            </w:r>
          </w:p>
        </w:tc>
      </w:tr>
      <w:tr w:rsidR="00F27978" w:rsidRPr="004909DF" w14:paraId="5DBA9333" w14:textId="77777777" w:rsidTr="00A60C30">
        <w:trPr>
          <w:trHeight w:val="460"/>
          <w:jc w:val="center"/>
        </w:trPr>
        <w:tc>
          <w:tcPr>
            <w:tcW w:w="1760" w:type="dxa"/>
            <w:vMerge/>
            <w:tcBorders>
              <w:top w:val="single" w:sz="8" w:space="0" w:color="auto"/>
              <w:left w:val="single" w:sz="8" w:space="0" w:color="auto"/>
              <w:bottom w:val="single" w:sz="12" w:space="0" w:color="auto"/>
              <w:right w:val="single" w:sz="4" w:space="0" w:color="auto"/>
            </w:tcBorders>
            <w:vAlign w:val="center"/>
            <w:hideMark/>
          </w:tcPr>
          <w:p w14:paraId="55288615" w14:textId="77777777" w:rsidR="00F27978" w:rsidRPr="004909DF" w:rsidRDefault="00F27978" w:rsidP="00A60C30">
            <w:pPr>
              <w:jc w:val="center"/>
              <w:rPr>
                <w:rFonts w:ascii="Times New Roman" w:eastAsia="Times New Roman" w:hAnsi="Times New Roman" w:cs="Times New Roman"/>
                <w:b/>
                <w:bCs/>
                <w:color w:val="000000"/>
                <w:sz w:val="20"/>
                <w:szCs w:val="20"/>
              </w:rPr>
            </w:pPr>
          </w:p>
        </w:tc>
        <w:tc>
          <w:tcPr>
            <w:tcW w:w="1760" w:type="dxa"/>
            <w:vMerge/>
            <w:tcBorders>
              <w:top w:val="single" w:sz="8" w:space="0" w:color="auto"/>
              <w:left w:val="single" w:sz="4" w:space="0" w:color="auto"/>
              <w:bottom w:val="single" w:sz="12" w:space="0" w:color="auto"/>
              <w:right w:val="single" w:sz="4" w:space="0" w:color="auto"/>
            </w:tcBorders>
            <w:vAlign w:val="center"/>
            <w:hideMark/>
          </w:tcPr>
          <w:p w14:paraId="0EACBB09" w14:textId="77777777" w:rsidR="00F27978" w:rsidRPr="004909DF" w:rsidRDefault="00F27978" w:rsidP="00A60C30">
            <w:pPr>
              <w:jc w:val="center"/>
              <w:rPr>
                <w:rFonts w:ascii="Times New Roman" w:eastAsia="Times New Roman" w:hAnsi="Times New Roman" w:cs="Times New Roman"/>
                <w:b/>
                <w:bCs/>
                <w:color w:val="000000"/>
                <w:sz w:val="20"/>
                <w:szCs w:val="20"/>
              </w:rPr>
            </w:pPr>
          </w:p>
        </w:tc>
        <w:tc>
          <w:tcPr>
            <w:tcW w:w="860" w:type="dxa"/>
            <w:tcBorders>
              <w:top w:val="nil"/>
              <w:left w:val="nil"/>
              <w:bottom w:val="single" w:sz="12" w:space="0" w:color="auto"/>
              <w:right w:val="single" w:sz="4" w:space="0" w:color="auto"/>
            </w:tcBorders>
            <w:shd w:val="clear" w:color="000000" w:fill="007A37"/>
            <w:vAlign w:val="center"/>
            <w:hideMark/>
          </w:tcPr>
          <w:p w14:paraId="138FEEDC"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A</w:t>
            </w:r>
          </w:p>
        </w:tc>
        <w:tc>
          <w:tcPr>
            <w:tcW w:w="860" w:type="dxa"/>
            <w:tcBorders>
              <w:top w:val="nil"/>
              <w:left w:val="nil"/>
              <w:bottom w:val="single" w:sz="12" w:space="0" w:color="auto"/>
              <w:right w:val="single" w:sz="4" w:space="0" w:color="auto"/>
            </w:tcBorders>
            <w:shd w:val="clear" w:color="000000" w:fill="21AB7D"/>
            <w:vAlign w:val="center"/>
            <w:hideMark/>
          </w:tcPr>
          <w:p w14:paraId="13CB364E"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B</w:t>
            </w:r>
          </w:p>
        </w:tc>
        <w:tc>
          <w:tcPr>
            <w:tcW w:w="860" w:type="dxa"/>
            <w:tcBorders>
              <w:top w:val="nil"/>
              <w:left w:val="nil"/>
              <w:bottom w:val="single" w:sz="12" w:space="0" w:color="auto"/>
              <w:right w:val="single" w:sz="4" w:space="0" w:color="auto"/>
            </w:tcBorders>
            <w:shd w:val="clear" w:color="000000" w:fill="33CC33"/>
            <w:vAlign w:val="center"/>
            <w:hideMark/>
          </w:tcPr>
          <w:p w14:paraId="75EF13A4"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C</w:t>
            </w:r>
          </w:p>
        </w:tc>
        <w:tc>
          <w:tcPr>
            <w:tcW w:w="860" w:type="dxa"/>
            <w:tcBorders>
              <w:top w:val="nil"/>
              <w:left w:val="nil"/>
              <w:bottom w:val="single" w:sz="12" w:space="0" w:color="auto"/>
              <w:right w:val="single" w:sz="4" w:space="0" w:color="auto"/>
            </w:tcBorders>
            <w:shd w:val="clear" w:color="000000" w:fill="FFFF00"/>
            <w:vAlign w:val="center"/>
            <w:hideMark/>
          </w:tcPr>
          <w:p w14:paraId="6FD17B74"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D</w:t>
            </w:r>
          </w:p>
        </w:tc>
        <w:tc>
          <w:tcPr>
            <w:tcW w:w="860" w:type="dxa"/>
            <w:tcBorders>
              <w:top w:val="nil"/>
              <w:left w:val="nil"/>
              <w:bottom w:val="single" w:sz="12" w:space="0" w:color="auto"/>
              <w:right w:val="single" w:sz="4" w:space="0" w:color="auto"/>
            </w:tcBorders>
            <w:shd w:val="clear" w:color="000000" w:fill="FFC000"/>
            <w:vAlign w:val="center"/>
            <w:hideMark/>
          </w:tcPr>
          <w:p w14:paraId="5279FB2A"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E</w:t>
            </w:r>
          </w:p>
        </w:tc>
        <w:tc>
          <w:tcPr>
            <w:tcW w:w="860" w:type="dxa"/>
            <w:tcBorders>
              <w:top w:val="nil"/>
              <w:left w:val="nil"/>
              <w:bottom w:val="single" w:sz="12" w:space="0" w:color="auto"/>
              <w:right w:val="single" w:sz="8" w:space="0" w:color="auto"/>
            </w:tcBorders>
            <w:shd w:val="clear" w:color="000000" w:fill="E73F0B"/>
            <w:vAlign w:val="center"/>
            <w:hideMark/>
          </w:tcPr>
          <w:p w14:paraId="2CA554FF" w14:textId="77777777" w:rsidR="00F27978" w:rsidRPr="004909DF" w:rsidRDefault="00F27978" w:rsidP="00A60C30">
            <w:pPr>
              <w:jc w:val="center"/>
              <w:rPr>
                <w:rFonts w:ascii="Times New Roman" w:eastAsia="Times New Roman" w:hAnsi="Times New Roman" w:cs="Times New Roman"/>
                <w:b/>
                <w:bCs/>
                <w:color w:val="000000"/>
                <w:sz w:val="20"/>
                <w:szCs w:val="20"/>
              </w:rPr>
            </w:pPr>
            <w:r w:rsidRPr="004909DF">
              <w:rPr>
                <w:rFonts w:ascii="Times New Roman" w:eastAsia="Times New Roman" w:hAnsi="Times New Roman" w:cs="Times New Roman"/>
                <w:b/>
                <w:bCs/>
                <w:color w:val="000000"/>
                <w:sz w:val="20"/>
                <w:szCs w:val="20"/>
              </w:rPr>
              <w:t>F</w:t>
            </w:r>
          </w:p>
        </w:tc>
      </w:tr>
      <w:tr w:rsidR="00F27978" w:rsidRPr="004909DF" w14:paraId="70D9F2E0" w14:textId="77777777" w:rsidTr="00A60C30">
        <w:trPr>
          <w:trHeight w:val="460"/>
          <w:jc w:val="center"/>
        </w:trPr>
        <w:tc>
          <w:tcPr>
            <w:tcW w:w="1760" w:type="dxa"/>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59AE0030"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 xml:space="preserve">Yüksek Seviye Gürültü (YG) </w:t>
            </w:r>
            <w:r w:rsidRPr="004909DF">
              <w:rPr>
                <w:rFonts w:ascii="Times New Roman" w:eastAsia="Times New Roman" w:hAnsi="Times New Roman" w:cs="Times New Roman"/>
                <w:color w:val="000000"/>
                <w:sz w:val="20"/>
                <w:szCs w:val="20"/>
              </w:rPr>
              <w:br/>
            </w:r>
            <w:r w:rsidRPr="004909DF">
              <w:rPr>
                <w:rFonts w:ascii="Times New Roman" w:eastAsia="Times New Roman" w:hAnsi="Times New Roman" w:cs="Times New Roman"/>
                <w:i/>
                <w:color w:val="000000"/>
                <w:sz w:val="20"/>
                <w:szCs w:val="20"/>
              </w:rPr>
              <w:t>L</w:t>
            </w:r>
            <w:r>
              <w:rPr>
                <w:rFonts w:ascii="Times New Roman" w:eastAsia="Times New Roman" w:hAnsi="Times New Roman" w:cs="Times New Roman"/>
                <w:color w:val="000000"/>
                <w:sz w:val="20"/>
                <w:szCs w:val="20"/>
                <w:vertAlign w:val="subscript"/>
              </w:rPr>
              <w:t>AF,max</w:t>
            </w:r>
            <w:r>
              <w:rPr>
                <w:rFonts w:ascii="Times New Roman" w:eastAsia="Times New Roman" w:hAnsi="Times New Roman" w:cs="Times New Roman"/>
                <w:color w:val="000000"/>
                <w:sz w:val="20"/>
                <w:szCs w:val="20"/>
              </w:rPr>
              <w:t xml:space="preserve"> &gt; 7</w:t>
            </w:r>
            <w:r w:rsidRPr="004909DF">
              <w:rPr>
                <w:rFonts w:ascii="Times New Roman" w:eastAsia="Times New Roman" w:hAnsi="Times New Roman" w:cs="Times New Roman"/>
                <w:color w:val="000000"/>
                <w:sz w:val="20"/>
                <w:szCs w:val="20"/>
              </w:rPr>
              <w:t>5 dB</w:t>
            </w:r>
          </w:p>
        </w:tc>
        <w:tc>
          <w:tcPr>
            <w:tcW w:w="1760" w:type="dxa"/>
            <w:tcBorders>
              <w:top w:val="single" w:sz="12" w:space="0" w:color="auto"/>
              <w:left w:val="nil"/>
              <w:bottom w:val="single" w:sz="4" w:space="0" w:color="auto"/>
              <w:right w:val="single" w:sz="4" w:space="0" w:color="auto"/>
            </w:tcBorders>
            <w:shd w:val="clear" w:color="auto" w:fill="auto"/>
            <w:vAlign w:val="center"/>
            <w:hideMark/>
          </w:tcPr>
          <w:p w14:paraId="034A2A87"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4F4E1E89"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68</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02F64F08"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64</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3E42A78B"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1E225DD6" w14:textId="77777777" w:rsidR="00F27978" w:rsidRPr="00320BB8" w:rsidRDefault="00F27978" w:rsidP="00A60C30">
            <w:pPr>
              <w:jc w:val="center"/>
              <w:outlineLvl w:val="6"/>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54</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27769929"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50</w:t>
            </w:r>
          </w:p>
        </w:tc>
        <w:tc>
          <w:tcPr>
            <w:tcW w:w="860" w:type="dxa"/>
            <w:tcBorders>
              <w:top w:val="single" w:sz="12" w:space="0" w:color="auto"/>
              <w:left w:val="nil"/>
              <w:bottom w:val="single" w:sz="4" w:space="0" w:color="auto"/>
              <w:right w:val="single" w:sz="8" w:space="0" w:color="auto"/>
            </w:tcBorders>
            <w:shd w:val="clear" w:color="auto" w:fill="auto"/>
            <w:vAlign w:val="center"/>
            <w:hideMark/>
          </w:tcPr>
          <w:p w14:paraId="0BDE7923"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46</w:t>
            </w:r>
          </w:p>
        </w:tc>
      </w:tr>
      <w:tr w:rsidR="00F27978" w:rsidRPr="004909DF" w14:paraId="20C7E715" w14:textId="77777777" w:rsidTr="00A60C30">
        <w:trPr>
          <w:trHeight w:val="460"/>
          <w:jc w:val="center"/>
        </w:trPr>
        <w:tc>
          <w:tcPr>
            <w:tcW w:w="1760" w:type="dxa"/>
            <w:vMerge/>
            <w:tcBorders>
              <w:top w:val="nil"/>
              <w:left w:val="single" w:sz="8" w:space="0" w:color="auto"/>
              <w:bottom w:val="single" w:sz="8" w:space="0" w:color="000000"/>
              <w:right w:val="single" w:sz="4" w:space="0" w:color="auto"/>
            </w:tcBorders>
            <w:vAlign w:val="center"/>
            <w:hideMark/>
          </w:tcPr>
          <w:p w14:paraId="7447804C"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4" w:space="0" w:color="auto"/>
              <w:right w:val="single" w:sz="4" w:space="0" w:color="auto"/>
            </w:tcBorders>
            <w:shd w:val="clear" w:color="auto" w:fill="auto"/>
            <w:vAlign w:val="center"/>
            <w:hideMark/>
          </w:tcPr>
          <w:p w14:paraId="7611C670"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w:t>
            </w:r>
          </w:p>
        </w:tc>
        <w:tc>
          <w:tcPr>
            <w:tcW w:w="860" w:type="dxa"/>
            <w:tcBorders>
              <w:top w:val="nil"/>
              <w:left w:val="nil"/>
              <w:bottom w:val="single" w:sz="4" w:space="0" w:color="auto"/>
              <w:right w:val="single" w:sz="4" w:space="0" w:color="auto"/>
            </w:tcBorders>
            <w:shd w:val="clear" w:color="auto" w:fill="auto"/>
            <w:vAlign w:val="center"/>
            <w:hideMark/>
          </w:tcPr>
          <w:p w14:paraId="22F6A702"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65</w:t>
            </w:r>
          </w:p>
        </w:tc>
        <w:tc>
          <w:tcPr>
            <w:tcW w:w="860" w:type="dxa"/>
            <w:tcBorders>
              <w:top w:val="nil"/>
              <w:left w:val="nil"/>
              <w:bottom w:val="single" w:sz="4" w:space="0" w:color="auto"/>
              <w:right w:val="single" w:sz="4" w:space="0" w:color="auto"/>
            </w:tcBorders>
            <w:shd w:val="clear" w:color="auto" w:fill="auto"/>
            <w:vAlign w:val="center"/>
            <w:hideMark/>
          </w:tcPr>
          <w:p w14:paraId="6B71B5FD"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61</w:t>
            </w:r>
          </w:p>
        </w:tc>
        <w:tc>
          <w:tcPr>
            <w:tcW w:w="860" w:type="dxa"/>
            <w:tcBorders>
              <w:top w:val="nil"/>
              <w:left w:val="nil"/>
              <w:bottom w:val="single" w:sz="4" w:space="0" w:color="auto"/>
              <w:right w:val="single" w:sz="4" w:space="0" w:color="auto"/>
            </w:tcBorders>
            <w:shd w:val="clear" w:color="auto" w:fill="auto"/>
            <w:vAlign w:val="center"/>
            <w:hideMark/>
          </w:tcPr>
          <w:p w14:paraId="045FA8F2"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860" w:type="dxa"/>
            <w:tcBorders>
              <w:top w:val="nil"/>
              <w:left w:val="nil"/>
              <w:bottom w:val="single" w:sz="4" w:space="0" w:color="auto"/>
              <w:right w:val="single" w:sz="4" w:space="0" w:color="auto"/>
            </w:tcBorders>
            <w:shd w:val="clear" w:color="auto" w:fill="auto"/>
            <w:vAlign w:val="center"/>
            <w:hideMark/>
          </w:tcPr>
          <w:p w14:paraId="64E0ED1B"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51</w:t>
            </w:r>
          </w:p>
        </w:tc>
        <w:tc>
          <w:tcPr>
            <w:tcW w:w="860" w:type="dxa"/>
            <w:tcBorders>
              <w:top w:val="nil"/>
              <w:left w:val="nil"/>
              <w:bottom w:val="single" w:sz="4" w:space="0" w:color="auto"/>
              <w:right w:val="single" w:sz="4" w:space="0" w:color="auto"/>
            </w:tcBorders>
            <w:shd w:val="clear" w:color="auto" w:fill="auto"/>
            <w:vAlign w:val="center"/>
            <w:hideMark/>
          </w:tcPr>
          <w:p w14:paraId="23F5108F"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47</w:t>
            </w:r>
          </w:p>
        </w:tc>
        <w:tc>
          <w:tcPr>
            <w:tcW w:w="860" w:type="dxa"/>
            <w:tcBorders>
              <w:top w:val="nil"/>
              <w:left w:val="nil"/>
              <w:bottom w:val="single" w:sz="4" w:space="0" w:color="auto"/>
              <w:right w:val="single" w:sz="8" w:space="0" w:color="auto"/>
            </w:tcBorders>
            <w:shd w:val="clear" w:color="auto" w:fill="auto"/>
            <w:vAlign w:val="center"/>
            <w:hideMark/>
          </w:tcPr>
          <w:p w14:paraId="0B88F912"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43</w:t>
            </w:r>
          </w:p>
        </w:tc>
      </w:tr>
      <w:tr w:rsidR="00F27978" w:rsidRPr="004909DF" w14:paraId="3F8C8114" w14:textId="77777777" w:rsidTr="00A60C30">
        <w:trPr>
          <w:trHeight w:val="460"/>
          <w:jc w:val="center"/>
        </w:trPr>
        <w:tc>
          <w:tcPr>
            <w:tcW w:w="1760" w:type="dxa"/>
            <w:vMerge/>
            <w:tcBorders>
              <w:top w:val="nil"/>
              <w:left w:val="single" w:sz="8" w:space="0" w:color="auto"/>
              <w:bottom w:val="single" w:sz="12" w:space="0" w:color="auto"/>
              <w:right w:val="single" w:sz="4" w:space="0" w:color="auto"/>
            </w:tcBorders>
            <w:vAlign w:val="center"/>
            <w:hideMark/>
          </w:tcPr>
          <w:p w14:paraId="2FF8C54E"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12" w:space="0" w:color="auto"/>
              <w:right w:val="single" w:sz="4" w:space="0" w:color="auto"/>
            </w:tcBorders>
            <w:shd w:val="clear" w:color="auto" w:fill="auto"/>
            <w:vAlign w:val="center"/>
            <w:hideMark/>
          </w:tcPr>
          <w:p w14:paraId="75B60F69"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III</w:t>
            </w:r>
          </w:p>
        </w:tc>
        <w:tc>
          <w:tcPr>
            <w:tcW w:w="860" w:type="dxa"/>
            <w:tcBorders>
              <w:top w:val="nil"/>
              <w:left w:val="nil"/>
              <w:bottom w:val="single" w:sz="12" w:space="0" w:color="auto"/>
              <w:right w:val="single" w:sz="4" w:space="0" w:color="auto"/>
            </w:tcBorders>
            <w:shd w:val="clear" w:color="auto" w:fill="auto"/>
            <w:vAlign w:val="center"/>
            <w:hideMark/>
          </w:tcPr>
          <w:p w14:paraId="647A1352"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62</w:t>
            </w:r>
          </w:p>
        </w:tc>
        <w:tc>
          <w:tcPr>
            <w:tcW w:w="860" w:type="dxa"/>
            <w:tcBorders>
              <w:top w:val="nil"/>
              <w:left w:val="nil"/>
              <w:bottom w:val="single" w:sz="12" w:space="0" w:color="auto"/>
              <w:right w:val="single" w:sz="4" w:space="0" w:color="auto"/>
            </w:tcBorders>
            <w:shd w:val="clear" w:color="auto" w:fill="auto"/>
            <w:vAlign w:val="center"/>
            <w:hideMark/>
          </w:tcPr>
          <w:p w14:paraId="3A442B73"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58</w:t>
            </w:r>
          </w:p>
        </w:tc>
        <w:tc>
          <w:tcPr>
            <w:tcW w:w="860" w:type="dxa"/>
            <w:tcBorders>
              <w:top w:val="nil"/>
              <w:left w:val="nil"/>
              <w:bottom w:val="single" w:sz="12" w:space="0" w:color="auto"/>
              <w:right w:val="single" w:sz="4" w:space="0" w:color="auto"/>
            </w:tcBorders>
            <w:shd w:val="clear" w:color="auto" w:fill="auto"/>
            <w:vAlign w:val="center"/>
            <w:hideMark/>
          </w:tcPr>
          <w:p w14:paraId="64439B83"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860" w:type="dxa"/>
            <w:tcBorders>
              <w:top w:val="nil"/>
              <w:left w:val="nil"/>
              <w:bottom w:val="single" w:sz="12" w:space="0" w:color="auto"/>
              <w:right w:val="single" w:sz="4" w:space="0" w:color="auto"/>
            </w:tcBorders>
            <w:shd w:val="clear" w:color="auto" w:fill="auto"/>
            <w:vAlign w:val="center"/>
            <w:hideMark/>
          </w:tcPr>
          <w:p w14:paraId="10B1EE66"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48</w:t>
            </w:r>
          </w:p>
        </w:tc>
        <w:tc>
          <w:tcPr>
            <w:tcW w:w="860" w:type="dxa"/>
            <w:tcBorders>
              <w:top w:val="nil"/>
              <w:left w:val="nil"/>
              <w:bottom w:val="single" w:sz="12" w:space="0" w:color="auto"/>
              <w:right w:val="single" w:sz="4" w:space="0" w:color="auto"/>
            </w:tcBorders>
            <w:shd w:val="clear" w:color="auto" w:fill="auto"/>
            <w:vAlign w:val="center"/>
            <w:hideMark/>
          </w:tcPr>
          <w:p w14:paraId="1513718F"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44</w:t>
            </w:r>
          </w:p>
        </w:tc>
        <w:tc>
          <w:tcPr>
            <w:tcW w:w="860" w:type="dxa"/>
            <w:tcBorders>
              <w:top w:val="nil"/>
              <w:left w:val="nil"/>
              <w:bottom w:val="single" w:sz="12" w:space="0" w:color="auto"/>
              <w:right w:val="single" w:sz="8" w:space="0" w:color="auto"/>
            </w:tcBorders>
            <w:shd w:val="clear" w:color="auto" w:fill="auto"/>
            <w:vAlign w:val="center"/>
            <w:hideMark/>
          </w:tcPr>
          <w:p w14:paraId="25F83EC3"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40</w:t>
            </w:r>
          </w:p>
        </w:tc>
      </w:tr>
      <w:tr w:rsidR="00F27978" w:rsidRPr="004909DF" w14:paraId="60F197E1" w14:textId="77777777" w:rsidTr="00A60C30">
        <w:trPr>
          <w:trHeight w:val="460"/>
          <w:jc w:val="center"/>
        </w:trPr>
        <w:tc>
          <w:tcPr>
            <w:tcW w:w="1760" w:type="dxa"/>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0C40A5A0" w14:textId="45A74DE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Orta Seviye </w:t>
            </w:r>
            <w:r>
              <w:rPr>
                <w:rFonts w:ascii="Times New Roman" w:eastAsia="Times New Roman" w:hAnsi="Times New Roman" w:cs="Times New Roman"/>
                <w:color w:val="000000"/>
                <w:sz w:val="20"/>
                <w:szCs w:val="20"/>
              </w:rPr>
              <w:br/>
              <w:t xml:space="preserve">Gürültü (OG) </w:t>
            </w:r>
            <w:r>
              <w:rPr>
                <w:rFonts w:ascii="Times New Roman" w:eastAsia="Times New Roman" w:hAnsi="Times New Roman" w:cs="Times New Roman"/>
                <w:color w:val="000000"/>
                <w:sz w:val="20"/>
                <w:szCs w:val="20"/>
              </w:rPr>
              <w:br/>
              <w:t>7</w:t>
            </w:r>
            <w:r w:rsidRPr="004909DF">
              <w:rPr>
                <w:rFonts w:ascii="Times New Roman" w:eastAsia="Times New Roman" w:hAnsi="Times New Roman" w:cs="Times New Roman"/>
                <w:color w:val="000000"/>
                <w:sz w:val="20"/>
                <w:szCs w:val="20"/>
              </w:rPr>
              <w:t xml:space="preserve">5 ≥ </w:t>
            </w:r>
            <w:r w:rsidRPr="004909DF">
              <w:rPr>
                <w:rFonts w:ascii="Times New Roman" w:eastAsia="Times New Roman" w:hAnsi="Times New Roman" w:cs="Times New Roman"/>
                <w:i/>
                <w:color w:val="000000"/>
                <w:sz w:val="20"/>
                <w:szCs w:val="20"/>
              </w:rPr>
              <w:t>L</w:t>
            </w:r>
            <w:r>
              <w:rPr>
                <w:rFonts w:ascii="Times New Roman" w:eastAsia="Times New Roman" w:hAnsi="Times New Roman" w:cs="Times New Roman"/>
                <w:color w:val="000000"/>
                <w:sz w:val="20"/>
                <w:szCs w:val="20"/>
                <w:vertAlign w:val="subscript"/>
              </w:rPr>
              <w:t>AF,max</w:t>
            </w:r>
            <w:r>
              <w:rPr>
                <w:rFonts w:ascii="Times New Roman" w:eastAsia="Times New Roman" w:hAnsi="Times New Roman" w:cs="Times New Roman"/>
                <w:color w:val="000000"/>
                <w:sz w:val="20"/>
                <w:szCs w:val="20"/>
              </w:rPr>
              <w:t xml:space="preserve"> &gt; 5</w:t>
            </w:r>
            <w:r w:rsidRPr="004909DF">
              <w:rPr>
                <w:rFonts w:ascii="Times New Roman" w:eastAsia="Times New Roman" w:hAnsi="Times New Roman" w:cs="Times New Roman"/>
                <w:color w:val="000000"/>
                <w:sz w:val="20"/>
                <w:szCs w:val="20"/>
              </w:rPr>
              <w:t>5</w:t>
            </w:r>
            <w:r w:rsidR="00A06D32">
              <w:rPr>
                <w:rFonts w:ascii="Times New Roman" w:eastAsia="Times New Roman" w:hAnsi="Times New Roman" w:cs="Times New Roman"/>
                <w:color w:val="000000"/>
                <w:sz w:val="20"/>
                <w:szCs w:val="20"/>
              </w:rPr>
              <w:t xml:space="preserve"> </w:t>
            </w:r>
            <w:r w:rsidRPr="004909DF">
              <w:rPr>
                <w:rFonts w:ascii="Times New Roman" w:eastAsia="Times New Roman" w:hAnsi="Times New Roman" w:cs="Times New Roman"/>
                <w:color w:val="000000"/>
                <w:sz w:val="20"/>
                <w:szCs w:val="20"/>
              </w:rPr>
              <w:t>dB</w:t>
            </w:r>
          </w:p>
        </w:tc>
        <w:tc>
          <w:tcPr>
            <w:tcW w:w="1760" w:type="dxa"/>
            <w:tcBorders>
              <w:top w:val="single" w:sz="12" w:space="0" w:color="auto"/>
              <w:left w:val="nil"/>
              <w:bottom w:val="single" w:sz="4" w:space="0" w:color="auto"/>
              <w:right w:val="single" w:sz="4" w:space="0" w:color="auto"/>
            </w:tcBorders>
            <w:shd w:val="clear" w:color="auto" w:fill="auto"/>
            <w:vAlign w:val="center"/>
            <w:hideMark/>
          </w:tcPr>
          <w:p w14:paraId="271E97EF"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5BB77720"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62</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2861F585" w14:textId="77777777" w:rsidR="00F27978" w:rsidRPr="00091571"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58</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5114C290"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2478E096"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48</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4C4C9EE7"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44</w:t>
            </w:r>
          </w:p>
        </w:tc>
        <w:tc>
          <w:tcPr>
            <w:tcW w:w="860" w:type="dxa"/>
            <w:tcBorders>
              <w:top w:val="single" w:sz="12" w:space="0" w:color="auto"/>
              <w:left w:val="nil"/>
              <w:bottom w:val="single" w:sz="4" w:space="0" w:color="auto"/>
              <w:right w:val="single" w:sz="8" w:space="0" w:color="auto"/>
            </w:tcBorders>
            <w:shd w:val="clear" w:color="auto" w:fill="auto"/>
            <w:vAlign w:val="center"/>
            <w:hideMark/>
          </w:tcPr>
          <w:p w14:paraId="3278D78A"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40</w:t>
            </w:r>
          </w:p>
        </w:tc>
      </w:tr>
      <w:tr w:rsidR="00F27978" w:rsidRPr="004909DF" w14:paraId="6E3F89E5" w14:textId="77777777" w:rsidTr="00A60C30">
        <w:trPr>
          <w:trHeight w:val="460"/>
          <w:jc w:val="center"/>
        </w:trPr>
        <w:tc>
          <w:tcPr>
            <w:tcW w:w="1760" w:type="dxa"/>
            <w:vMerge/>
            <w:tcBorders>
              <w:top w:val="nil"/>
              <w:left w:val="single" w:sz="8" w:space="0" w:color="auto"/>
              <w:bottom w:val="single" w:sz="8" w:space="0" w:color="000000"/>
              <w:right w:val="single" w:sz="4" w:space="0" w:color="auto"/>
            </w:tcBorders>
            <w:vAlign w:val="center"/>
            <w:hideMark/>
          </w:tcPr>
          <w:p w14:paraId="2F5C8F45"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4" w:space="0" w:color="auto"/>
              <w:right w:val="single" w:sz="4" w:space="0" w:color="auto"/>
            </w:tcBorders>
            <w:shd w:val="clear" w:color="auto" w:fill="auto"/>
            <w:vAlign w:val="center"/>
            <w:hideMark/>
          </w:tcPr>
          <w:p w14:paraId="0CF11F90"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w:t>
            </w:r>
          </w:p>
        </w:tc>
        <w:tc>
          <w:tcPr>
            <w:tcW w:w="860" w:type="dxa"/>
            <w:tcBorders>
              <w:top w:val="nil"/>
              <w:left w:val="nil"/>
              <w:bottom w:val="single" w:sz="4" w:space="0" w:color="auto"/>
              <w:right w:val="single" w:sz="4" w:space="0" w:color="auto"/>
            </w:tcBorders>
            <w:shd w:val="clear" w:color="auto" w:fill="auto"/>
            <w:vAlign w:val="center"/>
            <w:hideMark/>
          </w:tcPr>
          <w:p w14:paraId="19549475"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59</w:t>
            </w:r>
          </w:p>
        </w:tc>
        <w:tc>
          <w:tcPr>
            <w:tcW w:w="860" w:type="dxa"/>
            <w:tcBorders>
              <w:top w:val="nil"/>
              <w:left w:val="nil"/>
              <w:bottom w:val="single" w:sz="4" w:space="0" w:color="auto"/>
              <w:right w:val="single" w:sz="4" w:space="0" w:color="auto"/>
            </w:tcBorders>
            <w:shd w:val="clear" w:color="auto" w:fill="auto"/>
            <w:vAlign w:val="center"/>
            <w:hideMark/>
          </w:tcPr>
          <w:p w14:paraId="5CD0085F"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55</w:t>
            </w:r>
          </w:p>
        </w:tc>
        <w:tc>
          <w:tcPr>
            <w:tcW w:w="860" w:type="dxa"/>
            <w:tcBorders>
              <w:top w:val="nil"/>
              <w:left w:val="nil"/>
              <w:bottom w:val="single" w:sz="4" w:space="0" w:color="auto"/>
              <w:right w:val="single" w:sz="4" w:space="0" w:color="auto"/>
            </w:tcBorders>
            <w:shd w:val="clear" w:color="auto" w:fill="auto"/>
            <w:vAlign w:val="center"/>
            <w:hideMark/>
          </w:tcPr>
          <w:p w14:paraId="33DE035F"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w:t>
            </w:r>
          </w:p>
        </w:tc>
        <w:tc>
          <w:tcPr>
            <w:tcW w:w="860" w:type="dxa"/>
            <w:tcBorders>
              <w:top w:val="nil"/>
              <w:left w:val="nil"/>
              <w:bottom w:val="single" w:sz="4" w:space="0" w:color="auto"/>
              <w:right w:val="single" w:sz="4" w:space="0" w:color="auto"/>
            </w:tcBorders>
            <w:shd w:val="clear" w:color="auto" w:fill="auto"/>
            <w:vAlign w:val="center"/>
            <w:hideMark/>
          </w:tcPr>
          <w:p w14:paraId="67342BB3"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45</w:t>
            </w:r>
          </w:p>
        </w:tc>
        <w:tc>
          <w:tcPr>
            <w:tcW w:w="860" w:type="dxa"/>
            <w:tcBorders>
              <w:top w:val="nil"/>
              <w:left w:val="nil"/>
              <w:bottom w:val="single" w:sz="4" w:space="0" w:color="auto"/>
              <w:right w:val="single" w:sz="4" w:space="0" w:color="auto"/>
            </w:tcBorders>
            <w:shd w:val="clear" w:color="auto" w:fill="auto"/>
            <w:vAlign w:val="center"/>
            <w:hideMark/>
          </w:tcPr>
          <w:p w14:paraId="577D6A36"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41</w:t>
            </w:r>
          </w:p>
        </w:tc>
        <w:tc>
          <w:tcPr>
            <w:tcW w:w="860" w:type="dxa"/>
            <w:tcBorders>
              <w:top w:val="nil"/>
              <w:left w:val="nil"/>
              <w:bottom w:val="single" w:sz="4" w:space="0" w:color="auto"/>
              <w:right w:val="single" w:sz="8" w:space="0" w:color="auto"/>
            </w:tcBorders>
            <w:shd w:val="clear" w:color="auto" w:fill="auto"/>
            <w:vAlign w:val="center"/>
            <w:hideMark/>
          </w:tcPr>
          <w:p w14:paraId="016080F3"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37</w:t>
            </w:r>
          </w:p>
        </w:tc>
      </w:tr>
      <w:tr w:rsidR="00F27978" w:rsidRPr="004909DF" w14:paraId="1C2446DA" w14:textId="77777777" w:rsidTr="00A60C30">
        <w:trPr>
          <w:trHeight w:val="460"/>
          <w:jc w:val="center"/>
        </w:trPr>
        <w:tc>
          <w:tcPr>
            <w:tcW w:w="1760" w:type="dxa"/>
            <w:vMerge/>
            <w:tcBorders>
              <w:top w:val="nil"/>
              <w:left w:val="single" w:sz="8" w:space="0" w:color="auto"/>
              <w:bottom w:val="single" w:sz="12" w:space="0" w:color="auto"/>
              <w:right w:val="single" w:sz="4" w:space="0" w:color="auto"/>
            </w:tcBorders>
            <w:vAlign w:val="center"/>
            <w:hideMark/>
          </w:tcPr>
          <w:p w14:paraId="169A090F"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12" w:space="0" w:color="auto"/>
              <w:right w:val="single" w:sz="4" w:space="0" w:color="auto"/>
            </w:tcBorders>
            <w:shd w:val="clear" w:color="auto" w:fill="auto"/>
            <w:vAlign w:val="center"/>
            <w:hideMark/>
          </w:tcPr>
          <w:p w14:paraId="2E5A5500"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III</w:t>
            </w:r>
          </w:p>
        </w:tc>
        <w:tc>
          <w:tcPr>
            <w:tcW w:w="860" w:type="dxa"/>
            <w:tcBorders>
              <w:top w:val="nil"/>
              <w:left w:val="nil"/>
              <w:bottom w:val="single" w:sz="12" w:space="0" w:color="auto"/>
              <w:right w:val="single" w:sz="4" w:space="0" w:color="auto"/>
            </w:tcBorders>
            <w:shd w:val="clear" w:color="auto" w:fill="auto"/>
            <w:vAlign w:val="center"/>
            <w:hideMark/>
          </w:tcPr>
          <w:p w14:paraId="5A7B9E97"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56</w:t>
            </w:r>
          </w:p>
        </w:tc>
        <w:tc>
          <w:tcPr>
            <w:tcW w:w="860" w:type="dxa"/>
            <w:tcBorders>
              <w:top w:val="nil"/>
              <w:left w:val="nil"/>
              <w:bottom w:val="single" w:sz="12" w:space="0" w:color="auto"/>
              <w:right w:val="single" w:sz="4" w:space="0" w:color="auto"/>
            </w:tcBorders>
            <w:shd w:val="clear" w:color="auto" w:fill="auto"/>
            <w:vAlign w:val="center"/>
            <w:hideMark/>
          </w:tcPr>
          <w:p w14:paraId="537FEC88"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52</w:t>
            </w:r>
          </w:p>
        </w:tc>
        <w:tc>
          <w:tcPr>
            <w:tcW w:w="860" w:type="dxa"/>
            <w:tcBorders>
              <w:top w:val="nil"/>
              <w:left w:val="nil"/>
              <w:bottom w:val="single" w:sz="12" w:space="0" w:color="auto"/>
              <w:right w:val="single" w:sz="4" w:space="0" w:color="auto"/>
            </w:tcBorders>
            <w:shd w:val="clear" w:color="auto" w:fill="auto"/>
            <w:vAlign w:val="center"/>
            <w:hideMark/>
          </w:tcPr>
          <w:p w14:paraId="6DA209E6"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w:t>
            </w:r>
          </w:p>
        </w:tc>
        <w:tc>
          <w:tcPr>
            <w:tcW w:w="860" w:type="dxa"/>
            <w:tcBorders>
              <w:top w:val="nil"/>
              <w:left w:val="nil"/>
              <w:bottom w:val="single" w:sz="12" w:space="0" w:color="auto"/>
              <w:right w:val="single" w:sz="4" w:space="0" w:color="auto"/>
            </w:tcBorders>
            <w:shd w:val="clear" w:color="auto" w:fill="auto"/>
            <w:vAlign w:val="center"/>
            <w:hideMark/>
          </w:tcPr>
          <w:p w14:paraId="7C62BD5A"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42</w:t>
            </w:r>
          </w:p>
        </w:tc>
        <w:tc>
          <w:tcPr>
            <w:tcW w:w="860" w:type="dxa"/>
            <w:tcBorders>
              <w:top w:val="nil"/>
              <w:left w:val="nil"/>
              <w:bottom w:val="single" w:sz="12" w:space="0" w:color="auto"/>
              <w:right w:val="single" w:sz="4" w:space="0" w:color="auto"/>
            </w:tcBorders>
            <w:shd w:val="clear" w:color="auto" w:fill="auto"/>
            <w:vAlign w:val="center"/>
            <w:hideMark/>
          </w:tcPr>
          <w:p w14:paraId="73072F30"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38</w:t>
            </w:r>
          </w:p>
        </w:tc>
        <w:tc>
          <w:tcPr>
            <w:tcW w:w="860" w:type="dxa"/>
            <w:tcBorders>
              <w:top w:val="nil"/>
              <w:left w:val="nil"/>
              <w:bottom w:val="single" w:sz="12" w:space="0" w:color="auto"/>
              <w:right w:val="single" w:sz="8" w:space="0" w:color="auto"/>
            </w:tcBorders>
            <w:shd w:val="clear" w:color="auto" w:fill="auto"/>
            <w:vAlign w:val="center"/>
            <w:hideMark/>
          </w:tcPr>
          <w:p w14:paraId="75AA2A43"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34</w:t>
            </w:r>
          </w:p>
        </w:tc>
      </w:tr>
      <w:tr w:rsidR="00F27978" w:rsidRPr="004909DF" w14:paraId="6E2C41FE" w14:textId="77777777" w:rsidTr="00A60C30">
        <w:trPr>
          <w:trHeight w:val="460"/>
          <w:jc w:val="center"/>
        </w:trPr>
        <w:tc>
          <w:tcPr>
            <w:tcW w:w="1760" w:type="dxa"/>
            <w:vMerge w:val="restart"/>
            <w:tcBorders>
              <w:top w:val="single" w:sz="12" w:space="0" w:color="auto"/>
              <w:left w:val="single" w:sz="8" w:space="0" w:color="auto"/>
              <w:bottom w:val="single" w:sz="8" w:space="0" w:color="000000"/>
              <w:right w:val="single" w:sz="4" w:space="0" w:color="auto"/>
            </w:tcBorders>
            <w:shd w:val="clear" w:color="auto" w:fill="auto"/>
            <w:vAlign w:val="center"/>
            <w:hideMark/>
          </w:tcPr>
          <w:p w14:paraId="36BECC13"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Düşük Seviye Gürültü (DG)</w:t>
            </w:r>
            <w:r w:rsidRPr="004909DF">
              <w:rPr>
                <w:rFonts w:ascii="Times New Roman" w:eastAsia="Times New Roman" w:hAnsi="Times New Roman" w:cs="Times New Roman"/>
                <w:color w:val="000000"/>
                <w:sz w:val="20"/>
                <w:szCs w:val="20"/>
              </w:rPr>
              <w:br/>
            </w:r>
            <w:r w:rsidRPr="004909DF">
              <w:rPr>
                <w:rFonts w:ascii="Times New Roman" w:eastAsia="Times New Roman" w:hAnsi="Times New Roman" w:cs="Times New Roman"/>
                <w:i/>
                <w:color w:val="000000"/>
                <w:sz w:val="20"/>
                <w:szCs w:val="20"/>
              </w:rPr>
              <w:t>L</w:t>
            </w:r>
            <w:r>
              <w:rPr>
                <w:rFonts w:ascii="Times New Roman" w:eastAsia="Times New Roman" w:hAnsi="Times New Roman" w:cs="Times New Roman"/>
                <w:color w:val="000000"/>
                <w:sz w:val="20"/>
                <w:szCs w:val="20"/>
                <w:vertAlign w:val="subscript"/>
              </w:rPr>
              <w:t>AF,max</w:t>
            </w:r>
            <w:r>
              <w:rPr>
                <w:rFonts w:ascii="Times New Roman" w:eastAsia="Times New Roman" w:hAnsi="Times New Roman" w:cs="Times New Roman"/>
                <w:color w:val="000000"/>
                <w:sz w:val="20"/>
                <w:szCs w:val="20"/>
              </w:rPr>
              <w:t xml:space="preserve"> ≤ 5</w:t>
            </w:r>
            <w:r w:rsidRPr="004909DF">
              <w:rPr>
                <w:rFonts w:ascii="Times New Roman" w:eastAsia="Times New Roman" w:hAnsi="Times New Roman" w:cs="Times New Roman"/>
                <w:color w:val="000000"/>
                <w:sz w:val="20"/>
                <w:szCs w:val="20"/>
              </w:rPr>
              <w:t>5 dB</w:t>
            </w:r>
          </w:p>
        </w:tc>
        <w:tc>
          <w:tcPr>
            <w:tcW w:w="1760" w:type="dxa"/>
            <w:tcBorders>
              <w:top w:val="single" w:sz="12" w:space="0" w:color="auto"/>
              <w:left w:val="nil"/>
              <w:bottom w:val="single" w:sz="4" w:space="0" w:color="auto"/>
              <w:right w:val="single" w:sz="4" w:space="0" w:color="auto"/>
            </w:tcBorders>
            <w:shd w:val="clear" w:color="auto" w:fill="auto"/>
            <w:vAlign w:val="center"/>
            <w:hideMark/>
          </w:tcPr>
          <w:p w14:paraId="50A7B531"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4CDEECCC"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56</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1F2F1957"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52</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6CEBE02A"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3003A8FD"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42</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14:paraId="1776C3F6"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38</w:t>
            </w:r>
          </w:p>
        </w:tc>
        <w:tc>
          <w:tcPr>
            <w:tcW w:w="860" w:type="dxa"/>
            <w:tcBorders>
              <w:top w:val="single" w:sz="12" w:space="0" w:color="auto"/>
              <w:left w:val="nil"/>
              <w:bottom w:val="single" w:sz="4" w:space="0" w:color="auto"/>
              <w:right w:val="single" w:sz="8" w:space="0" w:color="auto"/>
            </w:tcBorders>
            <w:shd w:val="clear" w:color="auto" w:fill="auto"/>
            <w:vAlign w:val="center"/>
            <w:hideMark/>
          </w:tcPr>
          <w:p w14:paraId="424863DF"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34</w:t>
            </w:r>
          </w:p>
        </w:tc>
      </w:tr>
      <w:tr w:rsidR="00F27978" w:rsidRPr="004909DF" w14:paraId="39867D2E" w14:textId="77777777" w:rsidTr="00A60C30">
        <w:trPr>
          <w:trHeight w:val="460"/>
          <w:jc w:val="center"/>
        </w:trPr>
        <w:tc>
          <w:tcPr>
            <w:tcW w:w="1760" w:type="dxa"/>
            <w:vMerge/>
            <w:tcBorders>
              <w:top w:val="nil"/>
              <w:left w:val="single" w:sz="8" w:space="0" w:color="auto"/>
              <w:bottom w:val="single" w:sz="8" w:space="0" w:color="000000"/>
              <w:right w:val="single" w:sz="4" w:space="0" w:color="auto"/>
            </w:tcBorders>
            <w:vAlign w:val="center"/>
            <w:hideMark/>
          </w:tcPr>
          <w:p w14:paraId="32ECA143"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4" w:space="0" w:color="auto"/>
              <w:right w:val="single" w:sz="4" w:space="0" w:color="auto"/>
            </w:tcBorders>
            <w:shd w:val="clear" w:color="auto" w:fill="auto"/>
            <w:vAlign w:val="center"/>
            <w:hideMark/>
          </w:tcPr>
          <w:p w14:paraId="3AF36813"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w:t>
            </w:r>
          </w:p>
        </w:tc>
        <w:tc>
          <w:tcPr>
            <w:tcW w:w="860" w:type="dxa"/>
            <w:tcBorders>
              <w:top w:val="nil"/>
              <w:left w:val="nil"/>
              <w:bottom w:val="single" w:sz="4" w:space="0" w:color="auto"/>
              <w:right w:val="single" w:sz="4" w:space="0" w:color="auto"/>
            </w:tcBorders>
            <w:shd w:val="clear" w:color="auto" w:fill="auto"/>
            <w:vAlign w:val="center"/>
            <w:hideMark/>
          </w:tcPr>
          <w:p w14:paraId="26EC677D"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53</w:t>
            </w:r>
          </w:p>
        </w:tc>
        <w:tc>
          <w:tcPr>
            <w:tcW w:w="860" w:type="dxa"/>
            <w:tcBorders>
              <w:top w:val="nil"/>
              <w:left w:val="nil"/>
              <w:bottom w:val="single" w:sz="4" w:space="0" w:color="auto"/>
              <w:right w:val="single" w:sz="4" w:space="0" w:color="auto"/>
            </w:tcBorders>
            <w:shd w:val="clear" w:color="auto" w:fill="auto"/>
            <w:vAlign w:val="center"/>
            <w:hideMark/>
          </w:tcPr>
          <w:p w14:paraId="564ADDEE"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49</w:t>
            </w:r>
          </w:p>
        </w:tc>
        <w:tc>
          <w:tcPr>
            <w:tcW w:w="860" w:type="dxa"/>
            <w:tcBorders>
              <w:top w:val="nil"/>
              <w:left w:val="nil"/>
              <w:bottom w:val="single" w:sz="4" w:space="0" w:color="auto"/>
              <w:right w:val="single" w:sz="4" w:space="0" w:color="auto"/>
            </w:tcBorders>
            <w:shd w:val="clear" w:color="auto" w:fill="auto"/>
            <w:vAlign w:val="center"/>
            <w:hideMark/>
          </w:tcPr>
          <w:p w14:paraId="1130E428"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860" w:type="dxa"/>
            <w:tcBorders>
              <w:top w:val="nil"/>
              <w:left w:val="nil"/>
              <w:bottom w:val="single" w:sz="4" w:space="0" w:color="auto"/>
              <w:right w:val="single" w:sz="4" w:space="0" w:color="auto"/>
            </w:tcBorders>
            <w:shd w:val="clear" w:color="auto" w:fill="auto"/>
            <w:vAlign w:val="center"/>
            <w:hideMark/>
          </w:tcPr>
          <w:p w14:paraId="1BAD8D34"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39</w:t>
            </w:r>
          </w:p>
        </w:tc>
        <w:tc>
          <w:tcPr>
            <w:tcW w:w="860" w:type="dxa"/>
            <w:tcBorders>
              <w:top w:val="nil"/>
              <w:left w:val="nil"/>
              <w:bottom w:val="single" w:sz="4" w:space="0" w:color="auto"/>
              <w:right w:val="single" w:sz="4" w:space="0" w:color="auto"/>
            </w:tcBorders>
            <w:shd w:val="clear" w:color="auto" w:fill="auto"/>
            <w:vAlign w:val="center"/>
            <w:hideMark/>
          </w:tcPr>
          <w:p w14:paraId="6C0EBFFB"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35</w:t>
            </w:r>
          </w:p>
        </w:tc>
        <w:tc>
          <w:tcPr>
            <w:tcW w:w="860" w:type="dxa"/>
            <w:tcBorders>
              <w:top w:val="nil"/>
              <w:left w:val="nil"/>
              <w:bottom w:val="single" w:sz="4" w:space="0" w:color="auto"/>
              <w:right w:val="single" w:sz="8" w:space="0" w:color="auto"/>
            </w:tcBorders>
            <w:shd w:val="clear" w:color="auto" w:fill="auto"/>
            <w:vAlign w:val="center"/>
            <w:hideMark/>
          </w:tcPr>
          <w:p w14:paraId="0CE7F3F4"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31</w:t>
            </w:r>
          </w:p>
        </w:tc>
      </w:tr>
      <w:tr w:rsidR="00F27978" w:rsidRPr="004909DF" w14:paraId="13964235" w14:textId="77777777" w:rsidTr="00A60C30">
        <w:trPr>
          <w:trHeight w:val="460"/>
          <w:jc w:val="center"/>
        </w:trPr>
        <w:tc>
          <w:tcPr>
            <w:tcW w:w="1760" w:type="dxa"/>
            <w:vMerge/>
            <w:tcBorders>
              <w:top w:val="nil"/>
              <w:left w:val="single" w:sz="8" w:space="0" w:color="auto"/>
              <w:bottom w:val="single" w:sz="8" w:space="0" w:color="000000"/>
              <w:right w:val="single" w:sz="4" w:space="0" w:color="auto"/>
            </w:tcBorders>
            <w:vAlign w:val="center"/>
            <w:hideMark/>
          </w:tcPr>
          <w:p w14:paraId="777D279F" w14:textId="77777777" w:rsidR="00F27978" w:rsidRPr="004909DF" w:rsidRDefault="00F27978" w:rsidP="00A60C30">
            <w:pPr>
              <w:jc w:val="center"/>
              <w:rPr>
                <w:rFonts w:ascii="Times New Roman" w:eastAsia="Times New Roman" w:hAnsi="Times New Roman" w:cs="Times New Roman"/>
                <w:color w:val="000000"/>
                <w:sz w:val="20"/>
                <w:szCs w:val="20"/>
              </w:rPr>
            </w:pPr>
          </w:p>
        </w:tc>
        <w:tc>
          <w:tcPr>
            <w:tcW w:w="1760" w:type="dxa"/>
            <w:tcBorders>
              <w:top w:val="nil"/>
              <w:left w:val="nil"/>
              <w:bottom w:val="single" w:sz="8" w:space="0" w:color="auto"/>
              <w:right w:val="single" w:sz="4" w:space="0" w:color="auto"/>
            </w:tcBorders>
            <w:shd w:val="clear" w:color="auto" w:fill="auto"/>
            <w:vAlign w:val="center"/>
            <w:hideMark/>
          </w:tcPr>
          <w:p w14:paraId="1765FDC5" w14:textId="77777777" w:rsidR="00F27978" w:rsidRPr="004909DF" w:rsidRDefault="00F27978" w:rsidP="00A60C30">
            <w:pPr>
              <w:jc w:val="center"/>
              <w:rPr>
                <w:rFonts w:ascii="Times New Roman" w:eastAsia="Times New Roman" w:hAnsi="Times New Roman" w:cs="Times New Roman"/>
                <w:color w:val="000000"/>
                <w:sz w:val="20"/>
                <w:szCs w:val="20"/>
              </w:rPr>
            </w:pPr>
            <w:r w:rsidRPr="004909DF">
              <w:rPr>
                <w:rFonts w:ascii="Times New Roman" w:eastAsia="Times New Roman" w:hAnsi="Times New Roman" w:cs="Times New Roman"/>
                <w:color w:val="000000"/>
                <w:sz w:val="20"/>
                <w:szCs w:val="20"/>
              </w:rPr>
              <w:t>III</w:t>
            </w:r>
          </w:p>
        </w:tc>
        <w:tc>
          <w:tcPr>
            <w:tcW w:w="860" w:type="dxa"/>
            <w:tcBorders>
              <w:top w:val="nil"/>
              <w:left w:val="nil"/>
              <w:bottom w:val="single" w:sz="8" w:space="0" w:color="auto"/>
              <w:right w:val="single" w:sz="4" w:space="0" w:color="auto"/>
            </w:tcBorders>
            <w:shd w:val="clear" w:color="auto" w:fill="auto"/>
            <w:vAlign w:val="center"/>
            <w:hideMark/>
          </w:tcPr>
          <w:p w14:paraId="3EC51D8C"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50</w:t>
            </w:r>
          </w:p>
        </w:tc>
        <w:tc>
          <w:tcPr>
            <w:tcW w:w="860" w:type="dxa"/>
            <w:tcBorders>
              <w:top w:val="nil"/>
              <w:left w:val="nil"/>
              <w:bottom w:val="single" w:sz="8" w:space="0" w:color="auto"/>
              <w:right w:val="single" w:sz="4" w:space="0" w:color="auto"/>
            </w:tcBorders>
            <w:shd w:val="clear" w:color="auto" w:fill="auto"/>
            <w:vAlign w:val="center"/>
            <w:hideMark/>
          </w:tcPr>
          <w:p w14:paraId="2B0B596E" w14:textId="77777777" w:rsidR="00F27978" w:rsidRPr="00091571" w:rsidRDefault="00F27978" w:rsidP="00A60C30">
            <w:pPr>
              <w:jc w:val="center"/>
              <w:rPr>
                <w:rFonts w:ascii="Times New Roman" w:eastAsia="Times New Roman" w:hAnsi="Times New Roman" w:cs="Times New Roman"/>
                <w:color w:val="000000"/>
                <w:sz w:val="20"/>
                <w:szCs w:val="20"/>
              </w:rPr>
            </w:pPr>
            <w:r w:rsidRPr="00091571">
              <w:rPr>
                <w:rFonts w:ascii="Times New Roman" w:eastAsia="Times New Roman" w:hAnsi="Times New Roman" w:cs="Times New Roman"/>
                <w:color w:val="000000"/>
                <w:sz w:val="20"/>
                <w:szCs w:val="20"/>
              </w:rPr>
              <w:t>46</w:t>
            </w:r>
          </w:p>
        </w:tc>
        <w:tc>
          <w:tcPr>
            <w:tcW w:w="860" w:type="dxa"/>
            <w:tcBorders>
              <w:top w:val="nil"/>
              <w:left w:val="nil"/>
              <w:bottom w:val="single" w:sz="8" w:space="0" w:color="auto"/>
              <w:right w:val="single" w:sz="4" w:space="0" w:color="auto"/>
            </w:tcBorders>
            <w:shd w:val="clear" w:color="auto" w:fill="auto"/>
            <w:vAlign w:val="center"/>
            <w:hideMark/>
          </w:tcPr>
          <w:p w14:paraId="6D729511" w14:textId="77777777" w:rsidR="00F27978" w:rsidRPr="004909DF"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860" w:type="dxa"/>
            <w:tcBorders>
              <w:top w:val="nil"/>
              <w:left w:val="nil"/>
              <w:bottom w:val="single" w:sz="8" w:space="0" w:color="auto"/>
              <w:right w:val="single" w:sz="4" w:space="0" w:color="auto"/>
            </w:tcBorders>
            <w:shd w:val="clear" w:color="auto" w:fill="auto"/>
            <w:vAlign w:val="center"/>
            <w:hideMark/>
          </w:tcPr>
          <w:p w14:paraId="5FCDB1A6"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36</w:t>
            </w:r>
          </w:p>
        </w:tc>
        <w:tc>
          <w:tcPr>
            <w:tcW w:w="860" w:type="dxa"/>
            <w:tcBorders>
              <w:top w:val="nil"/>
              <w:left w:val="nil"/>
              <w:bottom w:val="single" w:sz="8" w:space="0" w:color="auto"/>
              <w:right w:val="single" w:sz="4" w:space="0" w:color="auto"/>
            </w:tcBorders>
            <w:shd w:val="clear" w:color="auto" w:fill="auto"/>
            <w:vAlign w:val="center"/>
            <w:hideMark/>
          </w:tcPr>
          <w:p w14:paraId="71250C89"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32</w:t>
            </w:r>
          </w:p>
        </w:tc>
        <w:tc>
          <w:tcPr>
            <w:tcW w:w="860" w:type="dxa"/>
            <w:tcBorders>
              <w:top w:val="nil"/>
              <w:left w:val="nil"/>
              <w:bottom w:val="single" w:sz="8" w:space="0" w:color="auto"/>
              <w:right w:val="single" w:sz="8" w:space="0" w:color="auto"/>
            </w:tcBorders>
            <w:shd w:val="clear" w:color="auto" w:fill="auto"/>
            <w:vAlign w:val="center"/>
            <w:hideMark/>
          </w:tcPr>
          <w:p w14:paraId="355EDECE" w14:textId="77777777" w:rsidR="00F27978" w:rsidRPr="00320BB8" w:rsidRDefault="00F27978" w:rsidP="00A60C30">
            <w:pPr>
              <w:jc w:val="center"/>
              <w:rPr>
                <w:rFonts w:ascii="Times New Roman" w:eastAsia="Times New Roman" w:hAnsi="Times New Roman" w:cs="Times New Roman"/>
                <w:color w:val="000000"/>
                <w:sz w:val="20"/>
                <w:szCs w:val="20"/>
              </w:rPr>
            </w:pPr>
            <w:r w:rsidRPr="00320BB8">
              <w:rPr>
                <w:rFonts w:ascii="Times New Roman" w:eastAsia="Times New Roman" w:hAnsi="Times New Roman" w:cs="Times New Roman"/>
                <w:color w:val="000000"/>
                <w:sz w:val="20"/>
                <w:szCs w:val="20"/>
              </w:rPr>
              <w:t>28</w:t>
            </w:r>
          </w:p>
        </w:tc>
      </w:tr>
    </w:tbl>
    <w:p w14:paraId="067695AB" w14:textId="77777777" w:rsidR="00F27978" w:rsidRDefault="00F27978" w:rsidP="007352A8">
      <w:pPr>
        <w:rPr>
          <w:rFonts w:ascii="Times New Roman" w:eastAsia="Times New Roman" w:hAnsi="Times New Roman" w:cs="Times New Roman"/>
          <w:sz w:val="20"/>
          <w:szCs w:val="20"/>
          <w:lang w:eastAsia="tr-TR"/>
        </w:rPr>
      </w:pPr>
      <w:r w:rsidRPr="00E83A4A">
        <w:rPr>
          <w:rFonts w:ascii="Times New Roman" w:eastAsia="Times New Roman" w:hAnsi="Times New Roman" w:cs="Times New Roman"/>
          <w:sz w:val="20"/>
          <w:szCs w:val="20"/>
          <w:vertAlign w:val="superscript"/>
          <w:lang w:eastAsia="tr-TR"/>
        </w:rPr>
        <w:t>1</w:t>
      </w:r>
      <w:r>
        <w:rPr>
          <w:rFonts w:ascii="Times New Roman" w:eastAsia="Times New Roman" w:hAnsi="Times New Roman" w:cs="Times New Roman"/>
          <w:i/>
          <w:sz w:val="20"/>
          <w:szCs w:val="20"/>
          <w:vertAlign w:val="superscript"/>
          <w:lang w:eastAsia="tr-TR"/>
        </w:rPr>
        <w:t xml:space="preserve">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t>
      </w:r>
      <w:r>
        <w:rPr>
          <w:rFonts w:ascii="Times New Roman" w:eastAsia="Times New Roman" w:hAnsi="Times New Roman" w:cs="Times New Roman"/>
          <w:sz w:val="20"/>
          <w:szCs w:val="20"/>
          <w:vertAlign w:val="subscript"/>
          <w:lang w:eastAsia="tr-TR"/>
        </w:rPr>
        <w:t>A</w:t>
      </w:r>
      <w:r w:rsidRPr="001D03FC">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nT,w</w:t>
      </w:r>
      <w:r w:rsidRPr="001D03FC">
        <w:rPr>
          <w:rFonts w:ascii="Times New Roman" w:eastAsia="Times New Roman" w:hAnsi="Times New Roman" w:cs="Times New Roman"/>
          <w:sz w:val="20"/>
          <w:szCs w:val="20"/>
          <w:lang w:eastAsia="tr-TR"/>
        </w:rPr>
        <w:t xml:space="preserve"> +C</w:t>
      </w:r>
    </w:p>
    <w:p w14:paraId="0E586D42" w14:textId="61ABF434" w:rsidR="00F27978" w:rsidRDefault="00F27978" w:rsidP="007352A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2 </w:t>
      </w:r>
      <w:r w:rsidR="003541BC">
        <w:rPr>
          <w:rFonts w:ascii="Times New Roman" w:eastAsia="Times New Roman" w:hAnsi="Times New Roman" w:cs="Times New Roman"/>
          <w:sz w:val="20"/>
          <w:szCs w:val="20"/>
          <w:lang w:eastAsia="tr-TR"/>
        </w:rPr>
        <w:t>10 uncu maddede</w:t>
      </w:r>
      <w:r>
        <w:rPr>
          <w:rFonts w:ascii="Times New Roman" w:eastAsia="Times New Roman" w:hAnsi="Times New Roman" w:cs="Times New Roman"/>
          <w:sz w:val="20"/>
          <w:szCs w:val="20"/>
          <w:lang w:eastAsia="tr-TR"/>
        </w:rPr>
        <w:t xml:space="preserve"> belirtilen durumlarda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,50</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w:t>
      </w:r>
      <w:r w:rsidRPr="001D03FC">
        <w:rPr>
          <w:rFonts w:ascii="Times New Roman" w:eastAsia="Times New Roman" w:hAnsi="Times New Roman" w:cs="Times New Roman"/>
          <w:sz w:val="20"/>
          <w:szCs w:val="20"/>
          <w:lang w:eastAsia="tr-TR"/>
        </w:rPr>
        <w:t xml:space="preserve"> +C</w:t>
      </w:r>
      <w:r w:rsidRPr="001D03FC">
        <w:rPr>
          <w:rFonts w:ascii="Times New Roman" w:eastAsia="Times New Roman" w:hAnsi="Times New Roman" w:cs="Times New Roman"/>
          <w:sz w:val="20"/>
          <w:szCs w:val="20"/>
          <w:vertAlign w:val="subscript"/>
          <w:lang w:eastAsia="tr-TR"/>
        </w:rPr>
        <w:t>50-3150</w:t>
      </w:r>
      <w:r>
        <w:rPr>
          <w:rFonts w:ascii="Times New Roman" w:eastAsia="Times New Roman" w:hAnsi="Times New Roman" w:cs="Times New Roman"/>
          <w:sz w:val="20"/>
          <w:szCs w:val="20"/>
          <w:vertAlign w:val="subscript"/>
          <w:lang w:eastAsia="tr-TR"/>
        </w:rPr>
        <w:t xml:space="preserve"> </w:t>
      </w:r>
      <w:r w:rsidRPr="001D03FC">
        <w:rPr>
          <w:rFonts w:ascii="Times New Roman" w:eastAsia="Times New Roman" w:hAnsi="Times New Roman" w:cs="Times New Roman"/>
          <w:sz w:val="20"/>
          <w:szCs w:val="20"/>
          <w:lang w:eastAsia="tr-TR"/>
        </w:rPr>
        <w:t>değeri de kullanılabilmektedir.</w:t>
      </w:r>
      <w:r>
        <w:rPr>
          <w:rFonts w:ascii="Times New Roman" w:eastAsia="Times New Roman" w:hAnsi="Times New Roman" w:cs="Times New Roman"/>
          <w:sz w:val="20"/>
          <w:szCs w:val="20"/>
          <w:lang w:eastAsia="tr-TR"/>
        </w:rPr>
        <w:t xml:space="preserve"> Bu durumda sınır değerler 4 dB düşürülecektir.</w:t>
      </w:r>
    </w:p>
    <w:p w14:paraId="76B61FCF" w14:textId="350AB3AC" w:rsidR="006D5AA2" w:rsidRDefault="00F27978" w:rsidP="007352A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3 </w:t>
      </w:r>
      <w:r w:rsidR="006D5AA2" w:rsidRPr="00B43A36">
        <w:rPr>
          <w:rFonts w:ascii="Times New Roman" w:eastAsia="Times New Roman" w:hAnsi="Times New Roman" w:cs="Times New Roman"/>
          <w:sz w:val="20"/>
          <w:szCs w:val="20"/>
          <w:lang w:eastAsia="tr-TR"/>
        </w:rPr>
        <w:t>Kapı içeren yapı elemanlarında kapı ile beraber sağlanan ses yalıtım değeri</w:t>
      </w:r>
      <w:r w:rsidR="006D5AA2">
        <w:rPr>
          <w:rFonts w:ascii="Times New Roman" w:eastAsia="Times New Roman" w:hAnsi="Times New Roman" w:cs="Times New Roman"/>
          <w:sz w:val="20"/>
          <w:szCs w:val="20"/>
          <w:lang w:eastAsia="tr-TR"/>
        </w:rPr>
        <w:t>nin</w:t>
      </w:r>
      <w:r w:rsidR="00A06D32">
        <w:rPr>
          <w:rFonts w:ascii="Times New Roman" w:eastAsia="Times New Roman" w:hAnsi="Times New Roman" w:cs="Times New Roman"/>
          <w:sz w:val="20"/>
          <w:szCs w:val="20"/>
          <w:lang w:eastAsia="tr-TR"/>
        </w:rPr>
        <w:t xml:space="preserve"> Y</w:t>
      </w:r>
      <w:r w:rsidR="006D5AA2" w:rsidRPr="00B43A36">
        <w:rPr>
          <w:rFonts w:ascii="Times New Roman" w:eastAsia="Times New Roman" w:hAnsi="Times New Roman" w:cs="Times New Roman"/>
          <w:sz w:val="20"/>
          <w:szCs w:val="20"/>
          <w:lang w:eastAsia="tr-TR"/>
        </w:rPr>
        <w:t xml:space="preserve">önetmelikte </w:t>
      </w:r>
      <w:r w:rsidR="00A06D32">
        <w:rPr>
          <w:rFonts w:ascii="Times New Roman" w:eastAsia="Times New Roman" w:hAnsi="Times New Roman" w:cs="Times New Roman"/>
          <w:sz w:val="20"/>
          <w:szCs w:val="20"/>
          <w:lang w:eastAsia="tr-TR"/>
        </w:rPr>
        <w:t>belirtilen</w:t>
      </w:r>
      <w:r w:rsidR="006D5AA2" w:rsidRPr="00B43A36">
        <w:rPr>
          <w:rFonts w:ascii="Times New Roman" w:eastAsia="Times New Roman" w:hAnsi="Times New Roman" w:cs="Times New Roman"/>
          <w:sz w:val="20"/>
          <w:szCs w:val="20"/>
          <w:lang w:eastAsia="tr-TR"/>
        </w:rPr>
        <w:t xml:space="preserve"> sınır değerlerden en fazla </w:t>
      </w:r>
      <w:r w:rsidR="00D226F9" w:rsidRPr="00D226F9">
        <w:rPr>
          <w:rFonts w:ascii="Times New Roman" w:eastAsia="Times New Roman" w:hAnsi="Times New Roman" w:cs="Times New Roman"/>
          <w:b/>
          <w:sz w:val="20"/>
          <w:szCs w:val="20"/>
          <w:lang w:eastAsia="tr-TR"/>
        </w:rPr>
        <w:t>(Değişik ibare:RG-31/5/2018-30437)</w:t>
      </w:r>
      <w:r w:rsidR="00D226F9" w:rsidRPr="00D226F9">
        <w:rPr>
          <w:rFonts w:ascii="Times New Roman" w:eastAsia="Times New Roman" w:hAnsi="Times New Roman" w:cs="Times New Roman"/>
          <w:sz w:val="20"/>
          <w:szCs w:val="20"/>
          <w:lang w:eastAsia="tr-TR"/>
        </w:rPr>
        <w:t xml:space="preserve"> </w:t>
      </w:r>
      <w:r w:rsidR="00D226F9" w:rsidRPr="00D226F9">
        <w:rPr>
          <w:rFonts w:ascii="Times New Roman" w:eastAsia="Times New Roman" w:hAnsi="Times New Roman" w:cs="Times New Roman"/>
          <w:sz w:val="20"/>
          <w:szCs w:val="20"/>
          <w:u w:val="single"/>
          <w:lang w:eastAsia="tr-TR"/>
        </w:rPr>
        <w:t>14 dB</w:t>
      </w:r>
      <w:r w:rsidR="006D5AA2" w:rsidRPr="00B43A36">
        <w:rPr>
          <w:rFonts w:ascii="Times New Roman" w:eastAsia="Times New Roman" w:hAnsi="Times New Roman" w:cs="Times New Roman"/>
          <w:sz w:val="20"/>
          <w:szCs w:val="20"/>
          <w:lang w:eastAsia="tr-TR"/>
        </w:rPr>
        <w:t xml:space="preserve"> düşük </w:t>
      </w:r>
      <w:r w:rsidR="006D5AA2">
        <w:rPr>
          <w:rFonts w:ascii="Times New Roman" w:eastAsia="Times New Roman" w:hAnsi="Times New Roman" w:cs="Times New Roman"/>
          <w:sz w:val="20"/>
          <w:szCs w:val="20"/>
          <w:lang w:eastAsia="tr-TR"/>
        </w:rPr>
        <w:t>olmasına izin verilir</w:t>
      </w:r>
      <w:r w:rsidR="006D5AA2" w:rsidRPr="00B43A36">
        <w:rPr>
          <w:rFonts w:ascii="Times New Roman" w:eastAsia="Times New Roman" w:hAnsi="Times New Roman" w:cs="Times New Roman"/>
          <w:sz w:val="20"/>
          <w:szCs w:val="20"/>
          <w:lang w:eastAsia="tr-TR"/>
        </w:rPr>
        <w:t>.</w:t>
      </w:r>
    </w:p>
    <w:p w14:paraId="2B8F84B8" w14:textId="0CD8DD80" w:rsidR="00F27978" w:rsidRDefault="00F27978" w:rsidP="007352A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4 </w:t>
      </w:r>
      <w:r>
        <w:rPr>
          <w:rFonts w:ascii="Times New Roman" w:eastAsia="Times New Roman" w:hAnsi="Times New Roman" w:cs="Times New Roman"/>
          <w:sz w:val="20"/>
          <w:szCs w:val="20"/>
          <w:lang w:eastAsia="tr-TR"/>
        </w:rPr>
        <w:t>Konut yapılarında bağımsız birimler içindeki bölme elemanları için Tablo 3.4 kullanılacaktır.</w:t>
      </w:r>
    </w:p>
    <w:p w14:paraId="3BE356CB" w14:textId="77777777" w:rsidR="00F27978" w:rsidRPr="00BA0786" w:rsidRDefault="00F27978" w:rsidP="00F27978">
      <w:pPr>
        <w:rPr>
          <w:rFonts w:ascii="Times New Roman" w:eastAsia="Times New Roman" w:hAnsi="Times New Roman" w:cs="Times New Roman"/>
          <w:sz w:val="20"/>
          <w:szCs w:val="20"/>
          <w:lang w:eastAsia="tr-TR"/>
        </w:rPr>
      </w:pPr>
    </w:p>
    <w:p w14:paraId="26DC280B" w14:textId="77777777" w:rsidR="003541BC" w:rsidRDefault="003541BC" w:rsidP="00F27978">
      <w:pPr>
        <w:spacing w:beforeLines="40" w:before="96"/>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1B857C52" w14:textId="26305290" w:rsidR="00F27978" w:rsidRPr="00AD5B0B" w:rsidRDefault="00F27978" w:rsidP="00F27978">
      <w:pPr>
        <w:spacing w:beforeLines="40" w:before="96"/>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sz w:val="20"/>
          <w:szCs w:val="20"/>
          <w:lang w:eastAsia="tr-TR"/>
        </w:rPr>
        <w:lastRenderedPageBreak/>
        <w:t xml:space="preserve">Tablo </w:t>
      </w:r>
      <w:r>
        <w:rPr>
          <w:rFonts w:ascii="Times New Roman" w:eastAsia="Times New Roman" w:hAnsi="Times New Roman" w:cs="Times New Roman"/>
          <w:b/>
          <w:sz w:val="20"/>
          <w:szCs w:val="20"/>
          <w:lang w:eastAsia="tr-TR"/>
        </w:rPr>
        <w:t>3.3.</w:t>
      </w:r>
      <w:r w:rsidRPr="005730CB">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b/>
          <w:bCs/>
          <w:sz w:val="20"/>
          <w:szCs w:val="20"/>
          <w:lang w:eastAsia="tr-TR"/>
        </w:rPr>
        <w:t>Kaynak ve alıcı odası özelliklerine göre sağlanacak en yüksek darbe sesi düzeyleri (</w:t>
      </w:r>
      <w:r w:rsidRPr="005730CB">
        <w:rPr>
          <w:rFonts w:ascii="Times New Roman" w:eastAsia="Times New Roman" w:hAnsi="Times New Roman" w:cs="Times New Roman"/>
          <w:b/>
          <w:i/>
          <w:sz w:val="20"/>
          <w:szCs w:val="20"/>
          <w:lang w:eastAsia="tr-TR"/>
        </w:rPr>
        <w:t>L</w:t>
      </w:r>
      <w:r w:rsidRPr="005730CB">
        <w:rPr>
          <w:rFonts w:ascii="Times New Roman" w:eastAsia="Times New Roman" w:hAnsi="Times New Roman" w:cs="Times New Roman"/>
          <w:b/>
          <w:sz w:val="20"/>
          <w:szCs w:val="20"/>
          <w:vertAlign w:val="superscript"/>
          <w:lang w:eastAsia="tr-TR"/>
        </w:rPr>
        <w:t>'</w:t>
      </w:r>
      <w:r w:rsidRPr="005730CB">
        <w:rPr>
          <w:rFonts w:ascii="Times New Roman" w:eastAsia="Times New Roman" w:hAnsi="Times New Roman" w:cs="Times New Roman"/>
          <w:b/>
          <w:sz w:val="20"/>
          <w:szCs w:val="20"/>
          <w:vertAlign w:val="subscript"/>
          <w:lang w:eastAsia="tr-TR"/>
        </w:rPr>
        <w:t>n</w:t>
      </w:r>
      <w:r w:rsidRPr="00CB7E7B">
        <w:rPr>
          <w:rFonts w:ascii="Times New Roman" w:eastAsia="Times New Roman" w:hAnsi="Times New Roman" w:cs="Times New Roman"/>
          <w:b/>
          <w:i/>
          <w:sz w:val="20"/>
          <w:szCs w:val="20"/>
          <w:vertAlign w:val="subscript"/>
          <w:lang w:eastAsia="tr-TR"/>
        </w:rPr>
        <w:t>T,</w:t>
      </w:r>
      <w:r>
        <w:rPr>
          <w:rFonts w:ascii="Times New Roman" w:eastAsia="Times New Roman" w:hAnsi="Times New Roman" w:cs="Times New Roman"/>
          <w:b/>
          <w:sz w:val="20"/>
          <w:szCs w:val="20"/>
          <w:vertAlign w:val="subscript"/>
          <w:lang w:eastAsia="tr-TR"/>
        </w:rPr>
        <w:t>w</w:t>
      </w:r>
      <w:r>
        <w:rPr>
          <w:rFonts w:ascii="Times New Roman" w:eastAsia="Times New Roman" w:hAnsi="Times New Roman" w:cs="Times New Roman"/>
          <w:b/>
          <w:sz w:val="20"/>
          <w:szCs w:val="20"/>
          <w:vertAlign w:val="superscript"/>
          <w:lang w:eastAsia="tr-TR"/>
        </w:rPr>
        <w:t>1</w:t>
      </w:r>
      <w:r w:rsidRPr="005730CB">
        <w:rPr>
          <w:rFonts w:ascii="Times New Roman" w:eastAsia="Times New Roman" w:hAnsi="Times New Roman" w:cs="Times New Roman"/>
          <w:b/>
          <w:sz w:val="20"/>
          <w:szCs w:val="20"/>
          <w:lang w:eastAsia="tr-TR"/>
        </w:rPr>
        <w:t>, dB)</w:t>
      </w:r>
    </w:p>
    <w:tbl>
      <w:tblPr>
        <w:tblW w:w="8705" w:type="dxa"/>
        <w:jc w:val="center"/>
        <w:tblLook w:val="04A0" w:firstRow="1" w:lastRow="0" w:firstColumn="1" w:lastColumn="0" w:noHBand="0" w:noVBand="1"/>
      </w:tblPr>
      <w:tblGrid>
        <w:gridCol w:w="3659"/>
        <w:gridCol w:w="841"/>
        <w:gridCol w:w="841"/>
        <w:gridCol w:w="841"/>
        <w:gridCol w:w="841"/>
        <w:gridCol w:w="841"/>
        <w:gridCol w:w="841"/>
      </w:tblGrid>
      <w:tr w:rsidR="00F27978" w:rsidRPr="00AD5B0B" w14:paraId="6B4D99DC" w14:textId="77777777" w:rsidTr="00227FB2">
        <w:trPr>
          <w:trHeight w:val="460"/>
          <w:jc w:val="center"/>
        </w:trPr>
        <w:tc>
          <w:tcPr>
            <w:tcW w:w="3659"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6AFF0FB5"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 xml:space="preserve">KAYNAK ODASI </w:t>
            </w:r>
            <w:r w:rsidRPr="00AD5B0B">
              <w:rPr>
                <w:rFonts w:ascii="Times New Roman" w:eastAsia="Times New Roman" w:hAnsi="Times New Roman" w:cs="Times New Roman"/>
                <w:b/>
                <w:bCs/>
                <w:color w:val="000000"/>
                <w:sz w:val="20"/>
                <w:szCs w:val="20"/>
              </w:rPr>
              <w:br/>
              <w:t>GÜRÜLTÜLÜLÜK DERECESİ</w:t>
            </w:r>
          </w:p>
        </w:tc>
        <w:tc>
          <w:tcPr>
            <w:tcW w:w="5046"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14:paraId="560A7C40"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AKUSTİK PERFORMANS SINIFI</w:t>
            </w:r>
            <w:r>
              <w:rPr>
                <w:rFonts w:ascii="Times New Roman" w:eastAsia="Times New Roman" w:hAnsi="Times New Roman" w:cs="Times New Roman"/>
                <w:b/>
                <w:bCs/>
                <w:color w:val="000000"/>
                <w:sz w:val="20"/>
                <w:szCs w:val="20"/>
              </w:rPr>
              <w:t xml:space="preserve"> </w:t>
            </w:r>
            <w:r w:rsidRPr="00320BB8">
              <w:rPr>
                <w:rFonts w:ascii="Times New Roman" w:eastAsia="Times New Roman" w:hAnsi="Times New Roman" w:cs="Times New Roman"/>
                <w:b/>
                <w:bCs/>
                <w:color w:val="000000"/>
                <w:sz w:val="20"/>
                <w:szCs w:val="20"/>
                <w:vertAlign w:val="superscript"/>
              </w:rPr>
              <w:t>2</w:t>
            </w:r>
          </w:p>
        </w:tc>
      </w:tr>
      <w:tr w:rsidR="00F27978" w:rsidRPr="00AD5B0B" w14:paraId="2014B94E" w14:textId="77777777" w:rsidTr="00227FB2">
        <w:trPr>
          <w:trHeight w:val="460"/>
          <w:jc w:val="center"/>
        </w:trPr>
        <w:tc>
          <w:tcPr>
            <w:tcW w:w="3659" w:type="dxa"/>
            <w:vMerge/>
            <w:tcBorders>
              <w:top w:val="single" w:sz="8" w:space="0" w:color="auto"/>
              <w:left w:val="single" w:sz="8" w:space="0" w:color="auto"/>
              <w:bottom w:val="single" w:sz="8" w:space="0" w:color="auto"/>
              <w:right w:val="single" w:sz="8" w:space="0" w:color="auto"/>
            </w:tcBorders>
            <w:vAlign w:val="center"/>
          </w:tcPr>
          <w:p w14:paraId="1B147B5E" w14:textId="77777777" w:rsidR="00F27978" w:rsidRPr="00AD5B0B" w:rsidRDefault="00F27978" w:rsidP="00A60C30">
            <w:pPr>
              <w:jc w:val="left"/>
              <w:rPr>
                <w:rFonts w:ascii="Times New Roman" w:eastAsia="Times New Roman" w:hAnsi="Times New Roman" w:cs="Times New Roman"/>
                <w:b/>
                <w:bCs/>
                <w:color w:val="000000"/>
                <w:sz w:val="20"/>
                <w:szCs w:val="20"/>
              </w:rPr>
            </w:pPr>
          </w:p>
        </w:tc>
        <w:tc>
          <w:tcPr>
            <w:tcW w:w="841" w:type="dxa"/>
            <w:tcBorders>
              <w:top w:val="nil"/>
              <w:left w:val="single" w:sz="8" w:space="0" w:color="auto"/>
              <w:bottom w:val="single" w:sz="8" w:space="0" w:color="auto"/>
              <w:right w:val="single" w:sz="4" w:space="0" w:color="auto"/>
            </w:tcBorders>
            <w:shd w:val="clear" w:color="000000" w:fill="007A37"/>
            <w:vAlign w:val="center"/>
            <w:hideMark/>
          </w:tcPr>
          <w:p w14:paraId="7BCD9518"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A</w:t>
            </w:r>
          </w:p>
        </w:tc>
        <w:tc>
          <w:tcPr>
            <w:tcW w:w="841" w:type="dxa"/>
            <w:tcBorders>
              <w:top w:val="nil"/>
              <w:left w:val="nil"/>
              <w:bottom w:val="single" w:sz="8" w:space="0" w:color="auto"/>
              <w:right w:val="single" w:sz="4" w:space="0" w:color="auto"/>
            </w:tcBorders>
            <w:shd w:val="clear" w:color="000000" w:fill="21AB7D"/>
            <w:vAlign w:val="center"/>
            <w:hideMark/>
          </w:tcPr>
          <w:p w14:paraId="18DDB2A8"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B</w:t>
            </w:r>
          </w:p>
        </w:tc>
        <w:tc>
          <w:tcPr>
            <w:tcW w:w="841" w:type="dxa"/>
            <w:tcBorders>
              <w:top w:val="nil"/>
              <w:left w:val="nil"/>
              <w:bottom w:val="single" w:sz="8" w:space="0" w:color="auto"/>
              <w:right w:val="single" w:sz="4" w:space="0" w:color="auto"/>
            </w:tcBorders>
            <w:shd w:val="clear" w:color="000000" w:fill="33CC33"/>
            <w:vAlign w:val="center"/>
            <w:hideMark/>
          </w:tcPr>
          <w:p w14:paraId="0C1B911B"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C</w:t>
            </w:r>
          </w:p>
        </w:tc>
        <w:tc>
          <w:tcPr>
            <w:tcW w:w="841" w:type="dxa"/>
            <w:tcBorders>
              <w:top w:val="nil"/>
              <w:left w:val="nil"/>
              <w:bottom w:val="single" w:sz="8" w:space="0" w:color="auto"/>
              <w:right w:val="single" w:sz="4" w:space="0" w:color="auto"/>
            </w:tcBorders>
            <w:shd w:val="clear" w:color="000000" w:fill="FFFF00"/>
            <w:vAlign w:val="center"/>
            <w:hideMark/>
          </w:tcPr>
          <w:p w14:paraId="189A6385"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D</w:t>
            </w:r>
          </w:p>
        </w:tc>
        <w:tc>
          <w:tcPr>
            <w:tcW w:w="841" w:type="dxa"/>
            <w:tcBorders>
              <w:top w:val="nil"/>
              <w:left w:val="nil"/>
              <w:bottom w:val="single" w:sz="8" w:space="0" w:color="auto"/>
              <w:right w:val="single" w:sz="4" w:space="0" w:color="auto"/>
            </w:tcBorders>
            <w:shd w:val="clear" w:color="000000" w:fill="FFC000"/>
            <w:vAlign w:val="center"/>
            <w:hideMark/>
          </w:tcPr>
          <w:p w14:paraId="75E8AD52"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E</w:t>
            </w:r>
          </w:p>
        </w:tc>
        <w:tc>
          <w:tcPr>
            <w:tcW w:w="841" w:type="dxa"/>
            <w:tcBorders>
              <w:top w:val="nil"/>
              <w:left w:val="nil"/>
              <w:bottom w:val="single" w:sz="8" w:space="0" w:color="auto"/>
              <w:right w:val="single" w:sz="8" w:space="0" w:color="auto"/>
            </w:tcBorders>
            <w:shd w:val="clear" w:color="000000" w:fill="E73F0B"/>
            <w:vAlign w:val="center"/>
            <w:hideMark/>
          </w:tcPr>
          <w:p w14:paraId="7A4E11FB" w14:textId="77777777" w:rsidR="00F27978" w:rsidRPr="00AD5B0B" w:rsidRDefault="00F27978" w:rsidP="00A60C30">
            <w:pPr>
              <w:jc w:val="center"/>
              <w:rPr>
                <w:rFonts w:ascii="Times New Roman" w:eastAsia="Times New Roman" w:hAnsi="Times New Roman" w:cs="Times New Roman"/>
                <w:b/>
                <w:bCs/>
                <w:color w:val="000000"/>
                <w:sz w:val="20"/>
                <w:szCs w:val="20"/>
              </w:rPr>
            </w:pPr>
            <w:r w:rsidRPr="00AD5B0B">
              <w:rPr>
                <w:rFonts w:ascii="Times New Roman" w:eastAsia="Times New Roman" w:hAnsi="Times New Roman" w:cs="Times New Roman"/>
                <w:b/>
                <w:bCs/>
                <w:color w:val="000000"/>
                <w:sz w:val="20"/>
                <w:szCs w:val="20"/>
              </w:rPr>
              <w:t>F</w:t>
            </w:r>
          </w:p>
        </w:tc>
      </w:tr>
      <w:tr w:rsidR="00F27978" w:rsidRPr="00AD5B0B" w14:paraId="179F97B5" w14:textId="77777777" w:rsidTr="00227FB2">
        <w:trPr>
          <w:trHeight w:val="480"/>
          <w:jc w:val="center"/>
        </w:trPr>
        <w:tc>
          <w:tcPr>
            <w:tcW w:w="365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615A732" w14:textId="77777777" w:rsidR="00F27978" w:rsidRPr="00AD5B0B" w:rsidRDefault="00F27978"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 xml:space="preserve">Yüksek Seviye Gürültü (YG) </w:t>
            </w:r>
          </w:p>
        </w:tc>
        <w:tc>
          <w:tcPr>
            <w:tcW w:w="841" w:type="dxa"/>
            <w:tcBorders>
              <w:top w:val="single" w:sz="8" w:space="0" w:color="auto"/>
              <w:left w:val="nil"/>
              <w:bottom w:val="single" w:sz="4" w:space="0" w:color="auto"/>
              <w:right w:val="single" w:sz="4" w:space="0" w:color="auto"/>
            </w:tcBorders>
            <w:shd w:val="clear" w:color="auto" w:fill="auto"/>
            <w:vAlign w:val="center"/>
            <w:hideMark/>
          </w:tcPr>
          <w:p w14:paraId="17BC1C68"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40</w:t>
            </w:r>
          </w:p>
        </w:tc>
        <w:tc>
          <w:tcPr>
            <w:tcW w:w="841" w:type="dxa"/>
            <w:tcBorders>
              <w:top w:val="single" w:sz="8" w:space="0" w:color="auto"/>
              <w:left w:val="nil"/>
              <w:bottom w:val="single" w:sz="4" w:space="0" w:color="auto"/>
              <w:right w:val="single" w:sz="4" w:space="0" w:color="auto"/>
            </w:tcBorders>
            <w:shd w:val="clear" w:color="auto" w:fill="auto"/>
            <w:vAlign w:val="center"/>
            <w:hideMark/>
          </w:tcPr>
          <w:p w14:paraId="269A8332"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44</w:t>
            </w:r>
          </w:p>
        </w:tc>
        <w:tc>
          <w:tcPr>
            <w:tcW w:w="841" w:type="dxa"/>
            <w:tcBorders>
              <w:top w:val="single" w:sz="8" w:space="0" w:color="auto"/>
              <w:left w:val="nil"/>
              <w:bottom w:val="single" w:sz="4" w:space="0" w:color="auto"/>
              <w:right w:val="single" w:sz="4" w:space="0" w:color="auto"/>
            </w:tcBorders>
            <w:shd w:val="clear" w:color="auto" w:fill="auto"/>
            <w:vAlign w:val="center"/>
            <w:hideMark/>
          </w:tcPr>
          <w:p w14:paraId="10A7DE99"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48</w:t>
            </w:r>
          </w:p>
        </w:tc>
        <w:tc>
          <w:tcPr>
            <w:tcW w:w="841" w:type="dxa"/>
            <w:tcBorders>
              <w:top w:val="single" w:sz="8" w:space="0" w:color="auto"/>
              <w:left w:val="nil"/>
              <w:bottom w:val="single" w:sz="4" w:space="0" w:color="auto"/>
              <w:right w:val="single" w:sz="4" w:space="0" w:color="auto"/>
            </w:tcBorders>
            <w:shd w:val="clear" w:color="auto" w:fill="auto"/>
            <w:vAlign w:val="center"/>
            <w:hideMark/>
          </w:tcPr>
          <w:p w14:paraId="1313475C"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52</w:t>
            </w:r>
          </w:p>
        </w:tc>
        <w:tc>
          <w:tcPr>
            <w:tcW w:w="841" w:type="dxa"/>
            <w:tcBorders>
              <w:top w:val="single" w:sz="8" w:space="0" w:color="auto"/>
              <w:left w:val="nil"/>
              <w:bottom w:val="single" w:sz="4" w:space="0" w:color="auto"/>
              <w:right w:val="single" w:sz="4" w:space="0" w:color="auto"/>
            </w:tcBorders>
            <w:shd w:val="clear" w:color="auto" w:fill="auto"/>
            <w:vAlign w:val="center"/>
            <w:hideMark/>
          </w:tcPr>
          <w:p w14:paraId="65A55B9A"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56</w:t>
            </w:r>
          </w:p>
        </w:tc>
        <w:tc>
          <w:tcPr>
            <w:tcW w:w="841" w:type="dxa"/>
            <w:tcBorders>
              <w:top w:val="single" w:sz="8" w:space="0" w:color="auto"/>
              <w:left w:val="nil"/>
              <w:bottom w:val="single" w:sz="4" w:space="0" w:color="auto"/>
              <w:right w:val="single" w:sz="8" w:space="0" w:color="auto"/>
            </w:tcBorders>
            <w:shd w:val="clear" w:color="auto" w:fill="auto"/>
            <w:vAlign w:val="center"/>
            <w:hideMark/>
          </w:tcPr>
          <w:p w14:paraId="13B81238"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60</w:t>
            </w:r>
          </w:p>
        </w:tc>
      </w:tr>
      <w:tr w:rsidR="00F27978" w:rsidRPr="00AD5B0B" w14:paraId="49311C40" w14:textId="77777777" w:rsidTr="00227FB2">
        <w:trPr>
          <w:trHeight w:val="480"/>
          <w:jc w:val="center"/>
        </w:trPr>
        <w:tc>
          <w:tcPr>
            <w:tcW w:w="365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08BB86B" w14:textId="77777777" w:rsidR="00F27978" w:rsidRPr="00AD5B0B" w:rsidRDefault="00F27978"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Orta Seviye</w:t>
            </w:r>
            <w:r>
              <w:rPr>
                <w:rFonts w:ascii="Times New Roman" w:eastAsia="Times New Roman" w:hAnsi="Times New Roman" w:cs="Times New Roman"/>
                <w:color w:val="000000"/>
                <w:sz w:val="20"/>
                <w:szCs w:val="20"/>
              </w:rPr>
              <w:t xml:space="preserve"> </w:t>
            </w:r>
            <w:r w:rsidRPr="00AD5B0B">
              <w:rPr>
                <w:rFonts w:ascii="Times New Roman" w:eastAsia="Times New Roman" w:hAnsi="Times New Roman" w:cs="Times New Roman"/>
                <w:color w:val="000000"/>
                <w:sz w:val="20"/>
                <w:szCs w:val="20"/>
              </w:rPr>
              <w:t xml:space="preserve">Gürültü (OG) </w:t>
            </w:r>
          </w:p>
        </w:tc>
        <w:tc>
          <w:tcPr>
            <w:tcW w:w="841" w:type="dxa"/>
            <w:tcBorders>
              <w:top w:val="nil"/>
              <w:left w:val="nil"/>
              <w:bottom w:val="single" w:sz="4" w:space="0" w:color="auto"/>
              <w:right w:val="single" w:sz="4" w:space="0" w:color="auto"/>
            </w:tcBorders>
            <w:shd w:val="clear" w:color="auto" w:fill="auto"/>
            <w:vAlign w:val="center"/>
            <w:hideMark/>
          </w:tcPr>
          <w:p w14:paraId="6B2ECD84"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46</w:t>
            </w:r>
          </w:p>
        </w:tc>
        <w:tc>
          <w:tcPr>
            <w:tcW w:w="841" w:type="dxa"/>
            <w:tcBorders>
              <w:top w:val="nil"/>
              <w:left w:val="nil"/>
              <w:bottom w:val="single" w:sz="4" w:space="0" w:color="auto"/>
              <w:right w:val="single" w:sz="4" w:space="0" w:color="auto"/>
            </w:tcBorders>
            <w:shd w:val="clear" w:color="auto" w:fill="auto"/>
            <w:vAlign w:val="center"/>
            <w:hideMark/>
          </w:tcPr>
          <w:p w14:paraId="7D8F2953"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50</w:t>
            </w:r>
          </w:p>
        </w:tc>
        <w:tc>
          <w:tcPr>
            <w:tcW w:w="841" w:type="dxa"/>
            <w:tcBorders>
              <w:top w:val="nil"/>
              <w:left w:val="nil"/>
              <w:bottom w:val="single" w:sz="4" w:space="0" w:color="auto"/>
              <w:right w:val="single" w:sz="4" w:space="0" w:color="auto"/>
            </w:tcBorders>
            <w:shd w:val="clear" w:color="auto" w:fill="auto"/>
            <w:vAlign w:val="center"/>
            <w:hideMark/>
          </w:tcPr>
          <w:p w14:paraId="78315667"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54</w:t>
            </w:r>
          </w:p>
        </w:tc>
        <w:tc>
          <w:tcPr>
            <w:tcW w:w="841" w:type="dxa"/>
            <w:tcBorders>
              <w:top w:val="nil"/>
              <w:left w:val="nil"/>
              <w:bottom w:val="single" w:sz="4" w:space="0" w:color="auto"/>
              <w:right w:val="single" w:sz="4" w:space="0" w:color="auto"/>
            </w:tcBorders>
            <w:shd w:val="clear" w:color="auto" w:fill="auto"/>
            <w:vAlign w:val="center"/>
            <w:hideMark/>
          </w:tcPr>
          <w:p w14:paraId="17CC93FF"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58</w:t>
            </w:r>
          </w:p>
        </w:tc>
        <w:tc>
          <w:tcPr>
            <w:tcW w:w="841" w:type="dxa"/>
            <w:tcBorders>
              <w:top w:val="nil"/>
              <w:left w:val="nil"/>
              <w:bottom w:val="single" w:sz="4" w:space="0" w:color="auto"/>
              <w:right w:val="single" w:sz="4" w:space="0" w:color="auto"/>
            </w:tcBorders>
            <w:shd w:val="clear" w:color="auto" w:fill="auto"/>
            <w:vAlign w:val="center"/>
            <w:hideMark/>
          </w:tcPr>
          <w:p w14:paraId="1E566ABE"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62</w:t>
            </w:r>
          </w:p>
        </w:tc>
        <w:tc>
          <w:tcPr>
            <w:tcW w:w="841" w:type="dxa"/>
            <w:tcBorders>
              <w:top w:val="nil"/>
              <w:left w:val="nil"/>
              <w:bottom w:val="single" w:sz="4" w:space="0" w:color="auto"/>
              <w:right w:val="single" w:sz="8" w:space="0" w:color="auto"/>
            </w:tcBorders>
            <w:shd w:val="clear" w:color="auto" w:fill="auto"/>
            <w:vAlign w:val="center"/>
            <w:hideMark/>
          </w:tcPr>
          <w:p w14:paraId="7449AAFA"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66</w:t>
            </w:r>
          </w:p>
        </w:tc>
      </w:tr>
      <w:tr w:rsidR="00F27978" w:rsidRPr="00AD5B0B" w14:paraId="50953BDD" w14:textId="77777777" w:rsidTr="00227FB2">
        <w:trPr>
          <w:trHeight w:val="480"/>
          <w:jc w:val="center"/>
        </w:trPr>
        <w:tc>
          <w:tcPr>
            <w:tcW w:w="3659"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7C159E96" w14:textId="77777777" w:rsidR="00F27978" w:rsidRPr="00AD5B0B" w:rsidRDefault="00F27978" w:rsidP="00A60C30">
            <w:pPr>
              <w:jc w:val="center"/>
              <w:rPr>
                <w:rFonts w:ascii="Times New Roman" w:eastAsia="Times New Roman" w:hAnsi="Times New Roman" w:cs="Times New Roman"/>
                <w:color w:val="000000"/>
                <w:sz w:val="20"/>
                <w:szCs w:val="20"/>
              </w:rPr>
            </w:pPr>
            <w:r w:rsidRPr="00AD5B0B">
              <w:rPr>
                <w:rFonts w:ascii="Times New Roman" w:eastAsia="Times New Roman" w:hAnsi="Times New Roman" w:cs="Times New Roman"/>
                <w:color w:val="000000"/>
                <w:sz w:val="20"/>
                <w:szCs w:val="20"/>
              </w:rPr>
              <w:t>Düşük Seviye Gürültü (DG)</w:t>
            </w:r>
          </w:p>
        </w:tc>
        <w:tc>
          <w:tcPr>
            <w:tcW w:w="841" w:type="dxa"/>
            <w:tcBorders>
              <w:top w:val="nil"/>
              <w:left w:val="nil"/>
              <w:bottom w:val="single" w:sz="8" w:space="0" w:color="auto"/>
              <w:right w:val="single" w:sz="4" w:space="0" w:color="auto"/>
            </w:tcBorders>
            <w:shd w:val="clear" w:color="auto" w:fill="auto"/>
            <w:vAlign w:val="center"/>
            <w:hideMark/>
          </w:tcPr>
          <w:p w14:paraId="6471CA70"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50</w:t>
            </w:r>
          </w:p>
        </w:tc>
        <w:tc>
          <w:tcPr>
            <w:tcW w:w="841" w:type="dxa"/>
            <w:tcBorders>
              <w:top w:val="nil"/>
              <w:left w:val="nil"/>
              <w:bottom w:val="single" w:sz="8" w:space="0" w:color="auto"/>
              <w:right w:val="single" w:sz="4" w:space="0" w:color="auto"/>
            </w:tcBorders>
            <w:shd w:val="clear" w:color="auto" w:fill="auto"/>
            <w:vAlign w:val="center"/>
            <w:hideMark/>
          </w:tcPr>
          <w:p w14:paraId="7C7024E4"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54</w:t>
            </w:r>
          </w:p>
        </w:tc>
        <w:tc>
          <w:tcPr>
            <w:tcW w:w="841" w:type="dxa"/>
            <w:tcBorders>
              <w:top w:val="nil"/>
              <w:left w:val="nil"/>
              <w:bottom w:val="single" w:sz="8" w:space="0" w:color="auto"/>
              <w:right w:val="single" w:sz="4" w:space="0" w:color="auto"/>
            </w:tcBorders>
            <w:shd w:val="clear" w:color="auto" w:fill="auto"/>
            <w:vAlign w:val="center"/>
            <w:hideMark/>
          </w:tcPr>
          <w:p w14:paraId="754448D8"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58</w:t>
            </w:r>
          </w:p>
        </w:tc>
        <w:tc>
          <w:tcPr>
            <w:tcW w:w="841" w:type="dxa"/>
            <w:tcBorders>
              <w:top w:val="nil"/>
              <w:left w:val="nil"/>
              <w:bottom w:val="single" w:sz="8" w:space="0" w:color="auto"/>
              <w:right w:val="single" w:sz="4" w:space="0" w:color="auto"/>
            </w:tcBorders>
            <w:shd w:val="clear" w:color="auto" w:fill="auto"/>
            <w:vAlign w:val="center"/>
            <w:hideMark/>
          </w:tcPr>
          <w:p w14:paraId="57AB76C9"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62</w:t>
            </w:r>
          </w:p>
        </w:tc>
        <w:tc>
          <w:tcPr>
            <w:tcW w:w="841" w:type="dxa"/>
            <w:tcBorders>
              <w:top w:val="nil"/>
              <w:left w:val="nil"/>
              <w:bottom w:val="single" w:sz="8" w:space="0" w:color="auto"/>
              <w:right w:val="single" w:sz="4" w:space="0" w:color="auto"/>
            </w:tcBorders>
            <w:shd w:val="clear" w:color="auto" w:fill="auto"/>
            <w:vAlign w:val="center"/>
            <w:hideMark/>
          </w:tcPr>
          <w:p w14:paraId="67F8E1A5"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66</w:t>
            </w:r>
          </w:p>
        </w:tc>
        <w:tc>
          <w:tcPr>
            <w:tcW w:w="841" w:type="dxa"/>
            <w:tcBorders>
              <w:top w:val="nil"/>
              <w:left w:val="nil"/>
              <w:bottom w:val="single" w:sz="8" w:space="0" w:color="auto"/>
              <w:right w:val="single" w:sz="8" w:space="0" w:color="auto"/>
            </w:tcBorders>
            <w:shd w:val="clear" w:color="auto" w:fill="auto"/>
            <w:vAlign w:val="center"/>
            <w:hideMark/>
          </w:tcPr>
          <w:p w14:paraId="51F574F8" w14:textId="77777777" w:rsidR="00F27978" w:rsidRPr="00417A7D" w:rsidRDefault="00F27978" w:rsidP="00A60C30">
            <w:pPr>
              <w:jc w:val="center"/>
              <w:rPr>
                <w:rFonts w:ascii="Times New Roman" w:eastAsia="Times New Roman" w:hAnsi="Times New Roman" w:cs="Times New Roman"/>
                <w:color w:val="000000"/>
                <w:sz w:val="20"/>
                <w:szCs w:val="20"/>
              </w:rPr>
            </w:pPr>
            <w:r w:rsidRPr="00417A7D">
              <w:rPr>
                <w:rFonts w:ascii="Times New Roman" w:eastAsia="Times New Roman" w:hAnsi="Times New Roman" w:cs="Times New Roman"/>
                <w:color w:val="000000"/>
                <w:sz w:val="20"/>
                <w:szCs w:val="20"/>
              </w:rPr>
              <w:t>70</w:t>
            </w:r>
          </w:p>
        </w:tc>
      </w:tr>
    </w:tbl>
    <w:p w14:paraId="08266B19" w14:textId="07A936A4" w:rsidR="00F27978" w:rsidRPr="001D03FC" w:rsidRDefault="00F27978" w:rsidP="00F27978">
      <w:pPr>
        <w:jc w:val="left"/>
        <w:outlineLvl w:val="0"/>
        <w:rPr>
          <w:rFonts w:ascii="Times New Roman" w:eastAsia="Times New Roman" w:hAnsi="Times New Roman" w:cs="Times New Roman"/>
          <w:sz w:val="20"/>
          <w:szCs w:val="20"/>
          <w:lang w:eastAsia="tr-TR"/>
        </w:rPr>
      </w:pPr>
      <w:r w:rsidRPr="00E83A4A">
        <w:rPr>
          <w:rFonts w:ascii="Times New Roman" w:eastAsia="Times New Roman" w:hAnsi="Times New Roman" w:cs="Times New Roman"/>
          <w:sz w:val="20"/>
          <w:szCs w:val="20"/>
          <w:vertAlign w:val="superscript"/>
          <w:lang w:eastAsia="tr-TR"/>
        </w:rPr>
        <w:t xml:space="preserve">1 </w:t>
      </w:r>
      <w:r>
        <w:rPr>
          <w:rFonts w:ascii="Times New Roman" w:eastAsia="Times New Roman" w:hAnsi="Times New Roman" w:cs="Times New Roman"/>
          <w:sz w:val="20"/>
          <w:szCs w:val="20"/>
          <w:lang w:eastAsia="tr-TR"/>
        </w:rPr>
        <w:t>14</w:t>
      </w:r>
      <w:r w:rsidR="003541BC">
        <w:rPr>
          <w:rFonts w:ascii="Times New Roman" w:eastAsia="Times New Roman" w:hAnsi="Times New Roman" w:cs="Times New Roman"/>
          <w:sz w:val="20"/>
          <w:szCs w:val="20"/>
          <w:lang w:eastAsia="tr-TR"/>
        </w:rPr>
        <w:t xml:space="preserve"> üncü maddede</w:t>
      </w:r>
      <w:r>
        <w:rPr>
          <w:rFonts w:ascii="Times New Roman" w:eastAsia="Times New Roman" w:hAnsi="Times New Roman" w:cs="Times New Roman"/>
          <w:sz w:val="20"/>
          <w:szCs w:val="20"/>
          <w:lang w:eastAsia="tr-TR"/>
        </w:rPr>
        <w:t xml:space="preserve"> belirtilen durumlarda </w:t>
      </w:r>
      <w:r w:rsidRPr="005730CB">
        <w:rPr>
          <w:rFonts w:ascii="Times New Roman" w:eastAsia="Times New Roman" w:hAnsi="Times New Roman" w:cs="Times New Roman"/>
          <w:i/>
          <w:sz w:val="20"/>
          <w:szCs w:val="20"/>
          <w:lang w:eastAsia="tr-TR"/>
        </w:rPr>
        <w:t>L</w:t>
      </w:r>
      <w:r w:rsidRPr="005730CB">
        <w:rPr>
          <w:rFonts w:ascii="Times New Roman" w:eastAsia="Times New Roman" w:hAnsi="Times New Roman" w:cs="Times New Roman"/>
          <w:sz w:val="20"/>
          <w:szCs w:val="20"/>
          <w:lang w:eastAsia="tr-TR"/>
        </w:rPr>
        <w:t>'</w:t>
      </w:r>
      <w:r w:rsidRPr="005730CB">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5730CB">
        <w:rPr>
          <w:rFonts w:ascii="Times New Roman" w:eastAsia="Times New Roman" w:hAnsi="Times New Roman" w:cs="Times New Roman"/>
          <w:sz w:val="20"/>
          <w:szCs w:val="20"/>
          <w:vertAlign w:val="subscript"/>
          <w:lang w:eastAsia="tr-TR"/>
        </w:rPr>
        <w:t>,50</w:t>
      </w:r>
      <w:r w:rsidRPr="005730CB">
        <w:rPr>
          <w:rFonts w:ascii="Times New Roman" w:eastAsia="Times New Roman" w:hAnsi="Times New Roman" w:cs="Times New Roman"/>
          <w:sz w:val="20"/>
          <w:szCs w:val="20"/>
          <w:lang w:eastAsia="tr-TR"/>
        </w:rPr>
        <w:t xml:space="preserve"> = </w:t>
      </w:r>
      <w:r w:rsidRPr="005730CB">
        <w:rPr>
          <w:rFonts w:ascii="Times New Roman" w:eastAsia="Times New Roman" w:hAnsi="Times New Roman" w:cs="Times New Roman"/>
          <w:i/>
          <w:sz w:val="20"/>
          <w:szCs w:val="20"/>
          <w:lang w:eastAsia="tr-TR"/>
        </w:rPr>
        <w:t>L</w:t>
      </w:r>
      <w:r w:rsidRPr="005730CB">
        <w:rPr>
          <w:rFonts w:ascii="Times New Roman" w:eastAsia="Times New Roman" w:hAnsi="Times New Roman" w:cs="Times New Roman"/>
          <w:sz w:val="20"/>
          <w:szCs w:val="20"/>
          <w:lang w:eastAsia="tr-TR"/>
        </w:rPr>
        <w:t>'</w:t>
      </w:r>
      <w:r w:rsidRPr="005730CB">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5730CB">
        <w:rPr>
          <w:rFonts w:ascii="Times New Roman" w:eastAsia="Times New Roman" w:hAnsi="Times New Roman" w:cs="Times New Roman"/>
          <w:sz w:val="20"/>
          <w:szCs w:val="20"/>
          <w:vertAlign w:val="subscript"/>
          <w:lang w:eastAsia="tr-TR"/>
        </w:rPr>
        <w:t>,w</w:t>
      </w:r>
      <w:r w:rsidRPr="005730CB">
        <w:rPr>
          <w:rFonts w:ascii="Times New Roman" w:eastAsia="Times New Roman" w:hAnsi="Times New Roman" w:cs="Times New Roman"/>
          <w:sz w:val="20"/>
          <w:szCs w:val="20"/>
          <w:lang w:eastAsia="tr-TR"/>
        </w:rPr>
        <w:t xml:space="preserve"> + C</w:t>
      </w:r>
      <w:r w:rsidRPr="005730CB">
        <w:rPr>
          <w:rFonts w:ascii="Times New Roman" w:eastAsia="Times New Roman" w:hAnsi="Times New Roman" w:cs="Times New Roman"/>
          <w:sz w:val="20"/>
          <w:szCs w:val="20"/>
          <w:vertAlign w:val="subscript"/>
          <w:lang w:eastAsia="tr-TR"/>
        </w:rPr>
        <w:t>I, 50-2500</w:t>
      </w:r>
      <w:r>
        <w:rPr>
          <w:rFonts w:ascii="Times New Roman" w:eastAsia="Times New Roman" w:hAnsi="Times New Roman" w:cs="Times New Roman"/>
          <w:sz w:val="20"/>
          <w:szCs w:val="20"/>
          <w:vertAlign w:val="subscript"/>
          <w:lang w:eastAsia="tr-TR"/>
        </w:rPr>
        <w:t xml:space="preserve"> </w:t>
      </w:r>
      <w:r w:rsidRPr="001D03FC">
        <w:rPr>
          <w:rFonts w:ascii="Times New Roman" w:eastAsia="Times New Roman" w:hAnsi="Times New Roman" w:cs="Times New Roman"/>
          <w:sz w:val="20"/>
          <w:szCs w:val="20"/>
          <w:lang w:eastAsia="tr-TR"/>
        </w:rPr>
        <w:t>değeri de kullanılabilmektedir</w:t>
      </w:r>
      <w:r>
        <w:rPr>
          <w:rFonts w:ascii="Times New Roman" w:eastAsia="Times New Roman" w:hAnsi="Times New Roman" w:cs="Times New Roman"/>
          <w:sz w:val="20"/>
          <w:szCs w:val="20"/>
          <w:lang w:eastAsia="tr-TR"/>
        </w:rPr>
        <w:t>. Bu durumda sınır değerler 4 dB artırılacaktır.</w:t>
      </w:r>
    </w:p>
    <w:p w14:paraId="44E76171" w14:textId="77777777" w:rsidR="00F27978" w:rsidRDefault="00F27978" w:rsidP="00F27978">
      <w:pPr>
        <w:rPr>
          <w:rFonts w:ascii="Times New Roman" w:eastAsia="Times New Roman" w:hAnsi="Times New Roman" w:cs="Times New Roman"/>
          <w:sz w:val="20"/>
          <w:szCs w:val="20"/>
          <w:vertAlign w:val="subscript"/>
          <w:lang w:eastAsia="tr-TR"/>
        </w:rPr>
      </w:pPr>
      <w:r>
        <w:rPr>
          <w:rFonts w:ascii="Times New Roman" w:eastAsia="Times New Roman" w:hAnsi="Times New Roman" w:cs="Times New Roman"/>
          <w:sz w:val="20"/>
          <w:szCs w:val="20"/>
          <w:vertAlign w:val="superscript"/>
          <w:lang w:eastAsia="tr-TR"/>
        </w:rPr>
        <w:t xml:space="preserve">2 </w:t>
      </w:r>
      <w:r>
        <w:rPr>
          <w:rFonts w:ascii="Times New Roman" w:eastAsia="Times New Roman" w:hAnsi="Times New Roman" w:cs="Times New Roman"/>
          <w:sz w:val="20"/>
          <w:szCs w:val="20"/>
          <w:lang w:eastAsia="tr-TR"/>
        </w:rPr>
        <w:t>Konut yapılarında bağımsız birimler içindeki bölme elemanları için Tablo 3.5 kullanılacaktır.</w:t>
      </w:r>
    </w:p>
    <w:p w14:paraId="7B921133" w14:textId="77777777" w:rsidR="00F27978" w:rsidRDefault="00F27978" w:rsidP="00F27978">
      <w:pPr>
        <w:outlineLvl w:val="0"/>
        <w:rPr>
          <w:rFonts w:ascii="Times New Roman" w:eastAsia="Times New Roman" w:hAnsi="Times New Roman" w:cs="Times New Roman"/>
          <w:b/>
          <w:sz w:val="20"/>
          <w:szCs w:val="20"/>
          <w:lang w:eastAsia="tr-TR"/>
        </w:rPr>
      </w:pPr>
    </w:p>
    <w:p w14:paraId="2DAAD9F9" w14:textId="77777777" w:rsidR="00F27978" w:rsidRDefault="00F27978" w:rsidP="00F27978">
      <w:pPr>
        <w:jc w:val="left"/>
        <w:outlineLvl w:val="0"/>
        <w:rPr>
          <w:rFonts w:ascii="Times New Roman" w:eastAsia="Times New Roman" w:hAnsi="Times New Roman" w:cs="Times New Roman"/>
          <w:sz w:val="20"/>
          <w:szCs w:val="20"/>
          <w:lang w:eastAsia="tr-TR"/>
        </w:rPr>
      </w:pPr>
    </w:p>
    <w:p w14:paraId="0E78F675" w14:textId="77777777" w:rsidR="00F27978" w:rsidRDefault="00F27978" w:rsidP="00F27978">
      <w:pPr>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br w:type="page"/>
      </w:r>
    </w:p>
    <w:p w14:paraId="5193A78A" w14:textId="77777777" w:rsidR="00F27978" w:rsidRPr="005F43A0" w:rsidRDefault="00F27978" w:rsidP="00F27978">
      <w:pPr>
        <w:spacing w:beforeLines="40" w:before="96"/>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 xml:space="preserve">Tablo </w:t>
      </w:r>
      <w:r>
        <w:rPr>
          <w:rFonts w:ascii="Times New Roman" w:eastAsia="Times New Roman" w:hAnsi="Times New Roman" w:cs="Times New Roman"/>
          <w:b/>
          <w:sz w:val="20"/>
          <w:szCs w:val="20"/>
          <w:lang w:eastAsia="tr-TR"/>
        </w:rPr>
        <w:t>3.4.</w:t>
      </w:r>
      <w:r w:rsidRPr="005730CB">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b/>
          <w:bCs/>
          <w:sz w:val="20"/>
          <w:szCs w:val="20"/>
          <w:lang w:eastAsia="tr-TR"/>
        </w:rPr>
        <w:t xml:space="preserve">Farklı bina tiplerinde komşu hacimler arasında </w:t>
      </w:r>
      <w:r w:rsidRPr="005730CB">
        <w:rPr>
          <w:rFonts w:ascii="Times New Roman" w:eastAsia="Times New Roman" w:hAnsi="Times New Roman" w:cs="Times New Roman"/>
          <w:b/>
          <w:bCs/>
          <w:sz w:val="20"/>
          <w:szCs w:val="20"/>
          <w:lang w:eastAsia="tr-TR"/>
        </w:rPr>
        <w:t>sağlanacak en düşük hava doğuşlu ses yalıtım değerleri</w:t>
      </w:r>
      <w:r w:rsidRPr="005730CB">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i/>
          <w:sz w:val="20"/>
          <w:szCs w:val="20"/>
          <w:lang w:eastAsia="tr-TR"/>
        </w:rPr>
        <w:t>D</w:t>
      </w:r>
      <w:r w:rsidRPr="005730CB">
        <w:rPr>
          <w:rFonts w:ascii="Times New Roman" w:eastAsia="Times New Roman" w:hAnsi="Times New Roman" w:cs="Times New Roman"/>
          <w:b/>
          <w:sz w:val="20"/>
          <w:szCs w:val="20"/>
          <w:vertAlign w:val="subscript"/>
          <w:lang w:eastAsia="tr-TR"/>
        </w:rPr>
        <w:t>n</w:t>
      </w:r>
      <w:r w:rsidRPr="00CB7E7B">
        <w:rPr>
          <w:rFonts w:ascii="Times New Roman" w:eastAsia="Times New Roman" w:hAnsi="Times New Roman" w:cs="Times New Roman"/>
          <w:b/>
          <w:i/>
          <w:sz w:val="20"/>
          <w:szCs w:val="20"/>
          <w:vertAlign w:val="subscript"/>
          <w:lang w:eastAsia="tr-TR"/>
        </w:rPr>
        <w:t>T</w:t>
      </w:r>
      <w:r w:rsidRPr="005730CB">
        <w:rPr>
          <w:rFonts w:ascii="Times New Roman" w:eastAsia="Times New Roman" w:hAnsi="Times New Roman" w:cs="Times New Roman"/>
          <w:b/>
          <w:sz w:val="20"/>
          <w:szCs w:val="20"/>
          <w:vertAlign w:val="subscript"/>
          <w:lang w:eastAsia="tr-TR"/>
        </w:rPr>
        <w:t>,</w:t>
      </w:r>
      <w:r>
        <w:rPr>
          <w:rFonts w:ascii="Times New Roman" w:eastAsia="Times New Roman" w:hAnsi="Times New Roman" w:cs="Times New Roman"/>
          <w:b/>
          <w:sz w:val="20"/>
          <w:szCs w:val="20"/>
          <w:vertAlign w:val="subscript"/>
          <w:lang w:eastAsia="tr-TR"/>
        </w:rPr>
        <w:t>A</w:t>
      </w:r>
      <w:r>
        <w:rPr>
          <w:rFonts w:ascii="Times New Roman" w:eastAsia="Times New Roman" w:hAnsi="Times New Roman" w:cs="Times New Roman"/>
          <w:b/>
          <w:sz w:val="20"/>
          <w:szCs w:val="20"/>
          <w:vertAlign w:val="superscript"/>
          <w:lang w:eastAsia="tr-TR"/>
        </w:rPr>
        <w:t>1,2</w:t>
      </w:r>
      <w:r w:rsidRPr="005730CB">
        <w:rPr>
          <w:rFonts w:ascii="Times New Roman" w:eastAsia="Times New Roman" w:hAnsi="Times New Roman" w:cs="Times New Roman"/>
          <w:b/>
          <w:sz w:val="20"/>
          <w:szCs w:val="20"/>
          <w:lang w:eastAsia="tr-TR"/>
        </w:rPr>
        <w:t>, dB)</w:t>
      </w:r>
    </w:p>
    <w:tbl>
      <w:tblPr>
        <w:tblW w:w="9007" w:type="dxa"/>
        <w:jc w:val="center"/>
        <w:tblLayout w:type="fixed"/>
        <w:tblLook w:val="04A0" w:firstRow="1" w:lastRow="0" w:firstColumn="1" w:lastColumn="0" w:noHBand="0" w:noVBand="1"/>
      </w:tblPr>
      <w:tblGrid>
        <w:gridCol w:w="709"/>
        <w:gridCol w:w="1843"/>
        <w:gridCol w:w="1727"/>
        <w:gridCol w:w="788"/>
        <w:gridCol w:w="788"/>
        <w:gridCol w:w="788"/>
        <w:gridCol w:w="788"/>
        <w:gridCol w:w="788"/>
        <w:gridCol w:w="788"/>
      </w:tblGrid>
      <w:tr w:rsidR="00F27978" w:rsidRPr="00C56C0F" w14:paraId="11614768" w14:textId="77777777" w:rsidTr="00A60C30">
        <w:trPr>
          <w:trHeight w:val="227"/>
          <w:jc w:val="center"/>
        </w:trPr>
        <w:tc>
          <w:tcPr>
            <w:tcW w:w="70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88F4C73" w14:textId="77777777" w:rsidR="00F27978" w:rsidRPr="00C56C0F" w:rsidRDefault="00F27978" w:rsidP="00A60C30">
            <w:pPr>
              <w:spacing w:line="276" w:lineRule="auto"/>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Bina İşlevi</w:t>
            </w:r>
          </w:p>
        </w:tc>
        <w:tc>
          <w:tcPr>
            <w:tcW w:w="3570" w:type="dxa"/>
            <w:gridSpan w:val="2"/>
            <w:tcBorders>
              <w:top w:val="single" w:sz="8" w:space="0" w:color="auto"/>
              <w:left w:val="nil"/>
              <w:bottom w:val="single" w:sz="4" w:space="0" w:color="auto"/>
              <w:right w:val="single" w:sz="4" w:space="0" w:color="auto"/>
            </w:tcBorders>
            <w:shd w:val="clear" w:color="auto" w:fill="auto"/>
            <w:vAlign w:val="center"/>
            <w:hideMark/>
          </w:tcPr>
          <w:p w14:paraId="1C74A029" w14:textId="77777777" w:rsidR="00F27978" w:rsidRPr="00C56C0F" w:rsidRDefault="00F27978" w:rsidP="00A60C30">
            <w:pPr>
              <w:spacing w:line="276" w:lineRule="auto"/>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KOMŞULUK İLİŞKİSİ</w:t>
            </w:r>
          </w:p>
        </w:tc>
        <w:tc>
          <w:tcPr>
            <w:tcW w:w="4728" w:type="dxa"/>
            <w:gridSpan w:val="6"/>
            <w:tcBorders>
              <w:top w:val="single" w:sz="8" w:space="0" w:color="auto"/>
              <w:left w:val="nil"/>
              <w:bottom w:val="single" w:sz="4" w:space="0" w:color="auto"/>
              <w:right w:val="single" w:sz="8" w:space="0" w:color="000000"/>
            </w:tcBorders>
            <w:shd w:val="clear" w:color="auto" w:fill="auto"/>
            <w:vAlign w:val="center"/>
            <w:hideMark/>
          </w:tcPr>
          <w:p w14:paraId="41310A34" w14:textId="77777777" w:rsidR="00F27978" w:rsidRPr="00C56C0F" w:rsidRDefault="00F27978" w:rsidP="00A60C30">
            <w:pPr>
              <w:spacing w:line="276" w:lineRule="auto"/>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AKUSTİK PERFORMANS SINIFI</w:t>
            </w:r>
            <w:r w:rsidRPr="00700681">
              <w:rPr>
                <w:rFonts w:ascii="Times New Roman" w:eastAsia="Times New Roman" w:hAnsi="Times New Roman" w:cs="Times New Roman"/>
                <w:b/>
                <w:bCs/>
                <w:color w:val="000000"/>
                <w:sz w:val="20"/>
                <w:szCs w:val="20"/>
                <w:vertAlign w:val="superscript"/>
              </w:rPr>
              <w:t xml:space="preserve"> 3</w:t>
            </w:r>
          </w:p>
        </w:tc>
      </w:tr>
      <w:tr w:rsidR="00F27978" w:rsidRPr="00C56C0F" w14:paraId="58B68134" w14:textId="77777777" w:rsidTr="00A60C30">
        <w:trPr>
          <w:trHeight w:val="227"/>
          <w:jc w:val="center"/>
        </w:trPr>
        <w:tc>
          <w:tcPr>
            <w:tcW w:w="709" w:type="dxa"/>
            <w:vMerge/>
            <w:tcBorders>
              <w:top w:val="single" w:sz="8" w:space="0" w:color="auto"/>
              <w:left w:val="single" w:sz="8" w:space="0" w:color="auto"/>
              <w:bottom w:val="single" w:sz="12" w:space="0" w:color="auto"/>
              <w:right w:val="single" w:sz="4" w:space="0" w:color="auto"/>
            </w:tcBorders>
            <w:vAlign w:val="center"/>
            <w:hideMark/>
          </w:tcPr>
          <w:p w14:paraId="5BFD2471" w14:textId="77777777" w:rsidR="00F27978" w:rsidRPr="00C56C0F" w:rsidRDefault="00F27978" w:rsidP="00A60C30">
            <w:pPr>
              <w:spacing w:line="276" w:lineRule="auto"/>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196BDDB7"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Kaynak Odası</w:t>
            </w:r>
          </w:p>
        </w:tc>
        <w:tc>
          <w:tcPr>
            <w:tcW w:w="1727" w:type="dxa"/>
            <w:tcBorders>
              <w:top w:val="nil"/>
              <w:left w:val="nil"/>
              <w:bottom w:val="single" w:sz="12" w:space="0" w:color="auto"/>
              <w:right w:val="single" w:sz="4" w:space="0" w:color="auto"/>
            </w:tcBorders>
            <w:shd w:val="clear" w:color="auto" w:fill="auto"/>
            <w:vAlign w:val="center"/>
            <w:hideMark/>
          </w:tcPr>
          <w:p w14:paraId="5A258713"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Alıcı Odası</w:t>
            </w:r>
          </w:p>
        </w:tc>
        <w:tc>
          <w:tcPr>
            <w:tcW w:w="788" w:type="dxa"/>
            <w:tcBorders>
              <w:top w:val="nil"/>
              <w:left w:val="nil"/>
              <w:bottom w:val="single" w:sz="12" w:space="0" w:color="auto"/>
              <w:right w:val="single" w:sz="4" w:space="0" w:color="auto"/>
            </w:tcBorders>
            <w:shd w:val="clear" w:color="000000" w:fill="007A37"/>
            <w:vAlign w:val="center"/>
            <w:hideMark/>
          </w:tcPr>
          <w:p w14:paraId="6CBBDCAF"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A</w:t>
            </w:r>
          </w:p>
        </w:tc>
        <w:tc>
          <w:tcPr>
            <w:tcW w:w="788" w:type="dxa"/>
            <w:tcBorders>
              <w:top w:val="nil"/>
              <w:left w:val="nil"/>
              <w:bottom w:val="single" w:sz="12" w:space="0" w:color="auto"/>
              <w:right w:val="single" w:sz="4" w:space="0" w:color="auto"/>
            </w:tcBorders>
            <w:shd w:val="clear" w:color="000000" w:fill="21AB7D"/>
            <w:vAlign w:val="center"/>
            <w:hideMark/>
          </w:tcPr>
          <w:p w14:paraId="7E0E1E48"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B</w:t>
            </w:r>
          </w:p>
        </w:tc>
        <w:tc>
          <w:tcPr>
            <w:tcW w:w="788" w:type="dxa"/>
            <w:tcBorders>
              <w:top w:val="nil"/>
              <w:left w:val="nil"/>
              <w:bottom w:val="single" w:sz="12" w:space="0" w:color="auto"/>
              <w:right w:val="single" w:sz="4" w:space="0" w:color="auto"/>
            </w:tcBorders>
            <w:shd w:val="clear" w:color="000000" w:fill="1CCA52"/>
            <w:vAlign w:val="center"/>
            <w:hideMark/>
          </w:tcPr>
          <w:p w14:paraId="7EACA1F8"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C</w:t>
            </w:r>
          </w:p>
        </w:tc>
        <w:tc>
          <w:tcPr>
            <w:tcW w:w="788" w:type="dxa"/>
            <w:tcBorders>
              <w:top w:val="nil"/>
              <w:left w:val="nil"/>
              <w:bottom w:val="single" w:sz="12" w:space="0" w:color="auto"/>
              <w:right w:val="single" w:sz="4" w:space="0" w:color="auto"/>
            </w:tcBorders>
            <w:shd w:val="clear" w:color="000000" w:fill="FFFF00"/>
            <w:vAlign w:val="center"/>
            <w:hideMark/>
          </w:tcPr>
          <w:p w14:paraId="3FCEA400"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D</w:t>
            </w:r>
          </w:p>
        </w:tc>
        <w:tc>
          <w:tcPr>
            <w:tcW w:w="788" w:type="dxa"/>
            <w:tcBorders>
              <w:top w:val="nil"/>
              <w:left w:val="nil"/>
              <w:bottom w:val="single" w:sz="12" w:space="0" w:color="auto"/>
              <w:right w:val="single" w:sz="4" w:space="0" w:color="auto"/>
            </w:tcBorders>
            <w:shd w:val="clear" w:color="000000" w:fill="FFC000"/>
            <w:vAlign w:val="center"/>
            <w:hideMark/>
          </w:tcPr>
          <w:p w14:paraId="7576660B"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E</w:t>
            </w:r>
          </w:p>
        </w:tc>
        <w:tc>
          <w:tcPr>
            <w:tcW w:w="788" w:type="dxa"/>
            <w:tcBorders>
              <w:top w:val="nil"/>
              <w:left w:val="nil"/>
              <w:bottom w:val="single" w:sz="12" w:space="0" w:color="auto"/>
              <w:right w:val="single" w:sz="8" w:space="0" w:color="auto"/>
            </w:tcBorders>
            <w:shd w:val="clear" w:color="000000" w:fill="E73F0B"/>
            <w:vAlign w:val="center"/>
            <w:hideMark/>
          </w:tcPr>
          <w:p w14:paraId="5A35B03A" w14:textId="77777777" w:rsidR="00F27978" w:rsidRPr="00C56C0F" w:rsidRDefault="00F27978" w:rsidP="00A60C30">
            <w:pPr>
              <w:spacing w:line="276" w:lineRule="auto"/>
              <w:jc w:val="center"/>
              <w:rPr>
                <w:rFonts w:ascii="Times New Roman" w:eastAsia="Times New Roman" w:hAnsi="Times New Roman" w:cs="Times New Roman"/>
                <w:b/>
                <w:bCs/>
                <w:iCs/>
                <w:color w:val="000000"/>
                <w:sz w:val="20"/>
                <w:szCs w:val="20"/>
                <w:lang w:val="en-AU" w:eastAsia="tr-TR"/>
              </w:rPr>
            </w:pPr>
            <w:r w:rsidRPr="00C56C0F">
              <w:rPr>
                <w:rFonts w:ascii="Times New Roman" w:eastAsia="Times New Roman" w:hAnsi="Times New Roman" w:cs="Times New Roman"/>
                <w:b/>
                <w:bCs/>
                <w:color w:val="000000"/>
                <w:sz w:val="20"/>
                <w:szCs w:val="20"/>
              </w:rPr>
              <w:t>F</w:t>
            </w:r>
          </w:p>
        </w:tc>
      </w:tr>
      <w:tr w:rsidR="00F27978" w:rsidRPr="00C56C0F" w14:paraId="525DE6A0" w14:textId="77777777" w:rsidTr="00A60C30">
        <w:trPr>
          <w:trHeight w:val="363"/>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6C878373" w14:textId="77777777"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KONUT</w:t>
            </w:r>
            <w:r>
              <w:rPr>
                <w:rFonts w:ascii="Times New Roman" w:eastAsia="Times New Roman" w:hAnsi="Times New Roman" w:cs="Times New Roman"/>
                <w:b/>
                <w:bCs/>
                <w:color w:val="000000"/>
                <w:sz w:val="20"/>
                <w:szCs w:val="20"/>
              </w:rPr>
              <w:t xml:space="preserve"> BİNALARI</w:t>
            </w:r>
          </w:p>
        </w:tc>
        <w:tc>
          <w:tcPr>
            <w:tcW w:w="1843" w:type="dxa"/>
            <w:tcBorders>
              <w:top w:val="single" w:sz="12" w:space="0" w:color="auto"/>
              <w:left w:val="nil"/>
              <w:bottom w:val="single" w:sz="4" w:space="0" w:color="auto"/>
              <w:right w:val="single" w:sz="4" w:space="0" w:color="auto"/>
            </w:tcBorders>
            <w:shd w:val="clear" w:color="auto" w:fill="auto"/>
            <w:vAlign w:val="center"/>
            <w:hideMark/>
          </w:tcPr>
          <w:p w14:paraId="25CAD1A2" w14:textId="77777777" w:rsidR="00F27978"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Ticari işletme</w:t>
            </w:r>
          </w:p>
          <w:p w14:paraId="70D8FB41"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Teknik Merkez</w:t>
            </w:r>
          </w:p>
        </w:tc>
        <w:tc>
          <w:tcPr>
            <w:tcW w:w="1727" w:type="dxa"/>
            <w:tcBorders>
              <w:top w:val="single" w:sz="12" w:space="0" w:color="auto"/>
              <w:left w:val="nil"/>
              <w:bottom w:val="single" w:sz="4" w:space="0" w:color="auto"/>
              <w:right w:val="single" w:sz="4" w:space="0" w:color="auto"/>
            </w:tcBorders>
            <w:shd w:val="clear" w:color="auto" w:fill="auto"/>
            <w:vAlign w:val="center"/>
            <w:hideMark/>
          </w:tcPr>
          <w:p w14:paraId="4F2BF0C9"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Bağımsız birim</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63C138B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06AAB62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5E1BBE6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696552E2"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6F29888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single" w:sz="12" w:space="0" w:color="auto"/>
              <w:left w:val="nil"/>
              <w:bottom w:val="single" w:sz="4" w:space="0" w:color="auto"/>
              <w:right w:val="single" w:sz="8" w:space="0" w:color="auto"/>
            </w:tcBorders>
            <w:shd w:val="clear" w:color="auto" w:fill="auto"/>
            <w:vAlign w:val="center"/>
            <w:hideMark/>
          </w:tcPr>
          <w:p w14:paraId="2767C0D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r w:rsidR="00F27978" w:rsidRPr="00C56C0F" w14:paraId="6782BFB6" w14:textId="77777777" w:rsidTr="00A60C30">
        <w:trPr>
          <w:trHeight w:val="334"/>
          <w:jc w:val="center"/>
        </w:trPr>
        <w:tc>
          <w:tcPr>
            <w:tcW w:w="709" w:type="dxa"/>
            <w:vMerge/>
            <w:tcBorders>
              <w:top w:val="nil"/>
              <w:left w:val="single" w:sz="8" w:space="0" w:color="auto"/>
              <w:bottom w:val="single" w:sz="8" w:space="0" w:color="000000"/>
              <w:right w:val="single" w:sz="4" w:space="0" w:color="auto"/>
            </w:tcBorders>
            <w:vAlign w:val="center"/>
            <w:hideMark/>
          </w:tcPr>
          <w:p w14:paraId="77655EE4"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22903902" w14:textId="77777777" w:rsidR="00F27978" w:rsidRPr="00474383" w:rsidRDefault="00F27978" w:rsidP="00A60C30">
            <w:pPr>
              <w:jc w:val="left"/>
              <w:rPr>
                <w:rFonts w:ascii="Times New Roman" w:eastAsia="Times New Roman" w:hAnsi="Times New Roman" w:cs="Times New Roman"/>
                <w:sz w:val="20"/>
                <w:szCs w:val="20"/>
              </w:rPr>
            </w:pPr>
            <w:r w:rsidRPr="00474383">
              <w:rPr>
                <w:rFonts w:ascii="Times New Roman" w:eastAsia="Times New Roman" w:hAnsi="Times New Roman" w:cs="Times New Roman"/>
                <w:sz w:val="20"/>
                <w:szCs w:val="20"/>
              </w:rPr>
              <w:t>Bağımsız birim</w:t>
            </w:r>
          </w:p>
          <w:p w14:paraId="06F637B5" w14:textId="7DD784FC" w:rsidR="005B6424" w:rsidRPr="00474383" w:rsidRDefault="004F760C" w:rsidP="004F760C">
            <w:pPr>
              <w:jc w:val="left"/>
              <w:rPr>
                <w:rFonts w:ascii="Times New Roman" w:eastAsia="Times New Roman" w:hAnsi="Times New Roman" w:cs="Times New Roman"/>
                <w:sz w:val="20"/>
                <w:szCs w:val="20"/>
              </w:rPr>
            </w:pPr>
            <w:r w:rsidRPr="00474383">
              <w:rPr>
                <w:rFonts w:ascii="Times New Roman" w:eastAsia="Times New Roman" w:hAnsi="Times New Roman" w:cs="Times New Roman"/>
                <w:sz w:val="20"/>
                <w:szCs w:val="20"/>
              </w:rPr>
              <w:t>Ortak</w:t>
            </w:r>
            <w:r w:rsidR="005B6424" w:rsidRPr="00474383">
              <w:rPr>
                <w:rFonts w:ascii="Times New Roman" w:eastAsia="Times New Roman" w:hAnsi="Times New Roman" w:cs="Times New Roman"/>
                <w:sz w:val="20"/>
                <w:szCs w:val="20"/>
              </w:rPr>
              <w:t xml:space="preserve"> alan</w:t>
            </w:r>
          </w:p>
        </w:tc>
        <w:tc>
          <w:tcPr>
            <w:tcW w:w="1727" w:type="dxa"/>
            <w:tcBorders>
              <w:top w:val="nil"/>
              <w:left w:val="nil"/>
              <w:bottom w:val="single" w:sz="4" w:space="0" w:color="auto"/>
              <w:right w:val="single" w:sz="4" w:space="0" w:color="auto"/>
            </w:tcBorders>
            <w:shd w:val="clear" w:color="auto" w:fill="auto"/>
            <w:vAlign w:val="center"/>
            <w:hideMark/>
          </w:tcPr>
          <w:p w14:paraId="578CA32F" w14:textId="77777777" w:rsidR="00F27978" w:rsidRPr="00474383" w:rsidRDefault="00F27978" w:rsidP="00A60C30">
            <w:pPr>
              <w:jc w:val="left"/>
              <w:rPr>
                <w:rFonts w:ascii="Times New Roman" w:eastAsia="Times New Roman" w:hAnsi="Times New Roman" w:cs="Times New Roman"/>
                <w:sz w:val="20"/>
                <w:szCs w:val="20"/>
              </w:rPr>
            </w:pPr>
            <w:r w:rsidRPr="00474383">
              <w:rPr>
                <w:rFonts w:ascii="Times New Roman" w:eastAsia="Times New Roman" w:hAnsi="Times New Roman" w:cs="Times New Roman"/>
                <w:sz w:val="20"/>
                <w:szCs w:val="20"/>
              </w:rPr>
              <w:t>Bağımsız birim</w:t>
            </w:r>
          </w:p>
          <w:p w14:paraId="2EC3DD5E" w14:textId="0D2409B9" w:rsidR="005B6424" w:rsidRPr="00474383" w:rsidRDefault="004F760C" w:rsidP="00A60C30">
            <w:pPr>
              <w:jc w:val="left"/>
              <w:rPr>
                <w:rFonts w:ascii="Times New Roman" w:eastAsia="Times New Roman" w:hAnsi="Times New Roman" w:cs="Times New Roman"/>
                <w:sz w:val="20"/>
                <w:szCs w:val="20"/>
              </w:rPr>
            </w:pPr>
            <w:r w:rsidRPr="00474383">
              <w:rPr>
                <w:rFonts w:ascii="Times New Roman" w:eastAsia="Times New Roman" w:hAnsi="Times New Roman" w:cs="Times New Roman"/>
                <w:sz w:val="20"/>
                <w:szCs w:val="20"/>
              </w:rPr>
              <w:t>Ortak alan</w:t>
            </w:r>
          </w:p>
        </w:tc>
        <w:tc>
          <w:tcPr>
            <w:tcW w:w="788" w:type="dxa"/>
            <w:tcBorders>
              <w:top w:val="nil"/>
              <w:left w:val="nil"/>
              <w:bottom w:val="single" w:sz="4" w:space="0" w:color="auto"/>
              <w:right w:val="single" w:sz="4" w:space="0" w:color="auto"/>
            </w:tcBorders>
            <w:shd w:val="clear" w:color="auto" w:fill="auto"/>
            <w:vAlign w:val="center"/>
            <w:hideMark/>
          </w:tcPr>
          <w:p w14:paraId="2B1024FC"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62</w:t>
            </w:r>
          </w:p>
        </w:tc>
        <w:tc>
          <w:tcPr>
            <w:tcW w:w="788" w:type="dxa"/>
            <w:tcBorders>
              <w:top w:val="nil"/>
              <w:left w:val="nil"/>
              <w:bottom w:val="single" w:sz="4" w:space="0" w:color="auto"/>
              <w:right w:val="single" w:sz="4" w:space="0" w:color="auto"/>
            </w:tcBorders>
            <w:shd w:val="clear" w:color="auto" w:fill="auto"/>
            <w:vAlign w:val="center"/>
            <w:hideMark/>
          </w:tcPr>
          <w:p w14:paraId="2567961D"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58</w:t>
            </w:r>
          </w:p>
        </w:tc>
        <w:tc>
          <w:tcPr>
            <w:tcW w:w="788" w:type="dxa"/>
            <w:tcBorders>
              <w:top w:val="nil"/>
              <w:left w:val="nil"/>
              <w:bottom w:val="single" w:sz="4" w:space="0" w:color="auto"/>
              <w:right w:val="single" w:sz="4" w:space="0" w:color="auto"/>
            </w:tcBorders>
            <w:shd w:val="clear" w:color="000000" w:fill="FFFFFF"/>
            <w:vAlign w:val="center"/>
            <w:hideMark/>
          </w:tcPr>
          <w:p w14:paraId="11F6A3B7"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52</w:t>
            </w:r>
          </w:p>
        </w:tc>
        <w:tc>
          <w:tcPr>
            <w:tcW w:w="788" w:type="dxa"/>
            <w:tcBorders>
              <w:top w:val="nil"/>
              <w:left w:val="nil"/>
              <w:bottom w:val="single" w:sz="4" w:space="0" w:color="auto"/>
              <w:right w:val="single" w:sz="4" w:space="0" w:color="auto"/>
            </w:tcBorders>
            <w:shd w:val="clear" w:color="000000" w:fill="FFFFFF"/>
            <w:vAlign w:val="center"/>
            <w:hideMark/>
          </w:tcPr>
          <w:p w14:paraId="3DF35A67"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48</w:t>
            </w:r>
          </w:p>
        </w:tc>
        <w:tc>
          <w:tcPr>
            <w:tcW w:w="788" w:type="dxa"/>
            <w:tcBorders>
              <w:top w:val="nil"/>
              <w:left w:val="nil"/>
              <w:bottom w:val="single" w:sz="4" w:space="0" w:color="auto"/>
              <w:right w:val="single" w:sz="4" w:space="0" w:color="auto"/>
            </w:tcBorders>
            <w:shd w:val="clear" w:color="auto" w:fill="auto"/>
            <w:vAlign w:val="center"/>
            <w:hideMark/>
          </w:tcPr>
          <w:p w14:paraId="3BE000BA"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44</w:t>
            </w:r>
          </w:p>
        </w:tc>
        <w:tc>
          <w:tcPr>
            <w:tcW w:w="788" w:type="dxa"/>
            <w:tcBorders>
              <w:top w:val="nil"/>
              <w:left w:val="nil"/>
              <w:bottom w:val="single" w:sz="4" w:space="0" w:color="auto"/>
              <w:right w:val="single" w:sz="8" w:space="0" w:color="auto"/>
            </w:tcBorders>
            <w:shd w:val="clear" w:color="auto" w:fill="auto"/>
            <w:vAlign w:val="center"/>
            <w:hideMark/>
          </w:tcPr>
          <w:p w14:paraId="1B88BB36" w14:textId="77777777" w:rsidR="00F27978" w:rsidRPr="004F760C" w:rsidRDefault="00F27978" w:rsidP="00A60C30">
            <w:pPr>
              <w:jc w:val="center"/>
              <w:rPr>
                <w:rFonts w:ascii="Times New Roman" w:eastAsia="Times New Roman" w:hAnsi="Times New Roman" w:cs="Times New Roman"/>
                <w:color w:val="000000"/>
                <w:sz w:val="20"/>
                <w:szCs w:val="20"/>
              </w:rPr>
            </w:pPr>
            <w:r w:rsidRPr="004F760C">
              <w:rPr>
                <w:rFonts w:ascii="Times New Roman" w:eastAsia="Times New Roman" w:hAnsi="Times New Roman" w:cs="Times New Roman"/>
                <w:color w:val="000000"/>
                <w:sz w:val="20"/>
                <w:szCs w:val="20"/>
              </w:rPr>
              <w:t>40</w:t>
            </w:r>
          </w:p>
        </w:tc>
      </w:tr>
      <w:tr w:rsidR="00F27978" w:rsidRPr="00C56C0F" w14:paraId="3643B318" w14:textId="77777777" w:rsidTr="00A60C30">
        <w:trPr>
          <w:trHeight w:val="227"/>
          <w:jc w:val="center"/>
        </w:trPr>
        <w:tc>
          <w:tcPr>
            <w:tcW w:w="709" w:type="dxa"/>
            <w:vMerge/>
            <w:tcBorders>
              <w:top w:val="nil"/>
              <w:left w:val="single" w:sz="8" w:space="0" w:color="auto"/>
              <w:bottom w:val="single" w:sz="12" w:space="0" w:color="auto"/>
              <w:right w:val="single" w:sz="4" w:space="0" w:color="auto"/>
            </w:tcBorders>
            <w:vAlign w:val="center"/>
            <w:hideMark/>
          </w:tcPr>
          <w:p w14:paraId="1E0192B2"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3D656785"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w:t>
            </w:r>
          </w:p>
          <w:p w14:paraId="76411D46"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Yaşam Alanları Mutfak / Banyo</w:t>
            </w:r>
          </w:p>
        </w:tc>
        <w:tc>
          <w:tcPr>
            <w:tcW w:w="1727" w:type="dxa"/>
            <w:tcBorders>
              <w:top w:val="nil"/>
              <w:left w:val="nil"/>
              <w:bottom w:val="single" w:sz="12" w:space="0" w:color="auto"/>
              <w:right w:val="single" w:sz="4" w:space="0" w:color="auto"/>
            </w:tcBorders>
            <w:shd w:val="clear" w:color="auto" w:fill="auto"/>
            <w:vAlign w:val="center"/>
            <w:hideMark/>
          </w:tcPr>
          <w:p w14:paraId="3B0CFCF8" w14:textId="77777777" w:rsidR="00F27978" w:rsidRPr="00C56C0F" w:rsidRDefault="00F27978" w:rsidP="00A60C30">
            <w:pPr>
              <w:jc w:val="left"/>
              <w:rPr>
                <w:rFonts w:ascii="Times New Roman" w:eastAsia="Times New Roman" w:hAnsi="Times New Roman" w:cs="Times New Roman"/>
                <w:i/>
                <w:color w:val="000000"/>
                <w:sz w:val="20"/>
                <w:szCs w:val="20"/>
              </w:rPr>
            </w:pPr>
            <w:r w:rsidRPr="00C56C0F">
              <w:rPr>
                <w:rFonts w:ascii="Times New Roman" w:eastAsia="Times New Roman" w:hAnsi="Times New Roman" w:cs="Times New Roman"/>
                <w:i/>
                <w:color w:val="000000"/>
                <w:sz w:val="20"/>
                <w:szCs w:val="20"/>
              </w:rPr>
              <w:t>Aynı bağımsız birimde bulunan;</w:t>
            </w:r>
          </w:p>
          <w:p w14:paraId="7C51775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w:t>
            </w:r>
          </w:p>
          <w:p w14:paraId="5C5CBFE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Yaşam Alanları</w:t>
            </w:r>
          </w:p>
        </w:tc>
        <w:tc>
          <w:tcPr>
            <w:tcW w:w="788" w:type="dxa"/>
            <w:tcBorders>
              <w:top w:val="nil"/>
              <w:left w:val="nil"/>
              <w:bottom w:val="single" w:sz="12" w:space="0" w:color="auto"/>
              <w:right w:val="single" w:sz="4" w:space="0" w:color="auto"/>
            </w:tcBorders>
            <w:shd w:val="clear" w:color="auto" w:fill="auto"/>
            <w:vAlign w:val="center"/>
            <w:hideMark/>
          </w:tcPr>
          <w:p w14:paraId="6D3B5689"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54</w:t>
            </w:r>
          </w:p>
        </w:tc>
        <w:tc>
          <w:tcPr>
            <w:tcW w:w="788" w:type="dxa"/>
            <w:tcBorders>
              <w:top w:val="nil"/>
              <w:left w:val="nil"/>
              <w:bottom w:val="single" w:sz="12" w:space="0" w:color="auto"/>
              <w:right w:val="single" w:sz="4" w:space="0" w:color="auto"/>
            </w:tcBorders>
            <w:shd w:val="clear" w:color="auto" w:fill="auto"/>
            <w:vAlign w:val="center"/>
            <w:hideMark/>
          </w:tcPr>
          <w:p w14:paraId="1873C081"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50</w:t>
            </w:r>
          </w:p>
        </w:tc>
        <w:tc>
          <w:tcPr>
            <w:tcW w:w="788" w:type="dxa"/>
            <w:tcBorders>
              <w:top w:val="nil"/>
              <w:left w:val="nil"/>
              <w:bottom w:val="single" w:sz="12" w:space="0" w:color="auto"/>
              <w:right w:val="single" w:sz="4" w:space="0" w:color="auto"/>
            </w:tcBorders>
            <w:shd w:val="clear" w:color="000000" w:fill="FFFFFF"/>
            <w:vAlign w:val="center"/>
            <w:hideMark/>
          </w:tcPr>
          <w:p w14:paraId="2BACDCB9"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44</w:t>
            </w:r>
          </w:p>
        </w:tc>
        <w:tc>
          <w:tcPr>
            <w:tcW w:w="788" w:type="dxa"/>
            <w:tcBorders>
              <w:top w:val="nil"/>
              <w:left w:val="nil"/>
              <w:bottom w:val="single" w:sz="12" w:space="0" w:color="auto"/>
              <w:right w:val="single" w:sz="4" w:space="0" w:color="auto"/>
            </w:tcBorders>
            <w:shd w:val="clear" w:color="000000" w:fill="FFFFFF"/>
            <w:vAlign w:val="center"/>
            <w:hideMark/>
          </w:tcPr>
          <w:p w14:paraId="219C601A"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40</w:t>
            </w:r>
          </w:p>
        </w:tc>
        <w:tc>
          <w:tcPr>
            <w:tcW w:w="788" w:type="dxa"/>
            <w:tcBorders>
              <w:top w:val="nil"/>
              <w:left w:val="nil"/>
              <w:bottom w:val="single" w:sz="12" w:space="0" w:color="auto"/>
              <w:right w:val="single" w:sz="4" w:space="0" w:color="auto"/>
            </w:tcBorders>
            <w:shd w:val="clear" w:color="auto" w:fill="auto"/>
            <w:vAlign w:val="center"/>
            <w:hideMark/>
          </w:tcPr>
          <w:p w14:paraId="071F9672"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36</w:t>
            </w:r>
          </w:p>
        </w:tc>
        <w:tc>
          <w:tcPr>
            <w:tcW w:w="788" w:type="dxa"/>
            <w:tcBorders>
              <w:top w:val="nil"/>
              <w:left w:val="nil"/>
              <w:bottom w:val="single" w:sz="12" w:space="0" w:color="auto"/>
              <w:right w:val="single" w:sz="8" w:space="0" w:color="auto"/>
            </w:tcBorders>
            <w:shd w:val="clear" w:color="auto" w:fill="auto"/>
            <w:vAlign w:val="center"/>
            <w:hideMark/>
          </w:tcPr>
          <w:p w14:paraId="61DB5473" w14:textId="77777777" w:rsidR="00F27978" w:rsidRPr="00B237F1" w:rsidRDefault="00F27978" w:rsidP="00A60C30">
            <w:pPr>
              <w:jc w:val="center"/>
              <w:rPr>
                <w:rFonts w:ascii="Times New Roman" w:eastAsia="Times New Roman" w:hAnsi="Times New Roman" w:cs="Times New Roman"/>
                <w:sz w:val="20"/>
                <w:szCs w:val="20"/>
              </w:rPr>
            </w:pPr>
            <w:r w:rsidRPr="00B237F1">
              <w:rPr>
                <w:rFonts w:ascii="Times New Roman" w:eastAsia="Times New Roman" w:hAnsi="Times New Roman" w:cs="Times New Roman"/>
                <w:sz w:val="20"/>
                <w:szCs w:val="20"/>
              </w:rPr>
              <w:t>32</w:t>
            </w:r>
          </w:p>
        </w:tc>
      </w:tr>
      <w:tr w:rsidR="00F27978" w:rsidRPr="00C56C0F" w14:paraId="56133059" w14:textId="77777777" w:rsidTr="00A60C30">
        <w:trPr>
          <w:trHeight w:val="227"/>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5E3A6819" w14:textId="77777777"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EĞİTİM TESİSLERİ</w:t>
            </w:r>
          </w:p>
        </w:tc>
        <w:tc>
          <w:tcPr>
            <w:tcW w:w="1843" w:type="dxa"/>
            <w:tcBorders>
              <w:top w:val="single" w:sz="12" w:space="0" w:color="auto"/>
              <w:left w:val="nil"/>
              <w:bottom w:val="single" w:sz="4" w:space="0" w:color="auto"/>
              <w:right w:val="single" w:sz="4" w:space="0" w:color="auto"/>
            </w:tcBorders>
            <w:shd w:val="clear" w:color="auto" w:fill="auto"/>
            <w:vAlign w:val="center"/>
            <w:hideMark/>
          </w:tcPr>
          <w:p w14:paraId="01B872C2"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Derslik</w:t>
            </w:r>
            <w:r w:rsidRPr="00C56C0F">
              <w:rPr>
                <w:rFonts w:ascii="Times New Roman" w:eastAsia="Times New Roman" w:hAnsi="Times New Roman" w:cs="Times New Roman"/>
                <w:color w:val="000000"/>
                <w:sz w:val="20"/>
                <w:szCs w:val="20"/>
              </w:rPr>
              <w:br/>
              <w:t>İdari oda</w:t>
            </w:r>
          </w:p>
          <w:p w14:paraId="1C1730A1"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12" w:space="0" w:color="auto"/>
              <w:left w:val="nil"/>
              <w:bottom w:val="nil"/>
              <w:right w:val="single" w:sz="4" w:space="0" w:color="auto"/>
            </w:tcBorders>
            <w:shd w:val="clear" w:color="auto" w:fill="auto"/>
            <w:vAlign w:val="center"/>
            <w:hideMark/>
          </w:tcPr>
          <w:p w14:paraId="40B15427"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Derslik</w:t>
            </w:r>
            <w:r w:rsidRPr="00C56C0F">
              <w:rPr>
                <w:rFonts w:ascii="Times New Roman" w:eastAsia="Times New Roman" w:hAnsi="Times New Roman" w:cs="Times New Roman"/>
                <w:color w:val="000000"/>
                <w:sz w:val="20"/>
                <w:szCs w:val="20"/>
              </w:rPr>
              <w:br/>
              <w:t>Okuma odası</w:t>
            </w:r>
            <w:r w:rsidRPr="00C56C0F">
              <w:rPr>
                <w:rFonts w:ascii="Times New Roman" w:eastAsia="Times New Roman" w:hAnsi="Times New Roman" w:cs="Times New Roman"/>
                <w:color w:val="000000"/>
                <w:sz w:val="20"/>
                <w:szCs w:val="20"/>
              </w:rPr>
              <w:br/>
              <w:t>Yatak odası (Kreş)</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6DF6277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62</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1755157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36262FA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71FF124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48</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616DFEB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44</w:t>
            </w:r>
          </w:p>
        </w:tc>
        <w:tc>
          <w:tcPr>
            <w:tcW w:w="788" w:type="dxa"/>
            <w:tcBorders>
              <w:top w:val="single" w:sz="12" w:space="0" w:color="auto"/>
              <w:left w:val="nil"/>
              <w:bottom w:val="single" w:sz="4" w:space="0" w:color="auto"/>
              <w:right w:val="single" w:sz="8" w:space="0" w:color="auto"/>
            </w:tcBorders>
            <w:shd w:val="clear" w:color="auto" w:fill="auto"/>
            <w:vAlign w:val="center"/>
            <w:hideMark/>
          </w:tcPr>
          <w:p w14:paraId="53D2B91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40</w:t>
            </w:r>
          </w:p>
        </w:tc>
      </w:tr>
      <w:tr w:rsidR="00F27978" w:rsidRPr="00C56C0F" w14:paraId="01B49840"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39329861"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vMerge w:val="restart"/>
            <w:tcBorders>
              <w:top w:val="nil"/>
              <w:left w:val="nil"/>
              <w:right w:val="single" w:sz="4" w:space="0" w:color="auto"/>
            </w:tcBorders>
            <w:shd w:val="clear" w:color="auto" w:fill="auto"/>
            <w:vAlign w:val="center"/>
            <w:hideMark/>
          </w:tcPr>
          <w:p w14:paraId="650C971B"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Özel derslik</w:t>
            </w:r>
            <w:r w:rsidRPr="00C56C0F">
              <w:rPr>
                <w:rFonts w:ascii="Times New Roman" w:eastAsia="Times New Roman" w:hAnsi="Times New Roman" w:cs="Times New Roman"/>
                <w:color w:val="000000"/>
                <w:sz w:val="20"/>
                <w:szCs w:val="20"/>
              </w:rPr>
              <w:br/>
              <w:t>Spor salonu</w:t>
            </w:r>
            <w:r w:rsidRPr="00C56C0F">
              <w:rPr>
                <w:rFonts w:ascii="Times New Roman" w:eastAsia="Times New Roman" w:hAnsi="Times New Roman" w:cs="Times New Roman"/>
                <w:color w:val="000000"/>
                <w:sz w:val="20"/>
                <w:szCs w:val="20"/>
              </w:rPr>
              <w:br/>
              <w:t>Oyun alanı (Kreş)</w:t>
            </w:r>
          </w:p>
          <w:p w14:paraId="2F0DC6CB"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w:t>
            </w:r>
          </w:p>
        </w:tc>
        <w:tc>
          <w:tcPr>
            <w:tcW w:w="1727" w:type="dxa"/>
            <w:tcBorders>
              <w:top w:val="single" w:sz="4" w:space="0" w:color="auto"/>
              <w:left w:val="nil"/>
              <w:bottom w:val="nil"/>
              <w:right w:val="single" w:sz="4" w:space="0" w:color="auto"/>
            </w:tcBorders>
            <w:shd w:val="clear" w:color="auto" w:fill="auto"/>
            <w:vAlign w:val="center"/>
            <w:hideMark/>
          </w:tcPr>
          <w:p w14:paraId="3E90275F"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Derslik</w:t>
            </w:r>
            <w:r w:rsidRPr="00C56C0F">
              <w:rPr>
                <w:rFonts w:ascii="Times New Roman" w:eastAsia="Times New Roman" w:hAnsi="Times New Roman" w:cs="Times New Roman"/>
                <w:color w:val="000000"/>
                <w:sz w:val="20"/>
                <w:szCs w:val="20"/>
              </w:rPr>
              <w:br/>
              <w:t>Okuma odası</w:t>
            </w:r>
            <w:r w:rsidRPr="00C56C0F">
              <w:rPr>
                <w:rFonts w:ascii="Times New Roman" w:eastAsia="Times New Roman" w:hAnsi="Times New Roman" w:cs="Times New Roman"/>
                <w:color w:val="000000"/>
                <w:sz w:val="20"/>
                <w:szCs w:val="20"/>
              </w:rPr>
              <w:br/>
              <w:t>Yatak odası (Kreş)</w:t>
            </w:r>
          </w:p>
        </w:tc>
        <w:tc>
          <w:tcPr>
            <w:tcW w:w="788" w:type="dxa"/>
            <w:tcBorders>
              <w:top w:val="nil"/>
              <w:left w:val="nil"/>
              <w:bottom w:val="single" w:sz="4" w:space="0" w:color="auto"/>
              <w:right w:val="single" w:sz="4" w:space="0" w:color="auto"/>
            </w:tcBorders>
            <w:shd w:val="clear" w:color="auto" w:fill="auto"/>
            <w:vAlign w:val="center"/>
            <w:hideMark/>
          </w:tcPr>
          <w:p w14:paraId="3B43483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nil"/>
              <w:left w:val="nil"/>
              <w:bottom w:val="single" w:sz="4" w:space="0" w:color="auto"/>
              <w:right w:val="single" w:sz="4" w:space="0" w:color="auto"/>
            </w:tcBorders>
            <w:shd w:val="clear" w:color="auto" w:fill="auto"/>
            <w:vAlign w:val="center"/>
            <w:hideMark/>
          </w:tcPr>
          <w:p w14:paraId="1F375F79"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nil"/>
              <w:left w:val="nil"/>
              <w:bottom w:val="single" w:sz="4" w:space="0" w:color="auto"/>
              <w:right w:val="single" w:sz="4" w:space="0" w:color="auto"/>
            </w:tcBorders>
            <w:shd w:val="clear" w:color="000000" w:fill="FFFFFF"/>
            <w:vAlign w:val="center"/>
            <w:hideMark/>
          </w:tcPr>
          <w:p w14:paraId="2A565C7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nil"/>
              <w:left w:val="nil"/>
              <w:bottom w:val="single" w:sz="4" w:space="0" w:color="auto"/>
              <w:right w:val="single" w:sz="4" w:space="0" w:color="auto"/>
            </w:tcBorders>
            <w:shd w:val="clear" w:color="000000" w:fill="FFFFFF"/>
            <w:vAlign w:val="center"/>
            <w:hideMark/>
          </w:tcPr>
          <w:p w14:paraId="4E26A50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nil"/>
              <w:left w:val="nil"/>
              <w:bottom w:val="single" w:sz="4" w:space="0" w:color="auto"/>
              <w:right w:val="single" w:sz="4" w:space="0" w:color="auto"/>
            </w:tcBorders>
            <w:shd w:val="clear" w:color="auto" w:fill="auto"/>
            <w:vAlign w:val="center"/>
            <w:hideMark/>
          </w:tcPr>
          <w:p w14:paraId="3B95451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nil"/>
              <w:left w:val="nil"/>
              <w:bottom w:val="single" w:sz="4" w:space="0" w:color="auto"/>
              <w:right w:val="single" w:sz="8" w:space="0" w:color="auto"/>
            </w:tcBorders>
            <w:shd w:val="clear" w:color="auto" w:fill="auto"/>
            <w:vAlign w:val="center"/>
            <w:hideMark/>
          </w:tcPr>
          <w:p w14:paraId="688998B7"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r w:rsidR="00F27978" w:rsidRPr="00C56C0F" w14:paraId="19EBDE51"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084174B8"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vMerge/>
            <w:tcBorders>
              <w:left w:val="nil"/>
              <w:bottom w:val="single" w:sz="4" w:space="0" w:color="auto"/>
              <w:right w:val="single" w:sz="4" w:space="0" w:color="auto"/>
            </w:tcBorders>
            <w:shd w:val="clear" w:color="auto" w:fill="auto"/>
            <w:vAlign w:val="center"/>
            <w:hideMark/>
          </w:tcPr>
          <w:p w14:paraId="5227636D" w14:textId="77777777" w:rsidR="00F27978" w:rsidRPr="00C56C0F" w:rsidRDefault="00F27978" w:rsidP="00A60C30">
            <w:pPr>
              <w:jc w:val="left"/>
              <w:rPr>
                <w:rFonts w:ascii="Times New Roman" w:eastAsia="Times New Roman" w:hAnsi="Times New Roman" w:cs="Times New Roman"/>
                <w:color w:val="000000"/>
                <w:sz w:val="20"/>
                <w:szCs w:val="20"/>
              </w:rPr>
            </w:pPr>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4C1E405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Özel Derslik</w:t>
            </w:r>
            <w:r w:rsidRPr="00C56C0F">
              <w:rPr>
                <w:rFonts w:ascii="Times New Roman" w:eastAsia="Times New Roman" w:hAnsi="Times New Roman" w:cs="Times New Roman"/>
                <w:color w:val="000000"/>
                <w:sz w:val="20"/>
                <w:szCs w:val="20"/>
              </w:rPr>
              <w:br/>
              <w:t>Oyun alanı (Kreş)</w:t>
            </w:r>
          </w:p>
        </w:tc>
        <w:tc>
          <w:tcPr>
            <w:tcW w:w="788" w:type="dxa"/>
            <w:tcBorders>
              <w:top w:val="nil"/>
              <w:left w:val="nil"/>
              <w:bottom w:val="single" w:sz="4" w:space="0" w:color="auto"/>
              <w:right w:val="single" w:sz="4" w:space="0" w:color="auto"/>
            </w:tcBorders>
            <w:shd w:val="clear" w:color="auto" w:fill="auto"/>
            <w:vAlign w:val="center"/>
            <w:hideMark/>
          </w:tcPr>
          <w:p w14:paraId="3F979F9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65</w:t>
            </w:r>
          </w:p>
        </w:tc>
        <w:tc>
          <w:tcPr>
            <w:tcW w:w="788" w:type="dxa"/>
            <w:tcBorders>
              <w:top w:val="nil"/>
              <w:left w:val="nil"/>
              <w:bottom w:val="single" w:sz="4" w:space="0" w:color="auto"/>
              <w:right w:val="single" w:sz="4" w:space="0" w:color="auto"/>
            </w:tcBorders>
            <w:shd w:val="clear" w:color="auto" w:fill="auto"/>
            <w:vAlign w:val="center"/>
            <w:hideMark/>
          </w:tcPr>
          <w:p w14:paraId="36D2A7C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61</w:t>
            </w:r>
          </w:p>
        </w:tc>
        <w:tc>
          <w:tcPr>
            <w:tcW w:w="788" w:type="dxa"/>
            <w:tcBorders>
              <w:top w:val="nil"/>
              <w:left w:val="nil"/>
              <w:bottom w:val="single" w:sz="4" w:space="0" w:color="auto"/>
              <w:right w:val="single" w:sz="4" w:space="0" w:color="auto"/>
            </w:tcBorders>
            <w:shd w:val="clear" w:color="000000" w:fill="FFFFFF"/>
            <w:vAlign w:val="center"/>
            <w:hideMark/>
          </w:tcPr>
          <w:p w14:paraId="4A7BF036"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55</w:t>
            </w:r>
          </w:p>
        </w:tc>
        <w:tc>
          <w:tcPr>
            <w:tcW w:w="788" w:type="dxa"/>
            <w:tcBorders>
              <w:top w:val="nil"/>
              <w:left w:val="nil"/>
              <w:bottom w:val="single" w:sz="4" w:space="0" w:color="auto"/>
              <w:right w:val="single" w:sz="4" w:space="0" w:color="auto"/>
            </w:tcBorders>
            <w:shd w:val="clear" w:color="000000" w:fill="FFFFFF"/>
            <w:vAlign w:val="center"/>
            <w:hideMark/>
          </w:tcPr>
          <w:p w14:paraId="0FBB1CD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51</w:t>
            </w:r>
          </w:p>
        </w:tc>
        <w:tc>
          <w:tcPr>
            <w:tcW w:w="788" w:type="dxa"/>
            <w:tcBorders>
              <w:top w:val="nil"/>
              <w:left w:val="nil"/>
              <w:bottom w:val="single" w:sz="4" w:space="0" w:color="auto"/>
              <w:right w:val="single" w:sz="4" w:space="0" w:color="auto"/>
            </w:tcBorders>
            <w:shd w:val="clear" w:color="auto" w:fill="auto"/>
            <w:vAlign w:val="center"/>
            <w:hideMark/>
          </w:tcPr>
          <w:p w14:paraId="184D1F32"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47</w:t>
            </w:r>
          </w:p>
        </w:tc>
        <w:tc>
          <w:tcPr>
            <w:tcW w:w="788" w:type="dxa"/>
            <w:tcBorders>
              <w:top w:val="nil"/>
              <w:left w:val="nil"/>
              <w:bottom w:val="single" w:sz="4" w:space="0" w:color="auto"/>
              <w:right w:val="single" w:sz="8" w:space="0" w:color="auto"/>
            </w:tcBorders>
            <w:shd w:val="clear" w:color="auto" w:fill="auto"/>
            <w:vAlign w:val="center"/>
            <w:hideMark/>
          </w:tcPr>
          <w:p w14:paraId="61B28D8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43</w:t>
            </w:r>
          </w:p>
        </w:tc>
      </w:tr>
      <w:tr w:rsidR="00F27978" w:rsidRPr="00C56C0F" w14:paraId="1709D022" w14:textId="77777777" w:rsidTr="00A60C30">
        <w:trPr>
          <w:trHeight w:val="348"/>
          <w:jc w:val="center"/>
        </w:trPr>
        <w:tc>
          <w:tcPr>
            <w:tcW w:w="709" w:type="dxa"/>
            <w:vMerge/>
            <w:tcBorders>
              <w:top w:val="nil"/>
              <w:left w:val="single" w:sz="8" w:space="0" w:color="auto"/>
              <w:bottom w:val="single" w:sz="12" w:space="0" w:color="auto"/>
              <w:right w:val="single" w:sz="4" w:space="0" w:color="auto"/>
            </w:tcBorders>
            <w:vAlign w:val="center"/>
            <w:hideMark/>
          </w:tcPr>
          <w:p w14:paraId="08BC8958"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43EDA61F"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odası(Kreş)</w:t>
            </w:r>
          </w:p>
        </w:tc>
        <w:tc>
          <w:tcPr>
            <w:tcW w:w="1727" w:type="dxa"/>
            <w:tcBorders>
              <w:top w:val="nil"/>
              <w:left w:val="nil"/>
              <w:bottom w:val="single" w:sz="12" w:space="0" w:color="auto"/>
              <w:right w:val="single" w:sz="4" w:space="0" w:color="auto"/>
            </w:tcBorders>
            <w:shd w:val="clear" w:color="auto" w:fill="auto"/>
            <w:vAlign w:val="center"/>
            <w:hideMark/>
          </w:tcPr>
          <w:p w14:paraId="0F0AD319"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odası(Kreş)</w:t>
            </w:r>
          </w:p>
        </w:tc>
        <w:tc>
          <w:tcPr>
            <w:tcW w:w="788" w:type="dxa"/>
            <w:tcBorders>
              <w:top w:val="nil"/>
              <w:left w:val="nil"/>
              <w:bottom w:val="single" w:sz="12" w:space="0" w:color="auto"/>
              <w:right w:val="single" w:sz="4" w:space="0" w:color="auto"/>
            </w:tcBorders>
            <w:shd w:val="clear" w:color="auto" w:fill="auto"/>
            <w:vAlign w:val="center"/>
            <w:hideMark/>
          </w:tcPr>
          <w:p w14:paraId="2D5125C6"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56</w:t>
            </w:r>
          </w:p>
        </w:tc>
        <w:tc>
          <w:tcPr>
            <w:tcW w:w="788" w:type="dxa"/>
            <w:tcBorders>
              <w:top w:val="nil"/>
              <w:left w:val="nil"/>
              <w:bottom w:val="single" w:sz="12" w:space="0" w:color="auto"/>
              <w:right w:val="single" w:sz="4" w:space="0" w:color="auto"/>
            </w:tcBorders>
            <w:shd w:val="clear" w:color="auto" w:fill="auto"/>
            <w:vAlign w:val="center"/>
            <w:hideMark/>
          </w:tcPr>
          <w:p w14:paraId="1D22DF8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nil"/>
              <w:left w:val="nil"/>
              <w:bottom w:val="single" w:sz="12" w:space="0" w:color="auto"/>
              <w:right w:val="single" w:sz="4" w:space="0" w:color="auto"/>
            </w:tcBorders>
            <w:shd w:val="clear" w:color="000000" w:fill="FFFFFF"/>
            <w:vAlign w:val="center"/>
            <w:hideMark/>
          </w:tcPr>
          <w:p w14:paraId="5DE69D5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c>
          <w:tcPr>
            <w:tcW w:w="788" w:type="dxa"/>
            <w:tcBorders>
              <w:top w:val="nil"/>
              <w:left w:val="nil"/>
              <w:bottom w:val="single" w:sz="12" w:space="0" w:color="auto"/>
              <w:right w:val="single" w:sz="4" w:space="0" w:color="auto"/>
            </w:tcBorders>
            <w:shd w:val="clear" w:color="000000" w:fill="FFFFFF"/>
            <w:vAlign w:val="center"/>
            <w:hideMark/>
          </w:tcPr>
          <w:p w14:paraId="732E8471"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42</w:t>
            </w:r>
          </w:p>
        </w:tc>
        <w:tc>
          <w:tcPr>
            <w:tcW w:w="788" w:type="dxa"/>
            <w:tcBorders>
              <w:top w:val="nil"/>
              <w:left w:val="nil"/>
              <w:bottom w:val="single" w:sz="12" w:space="0" w:color="auto"/>
              <w:right w:val="single" w:sz="4" w:space="0" w:color="auto"/>
            </w:tcBorders>
            <w:shd w:val="clear" w:color="auto" w:fill="auto"/>
            <w:vAlign w:val="center"/>
            <w:hideMark/>
          </w:tcPr>
          <w:p w14:paraId="5A9BD697"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38</w:t>
            </w:r>
          </w:p>
        </w:tc>
        <w:tc>
          <w:tcPr>
            <w:tcW w:w="788" w:type="dxa"/>
            <w:tcBorders>
              <w:top w:val="nil"/>
              <w:left w:val="nil"/>
              <w:bottom w:val="single" w:sz="12" w:space="0" w:color="auto"/>
              <w:right w:val="single" w:sz="8" w:space="0" w:color="auto"/>
            </w:tcBorders>
            <w:shd w:val="clear" w:color="auto" w:fill="auto"/>
            <w:vAlign w:val="center"/>
            <w:hideMark/>
          </w:tcPr>
          <w:p w14:paraId="27843C4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34</w:t>
            </w:r>
          </w:p>
        </w:tc>
      </w:tr>
      <w:tr w:rsidR="00F27978" w:rsidRPr="00C56C0F" w14:paraId="347E1D8E" w14:textId="77777777" w:rsidTr="00A60C30">
        <w:trPr>
          <w:trHeight w:val="227"/>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6E825562" w14:textId="30F5953E"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SAĞLIK TESİSİ / YAŞLI BAKIM</w:t>
            </w:r>
            <w:r w:rsidR="00A06D32">
              <w:rPr>
                <w:rFonts w:ascii="Times New Roman" w:eastAsia="Times New Roman" w:hAnsi="Times New Roman" w:cs="Times New Roman"/>
                <w:b/>
                <w:bCs/>
                <w:color w:val="000000"/>
                <w:sz w:val="20"/>
                <w:szCs w:val="20"/>
              </w:rPr>
              <w:t xml:space="preserve"> </w:t>
            </w:r>
            <w:r w:rsidRPr="00C56C0F">
              <w:rPr>
                <w:rFonts w:ascii="Times New Roman" w:eastAsia="Times New Roman" w:hAnsi="Times New Roman" w:cs="Times New Roman"/>
                <w:b/>
                <w:bCs/>
                <w:color w:val="000000"/>
                <w:sz w:val="20"/>
                <w:szCs w:val="20"/>
              </w:rPr>
              <w:t>EVİ</w:t>
            </w:r>
          </w:p>
        </w:tc>
        <w:tc>
          <w:tcPr>
            <w:tcW w:w="1843" w:type="dxa"/>
            <w:tcBorders>
              <w:top w:val="single" w:sz="12" w:space="0" w:color="auto"/>
              <w:left w:val="nil"/>
              <w:bottom w:val="nil"/>
              <w:right w:val="single" w:sz="4" w:space="0" w:color="auto"/>
            </w:tcBorders>
            <w:shd w:val="clear" w:color="auto" w:fill="auto"/>
            <w:vAlign w:val="center"/>
            <w:hideMark/>
          </w:tcPr>
          <w:p w14:paraId="191270D0" w14:textId="77777777" w:rsidR="00F27978"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odas</w:t>
            </w:r>
            <w:r w:rsidRPr="00C56C0F">
              <w:rPr>
                <w:rFonts w:ascii="Times New Roman" w:eastAsia="Times New Roman" w:hAnsi="Times New Roman" w:cs="Times New Roman"/>
                <w:color w:val="000000"/>
                <w:sz w:val="20"/>
                <w:szCs w:val="20"/>
              </w:rPr>
              <w:t xml:space="preserve">ı </w:t>
            </w:r>
          </w:p>
          <w:p w14:paraId="737E97BA"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w:t>
            </w:r>
            <w:r w:rsidRPr="00C56C0F">
              <w:rPr>
                <w:rFonts w:ascii="Times New Roman" w:eastAsia="Times New Roman" w:hAnsi="Times New Roman" w:cs="Times New Roman"/>
                <w:color w:val="000000"/>
                <w:sz w:val="20"/>
                <w:szCs w:val="20"/>
              </w:rPr>
              <w:t>uayene</w:t>
            </w:r>
            <w:r>
              <w:rPr>
                <w:rFonts w:ascii="Times New Roman" w:eastAsia="Times New Roman" w:hAnsi="Times New Roman" w:cs="Times New Roman"/>
                <w:color w:val="000000"/>
                <w:sz w:val="20"/>
                <w:szCs w:val="20"/>
              </w:rPr>
              <w:t xml:space="preserve"> odası</w:t>
            </w:r>
          </w:p>
          <w:p w14:paraId="5A8FB54D"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12" w:space="0" w:color="auto"/>
              <w:left w:val="nil"/>
              <w:bottom w:val="nil"/>
              <w:right w:val="single" w:sz="4" w:space="0" w:color="auto"/>
            </w:tcBorders>
            <w:shd w:val="clear" w:color="auto" w:fill="auto"/>
            <w:vAlign w:val="center"/>
            <w:hideMark/>
          </w:tcPr>
          <w:p w14:paraId="562B3931"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odas</w:t>
            </w:r>
            <w:r w:rsidRPr="00C56C0F">
              <w:rPr>
                <w:rFonts w:ascii="Times New Roman" w:eastAsia="Times New Roman" w:hAnsi="Times New Roman" w:cs="Times New Roman"/>
                <w:color w:val="000000"/>
                <w:sz w:val="20"/>
                <w:szCs w:val="20"/>
              </w:rPr>
              <w:t>ı</w:t>
            </w:r>
            <w:r w:rsidRPr="00C56C0F">
              <w:rPr>
                <w:rFonts w:ascii="Times New Roman" w:eastAsia="Times New Roman" w:hAnsi="Times New Roman" w:cs="Times New Roman"/>
                <w:color w:val="000000"/>
                <w:sz w:val="20"/>
                <w:szCs w:val="20"/>
              </w:rPr>
              <w:br/>
              <w:t>Ameliyathane</w:t>
            </w:r>
          </w:p>
        </w:tc>
        <w:tc>
          <w:tcPr>
            <w:tcW w:w="788" w:type="dxa"/>
            <w:tcBorders>
              <w:top w:val="single" w:sz="12" w:space="0" w:color="auto"/>
              <w:left w:val="nil"/>
              <w:bottom w:val="nil"/>
              <w:right w:val="single" w:sz="4" w:space="0" w:color="auto"/>
            </w:tcBorders>
            <w:shd w:val="clear" w:color="auto" w:fill="auto"/>
            <w:vAlign w:val="center"/>
            <w:hideMark/>
          </w:tcPr>
          <w:p w14:paraId="533DEE0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62</w:t>
            </w:r>
          </w:p>
        </w:tc>
        <w:tc>
          <w:tcPr>
            <w:tcW w:w="788" w:type="dxa"/>
            <w:tcBorders>
              <w:top w:val="single" w:sz="12" w:space="0" w:color="auto"/>
              <w:left w:val="nil"/>
              <w:bottom w:val="nil"/>
              <w:right w:val="single" w:sz="4" w:space="0" w:color="auto"/>
            </w:tcBorders>
            <w:shd w:val="clear" w:color="auto" w:fill="auto"/>
            <w:vAlign w:val="center"/>
            <w:hideMark/>
          </w:tcPr>
          <w:p w14:paraId="09E2867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12" w:space="0" w:color="auto"/>
              <w:left w:val="nil"/>
              <w:bottom w:val="nil"/>
              <w:right w:val="single" w:sz="4" w:space="0" w:color="auto"/>
            </w:tcBorders>
            <w:shd w:val="clear" w:color="000000" w:fill="FFFFFF"/>
            <w:vAlign w:val="center"/>
            <w:hideMark/>
          </w:tcPr>
          <w:p w14:paraId="524CAAD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single" w:sz="12" w:space="0" w:color="auto"/>
              <w:left w:val="nil"/>
              <w:bottom w:val="nil"/>
              <w:right w:val="single" w:sz="4" w:space="0" w:color="auto"/>
            </w:tcBorders>
            <w:shd w:val="clear" w:color="000000" w:fill="FFFFFF"/>
            <w:vAlign w:val="center"/>
            <w:hideMark/>
          </w:tcPr>
          <w:p w14:paraId="6241E0E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48</w:t>
            </w:r>
          </w:p>
        </w:tc>
        <w:tc>
          <w:tcPr>
            <w:tcW w:w="788" w:type="dxa"/>
            <w:tcBorders>
              <w:top w:val="single" w:sz="12" w:space="0" w:color="auto"/>
              <w:left w:val="nil"/>
              <w:bottom w:val="nil"/>
              <w:right w:val="single" w:sz="4" w:space="0" w:color="auto"/>
            </w:tcBorders>
            <w:shd w:val="clear" w:color="auto" w:fill="auto"/>
            <w:vAlign w:val="center"/>
            <w:hideMark/>
          </w:tcPr>
          <w:p w14:paraId="145CE01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44</w:t>
            </w:r>
          </w:p>
        </w:tc>
        <w:tc>
          <w:tcPr>
            <w:tcW w:w="788" w:type="dxa"/>
            <w:tcBorders>
              <w:top w:val="single" w:sz="12" w:space="0" w:color="auto"/>
              <w:left w:val="nil"/>
              <w:bottom w:val="nil"/>
              <w:right w:val="single" w:sz="8" w:space="0" w:color="auto"/>
            </w:tcBorders>
            <w:shd w:val="clear" w:color="auto" w:fill="auto"/>
            <w:vAlign w:val="center"/>
            <w:hideMark/>
          </w:tcPr>
          <w:p w14:paraId="4A0ECA92"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40</w:t>
            </w:r>
          </w:p>
        </w:tc>
      </w:tr>
      <w:tr w:rsidR="00F27978" w:rsidRPr="00C56C0F" w14:paraId="59576BA6"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6540943F"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single" w:sz="4" w:space="0" w:color="auto"/>
              <w:left w:val="nil"/>
              <w:bottom w:val="nil"/>
              <w:right w:val="single" w:sz="4" w:space="0" w:color="auto"/>
            </w:tcBorders>
            <w:shd w:val="clear" w:color="auto" w:fill="auto"/>
            <w:vAlign w:val="center"/>
            <w:hideMark/>
          </w:tcPr>
          <w:p w14:paraId="79840F8C"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 xml:space="preserve">Hasta odaları </w:t>
            </w:r>
            <w:r w:rsidRPr="00C56C0F">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M</w:t>
            </w:r>
            <w:r w:rsidRPr="00C56C0F">
              <w:rPr>
                <w:rFonts w:ascii="Times New Roman" w:eastAsia="Times New Roman" w:hAnsi="Times New Roman" w:cs="Times New Roman"/>
                <w:color w:val="000000"/>
                <w:sz w:val="20"/>
                <w:szCs w:val="20"/>
              </w:rPr>
              <w:t>uayene</w:t>
            </w:r>
            <w:r>
              <w:rPr>
                <w:rFonts w:ascii="Times New Roman" w:eastAsia="Times New Roman" w:hAnsi="Times New Roman" w:cs="Times New Roman"/>
                <w:color w:val="000000"/>
                <w:sz w:val="20"/>
                <w:szCs w:val="20"/>
              </w:rPr>
              <w:t xml:space="preserve"> odası</w:t>
            </w:r>
          </w:p>
          <w:p w14:paraId="5A5565D1"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192FFBCA"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w:t>
            </w:r>
            <w:r w:rsidRPr="00C56C0F">
              <w:rPr>
                <w:rFonts w:ascii="Times New Roman" w:eastAsia="Times New Roman" w:hAnsi="Times New Roman" w:cs="Times New Roman"/>
                <w:color w:val="000000"/>
                <w:sz w:val="20"/>
                <w:szCs w:val="20"/>
              </w:rPr>
              <w:t>uayene</w:t>
            </w:r>
            <w:r>
              <w:rPr>
                <w:rFonts w:ascii="Times New Roman" w:eastAsia="Times New Roman" w:hAnsi="Times New Roman" w:cs="Times New Roman"/>
                <w:color w:val="000000"/>
                <w:sz w:val="20"/>
                <w:szCs w:val="20"/>
              </w:rPr>
              <w:t xml:space="preserve"> odası</w:t>
            </w:r>
            <w:r w:rsidRPr="00C56C0F">
              <w:rPr>
                <w:rFonts w:ascii="Times New Roman" w:eastAsia="Times New Roman" w:hAnsi="Times New Roman" w:cs="Times New Roman"/>
                <w:color w:val="000000"/>
                <w:sz w:val="20"/>
                <w:szCs w:val="20"/>
              </w:rPr>
              <w:br/>
              <w:t>Laboratuvar</w:t>
            </w:r>
          </w:p>
        </w:tc>
        <w:tc>
          <w:tcPr>
            <w:tcW w:w="788" w:type="dxa"/>
            <w:tcBorders>
              <w:top w:val="single" w:sz="4" w:space="0" w:color="auto"/>
              <w:left w:val="nil"/>
              <w:bottom w:val="nil"/>
              <w:right w:val="single" w:sz="4" w:space="0" w:color="auto"/>
            </w:tcBorders>
            <w:shd w:val="clear" w:color="auto" w:fill="auto"/>
            <w:vAlign w:val="center"/>
            <w:hideMark/>
          </w:tcPr>
          <w:p w14:paraId="60DB275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59</w:t>
            </w:r>
          </w:p>
        </w:tc>
        <w:tc>
          <w:tcPr>
            <w:tcW w:w="788" w:type="dxa"/>
            <w:tcBorders>
              <w:top w:val="single" w:sz="4" w:space="0" w:color="auto"/>
              <w:left w:val="nil"/>
              <w:bottom w:val="nil"/>
              <w:right w:val="single" w:sz="4" w:space="0" w:color="auto"/>
            </w:tcBorders>
            <w:shd w:val="clear" w:color="auto" w:fill="auto"/>
            <w:vAlign w:val="center"/>
            <w:hideMark/>
          </w:tcPr>
          <w:p w14:paraId="5280D58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55</w:t>
            </w:r>
          </w:p>
        </w:tc>
        <w:tc>
          <w:tcPr>
            <w:tcW w:w="788" w:type="dxa"/>
            <w:tcBorders>
              <w:top w:val="single" w:sz="4" w:space="0" w:color="auto"/>
              <w:left w:val="nil"/>
              <w:bottom w:val="nil"/>
              <w:right w:val="single" w:sz="4" w:space="0" w:color="auto"/>
            </w:tcBorders>
            <w:shd w:val="clear" w:color="000000" w:fill="FFFFFF"/>
            <w:vAlign w:val="center"/>
            <w:hideMark/>
          </w:tcPr>
          <w:p w14:paraId="338B5F6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49</w:t>
            </w:r>
          </w:p>
        </w:tc>
        <w:tc>
          <w:tcPr>
            <w:tcW w:w="788" w:type="dxa"/>
            <w:tcBorders>
              <w:top w:val="single" w:sz="4" w:space="0" w:color="auto"/>
              <w:left w:val="nil"/>
              <w:bottom w:val="nil"/>
              <w:right w:val="single" w:sz="4" w:space="0" w:color="auto"/>
            </w:tcBorders>
            <w:shd w:val="clear" w:color="000000" w:fill="FFFFFF"/>
            <w:vAlign w:val="center"/>
            <w:hideMark/>
          </w:tcPr>
          <w:p w14:paraId="04D6B17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45</w:t>
            </w:r>
          </w:p>
        </w:tc>
        <w:tc>
          <w:tcPr>
            <w:tcW w:w="788" w:type="dxa"/>
            <w:tcBorders>
              <w:top w:val="single" w:sz="4" w:space="0" w:color="auto"/>
              <w:left w:val="nil"/>
              <w:bottom w:val="nil"/>
              <w:right w:val="single" w:sz="4" w:space="0" w:color="auto"/>
            </w:tcBorders>
            <w:shd w:val="clear" w:color="auto" w:fill="auto"/>
            <w:vAlign w:val="center"/>
            <w:hideMark/>
          </w:tcPr>
          <w:p w14:paraId="3B6379B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41</w:t>
            </w:r>
          </w:p>
        </w:tc>
        <w:tc>
          <w:tcPr>
            <w:tcW w:w="788" w:type="dxa"/>
            <w:tcBorders>
              <w:top w:val="single" w:sz="4" w:space="0" w:color="auto"/>
              <w:left w:val="nil"/>
              <w:bottom w:val="nil"/>
              <w:right w:val="single" w:sz="8" w:space="0" w:color="auto"/>
            </w:tcBorders>
            <w:shd w:val="clear" w:color="auto" w:fill="auto"/>
            <w:vAlign w:val="center"/>
            <w:hideMark/>
          </w:tcPr>
          <w:p w14:paraId="7241975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37</w:t>
            </w:r>
          </w:p>
        </w:tc>
      </w:tr>
      <w:tr w:rsidR="00F27978" w:rsidRPr="00C56C0F" w14:paraId="69672DB0"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09C99C25"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677ECF1"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w:t>
            </w:r>
          </w:p>
        </w:tc>
        <w:tc>
          <w:tcPr>
            <w:tcW w:w="1727" w:type="dxa"/>
            <w:tcBorders>
              <w:top w:val="nil"/>
              <w:left w:val="nil"/>
              <w:bottom w:val="single" w:sz="4" w:space="0" w:color="auto"/>
              <w:right w:val="single" w:sz="4" w:space="0" w:color="auto"/>
            </w:tcBorders>
            <w:shd w:val="clear" w:color="auto" w:fill="auto"/>
            <w:vAlign w:val="center"/>
            <w:hideMark/>
          </w:tcPr>
          <w:p w14:paraId="11C9A78E"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odas</w:t>
            </w:r>
            <w:r w:rsidRPr="00C56C0F">
              <w:rPr>
                <w:rFonts w:ascii="Times New Roman" w:eastAsia="Times New Roman" w:hAnsi="Times New Roman" w:cs="Times New Roman"/>
                <w:color w:val="000000"/>
                <w:sz w:val="20"/>
                <w:szCs w:val="20"/>
              </w:rPr>
              <w:t>ı</w:t>
            </w:r>
            <w:r w:rsidRPr="00C56C0F">
              <w:rPr>
                <w:rFonts w:ascii="Times New Roman" w:eastAsia="Times New Roman" w:hAnsi="Times New Roman" w:cs="Times New Roman"/>
                <w:color w:val="000000"/>
                <w:sz w:val="20"/>
                <w:szCs w:val="20"/>
              </w:rPr>
              <w:br/>
              <w:t>Ameliyathane</w:t>
            </w:r>
          </w:p>
        </w:tc>
        <w:tc>
          <w:tcPr>
            <w:tcW w:w="788" w:type="dxa"/>
            <w:tcBorders>
              <w:top w:val="single" w:sz="4" w:space="0" w:color="auto"/>
              <w:left w:val="nil"/>
              <w:bottom w:val="single" w:sz="4" w:space="0" w:color="auto"/>
              <w:right w:val="single" w:sz="4" w:space="0" w:color="auto"/>
            </w:tcBorders>
            <w:shd w:val="clear" w:color="auto" w:fill="auto"/>
            <w:vAlign w:val="center"/>
            <w:hideMark/>
          </w:tcPr>
          <w:p w14:paraId="002DA97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single" w:sz="4" w:space="0" w:color="auto"/>
              <w:left w:val="nil"/>
              <w:bottom w:val="single" w:sz="4" w:space="0" w:color="auto"/>
              <w:right w:val="single" w:sz="4" w:space="0" w:color="auto"/>
            </w:tcBorders>
            <w:shd w:val="clear" w:color="auto" w:fill="auto"/>
            <w:vAlign w:val="center"/>
            <w:hideMark/>
          </w:tcPr>
          <w:p w14:paraId="72C9DFA9"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single" w:sz="4" w:space="0" w:color="auto"/>
              <w:left w:val="nil"/>
              <w:bottom w:val="single" w:sz="4" w:space="0" w:color="auto"/>
              <w:right w:val="single" w:sz="4" w:space="0" w:color="auto"/>
            </w:tcBorders>
            <w:shd w:val="clear" w:color="000000" w:fill="FFFFFF"/>
            <w:vAlign w:val="center"/>
            <w:hideMark/>
          </w:tcPr>
          <w:p w14:paraId="45965C8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4" w:space="0" w:color="auto"/>
              <w:left w:val="nil"/>
              <w:bottom w:val="single" w:sz="4" w:space="0" w:color="auto"/>
              <w:right w:val="single" w:sz="4" w:space="0" w:color="auto"/>
            </w:tcBorders>
            <w:shd w:val="clear" w:color="000000" w:fill="FFFFFF"/>
            <w:vAlign w:val="center"/>
            <w:hideMark/>
          </w:tcPr>
          <w:p w14:paraId="3468216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single" w:sz="4" w:space="0" w:color="auto"/>
              <w:left w:val="nil"/>
              <w:bottom w:val="single" w:sz="4" w:space="0" w:color="auto"/>
              <w:right w:val="single" w:sz="4" w:space="0" w:color="auto"/>
            </w:tcBorders>
            <w:shd w:val="clear" w:color="auto" w:fill="auto"/>
            <w:vAlign w:val="center"/>
            <w:hideMark/>
          </w:tcPr>
          <w:p w14:paraId="19D7148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single" w:sz="4" w:space="0" w:color="auto"/>
              <w:left w:val="nil"/>
              <w:bottom w:val="single" w:sz="4" w:space="0" w:color="auto"/>
              <w:right w:val="single" w:sz="8" w:space="0" w:color="auto"/>
            </w:tcBorders>
            <w:shd w:val="clear" w:color="auto" w:fill="auto"/>
            <w:vAlign w:val="center"/>
            <w:hideMark/>
          </w:tcPr>
          <w:p w14:paraId="6B3B9F9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r w:rsidR="00F27978" w:rsidRPr="00C56C0F" w14:paraId="3143475D" w14:textId="77777777" w:rsidTr="00A60C30">
        <w:trPr>
          <w:trHeight w:val="227"/>
          <w:jc w:val="center"/>
        </w:trPr>
        <w:tc>
          <w:tcPr>
            <w:tcW w:w="709" w:type="dxa"/>
            <w:vMerge/>
            <w:tcBorders>
              <w:top w:val="nil"/>
              <w:left w:val="single" w:sz="8" w:space="0" w:color="auto"/>
              <w:bottom w:val="single" w:sz="12" w:space="0" w:color="auto"/>
              <w:right w:val="single" w:sz="4" w:space="0" w:color="auto"/>
            </w:tcBorders>
            <w:vAlign w:val="center"/>
            <w:hideMark/>
          </w:tcPr>
          <w:p w14:paraId="3650A942"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4F7A072B"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w:t>
            </w:r>
          </w:p>
        </w:tc>
        <w:tc>
          <w:tcPr>
            <w:tcW w:w="1727" w:type="dxa"/>
            <w:tcBorders>
              <w:top w:val="nil"/>
              <w:left w:val="nil"/>
              <w:bottom w:val="single" w:sz="12" w:space="0" w:color="auto"/>
              <w:right w:val="single" w:sz="4" w:space="0" w:color="auto"/>
            </w:tcBorders>
            <w:shd w:val="clear" w:color="auto" w:fill="auto"/>
            <w:vAlign w:val="center"/>
            <w:hideMark/>
          </w:tcPr>
          <w:p w14:paraId="1771CD52"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w:t>
            </w:r>
            <w:r w:rsidRPr="00C56C0F">
              <w:rPr>
                <w:rFonts w:ascii="Times New Roman" w:eastAsia="Times New Roman" w:hAnsi="Times New Roman" w:cs="Times New Roman"/>
                <w:color w:val="000000"/>
                <w:sz w:val="20"/>
                <w:szCs w:val="20"/>
              </w:rPr>
              <w:t>uayene</w:t>
            </w:r>
            <w:r>
              <w:rPr>
                <w:rFonts w:ascii="Times New Roman" w:eastAsia="Times New Roman" w:hAnsi="Times New Roman" w:cs="Times New Roman"/>
                <w:color w:val="000000"/>
                <w:sz w:val="20"/>
                <w:szCs w:val="20"/>
              </w:rPr>
              <w:t xml:space="preserve"> odası</w:t>
            </w:r>
            <w:r w:rsidRPr="00C56C0F">
              <w:rPr>
                <w:rFonts w:ascii="Times New Roman" w:eastAsia="Times New Roman" w:hAnsi="Times New Roman" w:cs="Times New Roman"/>
                <w:color w:val="000000"/>
                <w:sz w:val="20"/>
                <w:szCs w:val="20"/>
              </w:rPr>
              <w:br/>
              <w:t>Laboratuvar</w:t>
            </w:r>
          </w:p>
        </w:tc>
        <w:tc>
          <w:tcPr>
            <w:tcW w:w="788" w:type="dxa"/>
            <w:tcBorders>
              <w:top w:val="nil"/>
              <w:left w:val="nil"/>
              <w:bottom w:val="single" w:sz="12" w:space="0" w:color="auto"/>
              <w:right w:val="single" w:sz="4" w:space="0" w:color="auto"/>
            </w:tcBorders>
            <w:shd w:val="clear" w:color="auto" w:fill="auto"/>
            <w:vAlign w:val="center"/>
            <w:hideMark/>
          </w:tcPr>
          <w:p w14:paraId="03DE8E52"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65</w:t>
            </w:r>
          </w:p>
        </w:tc>
        <w:tc>
          <w:tcPr>
            <w:tcW w:w="788" w:type="dxa"/>
            <w:tcBorders>
              <w:top w:val="nil"/>
              <w:left w:val="nil"/>
              <w:bottom w:val="single" w:sz="12" w:space="0" w:color="auto"/>
              <w:right w:val="single" w:sz="4" w:space="0" w:color="auto"/>
            </w:tcBorders>
            <w:shd w:val="clear" w:color="auto" w:fill="auto"/>
            <w:vAlign w:val="center"/>
            <w:hideMark/>
          </w:tcPr>
          <w:p w14:paraId="0C0696D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61</w:t>
            </w:r>
          </w:p>
        </w:tc>
        <w:tc>
          <w:tcPr>
            <w:tcW w:w="788" w:type="dxa"/>
            <w:tcBorders>
              <w:top w:val="nil"/>
              <w:left w:val="nil"/>
              <w:bottom w:val="single" w:sz="12" w:space="0" w:color="auto"/>
              <w:right w:val="single" w:sz="4" w:space="0" w:color="auto"/>
            </w:tcBorders>
            <w:shd w:val="clear" w:color="000000" w:fill="FFFFFF"/>
            <w:vAlign w:val="center"/>
            <w:hideMark/>
          </w:tcPr>
          <w:p w14:paraId="73D6632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55</w:t>
            </w:r>
          </w:p>
        </w:tc>
        <w:tc>
          <w:tcPr>
            <w:tcW w:w="788" w:type="dxa"/>
            <w:tcBorders>
              <w:top w:val="nil"/>
              <w:left w:val="nil"/>
              <w:bottom w:val="single" w:sz="12" w:space="0" w:color="auto"/>
              <w:right w:val="single" w:sz="4" w:space="0" w:color="auto"/>
            </w:tcBorders>
            <w:shd w:val="clear" w:color="000000" w:fill="FFFFFF"/>
            <w:vAlign w:val="center"/>
            <w:hideMark/>
          </w:tcPr>
          <w:p w14:paraId="02A73C0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51</w:t>
            </w:r>
          </w:p>
        </w:tc>
        <w:tc>
          <w:tcPr>
            <w:tcW w:w="788" w:type="dxa"/>
            <w:tcBorders>
              <w:top w:val="nil"/>
              <w:left w:val="nil"/>
              <w:bottom w:val="single" w:sz="12" w:space="0" w:color="auto"/>
              <w:right w:val="single" w:sz="4" w:space="0" w:color="auto"/>
            </w:tcBorders>
            <w:shd w:val="clear" w:color="auto" w:fill="auto"/>
            <w:vAlign w:val="center"/>
            <w:hideMark/>
          </w:tcPr>
          <w:p w14:paraId="64B645BC"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47</w:t>
            </w:r>
          </w:p>
        </w:tc>
        <w:tc>
          <w:tcPr>
            <w:tcW w:w="788" w:type="dxa"/>
            <w:tcBorders>
              <w:top w:val="nil"/>
              <w:left w:val="nil"/>
              <w:bottom w:val="single" w:sz="12" w:space="0" w:color="auto"/>
              <w:right w:val="single" w:sz="8" w:space="0" w:color="auto"/>
            </w:tcBorders>
            <w:shd w:val="clear" w:color="auto" w:fill="auto"/>
            <w:vAlign w:val="center"/>
            <w:hideMark/>
          </w:tcPr>
          <w:p w14:paraId="3F9E26CC"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43</w:t>
            </w:r>
          </w:p>
        </w:tc>
      </w:tr>
      <w:tr w:rsidR="00F27978" w:rsidRPr="00C56C0F" w14:paraId="4BB5800A" w14:textId="77777777" w:rsidTr="00A60C30">
        <w:trPr>
          <w:trHeight w:val="227"/>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7D1579CC" w14:textId="77777777"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BÜRO VE İDARİ BİNALAR</w:t>
            </w:r>
          </w:p>
        </w:tc>
        <w:tc>
          <w:tcPr>
            <w:tcW w:w="1843" w:type="dxa"/>
            <w:vMerge w:val="restart"/>
            <w:tcBorders>
              <w:top w:val="single" w:sz="12" w:space="0" w:color="auto"/>
              <w:left w:val="nil"/>
              <w:right w:val="single" w:sz="4" w:space="0" w:color="auto"/>
            </w:tcBorders>
            <w:shd w:val="clear" w:color="auto" w:fill="auto"/>
            <w:vAlign w:val="center"/>
            <w:hideMark/>
          </w:tcPr>
          <w:p w14:paraId="3BEE7E19" w14:textId="77777777" w:rsidR="00F27978"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Özel oda</w:t>
            </w:r>
          </w:p>
          <w:p w14:paraId="476849A4"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Açık planlı alan</w:t>
            </w:r>
          </w:p>
          <w:p w14:paraId="06DDFA23"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Toplantı odası</w:t>
            </w:r>
            <w:r>
              <w:rPr>
                <w:rFonts w:ascii="Times New Roman" w:eastAsia="Times New Roman" w:hAnsi="Times New Roman" w:cs="Times New Roman"/>
                <w:color w:val="000000"/>
                <w:sz w:val="20"/>
                <w:szCs w:val="20"/>
              </w:rPr>
              <w:br/>
              <w:t>Dinlenme alanı</w:t>
            </w:r>
          </w:p>
          <w:p w14:paraId="0CD1D73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12" w:space="0" w:color="auto"/>
              <w:left w:val="nil"/>
              <w:bottom w:val="single" w:sz="4" w:space="0" w:color="auto"/>
              <w:right w:val="single" w:sz="4" w:space="0" w:color="auto"/>
            </w:tcBorders>
            <w:shd w:val="clear" w:color="auto" w:fill="auto"/>
            <w:vAlign w:val="center"/>
            <w:hideMark/>
          </w:tcPr>
          <w:p w14:paraId="693A7C9F"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Açık planlı alan</w:t>
            </w:r>
            <w:r w:rsidRPr="00C56C0F">
              <w:rPr>
                <w:rFonts w:ascii="Times New Roman" w:eastAsia="Times New Roman" w:hAnsi="Times New Roman" w:cs="Times New Roman"/>
                <w:color w:val="000000"/>
                <w:sz w:val="20"/>
                <w:szCs w:val="20"/>
              </w:rPr>
              <w:br/>
              <w:t>Dinlenme alan</w:t>
            </w:r>
            <w:r>
              <w:rPr>
                <w:rFonts w:ascii="Times New Roman" w:eastAsia="Times New Roman" w:hAnsi="Times New Roman" w:cs="Times New Roman"/>
                <w:color w:val="000000"/>
                <w:sz w:val="20"/>
                <w:szCs w:val="20"/>
              </w:rPr>
              <w:t>ı</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03CBD49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59</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3DA6EC0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55</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47BAE16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49</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6766F49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45</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73C2A84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41</w:t>
            </w:r>
          </w:p>
        </w:tc>
        <w:tc>
          <w:tcPr>
            <w:tcW w:w="788" w:type="dxa"/>
            <w:tcBorders>
              <w:top w:val="single" w:sz="12" w:space="0" w:color="auto"/>
              <w:left w:val="nil"/>
              <w:bottom w:val="single" w:sz="4" w:space="0" w:color="auto"/>
              <w:right w:val="single" w:sz="8" w:space="0" w:color="auto"/>
            </w:tcBorders>
            <w:shd w:val="clear" w:color="auto" w:fill="auto"/>
            <w:vAlign w:val="center"/>
            <w:hideMark/>
          </w:tcPr>
          <w:p w14:paraId="0DBDF6E6"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37</w:t>
            </w:r>
          </w:p>
        </w:tc>
      </w:tr>
      <w:tr w:rsidR="00F27978" w:rsidRPr="00C56C0F" w14:paraId="7999781E"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0CFDD91A"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vMerge/>
            <w:tcBorders>
              <w:left w:val="nil"/>
              <w:bottom w:val="single" w:sz="4" w:space="0" w:color="auto"/>
              <w:right w:val="single" w:sz="4" w:space="0" w:color="auto"/>
            </w:tcBorders>
            <w:shd w:val="clear" w:color="auto" w:fill="auto"/>
            <w:vAlign w:val="center"/>
            <w:hideMark/>
          </w:tcPr>
          <w:p w14:paraId="017E6948" w14:textId="77777777" w:rsidR="00F27978" w:rsidRPr="00C56C0F" w:rsidRDefault="00F27978" w:rsidP="00A60C30">
            <w:pPr>
              <w:jc w:val="left"/>
              <w:rPr>
                <w:rFonts w:ascii="Times New Roman" w:eastAsia="Times New Roman" w:hAnsi="Times New Roman" w:cs="Times New Roman"/>
                <w:color w:val="000000"/>
                <w:sz w:val="20"/>
                <w:szCs w:val="20"/>
              </w:rPr>
            </w:pPr>
          </w:p>
        </w:tc>
        <w:tc>
          <w:tcPr>
            <w:tcW w:w="1727" w:type="dxa"/>
            <w:tcBorders>
              <w:top w:val="nil"/>
              <w:left w:val="nil"/>
              <w:bottom w:val="single" w:sz="4" w:space="0" w:color="auto"/>
              <w:right w:val="single" w:sz="4" w:space="0" w:color="auto"/>
            </w:tcBorders>
            <w:shd w:val="clear" w:color="auto" w:fill="auto"/>
            <w:vAlign w:val="center"/>
            <w:hideMark/>
          </w:tcPr>
          <w:p w14:paraId="6999906C"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Özel odalar Toplantı odası</w:t>
            </w:r>
          </w:p>
        </w:tc>
        <w:tc>
          <w:tcPr>
            <w:tcW w:w="788" w:type="dxa"/>
            <w:tcBorders>
              <w:top w:val="nil"/>
              <w:left w:val="nil"/>
              <w:bottom w:val="single" w:sz="4" w:space="0" w:color="auto"/>
              <w:right w:val="single" w:sz="4" w:space="0" w:color="auto"/>
            </w:tcBorders>
            <w:shd w:val="clear" w:color="auto" w:fill="auto"/>
            <w:vAlign w:val="center"/>
            <w:hideMark/>
          </w:tcPr>
          <w:p w14:paraId="434671F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62</w:t>
            </w:r>
          </w:p>
        </w:tc>
        <w:tc>
          <w:tcPr>
            <w:tcW w:w="788" w:type="dxa"/>
            <w:tcBorders>
              <w:top w:val="nil"/>
              <w:left w:val="nil"/>
              <w:bottom w:val="single" w:sz="4" w:space="0" w:color="auto"/>
              <w:right w:val="single" w:sz="4" w:space="0" w:color="auto"/>
            </w:tcBorders>
            <w:shd w:val="clear" w:color="auto" w:fill="auto"/>
            <w:vAlign w:val="center"/>
            <w:hideMark/>
          </w:tcPr>
          <w:p w14:paraId="008E601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nil"/>
              <w:left w:val="nil"/>
              <w:bottom w:val="single" w:sz="4" w:space="0" w:color="auto"/>
              <w:right w:val="single" w:sz="4" w:space="0" w:color="auto"/>
            </w:tcBorders>
            <w:shd w:val="clear" w:color="000000" w:fill="FFFFFF"/>
            <w:vAlign w:val="center"/>
            <w:hideMark/>
          </w:tcPr>
          <w:p w14:paraId="7109A3B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nil"/>
              <w:left w:val="nil"/>
              <w:bottom w:val="single" w:sz="4" w:space="0" w:color="auto"/>
              <w:right w:val="single" w:sz="4" w:space="0" w:color="auto"/>
            </w:tcBorders>
            <w:shd w:val="clear" w:color="000000" w:fill="FFFFFF"/>
            <w:vAlign w:val="center"/>
            <w:hideMark/>
          </w:tcPr>
          <w:p w14:paraId="19DA1D91"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48</w:t>
            </w:r>
          </w:p>
        </w:tc>
        <w:tc>
          <w:tcPr>
            <w:tcW w:w="788" w:type="dxa"/>
            <w:tcBorders>
              <w:top w:val="nil"/>
              <w:left w:val="nil"/>
              <w:bottom w:val="single" w:sz="4" w:space="0" w:color="auto"/>
              <w:right w:val="single" w:sz="4" w:space="0" w:color="auto"/>
            </w:tcBorders>
            <w:shd w:val="clear" w:color="auto" w:fill="auto"/>
            <w:vAlign w:val="center"/>
            <w:hideMark/>
          </w:tcPr>
          <w:p w14:paraId="5FACF55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44</w:t>
            </w:r>
          </w:p>
        </w:tc>
        <w:tc>
          <w:tcPr>
            <w:tcW w:w="788" w:type="dxa"/>
            <w:tcBorders>
              <w:top w:val="nil"/>
              <w:left w:val="nil"/>
              <w:bottom w:val="single" w:sz="4" w:space="0" w:color="auto"/>
              <w:right w:val="single" w:sz="8" w:space="0" w:color="auto"/>
            </w:tcBorders>
            <w:shd w:val="clear" w:color="auto" w:fill="auto"/>
            <w:vAlign w:val="center"/>
            <w:hideMark/>
          </w:tcPr>
          <w:p w14:paraId="094D67F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40</w:t>
            </w:r>
          </w:p>
        </w:tc>
      </w:tr>
      <w:tr w:rsidR="00F27978" w:rsidRPr="00C56C0F" w14:paraId="247C65A3"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0FA20280"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14:paraId="554695AE"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Merkezler</w:t>
            </w:r>
          </w:p>
        </w:tc>
        <w:tc>
          <w:tcPr>
            <w:tcW w:w="1727" w:type="dxa"/>
            <w:tcBorders>
              <w:top w:val="nil"/>
              <w:left w:val="nil"/>
              <w:bottom w:val="single" w:sz="4" w:space="0" w:color="auto"/>
              <w:right w:val="single" w:sz="4" w:space="0" w:color="auto"/>
            </w:tcBorders>
            <w:shd w:val="clear" w:color="auto" w:fill="auto"/>
            <w:vAlign w:val="center"/>
            <w:hideMark/>
          </w:tcPr>
          <w:p w14:paraId="0FE9225C"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Açık planlı alan</w:t>
            </w:r>
            <w:r>
              <w:rPr>
                <w:rFonts w:ascii="Times New Roman" w:eastAsia="Times New Roman" w:hAnsi="Times New Roman" w:cs="Times New Roman"/>
                <w:color w:val="000000"/>
                <w:sz w:val="20"/>
                <w:szCs w:val="20"/>
              </w:rPr>
              <w:br/>
              <w:t>Dinlenme alanı</w:t>
            </w:r>
          </w:p>
        </w:tc>
        <w:tc>
          <w:tcPr>
            <w:tcW w:w="788" w:type="dxa"/>
            <w:tcBorders>
              <w:top w:val="nil"/>
              <w:left w:val="nil"/>
              <w:bottom w:val="single" w:sz="4" w:space="0" w:color="auto"/>
              <w:right w:val="single" w:sz="4" w:space="0" w:color="auto"/>
            </w:tcBorders>
            <w:shd w:val="clear" w:color="auto" w:fill="auto"/>
            <w:vAlign w:val="center"/>
            <w:hideMark/>
          </w:tcPr>
          <w:p w14:paraId="7DD7D75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65</w:t>
            </w:r>
          </w:p>
        </w:tc>
        <w:tc>
          <w:tcPr>
            <w:tcW w:w="788" w:type="dxa"/>
            <w:tcBorders>
              <w:top w:val="nil"/>
              <w:left w:val="nil"/>
              <w:bottom w:val="single" w:sz="4" w:space="0" w:color="auto"/>
              <w:right w:val="single" w:sz="4" w:space="0" w:color="auto"/>
            </w:tcBorders>
            <w:shd w:val="clear" w:color="auto" w:fill="auto"/>
            <w:vAlign w:val="center"/>
            <w:hideMark/>
          </w:tcPr>
          <w:p w14:paraId="5C6D467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61</w:t>
            </w:r>
          </w:p>
        </w:tc>
        <w:tc>
          <w:tcPr>
            <w:tcW w:w="788" w:type="dxa"/>
            <w:tcBorders>
              <w:top w:val="nil"/>
              <w:left w:val="nil"/>
              <w:bottom w:val="single" w:sz="4" w:space="0" w:color="auto"/>
              <w:right w:val="single" w:sz="4" w:space="0" w:color="auto"/>
            </w:tcBorders>
            <w:shd w:val="clear" w:color="000000" w:fill="FFFFFF"/>
            <w:vAlign w:val="center"/>
            <w:hideMark/>
          </w:tcPr>
          <w:p w14:paraId="673490C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55</w:t>
            </w:r>
          </w:p>
        </w:tc>
        <w:tc>
          <w:tcPr>
            <w:tcW w:w="788" w:type="dxa"/>
            <w:tcBorders>
              <w:top w:val="nil"/>
              <w:left w:val="nil"/>
              <w:bottom w:val="single" w:sz="4" w:space="0" w:color="auto"/>
              <w:right w:val="single" w:sz="4" w:space="0" w:color="auto"/>
            </w:tcBorders>
            <w:shd w:val="clear" w:color="000000" w:fill="FFFFFF"/>
            <w:vAlign w:val="center"/>
            <w:hideMark/>
          </w:tcPr>
          <w:p w14:paraId="66A3FF4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51</w:t>
            </w:r>
          </w:p>
        </w:tc>
        <w:tc>
          <w:tcPr>
            <w:tcW w:w="788" w:type="dxa"/>
            <w:tcBorders>
              <w:top w:val="nil"/>
              <w:left w:val="nil"/>
              <w:bottom w:val="single" w:sz="4" w:space="0" w:color="auto"/>
              <w:right w:val="single" w:sz="4" w:space="0" w:color="auto"/>
            </w:tcBorders>
            <w:shd w:val="clear" w:color="auto" w:fill="auto"/>
            <w:vAlign w:val="center"/>
            <w:hideMark/>
          </w:tcPr>
          <w:p w14:paraId="3C8656B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47</w:t>
            </w:r>
          </w:p>
        </w:tc>
        <w:tc>
          <w:tcPr>
            <w:tcW w:w="788" w:type="dxa"/>
            <w:tcBorders>
              <w:top w:val="nil"/>
              <w:left w:val="nil"/>
              <w:bottom w:val="single" w:sz="4" w:space="0" w:color="auto"/>
              <w:right w:val="single" w:sz="8" w:space="0" w:color="auto"/>
            </w:tcBorders>
            <w:shd w:val="clear" w:color="auto" w:fill="auto"/>
            <w:vAlign w:val="center"/>
            <w:hideMark/>
          </w:tcPr>
          <w:p w14:paraId="08B8616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43</w:t>
            </w:r>
          </w:p>
        </w:tc>
      </w:tr>
      <w:tr w:rsidR="00F27978" w:rsidRPr="00C56C0F" w14:paraId="14D04625" w14:textId="77777777" w:rsidTr="00A60C30">
        <w:trPr>
          <w:trHeight w:val="227"/>
          <w:jc w:val="center"/>
        </w:trPr>
        <w:tc>
          <w:tcPr>
            <w:tcW w:w="709" w:type="dxa"/>
            <w:vMerge/>
            <w:tcBorders>
              <w:top w:val="nil"/>
              <w:left w:val="single" w:sz="8" w:space="0" w:color="auto"/>
              <w:bottom w:val="single" w:sz="12" w:space="0" w:color="auto"/>
              <w:right w:val="single" w:sz="4" w:space="0" w:color="auto"/>
            </w:tcBorders>
            <w:vAlign w:val="center"/>
            <w:hideMark/>
          </w:tcPr>
          <w:p w14:paraId="5353D5D0"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3DA39DD5" w14:textId="7B3B0850" w:rsidR="00F27978" w:rsidRPr="00C56C0F" w:rsidRDefault="00F27978" w:rsidP="00C43855">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Merkezler</w:t>
            </w:r>
          </w:p>
        </w:tc>
        <w:tc>
          <w:tcPr>
            <w:tcW w:w="1727" w:type="dxa"/>
            <w:tcBorders>
              <w:top w:val="nil"/>
              <w:left w:val="nil"/>
              <w:bottom w:val="single" w:sz="12" w:space="0" w:color="auto"/>
              <w:right w:val="single" w:sz="4" w:space="0" w:color="auto"/>
            </w:tcBorders>
            <w:shd w:val="clear" w:color="auto" w:fill="auto"/>
            <w:vAlign w:val="center"/>
            <w:hideMark/>
          </w:tcPr>
          <w:p w14:paraId="48EAD736"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Özel odalar Toplantı odası</w:t>
            </w:r>
          </w:p>
        </w:tc>
        <w:tc>
          <w:tcPr>
            <w:tcW w:w="788" w:type="dxa"/>
            <w:tcBorders>
              <w:top w:val="nil"/>
              <w:left w:val="nil"/>
              <w:bottom w:val="single" w:sz="12" w:space="0" w:color="auto"/>
              <w:right w:val="single" w:sz="4" w:space="0" w:color="auto"/>
            </w:tcBorders>
            <w:shd w:val="clear" w:color="auto" w:fill="auto"/>
            <w:vAlign w:val="center"/>
            <w:hideMark/>
          </w:tcPr>
          <w:p w14:paraId="744EFC7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nil"/>
              <w:left w:val="nil"/>
              <w:bottom w:val="single" w:sz="12" w:space="0" w:color="auto"/>
              <w:right w:val="single" w:sz="4" w:space="0" w:color="auto"/>
            </w:tcBorders>
            <w:shd w:val="clear" w:color="auto" w:fill="auto"/>
            <w:vAlign w:val="center"/>
            <w:hideMark/>
          </w:tcPr>
          <w:p w14:paraId="153971B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nil"/>
              <w:left w:val="nil"/>
              <w:bottom w:val="single" w:sz="12" w:space="0" w:color="auto"/>
              <w:right w:val="single" w:sz="4" w:space="0" w:color="auto"/>
            </w:tcBorders>
            <w:shd w:val="clear" w:color="000000" w:fill="FFFFFF"/>
            <w:vAlign w:val="center"/>
            <w:hideMark/>
          </w:tcPr>
          <w:p w14:paraId="57CC9B1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nil"/>
              <w:left w:val="nil"/>
              <w:bottom w:val="single" w:sz="12" w:space="0" w:color="auto"/>
              <w:right w:val="single" w:sz="4" w:space="0" w:color="auto"/>
            </w:tcBorders>
            <w:shd w:val="clear" w:color="000000" w:fill="FFFFFF"/>
            <w:vAlign w:val="center"/>
            <w:hideMark/>
          </w:tcPr>
          <w:p w14:paraId="5F670691"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nil"/>
              <w:left w:val="nil"/>
              <w:bottom w:val="single" w:sz="12" w:space="0" w:color="auto"/>
              <w:right w:val="single" w:sz="4" w:space="0" w:color="auto"/>
            </w:tcBorders>
            <w:shd w:val="clear" w:color="auto" w:fill="auto"/>
            <w:vAlign w:val="center"/>
            <w:hideMark/>
          </w:tcPr>
          <w:p w14:paraId="0E73C58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nil"/>
              <w:left w:val="nil"/>
              <w:bottom w:val="single" w:sz="12" w:space="0" w:color="auto"/>
              <w:right w:val="single" w:sz="8" w:space="0" w:color="auto"/>
            </w:tcBorders>
            <w:shd w:val="clear" w:color="auto" w:fill="auto"/>
            <w:vAlign w:val="center"/>
            <w:hideMark/>
          </w:tcPr>
          <w:p w14:paraId="0A6D0E7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r w:rsidR="00F27978" w:rsidRPr="00C56C0F" w14:paraId="3A724759" w14:textId="77777777" w:rsidTr="00A60C30">
        <w:trPr>
          <w:trHeight w:val="671"/>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151FB04B" w14:textId="77777777"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KONAKLAMA TESİSLERİ</w:t>
            </w:r>
          </w:p>
        </w:tc>
        <w:tc>
          <w:tcPr>
            <w:tcW w:w="1843" w:type="dxa"/>
            <w:tcBorders>
              <w:top w:val="single" w:sz="12" w:space="0" w:color="auto"/>
              <w:left w:val="nil"/>
              <w:bottom w:val="single" w:sz="4" w:space="0" w:color="auto"/>
              <w:right w:val="single" w:sz="4" w:space="0" w:color="auto"/>
            </w:tcBorders>
            <w:shd w:val="clear" w:color="auto" w:fill="auto"/>
            <w:vAlign w:val="center"/>
            <w:hideMark/>
          </w:tcPr>
          <w:p w14:paraId="7BBADF38"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w:t>
            </w:r>
          </w:p>
          <w:p w14:paraId="4B126D77"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12" w:space="0" w:color="auto"/>
              <w:left w:val="nil"/>
              <w:bottom w:val="single" w:sz="4" w:space="0" w:color="auto"/>
              <w:right w:val="single" w:sz="4" w:space="0" w:color="auto"/>
            </w:tcBorders>
            <w:shd w:val="clear" w:color="auto" w:fill="auto"/>
            <w:vAlign w:val="center"/>
            <w:hideMark/>
          </w:tcPr>
          <w:p w14:paraId="1CFE4D77"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62EEA2E6"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62</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77EC3522"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3BBF428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3368F5F6"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48</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5CB0B6E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44</w:t>
            </w:r>
          </w:p>
        </w:tc>
        <w:tc>
          <w:tcPr>
            <w:tcW w:w="788" w:type="dxa"/>
            <w:tcBorders>
              <w:top w:val="single" w:sz="12" w:space="0" w:color="auto"/>
              <w:left w:val="nil"/>
              <w:bottom w:val="single" w:sz="4" w:space="0" w:color="auto"/>
              <w:right w:val="single" w:sz="8" w:space="0" w:color="auto"/>
            </w:tcBorders>
            <w:shd w:val="clear" w:color="auto" w:fill="auto"/>
            <w:vAlign w:val="center"/>
            <w:hideMark/>
          </w:tcPr>
          <w:p w14:paraId="0266BD21"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40</w:t>
            </w:r>
          </w:p>
        </w:tc>
      </w:tr>
      <w:tr w:rsidR="00F27978" w:rsidRPr="00C56C0F" w14:paraId="3DA73C74" w14:textId="77777777" w:rsidTr="00A60C30">
        <w:trPr>
          <w:trHeight w:val="227"/>
          <w:jc w:val="center"/>
        </w:trPr>
        <w:tc>
          <w:tcPr>
            <w:tcW w:w="709" w:type="dxa"/>
            <w:vMerge/>
            <w:tcBorders>
              <w:top w:val="nil"/>
              <w:left w:val="single" w:sz="8" w:space="0" w:color="auto"/>
              <w:bottom w:val="single" w:sz="12" w:space="0" w:color="auto"/>
              <w:right w:val="single" w:sz="4" w:space="0" w:color="auto"/>
            </w:tcBorders>
            <w:vAlign w:val="center"/>
            <w:hideMark/>
          </w:tcPr>
          <w:p w14:paraId="4D27E931"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12" w:space="0" w:color="auto"/>
              <w:right w:val="single" w:sz="4" w:space="0" w:color="auto"/>
            </w:tcBorders>
            <w:shd w:val="clear" w:color="auto" w:fill="auto"/>
            <w:vAlign w:val="center"/>
            <w:hideMark/>
          </w:tcPr>
          <w:p w14:paraId="0F29CEB3" w14:textId="77777777" w:rsidR="00F27978" w:rsidRPr="00C56C0F" w:rsidRDefault="00F27978" w:rsidP="00A60C30">
            <w:pPr>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Lokanta</w:t>
            </w:r>
          </w:p>
          <w:p w14:paraId="51EB70F5"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Hizmet destek alanı</w:t>
            </w:r>
          </w:p>
          <w:p w14:paraId="50594F3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w:t>
            </w:r>
          </w:p>
        </w:tc>
        <w:tc>
          <w:tcPr>
            <w:tcW w:w="1727" w:type="dxa"/>
            <w:tcBorders>
              <w:top w:val="nil"/>
              <w:left w:val="nil"/>
              <w:bottom w:val="single" w:sz="12" w:space="0" w:color="auto"/>
              <w:right w:val="single" w:sz="4" w:space="0" w:color="auto"/>
            </w:tcBorders>
            <w:shd w:val="clear" w:color="auto" w:fill="auto"/>
            <w:vAlign w:val="center"/>
            <w:hideMark/>
          </w:tcPr>
          <w:p w14:paraId="0D415750"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 odası</w:t>
            </w:r>
          </w:p>
        </w:tc>
        <w:tc>
          <w:tcPr>
            <w:tcW w:w="788" w:type="dxa"/>
            <w:tcBorders>
              <w:top w:val="nil"/>
              <w:left w:val="nil"/>
              <w:bottom w:val="single" w:sz="12" w:space="0" w:color="auto"/>
              <w:right w:val="single" w:sz="4" w:space="0" w:color="auto"/>
            </w:tcBorders>
            <w:shd w:val="clear" w:color="auto" w:fill="auto"/>
            <w:vAlign w:val="center"/>
            <w:hideMark/>
          </w:tcPr>
          <w:p w14:paraId="1EBF597A"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nil"/>
              <w:left w:val="nil"/>
              <w:bottom w:val="single" w:sz="12" w:space="0" w:color="auto"/>
              <w:right w:val="single" w:sz="4" w:space="0" w:color="auto"/>
            </w:tcBorders>
            <w:shd w:val="clear" w:color="auto" w:fill="auto"/>
            <w:vAlign w:val="center"/>
            <w:hideMark/>
          </w:tcPr>
          <w:p w14:paraId="2DD866C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nil"/>
              <w:left w:val="nil"/>
              <w:bottom w:val="single" w:sz="12" w:space="0" w:color="auto"/>
              <w:right w:val="single" w:sz="4" w:space="0" w:color="auto"/>
            </w:tcBorders>
            <w:shd w:val="clear" w:color="000000" w:fill="FFFFFF"/>
            <w:vAlign w:val="center"/>
            <w:hideMark/>
          </w:tcPr>
          <w:p w14:paraId="61EAADE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nil"/>
              <w:left w:val="nil"/>
              <w:bottom w:val="single" w:sz="12" w:space="0" w:color="auto"/>
              <w:right w:val="single" w:sz="4" w:space="0" w:color="auto"/>
            </w:tcBorders>
            <w:shd w:val="clear" w:color="000000" w:fill="FFFFFF"/>
            <w:vAlign w:val="center"/>
            <w:hideMark/>
          </w:tcPr>
          <w:p w14:paraId="031DCB0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nil"/>
              <w:left w:val="nil"/>
              <w:bottom w:val="single" w:sz="12" w:space="0" w:color="auto"/>
              <w:right w:val="single" w:sz="4" w:space="0" w:color="auto"/>
            </w:tcBorders>
            <w:shd w:val="clear" w:color="auto" w:fill="auto"/>
            <w:vAlign w:val="center"/>
            <w:hideMark/>
          </w:tcPr>
          <w:p w14:paraId="2901FAFF"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nil"/>
              <w:left w:val="nil"/>
              <w:bottom w:val="single" w:sz="12" w:space="0" w:color="auto"/>
              <w:right w:val="single" w:sz="8" w:space="0" w:color="auto"/>
            </w:tcBorders>
            <w:shd w:val="clear" w:color="auto" w:fill="auto"/>
            <w:vAlign w:val="center"/>
            <w:hideMark/>
          </w:tcPr>
          <w:p w14:paraId="4C06D85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r w:rsidR="00F27978" w:rsidRPr="00C56C0F" w14:paraId="456C1B4B" w14:textId="77777777" w:rsidTr="00A60C30">
        <w:trPr>
          <w:trHeight w:val="227"/>
          <w:jc w:val="center"/>
        </w:trPr>
        <w:tc>
          <w:tcPr>
            <w:tcW w:w="709"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53C711B8" w14:textId="77777777" w:rsidR="00F27978" w:rsidRPr="00C56C0F" w:rsidRDefault="00F27978" w:rsidP="00A60C30">
            <w:pPr>
              <w:jc w:val="center"/>
              <w:rPr>
                <w:rFonts w:ascii="Times New Roman" w:eastAsia="Times New Roman" w:hAnsi="Times New Roman" w:cs="Times New Roman"/>
                <w:b/>
                <w:bCs/>
                <w:color w:val="000000"/>
                <w:sz w:val="20"/>
                <w:szCs w:val="20"/>
              </w:rPr>
            </w:pPr>
            <w:r w:rsidRPr="00C56C0F">
              <w:rPr>
                <w:rFonts w:ascii="Times New Roman" w:eastAsia="Times New Roman" w:hAnsi="Times New Roman" w:cs="Times New Roman"/>
                <w:b/>
                <w:bCs/>
                <w:color w:val="000000"/>
                <w:sz w:val="20"/>
                <w:szCs w:val="20"/>
              </w:rPr>
              <w:t>YURT BİNASI</w:t>
            </w:r>
          </w:p>
        </w:tc>
        <w:tc>
          <w:tcPr>
            <w:tcW w:w="1843" w:type="dxa"/>
            <w:tcBorders>
              <w:top w:val="single" w:sz="12" w:space="0" w:color="auto"/>
              <w:left w:val="nil"/>
              <w:bottom w:val="single" w:sz="4" w:space="0" w:color="auto"/>
              <w:right w:val="single" w:sz="4" w:space="0" w:color="auto"/>
            </w:tcBorders>
            <w:shd w:val="clear" w:color="auto" w:fill="auto"/>
            <w:vAlign w:val="center"/>
            <w:hideMark/>
          </w:tcPr>
          <w:p w14:paraId="16FFA90C"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Yatakhane</w:t>
            </w:r>
            <w:r w:rsidRPr="00C56C0F">
              <w:rPr>
                <w:rFonts w:ascii="Times New Roman" w:eastAsia="Times New Roman" w:hAnsi="Times New Roman" w:cs="Times New Roman"/>
                <w:color w:val="000000"/>
                <w:sz w:val="20"/>
                <w:szCs w:val="20"/>
              </w:rPr>
              <w:br/>
              <w:t>Etüd odası</w:t>
            </w:r>
          </w:p>
          <w:p w14:paraId="6904E5BB"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Sirkülasyon alanı</w:t>
            </w:r>
          </w:p>
        </w:tc>
        <w:tc>
          <w:tcPr>
            <w:tcW w:w="1727" w:type="dxa"/>
            <w:tcBorders>
              <w:top w:val="single" w:sz="12" w:space="0" w:color="auto"/>
              <w:left w:val="nil"/>
              <w:bottom w:val="single" w:sz="4" w:space="0" w:color="auto"/>
              <w:right w:val="single" w:sz="4" w:space="0" w:color="auto"/>
            </w:tcBorders>
            <w:shd w:val="clear" w:color="auto" w:fill="auto"/>
            <w:vAlign w:val="center"/>
            <w:hideMark/>
          </w:tcPr>
          <w:p w14:paraId="7BEE35DC"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Yatakhane</w:t>
            </w:r>
            <w:r w:rsidRPr="00C56C0F">
              <w:rPr>
                <w:rFonts w:ascii="Times New Roman" w:eastAsia="Times New Roman" w:hAnsi="Times New Roman" w:cs="Times New Roman"/>
                <w:color w:val="000000"/>
                <w:sz w:val="20"/>
                <w:szCs w:val="20"/>
              </w:rPr>
              <w:br/>
              <w:t>Etüd odası</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7C952D95"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62</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0202A64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3AB233C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52</w:t>
            </w:r>
          </w:p>
        </w:tc>
        <w:tc>
          <w:tcPr>
            <w:tcW w:w="788" w:type="dxa"/>
            <w:tcBorders>
              <w:top w:val="single" w:sz="12" w:space="0" w:color="auto"/>
              <w:left w:val="nil"/>
              <w:bottom w:val="single" w:sz="4" w:space="0" w:color="auto"/>
              <w:right w:val="single" w:sz="4" w:space="0" w:color="auto"/>
            </w:tcBorders>
            <w:shd w:val="clear" w:color="000000" w:fill="FFFFFF"/>
            <w:vAlign w:val="center"/>
            <w:hideMark/>
          </w:tcPr>
          <w:p w14:paraId="617963C3"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48</w:t>
            </w:r>
          </w:p>
        </w:tc>
        <w:tc>
          <w:tcPr>
            <w:tcW w:w="788" w:type="dxa"/>
            <w:tcBorders>
              <w:top w:val="single" w:sz="12" w:space="0" w:color="auto"/>
              <w:left w:val="nil"/>
              <w:bottom w:val="single" w:sz="4" w:space="0" w:color="auto"/>
              <w:right w:val="single" w:sz="4" w:space="0" w:color="auto"/>
            </w:tcBorders>
            <w:shd w:val="clear" w:color="auto" w:fill="auto"/>
            <w:vAlign w:val="center"/>
            <w:hideMark/>
          </w:tcPr>
          <w:p w14:paraId="08F51419"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44</w:t>
            </w:r>
          </w:p>
        </w:tc>
        <w:tc>
          <w:tcPr>
            <w:tcW w:w="788" w:type="dxa"/>
            <w:tcBorders>
              <w:top w:val="single" w:sz="12" w:space="0" w:color="auto"/>
              <w:left w:val="nil"/>
              <w:bottom w:val="single" w:sz="4" w:space="0" w:color="auto"/>
              <w:right w:val="single" w:sz="8" w:space="0" w:color="auto"/>
            </w:tcBorders>
            <w:shd w:val="clear" w:color="auto" w:fill="auto"/>
            <w:vAlign w:val="center"/>
            <w:hideMark/>
          </w:tcPr>
          <w:p w14:paraId="3D10B7E8"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40</w:t>
            </w:r>
          </w:p>
        </w:tc>
      </w:tr>
      <w:tr w:rsidR="00F27978" w:rsidRPr="00C56C0F" w14:paraId="5C635ED8" w14:textId="77777777" w:rsidTr="00A60C30">
        <w:trPr>
          <w:trHeight w:val="227"/>
          <w:jc w:val="center"/>
        </w:trPr>
        <w:tc>
          <w:tcPr>
            <w:tcW w:w="709" w:type="dxa"/>
            <w:vMerge/>
            <w:tcBorders>
              <w:top w:val="nil"/>
              <w:left w:val="single" w:sz="8" w:space="0" w:color="auto"/>
              <w:bottom w:val="single" w:sz="8" w:space="0" w:color="000000"/>
              <w:right w:val="single" w:sz="4" w:space="0" w:color="auto"/>
            </w:tcBorders>
            <w:vAlign w:val="center"/>
            <w:hideMark/>
          </w:tcPr>
          <w:p w14:paraId="5F5FE82E" w14:textId="77777777" w:rsidR="00F27978" w:rsidRPr="00C56C0F" w:rsidRDefault="00F27978" w:rsidP="00A60C30">
            <w:pPr>
              <w:jc w:val="center"/>
              <w:rPr>
                <w:rFonts w:ascii="Times New Roman" w:eastAsia="Times New Roman" w:hAnsi="Times New Roman" w:cs="Times New Roman"/>
                <w:b/>
                <w:bCs/>
                <w:color w:val="000000"/>
                <w:sz w:val="20"/>
                <w:szCs w:val="20"/>
              </w:rPr>
            </w:pPr>
          </w:p>
        </w:tc>
        <w:tc>
          <w:tcPr>
            <w:tcW w:w="1843" w:type="dxa"/>
            <w:tcBorders>
              <w:top w:val="nil"/>
              <w:left w:val="nil"/>
              <w:bottom w:val="single" w:sz="8" w:space="0" w:color="auto"/>
              <w:right w:val="single" w:sz="4" w:space="0" w:color="auto"/>
            </w:tcBorders>
            <w:shd w:val="clear" w:color="auto" w:fill="auto"/>
            <w:vAlign w:val="center"/>
            <w:hideMark/>
          </w:tcPr>
          <w:p w14:paraId="7D5B280A"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Yemekhane</w:t>
            </w:r>
          </w:p>
          <w:p w14:paraId="2D1C0716"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Teknik Merkez</w:t>
            </w:r>
          </w:p>
        </w:tc>
        <w:tc>
          <w:tcPr>
            <w:tcW w:w="1727" w:type="dxa"/>
            <w:tcBorders>
              <w:top w:val="nil"/>
              <w:left w:val="nil"/>
              <w:bottom w:val="single" w:sz="8" w:space="0" w:color="auto"/>
              <w:right w:val="single" w:sz="4" w:space="0" w:color="auto"/>
            </w:tcBorders>
            <w:shd w:val="clear" w:color="auto" w:fill="auto"/>
            <w:vAlign w:val="center"/>
            <w:hideMark/>
          </w:tcPr>
          <w:p w14:paraId="2748AFC9" w14:textId="77777777" w:rsidR="00F27978" w:rsidRPr="00C56C0F" w:rsidRDefault="00F27978" w:rsidP="00A60C30">
            <w:pPr>
              <w:jc w:val="left"/>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Yatakhane</w:t>
            </w:r>
            <w:r w:rsidRPr="00C56C0F">
              <w:rPr>
                <w:rFonts w:ascii="Times New Roman" w:eastAsia="Times New Roman" w:hAnsi="Times New Roman" w:cs="Times New Roman"/>
                <w:color w:val="000000"/>
                <w:sz w:val="20"/>
                <w:szCs w:val="20"/>
              </w:rPr>
              <w:br/>
              <w:t>Etüd odası</w:t>
            </w:r>
          </w:p>
        </w:tc>
        <w:tc>
          <w:tcPr>
            <w:tcW w:w="788" w:type="dxa"/>
            <w:tcBorders>
              <w:top w:val="nil"/>
              <w:left w:val="nil"/>
              <w:bottom w:val="single" w:sz="8" w:space="0" w:color="auto"/>
              <w:right w:val="single" w:sz="4" w:space="0" w:color="auto"/>
            </w:tcBorders>
            <w:shd w:val="clear" w:color="auto" w:fill="auto"/>
            <w:vAlign w:val="center"/>
            <w:hideMark/>
          </w:tcPr>
          <w:p w14:paraId="2A8C6EDD"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68</w:t>
            </w:r>
          </w:p>
        </w:tc>
        <w:tc>
          <w:tcPr>
            <w:tcW w:w="788" w:type="dxa"/>
            <w:tcBorders>
              <w:top w:val="nil"/>
              <w:left w:val="nil"/>
              <w:bottom w:val="single" w:sz="8" w:space="0" w:color="auto"/>
              <w:right w:val="single" w:sz="4" w:space="0" w:color="auto"/>
            </w:tcBorders>
            <w:shd w:val="clear" w:color="auto" w:fill="auto"/>
            <w:vAlign w:val="center"/>
            <w:hideMark/>
          </w:tcPr>
          <w:p w14:paraId="6885DAA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64</w:t>
            </w:r>
          </w:p>
        </w:tc>
        <w:tc>
          <w:tcPr>
            <w:tcW w:w="788" w:type="dxa"/>
            <w:tcBorders>
              <w:top w:val="nil"/>
              <w:left w:val="nil"/>
              <w:bottom w:val="single" w:sz="8" w:space="0" w:color="auto"/>
              <w:right w:val="single" w:sz="4" w:space="0" w:color="auto"/>
            </w:tcBorders>
            <w:shd w:val="clear" w:color="000000" w:fill="FFFFFF"/>
            <w:vAlign w:val="center"/>
            <w:hideMark/>
          </w:tcPr>
          <w:p w14:paraId="7221B4EB"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58</w:t>
            </w:r>
          </w:p>
        </w:tc>
        <w:tc>
          <w:tcPr>
            <w:tcW w:w="788" w:type="dxa"/>
            <w:tcBorders>
              <w:top w:val="nil"/>
              <w:left w:val="nil"/>
              <w:bottom w:val="single" w:sz="8" w:space="0" w:color="auto"/>
              <w:right w:val="single" w:sz="4" w:space="0" w:color="auto"/>
            </w:tcBorders>
            <w:shd w:val="clear" w:color="000000" w:fill="FFFFFF"/>
            <w:vAlign w:val="center"/>
            <w:hideMark/>
          </w:tcPr>
          <w:p w14:paraId="1226986E"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54</w:t>
            </w:r>
          </w:p>
        </w:tc>
        <w:tc>
          <w:tcPr>
            <w:tcW w:w="788" w:type="dxa"/>
            <w:tcBorders>
              <w:top w:val="nil"/>
              <w:left w:val="nil"/>
              <w:bottom w:val="single" w:sz="8" w:space="0" w:color="auto"/>
              <w:right w:val="single" w:sz="4" w:space="0" w:color="auto"/>
            </w:tcBorders>
            <w:shd w:val="clear" w:color="auto" w:fill="auto"/>
            <w:vAlign w:val="center"/>
            <w:hideMark/>
          </w:tcPr>
          <w:p w14:paraId="6DB26D94"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50</w:t>
            </w:r>
          </w:p>
        </w:tc>
        <w:tc>
          <w:tcPr>
            <w:tcW w:w="788" w:type="dxa"/>
            <w:tcBorders>
              <w:top w:val="nil"/>
              <w:left w:val="nil"/>
              <w:bottom w:val="single" w:sz="8" w:space="0" w:color="auto"/>
              <w:right w:val="single" w:sz="8" w:space="0" w:color="auto"/>
            </w:tcBorders>
            <w:shd w:val="clear" w:color="auto" w:fill="auto"/>
            <w:vAlign w:val="center"/>
            <w:hideMark/>
          </w:tcPr>
          <w:p w14:paraId="7122BAC0" w14:textId="77777777" w:rsidR="00F27978" w:rsidRPr="00C56C0F" w:rsidRDefault="00F27978" w:rsidP="00A60C30">
            <w:pPr>
              <w:jc w:val="center"/>
              <w:rPr>
                <w:rFonts w:ascii="Times New Roman" w:eastAsia="Times New Roman" w:hAnsi="Times New Roman" w:cs="Times New Roman"/>
                <w:color w:val="000000"/>
                <w:sz w:val="20"/>
                <w:szCs w:val="20"/>
              </w:rPr>
            </w:pPr>
            <w:r w:rsidRPr="00C56C0F">
              <w:rPr>
                <w:rFonts w:ascii="Times New Roman" w:eastAsia="Times New Roman" w:hAnsi="Times New Roman" w:cs="Times New Roman"/>
                <w:color w:val="000000"/>
                <w:sz w:val="20"/>
                <w:szCs w:val="20"/>
              </w:rPr>
              <w:t>46</w:t>
            </w:r>
          </w:p>
        </w:tc>
      </w:tr>
    </w:tbl>
    <w:p w14:paraId="6B3A717D" w14:textId="77777777" w:rsidR="00F27978" w:rsidRDefault="00F27978" w:rsidP="00F27978">
      <w:pPr>
        <w:jc w:val="left"/>
        <w:rPr>
          <w:rFonts w:ascii="Times New Roman" w:eastAsia="Times New Roman" w:hAnsi="Times New Roman" w:cs="Times New Roman"/>
          <w:sz w:val="20"/>
          <w:szCs w:val="20"/>
          <w:lang w:eastAsia="tr-TR"/>
        </w:rPr>
      </w:pPr>
      <w:r>
        <w:rPr>
          <w:rFonts w:ascii="Times New Roman" w:eastAsia="Times New Roman" w:hAnsi="Times New Roman" w:cs="Times New Roman"/>
          <w:i/>
          <w:sz w:val="20"/>
          <w:szCs w:val="20"/>
          <w:vertAlign w:val="superscript"/>
          <w:lang w:eastAsia="tr-TR"/>
        </w:rPr>
        <w:t xml:space="preserve">1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Pr>
          <w:rFonts w:ascii="Times New Roman" w:eastAsia="Times New Roman" w:hAnsi="Times New Roman" w:cs="Times New Roman"/>
          <w:sz w:val="20"/>
          <w:szCs w:val="20"/>
          <w:vertAlign w:val="subscript"/>
          <w:lang w:eastAsia="tr-TR"/>
        </w:rPr>
        <w:t>A</w:t>
      </w:r>
      <w:r w:rsidRPr="001D03FC">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w:t>
      </w:r>
      <w:r w:rsidRPr="001D03FC">
        <w:rPr>
          <w:rFonts w:ascii="Times New Roman" w:eastAsia="Times New Roman" w:hAnsi="Times New Roman" w:cs="Times New Roman"/>
          <w:sz w:val="20"/>
          <w:szCs w:val="20"/>
          <w:lang w:eastAsia="tr-TR"/>
        </w:rPr>
        <w:t xml:space="preserve"> +C</w:t>
      </w:r>
    </w:p>
    <w:p w14:paraId="3C20AD44" w14:textId="3A953EFE" w:rsidR="00F27978" w:rsidRDefault="00F27978" w:rsidP="00F2797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2 </w:t>
      </w:r>
      <w:r w:rsidR="003541BC">
        <w:rPr>
          <w:rFonts w:ascii="Times New Roman" w:eastAsia="Times New Roman" w:hAnsi="Times New Roman" w:cs="Times New Roman"/>
          <w:sz w:val="20"/>
          <w:szCs w:val="20"/>
          <w:lang w:eastAsia="tr-TR"/>
        </w:rPr>
        <w:t>10 uncu maddede</w:t>
      </w:r>
      <w:r>
        <w:rPr>
          <w:rFonts w:ascii="Times New Roman" w:eastAsia="Times New Roman" w:hAnsi="Times New Roman" w:cs="Times New Roman"/>
          <w:sz w:val="20"/>
          <w:szCs w:val="20"/>
          <w:lang w:eastAsia="tr-TR"/>
        </w:rPr>
        <w:t xml:space="preserve"> belirtilen durumlarda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50</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 xml:space="preserve"> </w:t>
      </w:r>
      <w:r w:rsidRPr="001D03FC">
        <w:rPr>
          <w:rFonts w:ascii="Times New Roman" w:eastAsia="Times New Roman" w:hAnsi="Times New Roman" w:cs="Times New Roman"/>
          <w:i/>
          <w:sz w:val="20"/>
          <w:szCs w:val="20"/>
          <w:lang w:eastAsia="tr-TR"/>
        </w:rPr>
        <w:t>D</w:t>
      </w:r>
      <w:r w:rsidRPr="001D03FC">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1D03FC">
        <w:rPr>
          <w:rFonts w:ascii="Times New Roman" w:eastAsia="Times New Roman" w:hAnsi="Times New Roman" w:cs="Times New Roman"/>
          <w:sz w:val="20"/>
          <w:szCs w:val="20"/>
          <w:vertAlign w:val="subscript"/>
          <w:lang w:eastAsia="tr-TR"/>
        </w:rPr>
        <w:t>w</w:t>
      </w:r>
      <w:r w:rsidRPr="001D03FC">
        <w:rPr>
          <w:rFonts w:ascii="Times New Roman" w:eastAsia="Times New Roman" w:hAnsi="Times New Roman" w:cs="Times New Roman"/>
          <w:sz w:val="20"/>
          <w:szCs w:val="20"/>
          <w:lang w:eastAsia="tr-TR"/>
        </w:rPr>
        <w:t xml:space="preserve"> +C</w:t>
      </w:r>
      <w:r w:rsidRPr="001D03FC">
        <w:rPr>
          <w:rFonts w:ascii="Times New Roman" w:eastAsia="Times New Roman" w:hAnsi="Times New Roman" w:cs="Times New Roman"/>
          <w:sz w:val="20"/>
          <w:szCs w:val="20"/>
          <w:vertAlign w:val="subscript"/>
          <w:lang w:eastAsia="tr-TR"/>
        </w:rPr>
        <w:t>50-3150</w:t>
      </w:r>
      <w:r>
        <w:rPr>
          <w:rFonts w:ascii="Times New Roman" w:eastAsia="Times New Roman" w:hAnsi="Times New Roman" w:cs="Times New Roman"/>
          <w:sz w:val="20"/>
          <w:szCs w:val="20"/>
          <w:vertAlign w:val="subscript"/>
          <w:lang w:eastAsia="tr-TR"/>
        </w:rPr>
        <w:t xml:space="preserve"> </w:t>
      </w:r>
      <w:r w:rsidRPr="001D03FC">
        <w:rPr>
          <w:rFonts w:ascii="Times New Roman" w:eastAsia="Times New Roman" w:hAnsi="Times New Roman" w:cs="Times New Roman"/>
          <w:sz w:val="20"/>
          <w:szCs w:val="20"/>
          <w:lang w:eastAsia="tr-TR"/>
        </w:rPr>
        <w:t>değeri de kullanılabilmektedir.</w:t>
      </w:r>
    </w:p>
    <w:p w14:paraId="4371BECB" w14:textId="23DC354E" w:rsidR="00F27978" w:rsidRDefault="00F27978" w:rsidP="00F27978">
      <w:pPr>
        <w:outlineLvl w:val="0"/>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vertAlign w:val="superscript"/>
          <w:lang w:eastAsia="tr-TR"/>
        </w:rPr>
        <w:t xml:space="preserve">3 </w:t>
      </w:r>
      <w:r w:rsidR="006D5AA2" w:rsidRPr="00B43A36">
        <w:rPr>
          <w:rFonts w:ascii="Times New Roman" w:eastAsia="Times New Roman" w:hAnsi="Times New Roman" w:cs="Times New Roman"/>
          <w:sz w:val="20"/>
          <w:szCs w:val="20"/>
          <w:lang w:eastAsia="tr-TR"/>
        </w:rPr>
        <w:t>Kapı içeren yapı elemanlarında kapı ile beraber sağlanan ses yalıtım değeri</w:t>
      </w:r>
      <w:r w:rsidR="006D5AA2">
        <w:rPr>
          <w:rFonts w:ascii="Times New Roman" w:eastAsia="Times New Roman" w:hAnsi="Times New Roman" w:cs="Times New Roman"/>
          <w:sz w:val="20"/>
          <w:szCs w:val="20"/>
          <w:lang w:eastAsia="tr-TR"/>
        </w:rPr>
        <w:t>nin</w:t>
      </w:r>
      <w:r w:rsidR="00A06D32">
        <w:rPr>
          <w:rFonts w:ascii="Times New Roman" w:eastAsia="Times New Roman" w:hAnsi="Times New Roman" w:cs="Times New Roman"/>
          <w:sz w:val="20"/>
          <w:szCs w:val="20"/>
          <w:lang w:eastAsia="tr-TR"/>
        </w:rPr>
        <w:t xml:space="preserve"> Y</w:t>
      </w:r>
      <w:r w:rsidR="006D5AA2" w:rsidRPr="00B43A36">
        <w:rPr>
          <w:rFonts w:ascii="Times New Roman" w:eastAsia="Times New Roman" w:hAnsi="Times New Roman" w:cs="Times New Roman"/>
          <w:sz w:val="20"/>
          <w:szCs w:val="20"/>
          <w:lang w:eastAsia="tr-TR"/>
        </w:rPr>
        <w:t xml:space="preserve">önetmelikte </w:t>
      </w:r>
      <w:r w:rsidR="00A06D32">
        <w:rPr>
          <w:rFonts w:ascii="Times New Roman" w:eastAsia="Times New Roman" w:hAnsi="Times New Roman" w:cs="Times New Roman"/>
          <w:sz w:val="20"/>
          <w:szCs w:val="20"/>
          <w:lang w:eastAsia="tr-TR"/>
        </w:rPr>
        <w:t>belirtilen</w:t>
      </w:r>
      <w:r w:rsidR="006D5AA2" w:rsidRPr="00B43A36">
        <w:rPr>
          <w:rFonts w:ascii="Times New Roman" w:eastAsia="Times New Roman" w:hAnsi="Times New Roman" w:cs="Times New Roman"/>
          <w:sz w:val="20"/>
          <w:szCs w:val="20"/>
          <w:lang w:eastAsia="tr-TR"/>
        </w:rPr>
        <w:t xml:space="preserve"> sınır değerlerden en fazla </w:t>
      </w:r>
      <w:r w:rsidR="00D226F9" w:rsidRPr="00D226F9">
        <w:rPr>
          <w:rFonts w:ascii="Times New Roman" w:eastAsia="Times New Roman" w:hAnsi="Times New Roman" w:cs="Times New Roman"/>
          <w:b/>
          <w:sz w:val="20"/>
          <w:szCs w:val="20"/>
          <w:lang w:eastAsia="tr-TR"/>
        </w:rPr>
        <w:t>(Değişik ibare:RG-31/5/2018-30437)</w:t>
      </w:r>
      <w:r w:rsidR="00D226F9" w:rsidRPr="00D226F9">
        <w:rPr>
          <w:rFonts w:ascii="Times New Roman" w:eastAsia="Times New Roman" w:hAnsi="Times New Roman" w:cs="Times New Roman"/>
          <w:sz w:val="20"/>
          <w:szCs w:val="20"/>
          <w:lang w:eastAsia="tr-TR"/>
        </w:rPr>
        <w:t xml:space="preserve"> </w:t>
      </w:r>
      <w:r w:rsidR="00D226F9" w:rsidRPr="00D226F9">
        <w:rPr>
          <w:rFonts w:ascii="Times New Roman" w:eastAsia="Times New Roman" w:hAnsi="Times New Roman" w:cs="Times New Roman"/>
          <w:sz w:val="20"/>
          <w:szCs w:val="20"/>
          <w:u w:val="single"/>
          <w:lang w:eastAsia="tr-TR"/>
        </w:rPr>
        <w:t>14 dB</w:t>
      </w:r>
      <w:r w:rsidR="00D226F9" w:rsidRPr="00D226F9">
        <w:rPr>
          <w:rFonts w:ascii="Times New Roman" w:eastAsia="Times New Roman" w:hAnsi="Times New Roman" w:cs="Times New Roman"/>
          <w:sz w:val="20"/>
          <w:szCs w:val="20"/>
          <w:lang w:eastAsia="tr-TR"/>
        </w:rPr>
        <w:t xml:space="preserve"> </w:t>
      </w:r>
      <w:r w:rsidR="006D5AA2" w:rsidRPr="00B43A36">
        <w:rPr>
          <w:rFonts w:ascii="Times New Roman" w:eastAsia="Times New Roman" w:hAnsi="Times New Roman" w:cs="Times New Roman"/>
          <w:sz w:val="20"/>
          <w:szCs w:val="20"/>
          <w:lang w:eastAsia="tr-TR"/>
        </w:rPr>
        <w:t>düşük ol</w:t>
      </w:r>
      <w:r w:rsidR="006D5AA2">
        <w:rPr>
          <w:rFonts w:ascii="Times New Roman" w:eastAsia="Times New Roman" w:hAnsi="Times New Roman" w:cs="Times New Roman"/>
          <w:sz w:val="20"/>
          <w:szCs w:val="20"/>
          <w:lang w:eastAsia="tr-TR"/>
        </w:rPr>
        <w:t>masına izin verilir</w:t>
      </w:r>
      <w:r w:rsidR="006D5AA2" w:rsidRPr="00B43A36">
        <w:rPr>
          <w:rFonts w:ascii="Times New Roman" w:eastAsia="Times New Roman" w:hAnsi="Times New Roman" w:cs="Times New Roman"/>
          <w:sz w:val="20"/>
          <w:szCs w:val="20"/>
          <w:lang w:eastAsia="tr-TR"/>
        </w:rPr>
        <w:t>.</w:t>
      </w:r>
    </w:p>
    <w:p w14:paraId="541B442C" w14:textId="77777777" w:rsidR="003541BC" w:rsidRDefault="003541BC" w:rsidP="00F27978">
      <w:pPr>
        <w:spacing w:beforeLines="40" w:before="96"/>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br w:type="page"/>
      </w:r>
    </w:p>
    <w:p w14:paraId="0F3D1797" w14:textId="5B4EF8FA" w:rsidR="00B07CDE" w:rsidRDefault="00B07CDE" w:rsidP="00B07CDE">
      <w:pPr>
        <w:spacing w:after="160"/>
        <w:outlineLvl w:val="0"/>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 xml:space="preserve">(Değişik:RG-31/5/2018-30437) </w:t>
      </w:r>
    </w:p>
    <w:p w14:paraId="7793BF41" w14:textId="0233908D" w:rsidR="00B07CDE" w:rsidRPr="00B07CDE" w:rsidRDefault="00B07CDE" w:rsidP="00B07CDE">
      <w:pPr>
        <w:spacing w:after="160"/>
        <w:outlineLvl w:val="0"/>
        <w:rPr>
          <w:rFonts w:ascii="Times New Roman" w:eastAsia="Times New Roman" w:hAnsi="Times New Roman" w:cs="Times New Roman"/>
          <w:b/>
          <w:sz w:val="24"/>
          <w:szCs w:val="24"/>
          <w:lang w:eastAsia="tr-TR"/>
        </w:rPr>
      </w:pPr>
      <w:r w:rsidRPr="00B07CDE">
        <w:rPr>
          <w:rFonts w:ascii="Times New Roman" w:eastAsia="Times New Roman" w:hAnsi="Times New Roman" w:cs="Times New Roman"/>
          <w:b/>
          <w:sz w:val="24"/>
          <w:szCs w:val="24"/>
          <w:lang w:eastAsia="tr-TR"/>
        </w:rPr>
        <w:t>Tablo 3.5 Farklı bina tiplerinde kaynak odası döşemelerinde sağlanacak en yüksek darbe sesi düzeyleri (L'nT,w</w:t>
      </w:r>
      <w:r w:rsidRPr="00B07CDE">
        <w:rPr>
          <w:rFonts w:ascii="Times New Roman" w:eastAsia="Times New Roman" w:hAnsi="Times New Roman" w:cs="Times New Roman"/>
          <w:b/>
          <w:sz w:val="24"/>
          <w:szCs w:val="24"/>
          <w:vertAlign w:val="superscript"/>
          <w:lang w:eastAsia="tr-TR"/>
        </w:rPr>
        <w:t>1</w:t>
      </w:r>
      <w:r w:rsidRPr="00B07CDE">
        <w:rPr>
          <w:rFonts w:ascii="Times New Roman" w:eastAsia="Times New Roman" w:hAnsi="Times New Roman" w:cs="Times New Roman"/>
          <w:b/>
          <w:sz w:val="24"/>
          <w:szCs w:val="24"/>
          <w:lang w:eastAsia="tr-TR"/>
        </w:rPr>
        <w:t>, dB)</w:t>
      </w:r>
    </w:p>
    <w:tbl>
      <w:tblPr>
        <w:tblW w:w="8880" w:type="dxa"/>
        <w:jc w:val="center"/>
        <w:tblLook w:val="04A0" w:firstRow="1" w:lastRow="0" w:firstColumn="1" w:lastColumn="0" w:noHBand="0" w:noVBand="1"/>
      </w:tblPr>
      <w:tblGrid>
        <w:gridCol w:w="983"/>
        <w:gridCol w:w="3097"/>
        <w:gridCol w:w="800"/>
        <w:gridCol w:w="800"/>
        <w:gridCol w:w="800"/>
        <w:gridCol w:w="800"/>
        <w:gridCol w:w="800"/>
        <w:gridCol w:w="800"/>
      </w:tblGrid>
      <w:tr w:rsidR="00B07CDE" w:rsidRPr="00B07CDE" w14:paraId="3698EC50" w14:textId="77777777" w:rsidTr="00BD737C">
        <w:trPr>
          <w:trHeight w:val="227"/>
          <w:jc w:val="center"/>
        </w:trPr>
        <w:tc>
          <w:tcPr>
            <w:tcW w:w="98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A1D1559" w14:textId="77777777" w:rsidR="00B07CDE" w:rsidRPr="00B07CDE" w:rsidRDefault="00B07CDE" w:rsidP="00B07CDE">
            <w:pPr>
              <w:spacing w:after="160" w:line="276"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Bina İşlevi</w:t>
            </w:r>
          </w:p>
        </w:tc>
        <w:tc>
          <w:tcPr>
            <w:tcW w:w="3097" w:type="dxa"/>
            <w:tcBorders>
              <w:top w:val="single" w:sz="8" w:space="0" w:color="auto"/>
              <w:left w:val="nil"/>
              <w:bottom w:val="single" w:sz="4" w:space="0" w:color="auto"/>
              <w:right w:val="single" w:sz="4" w:space="0" w:color="auto"/>
            </w:tcBorders>
            <w:shd w:val="clear" w:color="auto" w:fill="auto"/>
            <w:vAlign w:val="center"/>
            <w:hideMark/>
          </w:tcPr>
          <w:p w14:paraId="48C8F789" w14:textId="77777777" w:rsidR="00B07CDE" w:rsidRPr="00B07CDE" w:rsidRDefault="00B07CDE" w:rsidP="00B07CDE">
            <w:pPr>
              <w:spacing w:after="160" w:line="276"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 xml:space="preserve"> KOMŞULUK İLİŞKİSİ</w:t>
            </w:r>
          </w:p>
        </w:tc>
        <w:tc>
          <w:tcPr>
            <w:tcW w:w="4800" w:type="dxa"/>
            <w:gridSpan w:val="6"/>
            <w:tcBorders>
              <w:top w:val="single" w:sz="8" w:space="0" w:color="auto"/>
              <w:left w:val="nil"/>
              <w:bottom w:val="single" w:sz="4" w:space="0" w:color="auto"/>
              <w:right w:val="single" w:sz="8" w:space="0" w:color="000000"/>
            </w:tcBorders>
            <w:shd w:val="clear" w:color="auto" w:fill="auto"/>
            <w:vAlign w:val="center"/>
            <w:hideMark/>
          </w:tcPr>
          <w:p w14:paraId="60CD1484" w14:textId="77777777" w:rsidR="00B07CDE" w:rsidRPr="00B07CDE" w:rsidRDefault="00B07CDE" w:rsidP="00B07CDE">
            <w:pPr>
              <w:spacing w:after="160" w:line="276"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AKUSTİK PERFORMANS SINIFI</w:t>
            </w:r>
          </w:p>
        </w:tc>
      </w:tr>
      <w:tr w:rsidR="00B07CDE" w:rsidRPr="00B07CDE" w14:paraId="0248D125" w14:textId="77777777" w:rsidTr="00BD737C">
        <w:trPr>
          <w:trHeight w:val="227"/>
          <w:jc w:val="center"/>
        </w:trPr>
        <w:tc>
          <w:tcPr>
            <w:tcW w:w="983" w:type="dxa"/>
            <w:vMerge/>
            <w:tcBorders>
              <w:top w:val="single" w:sz="8" w:space="0" w:color="auto"/>
              <w:left w:val="single" w:sz="8" w:space="0" w:color="auto"/>
              <w:bottom w:val="single" w:sz="8" w:space="0" w:color="000000"/>
              <w:right w:val="single" w:sz="4" w:space="0" w:color="auto"/>
            </w:tcBorders>
            <w:vAlign w:val="center"/>
            <w:hideMark/>
          </w:tcPr>
          <w:p w14:paraId="23AE832B" w14:textId="77777777" w:rsidR="00B07CDE" w:rsidRPr="00B07CDE" w:rsidRDefault="00B07CDE" w:rsidP="00B07CDE">
            <w:pPr>
              <w:spacing w:after="160" w:line="276"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8" w:space="0" w:color="auto"/>
              <w:right w:val="single" w:sz="4" w:space="0" w:color="000000"/>
            </w:tcBorders>
            <w:shd w:val="clear" w:color="auto" w:fill="auto"/>
            <w:vAlign w:val="center"/>
            <w:hideMark/>
          </w:tcPr>
          <w:p w14:paraId="78EAD4BF" w14:textId="77777777" w:rsidR="00B07CDE" w:rsidRPr="00B07CDE" w:rsidRDefault="00B07CDE" w:rsidP="00B07CDE">
            <w:pPr>
              <w:spacing w:after="160" w:line="276" w:lineRule="auto"/>
              <w:jc w:val="center"/>
              <w:rPr>
                <w:rFonts w:ascii="Times New Roman" w:eastAsia="Times New Roman" w:hAnsi="Times New Roman" w:cs="Times New Roman"/>
                <w:b/>
                <w:bCs/>
                <w:iCs/>
                <w:color w:val="000000"/>
                <w:sz w:val="20"/>
                <w:szCs w:val="20"/>
                <w:lang w:val="en-AU" w:eastAsia="tr-TR"/>
              </w:rPr>
            </w:pPr>
            <w:r w:rsidRPr="00B07CDE">
              <w:rPr>
                <w:rFonts w:ascii="Times New Roman" w:eastAsia="Times New Roman" w:hAnsi="Times New Roman" w:cs="Times New Roman"/>
                <w:b/>
                <w:bCs/>
                <w:color w:val="000000"/>
                <w:sz w:val="20"/>
                <w:szCs w:val="20"/>
              </w:rPr>
              <w:t>Kaynak Odası (üst kat)</w:t>
            </w:r>
          </w:p>
        </w:tc>
        <w:tc>
          <w:tcPr>
            <w:tcW w:w="800" w:type="dxa"/>
            <w:tcBorders>
              <w:top w:val="nil"/>
              <w:left w:val="nil"/>
              <w:bottom w:val="single" w:sz="8" w:space="0" w:color="auto"/>
              <w:right w:val="single" w:sz="4" w:space="0" w:color="auto"/>
            </w:tcBorders>
            <w:shd w:val="clear" w:color="000000" w:fill="007A37"/>
            <w:vAlign w:val="center"/>
            <w:hideMark/>
          </w:tcPr>
          <w:p w14:paraId="63F09234" w14:textId="77777777" w:rsidR="00B07CDE" w:rsidRPr="00B07CDE" w:rsidRDefault="00B07CDE" w:rsidP="00B07CDE">
            <w:pPr>
              <w:spacing w:after="160" w:line="276" w:lineRule="auto"/>
              <w:jc w:val="center"/>
              <w:rPr>
                <w:rFonts w:ascii="Times New Roman" w:eastAsia="Times New Roman" w:hAnsi="Times New Roman" w:cs="Times New Roman"/>
                <w:b/>
                <w:bCs/>
                <w:iCs/>
                <w:color w:val="A5A5A5"/>
                <w:sz w:val="20"/>
                <w:szCs w:val="20"/>
                <w:lang w:val="en-AU" w:eastAsia="tr-TR"/>
              </w:rPr>
            </w:pPr>
            <w:r w:rsidRPr="00B07CDE">
              <w:rPr>
                <w:rFonts w:ascii="Times New Roman" w:eastAsia="Times New Roman" w:hAnsi="Times New Roman" w:cs="Times New Roman"/>
                <w:b/>
                <w:bCs/>
                <w:color w:val="000000"/>
                <w:sz w:val="20"/>
                <w:szCs w:val="20"/>
              </w:rPr>
              <w:t>A</w:t>
            </w:r>
          </w:p>
        </w:tc>
        <w:tc>
          <w:tcPr>
            <w:tcW w:w="800" w:type="dxa"/>
            <w:tcBorders>
              <w:top w:val="nil"/>
              <w:left w:val="nil"/>
              <w:bottom w:val="single" w:sz="8" w:space="0" w:color="auto"/>
              <w:right w:val="single" w:sz="4" w:space="0" w:color="auto"/>
            </w:tcBorders>
            <w:shd w:val="clear" w:color="000000" w:fill="21AB7D"/>
            <w:vAlign w:val="center"/>
            <w:hideMark/>
          </w:tcPr>
          <w:p w14:paraId="1F25C79C" w14:textId="77777777" w:rsidR="00B07CDE" w:rsidRPr="00B07CDE" w:rsidRDefault="00B07CDE" w:rsidP="00B07CDE">
            <w:pPr>
              <w:spacing w:after="160" w:line="276"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B</w:t>
            </w:r>
          </w:p>
        </w:tc>
        <w:tc>
          <w:tcPr>
            <w:tcW w:w="800" w:type="dxa"/>
            <w:tcBorders>
              <w:top w:val="nil"/>
              <w:left w:val="nil"/>
              <w:bottom w:val="single" w:sz="8" w:space="0" w:color="auto"/>
              <w:right w:val="single" w:sz="4" w:space="0" w:color="auto"/>
            </w:tcBorders>
            <w:shd w:val="clear" w:color="000000" w:fill="1CCA52"/>
            <w:vAlign w:val="center"/>
            <w:hideMark/>
          </w:tcPr>
          <w:p w14:paraId="076762AC" w14:textId="77777777" w:rsidR="00B07CDE" w:rsidRPr="00B07CDE" w:rsidRDefault="00B07CDE" w:rsidP="00B07CDE">
            <w:pPr>
              <w:spacing w:after="160" w:line="276" w:lineRule="auto"/>
              <w:jc w:val="center"/>
              <w:rPr>
                <w:rFonts w:ascii="Times New Roman" w:eastAsia="Times New Roman" w:hAnsi="Times New Roman" w:cs="Times New Roman"/>
                <w:b/>
                <w:bCs/>
                <w:iCs/>
                <w:color w:val="000000"/>
                <w:sz w:val="20"/>
                <w:szCs w:val="20"/>
                <w:lang w:val="en-AU" w:eastAsia="tr-TR"/>
              </w:rPr>
            </w:pPr>
            <w:r w:rsidRPr="00B07CDE">
              <w:rPr>
                <w:rFonts w:ascii="Times New Roman" w:eastAsia="Times New Roman" w:hAnsi="Times New Roman" w:cs="Times New Roman"/>
                <w:b/>
                <w:bCs/>
                <w:color w:val="000000"/>
                <w:sz w:val="20"/>
                <w:szCs w:val="20"/>
              </w:rPr>
              <w:t>C</w:t>
            </w:r>
          </w:p>
        </w:tc>
        <w:tc>
          <w:tcPr>
            <w:tcW w:w="800" w:type="dxa"/>
            <w:tcBorders>
              <w:top w:val="nil"/>
              <w:left w:val="nil"/>
              <w:bottom w:val="single" w:sz="8" w:space="0" w:color="auto"/>
              <w:right w:val="single" w:sz="4" w:space="0" w:color="auto"/>
            </w:tcBorders>
            <w:shd w:val="clear" w:color="000000" w:fill="FFFF00"/>
            <w:vAlign w:val="center"/>
            <w:hideMark/>
          </w:tcPr>
          <w:p w14:paraId="24412066" w14:textId="77777777" w:rsidR="00B07CDE" w:rsidRPr="00B07CDE" w:rsidRDefault="00B07CDE" w:rsidP="00B07CDE">
            <w:pPr>
              <w:spacing w:after="160" w:line="276" w:lineRule="auto"/>
              <w:jc w:val="center"/>
              <w:rPr>
                <w:rFonts w:ascii="Times New Roman" w:eastAsia="Times New Roman" w:hAnsi="Times New Roman" w:cs="Times New Roman"/>
                <w:b/>
                <w:bCs/>
                <w:iCs/>
                <w:color w:val="000000"/>
                <w:sz w:val="20"/>
                <w:szCs w:val="20"/>
                <w:lang w:val="en-AU" w:eastAsia="tr-TR"/>
              </w:rPr>
            </w:pPr>
            <w:r w:rsidRPr="00B07CDE">
              <w:rPr>
                <w:rFonts w:ascii="Times New Roman" w:eastAsia="Times New Roman" w:hAnsi="Times New Roman" w:cs="Times New Roman"/>
                <w:b/>
                <w:bCs/>
                <w:color w:val="000000"/>
                <w:sz w:val="20"/>
                <w:szCs w:val="20"/>
              </w:rPr>
              <w:t>D</w:t>
            </w:r>
          </w:p>
        </w:tc>
        <w:tc>
          <w:tcPr>
            <w:tcW w:w="800" w:type="dxa"/>
            <w:tcBorders>
              <w:top w:val="nil"/>
              <w:left w:val="nil"/>
              <w:bottom w:val="single" w:sz="8" w:space="0" w:color="auto"/>
              <w:right w:val="single" w:sz="4" w:space="0" w:color="auto"/>
            </w:tcBorders>
            <w:shd w:val="clear" w:color="000000" w:fill="FFC000"/>
            <w:vAlign w:val="center"/>
            <w:hideMark/>
          </w:tcPr>
          <w:p w14:paraId="7184C091" w14:textId="77777777" w:rsidR="00B07CDE" w:rsidRPr="00B07CDE" w:rsidRDefault="00B07CDE" w:rsidP="00B07CDE">
            <w:pPr>
              <w:spacing w:after="160" w:line="276" w:lineRule="auto"/>
              <w:jc w:val="center"/>
              <w:rPr>
                <w:rFonts w:ascii="Times New Roman" w:eastAsia="Times New Roman" w:hAnsi="Times New Roman" w:cs="Times New Roman"/>
                <w:b/>
                <w:bCs/>
                <w:iCs/>
                <w:color w:val="000000"/>
                <w:sz w:val="20"/>
                <w:szCs w:val="20"/>
                <w:lang w:val="en-AU" w:eastAsia="tr-TR"/>
              </w:rPr>
            </w:pPr>
            <w:r w:rsidRPr="00B07CDE">
              <w:rPr>
                <w:rFonts w:ascii="Times New Roman" w:eastAsia="Times New Roman" w:hAnsi="Times New Roman" w:cs="Times New Roman"/>
                <w:b/>
                <w:bCs/>
                <w:color w:val="000000"/>
                <w:sz w:val="20"/>
                <w:szCs w:val="20"/>
              </w:rPr>
              <w:t>E</w:t>
            </w:r>
          </w:p>
        </w:tc>
        <w:tc>
          <w:tcPr>
            <w:tcW w:w="800" w:type="dxa"/>
            <w:tcBorders>
              <w:top w:val="nil"/>
              <w:left w:val="nil"/>
              <w:bottom w:val="single" w:sz="8" w:space="0" w:color="auto"/>
              <w:right w:val="single" w:sz="8" w:space="0" w:color="auto"/>
            </w:tcBorders>
            <w:shd w:val="clear" w:color="000000" w:fill="E73F0B"/>
            <w:vAlign w:val="center"/>
            <w:hideMark/>
          </w:tcPr>
          <w:p w14:paraId="0CDC80E0" w14:textId="77777777" w:rsidR="00B07CDE" w:rsidRPr="00B07CDE" w:rsidRDefault="00B07CDE" w:rsidP="00B07CDE">
            <w:pPr>
              <w:spacing w:after="160" w:line="276" w:lineRule="auto"/>
              <w:jc w:val="center"/>
              <w:rPr>
                <w:rFonts w:ascii="Times New Roman" w:eastAsia="Times New Roman" w:hAnsi="Times New Roman" w:cs="Times New Roman"/>
                <w:b/>
                <w:bCs/>
                <w:iCs/>
                <w:color w:val="000000"/>
                <w:sz w:val="20"/>
                <w:szCs w:val="20"/>
                <w:lang w:val="en-AU" w:eastAsia="tr-TR"/>
              </w:rPr>
            </w:pPr>
            <w:r w:rsidRPr="00B07CDE">
              <w:rPr>
                <w:rFonts w:ascii="Times New Roman" w:eastAsia="Times New Roman" w:hAnsi="Times New Roman" w:cs="Times New Roman"/>
                <w:b/>
                <w:bCs/>
                <w:color w:val="000000"/>
                <w:sz w:val="20"/>
                <w:szCs w:val="20"/>
              </w:rPr>
              <w:t>F</w:t>
            </w:r>
          </w:p>
        </w:tc>
      </w:tr>
      <w:tr w:rsidR="00B07CDE" w:rsidRPr="00B07CDE" w14:paraId="3E19322B" w14:textId="77777777" w:rsidTr="00BD737C">
        <w:trPr>
          <w:trHeight w:val="227"/>
          <w:jc w:val="center"/>
        </w:trPr>
        <w:tc>
          <w:tcPr>
            <w:tcW w:w="983" w:type="dxa"/>
            <w:vMerge w:val="restart"/>
            <w:tcBorders>
              <w:top w:val="nil"/>
              <w:left w:val="single" w:sz="8" w:space="0" w:color="auto"/>
              <w:right w:val="single" w:sz="4" w:space="0" w:color="auto"/>
            </w:tcBorders>
            <w:shd w:val="clear" w:color="auto" w:fill="auto"/>
            <w:textDirection w:val="btLr"/>
            <w:vAlign w:val="center"/>
            <w:hideMark/>
          </w:tcPr>
          <w:p w14:paraId="3E8C1BA8"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KONUT BİNALARI</w:t>
            </w:r>
          </w:p>
        </w:tc>
        <w:tc>
          <w:tcPr>
            <w:tcW w:w="3097" w:type="dxa"/>
            <w:tcBorders>
              <w:top w:val="single" w:sz="8" w:space="0" w:color="auto"/>
              <w:left w:val="nil"/>
              <w:bottom w:val="single" w:sz="4" w:space="0" w:color="auto"/>
              <w:right w:val="single" w:sz="4" w:space="0" w:color="000000"/>
            </w:tcBorders>
            <w:shd w:val="clear" w:color="auto" w:fill="auto"/>
            <w:vAlign w:val="center"/>
            <w:hideMark/>
          </w:tcPr>
          <w:p w14:paraId="200DE41C"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Bağımsız birim</w:t>
            </w:r>
          </w:p>
          <w:p w14:paraId="4FF4DC1D" w14:textId="77777777" w:rsidR="00B07CDE" w:rsidRPr="00B07CDE" w:rsidRDefault="00B07CDE" w:rsidP="00B07CDE">
            <w:pPr>
              <w:jc w:val="left"/>
              <w:rPr>
                <w:rFonts w:ascii="Times New Roman" w:eastAsia="Times New Roman" w:hAnsi="Times New Roman" w:cs="Times New Roman"/>
                <w:strike/>
                <w:color w:val="000000"/>
                <w:sz w:val="20"/>
                <w:szCs w:val="20"/>
              </w:rPr>
            </w:pPr>
            <w:r w:rsidRPr="00B07CDE">
              <w:rPr>
                <w:rFonts w:ascii="Times New Roman" w:eastAsia="Times New Roman" w:hAnsi="Times New Roman" w:cs="Times New Roman"/>
                <w:sz w:val="20"/>
                <w:szCs w:val="20"/>
              </w:rPr>
              <w:t>Ortak alan</w:t>
            </w:r>
          </w:p>
        </w:tc>
        <w:tc>
          <w:tcPr>
            <w:tcW w:w="800" w:type="dxa"/>
            <w:tcBorders>
              <w:top w:val="nil"/>
              <w:left w:val="nil"/>
              <w:bottom w:val="single" w:sz="4" w:space="0" w:color="auto"/>
              <w:right w:val="single" w:sz="4" w:space="0" w:color="auto"/>
            </w:tcBorders>
            <w:shd w:val="clear" w:color="auto" w:fill="auto"/>
            <w:vAlign w:val="center"/>
            <w:hideMark/>
          </w:tcPr>
          <w:p w14:paraId="7FAD2B7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nil"/>
              <w:left w:val="nil"/>
              <w:bottom w:val="single" w:sz="4" w:space="0" w:color="auto"/>
              <w:right w:val="single" w:sz="4" w:space="0" w:color="auto"/>
            </w:tcBorders>
            <w:shd w:val="clear" w:color="auto" w:fill="auto"/>
            <w:vAlign w:val="center"/>
            <w:hideMark/>
          </w:tcPr>
          <w:p w14:paraId="316A23E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nil"/>
              <w:left w:val="nil"/>
              <w:bottom w:val="single" w:sz="4" w:space="0" w:color="auto"/>
              <w:right w:val="single" w:sz="4" w:space="0" w:color="auto"/>
            </w:tcBorders>
            <w:shd w:val="clear" w:color="000000" w:fill="FFFFFF"/>
            <w:vAlign w:val="center"/>
            <w:hideMark/>
          </w:tcPr>
          <w:p w14:paraId="4FF0A93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nil"/>
              <w:left w:val="nil"/>
              <w:bottom w:val="single" w:sz="4" w:space="0" w:color="auto"/>
              <w:right w:val="single" w:sz="4" w:space="0" w:color="auto"/>
            </w:tcBorders>
            <w:shd w:val="clear" w:color="000000" w:fill="FFFFFF"/>
            <w:vAlign w:val="center"/>
            <w:hideMark/>
          </w:tcPr>
          <w:p w14:paraId="5E9786D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nil"/>
              <w:left w:val="nil"/>
              <w:bottom w:val="single" w:sz="4" w:space="0" w:color="auto"/>
              <w:right w:val="single" w:sz="4" w:space="0" w:color="auto"/>
            </w:tcBorders>
            <w:shd w:val="clear" w:color="auto" w:fill="auto"/>
            <w:vAlign w:val="center"/>
            <w:hideMark/>
          </w:tcPr>
          <w:p w14:paraId="761C5E8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nil"/>
              <w:left w:val="nil"/>
              <w:bottom w:val="single" w:sz="4" w:space="0" w:color="auto"/>
              <w:right w:val="single" w:sz="8" w:space="0" w:color="auto"/>
            </w:tcBorders>
            <w:shd w:val="clear" w:color="auto" w:fill="auto"/>
            <w:vAlign w:val="center"/>
            <w:hideMark/>
          </w:tcPr>
          <w:p w14:paraId="3963A0B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3C4427B2" w14:textId="77777777" w:rsidTr="00BD737C">
        <w:trPr>
          <w:trHeight w:val="227"/>
          <w:jc w:val="center"/>
        </w:trPr>
        <w:tc>
          <w:tcPr>
            <w:tcW w:w="983" w:type="dxa"/>
            <w:vMerge/>
            <w:tcBorders>
              <w:left w:val="single" w:sz="8" w:space="0" w:color="auto"/>
              <w:right w:val="single" w:sz="4" w:space="0" w:color="auto"/>
            </w:tcBorders>
            <w:vAlign w:val="center"/>
            <w:hideMark/>
          </w:tcPr>
          <w:p w14:paraId="67A68378"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000000"/>
            </w:tcBorders>
            <w:shd w:val="clear" w:color="auto" w:fill="auto"/>
            <w:vAlign w:val="center"/>
            <w:hideMark/>
          </w:tcPr>
          <w:p w14:paraId="7A0E895A"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 xml:space="preserve">Ticari işletme </w:t>
            </w:r>
          </w:p>
          <w:p w14:paraId="1AB83E14"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 Çatı üstü ekipmanı</w:t>
            </w:r>
          </w:p>
        </w:tc>
        <w:tc>
          <w:tcPr>
            <w:tcW w:w="800" w:type="dxa"/>
            <w:tcBorders>
              <w:top w:val="nil"/>
              <w:left w:val="nil"/>
              <w:bottom w:val="single" w:sz="4" w:space="0" w:color="auto"/>
              <w:right w:val="single" w:sz="4" w:space="0" w:color="auto"/>
            </w:tcBorders>
            <w:shd w:val="clear" w:color="auto" w:fill="auto"/>
            <w:vAlign w:val="center"/>
            <w:hideMark/>
          </w:tcPr>
          <w:p w14:paraId="29324CD3"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nil"/>
              <w:left w:val="nil"/>
              <w:bottom w:val="single" w:sz="4" w:space="0" w:color="auto"/>
              <w:right w:val="single" w:sz="4" w:space="0" w:color="auto"/>
            </w:tcBorders>
            <w:shd w:val="clear" w:color="auto" w:fill="auto"/>
            <w:vAlign w:val="center"/>
            <w:hideMark/>
          </w:tcPr>
          <w:p w14:paraId="09BA000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nil"/>
              <w:left w:val="nil"/>
              <w:bottom w:val="single" w:sz="4" w:space="0" w:color="auto"/>
              <w:right w:val="single" w:sz="4" w:space="0" w:color="auto"/>
            </w:tcBorders>
            <w:shd w:val="clear" w:color="000000" w:fill="FFFFFF"/>
            <w:vAlign w:val="center"/>
            <w:hideMark/>
          </w:tcPr>
          <w:p w14:paraId="3FA03AC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nil"/>
              <w:left w:val="nil"/>
              <w:bottom w:val="single" w:sz="4" w:space="0" w:color="auto"/>
              <w:right w:val="single" w:sz="4" w:space="0" w:color="auto"/>
            </w:tcBorders>
            <w:shd w:val="clear" w:color="000000" w:fill="FFFFFF"/>
            <w:vAlign w:val="center"/>
            <w:hideMark/>
          </w:tcPr>
          <w:p w14:paraId="00FABDA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nil"/>
              <w:left w:val="nil"/>
              <w:bottom w:val="single" w:sz="4" w:space="0" w:color="auto"/>
              <w:right w:val="single" w:sz="4" w:space="0" w:color="auto"/>
            </w:tcBorders>
            <w:shd w:val="clear" w:color="auto" w:fill="auto"/>
            <w:vAlign w:val="center"/>
            <w:hideMark/>
          </w:tcPr>
          <w:p w14:paraId="2E4A8AB5"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nil"/>
              <w:left w:val="nil"/>
              <w:bottom w:val="single" w:sz="4" w:space="0" w:color="auto"/>
              <w:right w:val="single" w:sz="8" w:space="0" w:color="auto"/>
            </w:tcBorders>
            <w:shd w:val="clear" w:color="auto" w:fill="auto"/>
            <w:vAlign w:val="center"/>
            <w:hideMark/>
          </w:tcPr>
          <w:p w14:paraId="7CB80FD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r w:rsidR="00B07CDE" w:rsidRPr="00B07CDE" w14:paraId="2AF0C1E4" w14:textId="77777777" w:rsidTr="00BD737C">
        <w:trPr>
          <w:trHeight w:val="227"/>
          <w:jc w:val="center"/>
        </w:trPr>
        <w:tc>
          <w:tcPr>
            <w:tcW w:w="983" w:type="dxa"/>
            <w:vMerge/>
            <w:tcBorders>
              <w:left w:val="single" w:sz="8" w:space="0" w:color="auto"/>
              <w:bottom w:val="single" w:sz="8" w:space="0" w:color="000000"/>
              <w:right w:val="single" w:sz="4" w:space="0" w:color="auto"/>
            </w:tcBorders>
            <w:vAlign w:val="center"/>
          </w:tcPr>
          <w:p w14:paraId="1DB3BAA6"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12" w:space="0" w:color="auto"/>
              <w:right w:val="single" w:sz="4" w:space="0" w:color="000000"/>
            </w:tcBorders>
            <w:shd w:val="clear" w:color="auto" w:fill="auto"/>
            <w:vAlign w:val="center"/>
          </w:tcPr>
          <w:p w14:paraId="130C23C3" w14:textId="77777777" w:rsidR="00B07CDE" w:rsidRPr="00B07CDE" w:rsidRDefault="00B07CDE" w:rsidP="00B07CDE">
            <w:pPr>
              <w:jc w:val="left"/>
              <w:rPr>
                <w:rFonts w:ascii="Times New Roman" w:eastAsia="Times New Roman" w:hAnsi="Times New Roman" w:cs="Times New Roman"/>
                <w:i/>
                <w:color w:val="000000"/>
                <w:sz w:val="20"/>
                <w:szCs w:val="20"/>
              </w:rPr>
            </w:pPr>
            <w:r w:rsidRPr="00B07CDE">
              <w:rPr>
                <w:rFonts w:ascii="Times New Roman" w:eastAsia="Times New Roman" w:hAnsi="Times New Roman" w:cs="Times New Roman"/>
                <w:i/>
                <w:color w:val="000000"/>
                <w:sz w:val="20"/>
                <w:szCs w:val="20"/>
              </w:rPr>
              <w:t>Aynı bağımsız birime ait mekanlar arası döşemeler</w:t>
            </w:r>
          </w:p>
        </w:tc>
        <w:tc>
          <w:tcPr>
            <w:tcW w:w="800" w:type="dxa"/>
            <w:tcBorders>
              <w:top w:val="single" w:sz="4" w:space="0" w:color="auto"/>
              <w:left w:val="nil"/>
              <w:bottom w:val="single" w:sz="12" w:space="0" w:color="auto"/>
              <w:right w:val="single" w:sz="4" w:space="0" w:color="auto"/>
            </w:tcBorders>
            <w:shd w:val="clear" w:color="auto" w:fill="auto"/>
            <w:vAlign w:val="center"/>
          </w:tcPr>
          <w:p w14:paraId="53C49ED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4" w:space="0" w:color="auto"/>
              <w:left w:val="nil"/>
              <w:bottom w:val="single" w:sz="12" w:space="0" w:color="auto"/>
              <w:right w:val="single" w:sz="4" w:space="0" w:color="auto"/>
            </w:tcBorders>
            <w:shd w:val="clear" w:color="auto" w:fill="auto"/>
            <w:vAlign w:val="center"/>
          </w:tcPr>
          <w:p w14:paraId="390DB3D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4" w:space="0" w:color="auto"/>
              <w:left w:val="nil"/>
              <w:bottom w:val="single" w:sz="12" w:space="0" w:color="auto"/>
              <w:right w:val="single" w:sz="4" w:space="0" w:color="auto"/>
            </w:tcBorders>
            <w:shd w:val="clear" w:color="000000" w:fill="FFFFFF"/>
            <w:vAlign w:val="center"/>
          </w:tcPr>
          <w:p w14:paraId="5DB9C308" w14:textId="77777777" w:rsidR="00B07CDE" w:rsidRPr="00B07CDE" w:rsidDel="005A2853"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4" w:space="0" w:color="auto"/>
              <w:left w:val="nil"/>
              <w:bottom w:val="single" w:sz="12" w:space="0" w:color="auto"/>
              <w:right w:val="single" w:sz="4" w:space="0" w:color="auto"/>
            </w:tcBorders>
            <w:shd w:val="clear" w:color="000000" w:fill="FFFFFF"/>
            <w:vAlign w:val="center"/>
          </w:tcPr>
          <w:p w14:paraId="3A7BE80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c>
          <w:tcPr>
            <w:tcW w:w="800" w:type="dxa"/>
            <w:tcBorders>
              <w:top w:val="single" w:sz="4" w:space="0" w:color="auto"/>
              <w:left w:val="nil"/>
              <w:bottom w:val="single" w:sz="12" w:space="0" w:color="auto"/>
              <w:right w:val="single" w:sz="4" w:space="0" w:color="auto"/>
            </w:tcBorders>
            <w:shd w:val="clear" w:color="auto" w:fill="auto"/>
            <w:vAlign w:val="center"/>
          </w:tcPr>
          <w:p w14:paraId="3E80C0B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70</w:t>
            </w:r>
          </w:p>
        </w:tc>
        <w:tc>
          <w:tcPr>
            <w:tcW w:w="800" w:type="dxa"/>
            <w:tcBorders>
              <w:top w:val="single" w:sz="4" w:space="0" w:color="auto"/>
              <w:left w:val="nil"/>
              <w:bottom w:val="single" w:sz="12" w:space="0" w:color="auto"/>
              <w:right w:val="single" w:sz="8" w:space="0" w:color="auto"/>
            </w:tcBorders>
            <w:shd w:val="clear" w:color="auto" w:fill="auto"/>
            <w:vAlign w:val="center"/>
          </w:tcPr>
          <w:p w14:paraId="6C6CF49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74</w:t>
            </w:r>
          </w:p>
        </w:tc>
      </w:tr>
      <w:tr w:rsidR="00B07CDE" w:rsidRPr="00B07CDE" w14:paraId="04A9E3B3" w14:textId="77777777" w:rsidTr="00BD737C">
        <w:trPr>
          <w:trHeight w:val="227"/>
          <w:jc w:val="center"/>
        </w:trPr>
        <w:tc>
          <w:tcPr>
            <w:tcW w:w="983"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714B0ABD"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EĞİTİM YAPILARI</w:t>
            </w:r>
          </w:p>
        </w:tc>
        <w:tc>
          <w:tcPr>
            <w:tcW w:w="3097" w:type="dxa"/>
            <w:tcBorders>
              <w:top w:val="single" w:sz="12" w:space="0" w:color="auto"/>
              <w:left w:val="nil"/>
              <w:bottom w:val="single" w:sz="4" w:space="0" w:color="auto"/>
              <w:right w:val="single" w:sz="4" w:space="0" w:color="000000"/>
            </w:tcBorders>
            <w:shd w:val="clear" w:color="auto" w:fill="auto"/>
            <w:vAlign w:val="center"/>
            <w:hideMark/>
          </w:tcPr>
          <w:p w14:paraId="66E7D65D"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Derslik</w:t>
            </w:r>
            <w:r w:rsidRPr="00B07CDE">
              <w:rPr>
                <w:rFonts w:ascii="Times New Roman" w:eastAsia="Times New Roman" w:hAnsi="Times New Roman" w:cs="Times New Roman"/>
                <w:color w:val="000000"/>
                <w:sz w:val="20"/>
                <w:szCs w:val="20"/>
              </w:rPr>
              <w:br/>
              <w:t xml:space="preserve">İdari oda </w:t>
            </w:r>
          </w:p>
          <w:p w14:paraId="6717A897"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Sirkülasyon alanı</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11AB9DE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7FD52963"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2FA1BAF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6A8D92A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544102F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12" w:space="0" w:color="auto"/>
              <w:left w:val="nil"/>
              <w:bottom w:val="single" w:sz="4" w:space="0" w:color="auto"/>
              <w:right w:val="single" w:sz="8" w:space="0" w:color="auto"/>
            </w:tcBorders>
            <w:shd w:val="clear" w:color="auto" w:fill="auto"/>
            <w:vAlign w:val="center"/>
            <w:hideMark/>
          </w:tcPr>
          <w:p w14:paraId="5D1B8AD5"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2B9FF185" w14:textId="77777777" w:rsidTr="00BD737C">
        <w:trPr>
          <w:trHeight w:val="227"/>
          <w:jc w:val="center"/>
        </w:trPr>
        <w:tc>
          <w:tcPr>
            <w:tcW w:w="983" w:type="dxa"/>
            <w:vMerge/>
            <w:tcBorders>
              <w:top w:val="nil"/>
              <w:left w:val="single" w:sz="8" w:space="0" w:color="auto"/>
              <w:bottom w:val="single" w:sz="8" w:space="0" w:color="000000"/>
              <w:right w:val="single" w:sz="4" w:space="0" w:color="auto"/>
            </w:tcBorders>
            <w:vAlign w:val="center"/>
            <w:hideMark/>
          </w:tcPr>
          <w:p w14:paraId="04910719"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000000"/>
            </w:tcBorders>
            <w:shd w:val="clear" w:color="auto" w:fill="auto"/>
            <w:vAlign w:val="center"/>
            <w:hideMark/>
          </w:tcPr>
          <w:p w14:paraId="4AC9FEFB"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Özel derslik</w:t>
            </w:r>
            <w:r w:rsidRPr="00B07CDE">
              <w:rPr>
                <w:rFonts w:ascii="Times New Roman" w:eastAsia="Times New Roman" w:hAnsi="Times New Roman" w:cs="Times New Roman"/>
                <w:color w:val="000000"/>
                <w:sz w:val="20"/>
                <w:szCs w:val="20"/>
              </w:rPr>
              <w:br/>
              <w:t>Spor salonu</w:t>
            </w:r>
            <w:r w:rsidRPr="00B07CDE">
              <w:rPr>
                <w:rFonts w:ascii="Times New Roman" w:eastAsia="Times New Roman" w:hAnsi="Times New Roman" w:cs="Times New Roman"/>
                <w:color w:val="000000"/>
                <w:sz w:val="20"/>
                <w:szCs w:val="20"/>
              </w:rPr>
              <w:br/>
              <w:t>Oyun alanı (Kreş)</w:t>
            </w:r>
          </w:p>
          <w:p w14:paraId="4247C62A"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 Çatı üstü ekipmanı</w:t>
            </w:r>
          </w:p>
        </w:tc>
        <w:tc>
          <w:tcPr>
            <w:tcW w:w="800" w:type="dxa"/>
            <w:tcBorders>
              <w:top w:val="nil"/>
              <w:left w:val="nil"/>
              <w:bottom w:val="single" w:sz="4" w:space="0" w:color="auto"/>
              <w:right w:val="single" w:sz="4" w:space="0" w:color="auto"/>
            </w:tcBorders>
            <w:shd w:val="clear" w:color="auto" w:fill="auto"/>
            <w:vAlign w:val="center"/>
            <w:hideMark/>
          </w:tcPr>
          <w:p w14:paraId="568A1113"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nil"/>
              <w:left w:val="nil"/>
              <w:bottom w:val="single" w:sz="4" w:space="0" w:color="auto"/>
              <w:right w:val="single" w:sz="4" w:space="0" w:color="auto"/>
            </w:tcBorders>
            <w:shd w:val="clear" w:color="auto" w:fill="auto"/>
            <w:vAlign w:val="center"/>
            <w:hideMark/>
          </w:tcPr>
          <w:p w14:paraId="09BDDB4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nil"/>
              <w:left w:val="nil"/>
              <w:bottom w:val="single" w:sz="4" w:space="0" w:color="auto"/>
              <w:right w:val="single" w:sz="4" w:space="0" w:color="auto"/>
            </w:tcBorders>
            <w:shd w:val="clear" w:color="000000" w:fill="FFFFFF"/>
            <w:vAlign w:val="center"/>
            <w:hideMark/>
          </w:tcPr>
          <w:p w14:paraId="5390D57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nil"/>
              <w:left w:val="nil"/>
              <w:bottom w:val="single" w:sz="4" w:space="0" w:color="auto"/>
              <w:right w:val="single" w:sz="4" w:space="0" w:color="auto"/>
            </w:tcBorders>
            <w:shd w:val="clear" w:color="000000" w:fill="FFFFFF"/>
            <w:vAlign w:val="center"/>
            <w:hideMark/>
          </w:tcPr>
          <w:p w14:paraId="7659AD9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nil"/>
              <w:left w:val="nil"/>
              <w:bottom w:val="single" w:sz="4" w:space="0" w:color="auto"/>
              <w:right w:val="single" w:sz="4" w:space="0" w:color="auto"/>
            </w:tcBorders>
            <w:shd w:val="clear" w:color="auto" w:fill="auto"/>
            <w:vAlign w:val="center"/>
            <w:hideMark/>
          </w:tcPr>
          <w:p w14:paraId="69663E25"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nil"/>
              <w:left w:val="nil"/>
              <w:bottom w:val="single" w:sz="4" w:space="0" w:color="auto"/>
              <w:right w:val="single" w:sz="8" w:space="0" w:color="auto"/>
            </w:tcBorders>
            <w:shd w:val="clear" w:color="auto" w:fill="auto"/>
            <w:vAlign w:val="center"/>
            <w:hideMark/>
          </w:tcPr>
          <w:p w14:paraId="126AF0A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r w:rsidR="00B07CDE" w:rsidRPr="00B07CDE" w14:paraId="68030F1F" w14:textId="77777777" w:rsidTr="00BD737C">
        <w:trPr>
          <w:trHeight w:val="227"/>
          <w:jc w:val="center"/>
        </w:trPr>
        <w:tc>
          <w:tcPr>
            <w:tcW w:w="983" w:type="dxa"/>
            <w:vMerge/>
            <w:tcBorders>
              <w:top w:val="nil"/>
              <w:left w:val="single" w:sz="8" w:space="0" w:color="auto"/>
              <w:bottom w:val="single" w:sz="8" w:space="0" w:color="000000"/>
              <w:right w:val="single" w:sz="4" w:space="0" w:color="auto"/>
            </w:tcBorders>
            <w:vAlign w:val="center"/>
            <w:hideMark/>
          </w:tcPr>
          <w:p w14:paraId="32013889"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auto"/>
            </w:tcBorders>
            <w:shd w:val="clear" w:color="auto" w:fill="auto"/>
            <w:vAlign w:val="center"/>
            <w:hideMark/>
          </w:tcPr>
          <w:p w14:paraId="73E2A29A"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Okuma odası</w:t>
            </w:r>
            <w:r w:rsidRPr="00B07CDE">
              <w:rPr>
                <w:rFonts w:ascii="Times New Roman" w:eastAsia="Times New Roman" w:hAnsi="Times New Roman" w:cs="Times New Roman"/>
                <w:color w:val="000000"/>
                <w:sz w:val="20"/>
                <w:szCs w:val="20"/>
              </w:rPr>
              <w:br/>
              <w:t xml:space="preserve">Yatak odası (Kreş) </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4EF0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nil"/>
              <w:left w:val="nil"/>
              <w:bottom w:val="single" w:sz="4" w:space="0" w:color="auto"/>
              <w:right w:val="single" w:sz="4" w:space="0" w:color="auto"/>
            </w:tcBorders>
            <w:shd w:val="clear" w:color="auto" w:fill="auto"/>
            <w:vAlign w:val="center"/>
            <w:hideMark/>
          </w:tcPr>
          <w:p w14:paraId="7ED377F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nil"/>
              <w:left w:val="nil"/>
              <w:bottom w:val="single" w:sz="4" w:space="0" w:color="auto"/>
              <w:right w:val="single" w:sz="4" w:space="0" w:color="auto"/>
            </w:tcBorders>
            <w:shd w:val="clear" w:color="000000" w:fill="FFFFFF"/>
            <w:vAlign w:val="center"/>
            <w:hideMark/>
          </w:tcPr>
          <w:p w14:paraId="11AF6D4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nil"/>
              <w:left w:val="nil"/>
              <w:bottom w:val="single" w:sz="4" w:space="0" w:color="auto"/>
              <w:right w:val="single" w:sz="4" w:space="0" w:color="auto"/>
            </w:tcBorders>
            <w:shd w:val="clear" w:color="000000" w:fill="FFFFFF"/>
            <w:vAlign w:val="center"/>
            <w:hideMark/>
          </w:tcPr>
          <w:p w14:paraId="11FFBED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nil"/>
              <w:left w:val="nil"/>
              <w:bottom w:val="single" w:sz="4" w:space="0" w:color="auto"/>
              <w:right w:val="single" w:sz="4" w:space="0" w:color="auto"/>
            </w:tcBorders>
            <w:shd w:val="clear" w:color="auto" w:fill="auto"/>
            <w:vAlign w:val="center"/>
            <w:hideMark/>
          </w:tcPr>
          <w:p w14:paraId="1B482E1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c>
          <w:tcPr>
            <w:tcW w:w="800" w:type="dxa"/>
            <w:tcBorders>
              <w:top w:val="nil"/>
              <w:left w:val="nil"/>
              <w:bottom w:val="single" w:sz="4" w:space="0" w:color="auto"/>
              <w:right w:val="single" w:sz="8" w:space="0" w:color="auto"/>
            </w:tcBorders>
            <w:shd w:val="clear" w:color="auto" w:fill="auto"/>
            <w:vAlign w:val="center"/>
            <w:hideMark/>
          </w:tcPr>
          <w:p w14:paraId="3B1D243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70</w:t>
            </w:r>
          </w:p>
        </w:tc>
      </w:tr>
      <w:tr w:rsidR="00B07CDE" w:rsidRPr="00B07CDE" w14:paraId="0C0747FD" w14:textId="77777777" w:rsidTr="00BD737C">
        <w:trPr>
          <w:trHeight w:val="757"/>
          <w:jc w:val="center"/>
        </w:trPr>
        <w:tc>
          <w:tcPr>
            <w:tcW w:w="983"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5867FA7E"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SAĞLIK TESİSİ / YAŞLI BAKIM  EVİ</w:t>
            </w:r>
          </w:p>
        </w:tc>
        <w:tc>
          <w:tcPr>
            <w:tcW w:w="3097" w:type="dxa"/>
            <w:tcBorders>
              <w:top w:val="single" w:sz="4" w:space="0" w:color="auto"/>
              <w:left w:val="nil"/>
              <w:bottom w:val="single" w:sz="4" w:space="0" w:color="auto"/>
              <w:right w:val="single" w:sz="4" w:space="0" w:color="000000"/>
            </w:tcBorders>
            <w:shd w:val="clear" w:color="auto" w:fill="auto"/>
            <w:vAlign w:val="center"/>
            <w:hideMark/>
          </w:tcPr>
          <w:p w14:paraId="280192A2"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 xml:space="preserve">Hasta odası </w:t>
            </w:r>
            <w:r w:rsidRPr="00B07CDE">
              <w:rPr>
                <w:rFonts w:ascii="Times New Roman" w:eastAsia="Times New Roman" w:hAnsi="Times New Roman" w:cs="Times New Roman"/>
                <w:color w:val="000000"/>
                <w:sz w:val="20"/>
                <w:szCs w:val="20"/>
              </w:rPr>
              <w:br/>
              <w:t>Muayene odası</w:t>
            </w:r>
          </w:p>
          <w:p w14:paraId="5F63290A"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Sirkülasyon alanı</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7A2A5CD1"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4637A54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5FCB74A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1B47BDF5"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2A4F20D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12" w:space="0" w:color="auto"/>
              <w:left w:val="nil"/>
              <w:bottom w:val="single" w:sz="4" w:space="0" w:color="auto"/>
              <w:right w:val="single" w:sz="8" w:space="0" w:color="auto"/>
            </w:tcBorders>
            <w:shd w:val="clear" w:color="auto" w:fill="auto"/>
            <w:vAlign w:val="center"/>
            <w:hideMark/>
          </w:tcPr>
          <w:p w14:paraId="38AAD05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29B81F9A" w14:textId="77777777" w:rsidTr="00BD737C">
        <w:trPr>
          <w:trHeight w:val="227"/>
          <w:jc w:val="center"/>
        </w:trPr>
        <w:tc>
          <w:tcPr>
            <w:tcW w:w="983" w:type="dxa"/>
            <w:vMerge/>
            <w:tcBorders>
              <w:top w:val="nil"/>
              <w:left w:val="single" w:sz="8" w:space="0" w:color="auto"/>
              <w:bottom w:val="single" w:sz="8" w:space="0" w:color="000000"/>
              <w:right w:val="single" w:sz="4" w:space="0" w:color="auto"/>
            </w:tcBorders>
            <w:vAlign w:val="center"/>
            <w:hideMark/>
          </w:tcPr>
          <w:p w14:paraId="0E617919"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000000"/>
            </w:tcBorders>
            <w:shd w:val="clear" w:color="auto" w:fill="auto"/>
            <w:vAlign w:val="center"/>
            <w:hideMark/>
          </w:tcPr>
          <w:p w14:paraId="4C6F72CC"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Ameliyathane</w:t>
            </w:r>
            <w:r w:rsidRPr="00B07CDE">
              <w:rPr>
                <w:rFonts w:ascii="Times New Roman" w:eastAsia="Times New Roman" w:hAnsi="Times New Roman" w:cs="Times New Roman"/>
                <w:color w:val="000000"/>
                <w:sz w:val="20"/>
                <w:szCs w:val="20"/>
              </w:rPr>
              <w:br/>
              <w:t>Laboratuvar</w:t>
            </w:r>
          </w:p>
        </w:tc>
        <w:tc>
          <w:tcPr>
            <w:tcW w:w="800" w:type="dxa"/>
            <w:tcBorders>
              <w:top w:val="nil"/>
              <w:left w:val="nil"/>
              <w:bottom w:val="single" w:sz="4" w:space="0" w:color="auto"/>
              <w:right w:val="single" w:sz="4" w:space="0" w:color="auto"/>
            </w:tcBorders>
            <w:shd w:val="clear" w:color="auto" w:fill="auto"/>
            <w:vAlign w:val="center"/>
            <w:hideMark/>
          </w:tcPr>
          <w:p w14:paraId="6A93D73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nil"/>
              <w:left w:val="nil"/>
              <w:bottom w:val="single" w:sz="4" w:space="0" w:color="auto"/>
              <w:right w:val="single" w:sz="4" w:space="0" w:color="auto"/>
            </w:tcBorders>
            <w:shd w:val="clear" w:color="auto" w:fill="auto"/>
            <w:vAlign w:val="center"/>
            <w:hideMark/>
          </w:tcPr>
          <w:p w14:paraId="44B47AC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nil"/>
              <w:left w:val="nil"/>
              <w:bottom w:val="single" w:sz="4" w:space="0" w:color="auto"/>
              <w:right w:val="single" w:sz="4" w:space="0" w:color="auto"/>
            </w:tcBorders>
            <w:shd w:val="clear" w:color="000000" w:fill="FFFFFF"/>
            <w:vAlign w:val="center"/>
            <w:hideMark/>
          </w:tcPr>
          <w:p w14:paraId="5AD5F7C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nil"/>
              <w:left w:val="nil"/>
              <w:bottom w:val="single" w:sz="4" w:space="0" w:color="auto"/>
              <w:right w:val="single" w:sz="4" w:space="0" w:color="auto"/>
            </w:tcBorders>
            <w:shd w:val="clear" w:color="000000" w:fill="FFFFFF"/>
            <w:vAlign w:val="center"/>
            <w:hideMark/>
          </w:tcPr>
          <w:p w14:paraId="5D9094C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nil"/>
              <w:left w:val="nil"/>
              <w:bottom w:val="single" w:sz="4" w:space="0" w:color="auto"/>
              <w:right w:val="single" w:sz="4" w:space="0" w:color="auto"/>
            </w:tcBorders>
            <w:shd w:val="clear" w:color="auto" w:fill="auto"/>
            <w:vAlign w:val="center"/>
            <w:hideMark/>
          </w:tcPr>
          <w:p w14:paraId="0EA90C5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c>
          <w:tcPr>
            <w:tcW w:w="800" w:type="dxa"/>
            <w:tcBorders>
              <w:top w:val="nil"/>
              <w:left w:val="nil"/>
              <w:bottom w:val="single" w:sz="4" w:space="0" w:color="auto"/>
              <w:right w:val="single" w:sz="8" w:space="0" w:color="auto"/>
            </w:tcBorders>
            <w:shd w:val="clear" w:color="auto" w:fill="auto"/>
            <w:vAlign w:val="center"/>
            <w:hideMark/>
          </w:tcPr>
          <w:p w14:paraId="064BEC6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70</w:t>
            </w:r>
          </w:p>
        </w:tc>
      </w:tr>
      <w:tr w:rsidR="00B07CDE" w:rsidRPr="00B07CDE" w14:paraId="7357F8C4" w14:textId="77777777" w:rsidTr="00BD737C">
        <w:trPr>
          <w:trHeight w:val="426"/>
          <w:jc w:val="center"/>
        </w:trPr>
        <w:tc>
          <w:tcPr>
            <w:tcW w:w="983" w:type="dxa"/>
            <w:vMerge/>
            <w:tcBorders>
              <w:top w:val="nil"/>
              <w:left w:val="single" w:sz="8" w:space="0" w:color="auto"/>
              <w:bottom w:val="single" w:sz="8" w:space="0" w:color="000000"/>
              <w:right w:val="single" w:sz="4" w:space="0" w:color="auto"/>
            </w:tcBorders>
            <w:vAlign w:val="center"/>
            <w:hideMark/>
          </w:tcPr>
          <w:p w14:paraId="17A13309"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auto"/>
            </w:tcBorders>
            <w:shd w:val="clear" w:color="auto" w:fill="auto"/>
            <w:vAlign w:val="center"/>
            <w:hideMark/>
          </w:tcPr>
          <w:p w14:paraId="1E2F9CD0"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FA86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3F0C9D9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62073ED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4B03924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630FA08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698D789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r w:rsidR="00B07CDE" w:rsidRPr="00B07CDE" w14:paraId="1BBB354E" w14:textId="77777777" w:rsidTr="00BD737C">
        <w:trPr>
          <w:trHeight w:val="227"/>
          <w:jc w:val="center"/>
        </w:trPr>
        <w:tc>
          <w:tcPr>
            <w:tcW w:w="983"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10EF7516"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BÜRO VE İDARİ BİNALAR</w:t>
            </w:r>
          </w:p>
        </w:tc>
        <w:tc>
          <w:tcPr>
            <w:tcW w:w="3097" w:type="dxa"/>
            <w:tcBorders>
              <w:top w:val="single" w:sz="12" w:space="0" w:color="auto"/>
              <w:left w:val="nil"/>
              <w:bottom w:val="single" w:sz="4" w:space="0" w:color="auto"/>
              <w:right w:val="single" w:sz="4" w:space="0" w:color="000000"/>
            </w:tcBorders>
            <w:shd w:val="clear" w:color="auto" w:fill="auto"/>
            <w:vAlign w:val="center"/>
            <w:hideMark/>
          </w:tcPr>
          <w:p w14:paraId="4D6B8676"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Özel oda</w:t>
            </w:r>
            <w:r w:rsidRPr="00B07CDE">
              <w:rPr>
                <w:rFonts w:ascii="Times New Roman" w:eastAsia="Times New Roman" w:hAnsi="Times New Roman" w:cs="Times New Roman"/>
                <w:color w:val="000000"/>
                <w:sz w:val="20"/>
                <w:szCs w:val="20"/>
              </w:rPr>
              <w:br/>
              <w:t>Açık planlı alan</w:t>
            </w:r>
          </w:p>
          <w:p w14:paraId="311242EC"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Toplantı odası</w:t>
            </w:r>
            <w:r w:rsidRPr="00B07CDE">
              <w:rPr>
                <w:rFonts w:ascii="Times New Roman" w:eastAsia="Times New Roman" w:hAnsi="Times New Roman" w:cs="Times New Roman"/>
                <w:color w:val="000000"/>
                <w:sz w:val="20"/>
                <w:szCs w:val="20"/>
              </w:rPr>
              <w:br/>
              <w:t>Dinlenme alanı</w:t>
            </w:r>
          </w:p>
          <w:p w14:paraId="249E1A59"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Sirkülasyon alanı</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60658E2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330BC63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65BEEC9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6888205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494CC91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4" w:space="0" w:color="auto"/>
              <w:left w:val="nil"/>
              <w:bottom w:val="single" w:sz="4" w:space="0" w:color="auto"/>
              <w:right w:val="single" w:sz="8" w:space="0" w:color="auto"/>
            </w:tcBorders>
            <w:shd w:val="clear" w:color="auto" w:fill="auto"/>
            <w:vAlign w:val="center"/>
            <w:hideMark/>
          </w:tcPr>
          <w:p w14:paraId="21CB9FB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24FE6CC8" w14:textId="77777777" w:rsidTr="00BD737C">
        <w:trPr>
          <w:trHeight w:val="364"/>
          <w:jc w:val="center"/>
        </w:trPr>
        <w:tc>
          <w:tcPr>
            <w:tcW w:w="983" w:type="dxa"/>
            <w:vMerge/>
            <w:tcBorders>
              <w:top w:val="nil"/>
              <w:left w:val="single" w:sz="8" w:space="0" w:color="auto"/>
              <w:bottom w:val="single" w:sz="8" w:space="0" w:color="000000"/>
              <w:right w:val="single" w:sz="4" w:space="0" w:color="auto"/>
            </w:tcBorders>
            <w:vAlign w:val="center"/>
            <w:hideMark/>
          </w:tcPr>
          <w:p w14:paraId="77F8B48B"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4" w:space="0" w:color="auto"/>
              <w:right w:val="single" w:sz="4" w:space="0" w:color="000000"/>
            </w:tcBorders>
            <w:shd w:val="clear" w:color="auto" w:fill="auto"/>
            <w:vAlign w:val="center"/>
            <w:hideMark/>
          </w:tcPr>
          <w:p w14:paraId="1B333614"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 Çatı üstü ekipmanı</w:t>
            </w:r>
          </w:p>
        </w:tc>
        <w:tc>
          <w:tcPr>
            <w:tcW w:w="800" w:type="dxa"/>
            <w:tcBorders>
              <w:top w:val="nil"/>
              <w:left w:val="nil"/>
              <w:bottom w:val="nil"/>
              <w:right w:val="single" w:sz="4" w:space="0" w:color="auto"/>
            </w:tcBorders>
            <w:shd w:val="clear" w:color="auto" w:fill="auto"/>
            <w:vAlign w:val="center"/>
            <w:hideMark/>
          </w:tcPr>
          <w:p w14:paraId="16AE613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nil"/>
              <w:left w:val="nil"/>
              <w:bottom w:val="nil"/>
              <w:right w:val="single" w:sz="4" w:space="0" w:color="auto"/>
            </w:tcBorders>
            <w:shd w:val="clear" w:color="auto" w:fill="auto"/>
            <w:vAlign w:val="center"/>
            <w:hideMark/>
          </w:tcPr>
          <w:p w14:paraId="3AD4BE3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nil"/>
              <w:left w:val="nil"/>
              <w:bottom w:val="nil"/>
              <w:right w:val="single" w:sz="4" w:space="0" w:color="auto"/>
            </w:tcBorders>
            <w:shd w:val="clear" w:color="000000" w:fill="FFFFFF"/>
            <w:vAlign w:val="center"/>
            <w:hideMark/>
          </w:tcPr>
          <w:p w14:paraId="0E933801"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nil"/>
              <w:left w:val="nil"/>
              <w:bottom w:val="nil"/>
              <w:right w:val="single" w:sz="4" w:space="0" w:color="auto"/>
            </w:tcBorders>
            <w:shd w:val="clear" w:color="000000" w:fill="FFFFFF"/>
            <w:vAlign w:val="center"/>
            <w:hideMark/>
          </w:tcPr>
          <w:p w14:paraId="40D82BE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nil"/>
              <w:left w:val="nil"/>
              <w:bottom w:val="nil"/>
              <w:right w:val="single" w:sz="4" w:space="0" w:color="auto"/>
            </w:tcBorders>
            <w:shd w:val="clear" w:color="auto" w:fill="auto"/>
            <w:vAlign w:val="center"/>
            <w:hideMark/>
          </w:tcPr>
          <w:p w14:paraId="4019C0F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nil"/>
              <w:left w:val="nil"/>
              <w:bottom w:val="nil"/>
              <w:right w:val="single" w:sz="8" w:space="0" w:color="auto"/>
            </w:tcBorders>
            <w:shd w:val="clear" w:color="auto" w:fill="auto"/>
            <w:vAlign w:val="center"/>
            <w:hideMark/>
          </w:tcPr>
          <w:p w14:paraId="370DBC5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r w:rsidR="00B07CDE" w:rsidRPr="00B07CDE" w14:paraId="1D3A00D8" w14:textId="77777777" w:rsidTr="00BD737C">
        <w:trPr>
          <w:trHeight w:val="671"/>
          <w:jc w:val="center"/>
        </w:trPr>
        <w:tc>
          <w:tcPr>
            <w:tcW w:w="983"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4FA00A13"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KONAKLAMA TESİSLERİ</w:t>
            </w:r>
          </w:p>
        </w:tc>
        <w:tc>
          <w:tcPr>
            <w:tcW w:w="3097" w:type="dxa"/>
            <w:tcBorders>
              <w:top w:val="single" w:sz="12" w:space="0" w:color="auto"/>
              <w:left w:val="nil"/>
              <w:bottom w:val="single" w:sz="4" w:space="0" w:color="auto"/>
              <w:right w:val="single" w:sz="4" w:space="0" w:color="000000"/>
            </w:tcBorders>
            <w:shd w:val="clear" w:color="auto" w:fill="auto"/>
            <w:vAlign w:val="center"/>
            <w:hideMark/>
          </w:tcPr>
          <w:p w14:paraId="49AF5770"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Yatak odası</w:t>
            </w:r>
          </w:p>
          <w:p w14:paraId="66BA4A0A"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Sirkülasyon alanı</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13B7401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78239A9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08EF391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5C6E599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1070943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12" w:space="0" w:color="auto"/>
              <w:left w:val="nil"/>
              <w:bottom w:val="single" w:sz="4" w:space="0" w:color="auto"/>
              <w:right w:val="single" w:sz="8" w:space="0" w:color="auto"/>
            </w:tcBorders>
            <w:shd w:val="clear" w:color="auto" w:fill="auto"/>
            <w:vAlign w:val="center"/>
            <w:hideMark/>
          </w:tcPr>
          <w:p w14:paraId="49F37E1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29000B26" w14:textId="77777777" w:rsidTr="00BD737C">
        <w:trPr>
          <w:trHeight w:val="227"/>
          <w:jc w:val="center"/>
        </w:trPr>
        <w:tc>
          <w:tcPr>
            <w:tcW w:w="983" w:type="dxa"/>
            <w:vMerge/>
            <w:tcBorders>
              <w:top w:val="nil"/>
              <w:left w:val="single" w:sz="8" w:space="0" w:color="auto"/>
              <w:bottom w:val="single" w:sz="8" w:space="0" w:color="000000"/>
              <w:right w:val="single" w:sz="4" w:space="0" w:color="auto"/>
            </w:tcBorders>
            <w:vAlign w:val="center"/>
            <w:hideMark/>
          </w:tcPr>
          <w:p w14:paraId="553F1DEF"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nil"/>
              <w:left w:val="nil"/>
              <w:bottom w:val="single" w:sz="4" w:space="0" w:color="auto"/>
              <w:right w:val="single" w:sz="4" w:space="0" w:color="000000"/>
            </w:tcBorders>
            <w:shd w:val="clear" w:color="auto" w:fill="auto"/>
            <w:vAlign w:val="center"/>
            <w:hideMark/>
          </w:tcPr>
          <w:p w14:paraId="716C2DE4"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 xml:space="preserve">Restoran </w:t>
            </w:r>
          </w:p>
          <w:p w14:paraId="5E297C63"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Hizmet destek alanları</w:t>
            </w:r>
          </w:p>
          <w:p w14:paraId="7895C5D7"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 Çatı üstü ekipmanı</w:t>
            </w:r>
          </w:p>
        </w:tc>
        <w:tc>
          <w:tcPr>
            <w:tcW w:w="800" w:type="dxa"/>
            <w:tcBorders>
              <w:top w:val="nil"/>
              <w:left w:val="nil"/>
              <w:bottom w:val="nil"/>
              <w:right w:val="single" w:sz="4" w:space="0" w:color="auto"/>
            </w:tcBorders>
            <w:shd w:val="clear" w:color="auto" w:fill="auto"/>
            <w:vAlign w:val="center"/>
            <w:hideMark/>
          </w:tcPr>
          <w:p w14:paraId="24D3CE2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nil"/>
              <w:left w:val="nil"/>
              <w:bottom w:val="nil"/>
              <w:right w:val="single" w:sz="4" w:space="0" w:color="auto"/>
            </w:tcBorders>
            <w:shd w:val="clear" w:color="auto" w:fill="auto"/>
            <w:vAlign w:val="center"/>
            <w:hideMark/>
          </w:tcPr>
          <w:p w14:paraId="6C9984F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nil"/>
              <w:left w:val="nil"/>
              <w:bottom w:val="nil"/>
              <w:right w:val="single" w:sz="4" w:space="0" w:color="auto"/>
            </w:tcBorders>
            <w:shd w:val="clear" w:color="000000" w:fill="FFFFFF"/>
            <w:vAlign w:val="center"/>
            <w:hideMark/>
          </w:tcPr>
          <w:p w14:paraId="588ED1C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nil"/>
              <w:left w:val="nil"/>
              <w:bottom w:val="nil"/>
              <w:right w:val="single" w:sz="4" w:space="0" w:color="auto"/>
            </w:tcBorders>
            <w:shd w:val="clear" w:color="000000" w:fill="FFFFFF"/>
            <w:vAlign w:val="center"/>
            <w:hideMark/>
          </w:tcPr>
          <w:p w14:paraId="7A133F7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nil"/>
              <w:left w:val="nil"/>
              <w:bottom w:val="nil"/>
              <w:right w:val="single" w:sz="4" w:space="0" w:color="auto"/>
            </w:tcBorders>
            <w:shd w:val="clear" w:color="auto" w:fill="auto"/>
            <w:vAlign w:val="center"/>
            <w:hideMark/>
          </w:tcPr>
          <w:p w14:paraId="4F76DFE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nil"/>
              <w:left w:val="nil"/>
              <w:bottom w:val="nil"/>
              <w:right w:val="single" w:sz="8" w:space="0" w:color="auto"/>
            </w:tcBorders>
            <w:shd w:val="clear" w:color="auto" w:fill="auto"/>
            <w:vAlign w:val="center"/>
            <w:hideMark/>
          </w:tcPr>
          <w:p w14:paraId="1E7927F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r w:rsidR="00B07CDE" w:rsidRPr="00B07CDE" w14:paraId="456FFC9C" w14:textId="77777777" w:rsidTr="00BD737C">
        <w:trPr>
          <w:trHeight w:val="227"/>
          <w:jc w:val="center"/>
        </w:trPr>
        <w:tc>
          <w:tcPr>
            <w:tcW w:w="983" w:type="dxa"/>
            <w:vMerge w:val="restart"/>
            <w:tcBorders>
              <w:top w:val="single" w:sz="12" w:space="0" w:color="auto"/>
              <w:left w:val="single" w:sz="8" w:space="0" w:color="auto"/>
              <w:bottom w:val="single" w:sz="8" w:space="0" w:color="000000"/>
              <w:right w:val="single" w:sz="4" w:space="0" w:color="auto"/>
            </w:tcBorders>
            <w:shd w:val="clear" w:color="auto" w:fill="auto"/>
            <w:textDirection w:val="btLr"/>
            <w:vAlign w:val="center"/>
            <w:hideMark/>
          </w:tcPr>
          <w:p w14:paraId="01B87C69" w14:textId="77777777" w:rsidR="00B07CDE" w:rsidRPr="00B07CDE" w:rsidRDefault="00B07CDE" w:rsidP="00B07CDE">
            <w:pPr>
              <w:spacing w:after="160" w:line="259" w:lineRule="auto"/>
              <w:jc w:val="center"/>
              <w:rPr>
                <w:rFonts w:ascii="Times New Roman" w:eastAsia="Times New Roman" w:hAnsi="Times New Roman" w:cs="Times New Roman"/>
                <w:b/>
                <w:bCs/>
                <w:color w:val="000000"/>
                <w:sz w:val="20"/>
                <w:szCs w:val="20"/>
              </w:rPr>
            </w:pPr>
            <w:r w:rsidRPr="00B07CDE">
              <w:rPr>
                <w:rFonts w:ascii="Times New Roman" w:eastAsia="Times New Roman" w:hAnsi="Times New Roman" w:cs="Times New Roman"/>
                <w:b/>
                <w:bCs/>
                <w:color w:val="000000"/>
                <w:sz w:val="20"/>
                <w:szCs w:val="20"/>
              </w:rPr>
              <w:t>YURT BİNASI</w:t>
            </w:r>
          </w:p>
        </w:tc>
        <w:tc>
          <w:tcPr>
            <w:tcW w:w="3097" w:type="dxa"/>
            <w:tcBorders>
              <w:top w:val="single" w:sz="12" w:space="0" w:color="auto"/>
              <w:left w:val="nil"/>
              <w:bottom w:val="single" w:sz="4" w:space="0" w:color="auto"/>
              <w:right w:val="single" w:sz="4" w:space="0" w:color="000000"/>
            </w:tcBorders>
            <w:shd w:val="clear" w:color="auto" w:fill="auto"/>
            <w:vAlign w:val="center"/>
            <w:hideMark/>
          </w:tcPr>
          <w:p w14:paraId="1D898630"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Yatakhane</w:t>
            </w:r>
            <w:r w:rsidRPr="00B07CDE">
              <w:rPr>
                <w:rFonts w:ascii="Times New Roman" w:eastAsia="Times New Roman" w:hAnsi="Times New Roman" w:cs="Times New Roman"/>
                <w:color w:val="000000"/>
                <w:sz w:val="20"/>
                <w:szCs w:val="20"/>
              </w:rPr>
              <w:br/>
              <w:t>Etüd odası</w:t>
            </w:r>
          </w:p>
          <w:p w14:paraId="3FEDA234"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Sirkülasyon alanı</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1A74694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7EF88297"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1EB6CFF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800" w:type="dxa"/>
            <w:tcBorders>
              <w:top w:val="single" w:sz="12" w:space="0" w:color="auto"/>
              <w:left w:val="nil"/>
              <w:bottom w:val="single" w:sz="4" w:space="0" w:color="auto"/>
              <w:right w:val="single" w:sz="4" w:space="0" w:color="auto"/>
            </w:tcBorders>
            <w:shd w:val="clear" w:color="000000" w:fill="FFFFFF"/>
            <w:vAlign w:val="center"/>
            <w:hideMark/>
          </w:tcPr>
          <w:p w14:paraId="6655335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800" w:type="dxa"/>
            <w:tcBorders>
              <w:top w:val="single" w:sz="12" w:space="0" w:color="auto"/>
              <w:left w:val="nil"/>
              <w:bottom w:val="single" w:sz="4" w:space="0" w:color="auto"/>
              <w:right w:val="single" w:sz="4" w:space="0" w:color="auto"/>
            </w:tcBorders>
            <w:shd w:val="clear" w:color="auto" w:fill="auto"/>
            <w:vAlign w:val="center"/>
            <w:hideMark/>
          </w:tcPr>
          <w:p w14:paraId="6D9F46B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800" w:type="dxa"/>
            <w:tcBorders>
              <w:top w:val="single" w:sz="12" w:space="0" w:color="auto"/>
              <w:left w:val="nil"/>
              <w:bottom w:val="single" w:sz="4" w:space="0" w:color="auto"/>
              <w:right w:val="single" w:sz="8" w:space="0" w:color="auto"/>
            </w:tcBorders>
            <w:shd w:val="clear" w:color="auto" w:fill="auto"/>
            <w:vAlign w:val="center"/>
            <w:hideMark/>
          </w:tcPr>
          <w:p w14:paraId="126846C7"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08A4F94A" w14:textId="77777777" w:rsidTr="00BD737C">
        <w:trPr>
          <w:trHeight w:val="227"/>
          <w:jc w:val="center"/>
        </w:trPr>
        <w:tc>
          <w:tcPr>
            <w:tcW w:w="983" w:type="dxa"/>
            <w:vMerge/>
            <w:tcBorders>
              <w:top w:val="nil"/>
              <w:left w:val="single" w:sz="8" w:space="0" w:color="auto"/>
              <w:bottom w:val="single" w:sz="8" w:space="0" w:color="000000"/>
              <w:right w:val="single" w:sz="4" w:space="0" w:color="auto"/>
            </w:tcBorders>
            <w:vAlign w:val="center"/>
            <w:hideMark/>
          </w:tcPr>
          <w:p w14:paraId="743ACEFA" w14:textId="77777777" w:rsidR="00B07CDE" w:rsidRPr="00B07CDE" w:rsidRDefault="00B07CDE" w:rsidP="00B07CDE">
            <w:pPr>
              <w:spacing w:after="160" w:line="259" w:lineRule="auto"/>
              <w:jc w:val="left"/>
              <w:rPr>
                <w:rFonts w:ascii="Times New Roman" w:eastAsia="Times New Roman" w:hAnsi="Times New Roman" w:cs="Times New Roman"/>
                <w:b/>
                <w:bCs/>
                <w:color w:val="000000"/>
                <w:sz w:val="20"/>
                <w:szCs w:val="20"/>
              </w:rPr>
            </w:pPr>
          </w:p>
        </w:tc>
        <w:tc>
          <w:tcPr>
            <w:tcW w:w="3097" w:type="dxa"/>
            <w:tcBorders>
              <w:top w:val="single" w:sz="4" w:space="0" w:color="auto"/>
              <w:left w:val="nil"/>
              <w:bottom w:val="single" w:sz="8" w:space="0" w:color="auto"/>
              <w:right w:val="single" w:sz="4" w:space="0" w:color="000000"/>
            </w:tcBorders>
            <w:shd w:val="clear" w:color="auto" w:fill="auto"/>
            <w:vAlign w:val="center"/>
            <w:hideMark/>
          </w:tcPr>
          <w:p w14:paraId="0F2332A7"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Yemekhane</w:t>
            </w:r>
          </w:p>
          <w:p w14:paraId="545ADE73" w14:textId="77777777" w:rsidR="00B07CDE" w:rsidRPr="00B07CDE" w:rsidRDefault="00B07CDE" w:rsidP="00B07CDE">
            <w:pPr>
              <w:jc w:val="left"/>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Teknik Merkez, Çatı üstü ekipmanı</w:t>
            </w:r>
          </w:p>
        </w:tc>
        <w:tc>
          <w:tcPr>
            <w:tcW w:w="800" w:type="dxa"/>
            <w:tcBorders>
              <w:top w:val="single" w:sz="4" w:space="0" w:color="auto"/>
              <w:left w:val="nil"/>
              <w:bottom w:val="single" w:sz="8" w:space="0" w:color="auto"/>
              <w:right w:val="single" w:sz="4" w:space="0" w:color="auto"/>
            </w:tcBorders>
            <w:shd w:val="clear" w:color="auto" w:fill="auto"/>
            <w:vAlign w:val="center"/>
            <w:hideMark/>
          </w:tcPr>
          <w:p w14:paraId="3D14BAF1"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800" w:type="dxa"/>
            <w:tcBorders>
              <w:top w:val="single" w:sz="4" w:space="0" w:color="auto"/>
              <w:left w:val="nil"/>
              <w:bottom w:val="single" w:sz="8" w:space="0" w:color="auto"/>
              <w:right w:val="single" w:sz="4" w:space="0" w:color="auto"/>
            </w:tcBorders>
            <w:shd w:val="clear" w:color="auto" w:fill="auto"/>
            <w:vAlign w:val="center"/>
            <w:hideMark/>
          </w:tcPr>
          <w:p w14:paraId="5F548F3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800" w:type="dxa"/>
            <w:tcBorders>
              <w:top w:val="single" w:sz="4" w:space="0" w:color="auto"/>
              <w:left w:val="nil"/>
              <w:bottom w:val="single" w:sz="8" w:space="0" w:color="auto"/>
              <w:right w:val="single" w:sz="4" w:space="0" w:color="auto"/>
            </w:tcBorders>
            <w:shd w:val="clear" w:color="000000" w:fill="FFFFFF"/>
            <w:vAlign w:val="center"/>
            <w:hideMark/>
          </w:tcPr>
          <w:p w14:paraId="4A07C8E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800" w:type="dxa"/>
            <w:tcBorders>
              <w:top w:val="single" w:sz="4" w:space="0" w:color="auto"/>
              <w:left w:val="nil"/>
              <w:bottom w:val="single" w:sz="8" w:space="0" w:color="auto"/>
              <w:right w:val="single" w:sz="4" w:space="0" w:color="auto"/>
            </w:tcBorders>
            <w:shd w:val="clear" w:color="000000" w:fill="FFFFFF"/>
            <w:vAlign w:val="center"/>
            <w:hideMark/>
          </w:tcPr>
          <w:p w14:paraId="27B383D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800" w:type="dxa"/>
            <w:tcBorders>
              <w:top w:val="single" w:sz="4" w:space="0" w:color="auto"/>
              <w:left w:val="nil"/>
              <w:bottom w:val="single" w:sz="8" w:space="0" w:color="auto"/>
              <w:right w:val="single" w:sz="4" w:space="0" w:color="auto"/>
            </w:tcBorders>
            <w:shd w:val="clear" w:color="auto" w:fill="auto"/>
            <w:vAlign w:val="center"/>
            <w:hideMark/>
          </w:tcPr>
          <w:p w14:paraId="2CD67A5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c>
          <w:tcPr>
            <w:tcW w:w="800" w:type="dxa"/>
            <w:tcBorders>
              <w:top w:val="single" w:sz="4" w:space="0" w:color="auto"/>
              <w:left w:val="nil"/>
              <w:bottom w:val="single" w:sz="8" w:space="0" w:color="auto"/>
              <w:right w:val="single" w:sz="8" w:space="0" w:color="auto"/>
            </w:tcBorders>
            <w:shd w:val="clear" w:color="auto" w:fill="auto"/>
            <w:vAlign w:val="center"/>
            <w:hideMark/>
          </w:tcPr>
          <w:p w14:paraId="3B21541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60</w:t>
            </w:r>
          </w:p>
        </w:tc>
      </w:tr>
    </w:tbl>
    <w:p w14:paraId="3BFC3F0F" w14:textId="77777777" w:rsidR="00B07CDE" w:rsidRPr="00B07CDE" w:rsidRDefault="00B07CDE" w:rsidP="00B07CDE">
      <w:pPr>
        <w:ind w:firstLine="708"/>
        <w:rPr>
          <w:rFonts w:ascii="Times New Roman" w:eastAsia="Calibri" w:hAnsi="Times New Roman" w:cs="Times New Roman"/>
          <w:sz w:val="24"/>
          <w:szCs w:val="24"/>
        </w:rPr>
      </w:pPr>
    </w:p>
    <w:p w14:paraId="3636CC66" w14:textId="570BFE9C" w:rsidR="00F27978" w:rsidRPr="00367028" w:rsidRDefault="00B07CDE" w:rsidP="00B07CDE">
      <w:pPr>
        <w:jc w:val="left"/>
        <w:outlineLvl w:val="0"/>
        <w:rPr>
          <w:rFonts w:ascii="Times New Roman" w:eastAsia="Times New Roman" w:hAnsi="Times New Roman" w:cs="Times New Roman"/>
          <w:sz w:val="20"/>
          <w:szCs w:val="20"/>
          <w:vertAlign w:val="superscript"/>
          <w:lang w:eastAsia="tr-TR"/>
        </w:rPr>
        <w:sectPr w:rsidR="00F27978" w:rsidRPr="00367028" w:rsidSect="006D70DD">
          <w:pgSz w:w="11906" w:h="16838"/>
          <w:pgMar w:top="1417" w:right="1417" w:bottom="1417" w:left="1417" w:header="708" w:footer="708" w:gutter="0"/>
          <w:cols w:space="708"/>
          <w:docGrid w:linePitch="360"/>
        </w:sectPr>
      </w:pPr>
      <w:r w:rsidRPr="00B07CDE">
        <w:rPr>
          <w:rFonts w:ascii="Times New Roman" w:eastAsia="Calibri" w:hAnsi="Times New Roman" w:cs="Times New Roman"/>
          <w:sz w:val="24"/>
          <w:szCs w:val="24"/>
          <w:vertAlign w:val="superscript"/>
        </w:rPr>
        <w:t>1</w:t>
      </w:r>
      <w:r w:rsidRPr="00B07CDE">
        <w:rPr>
          <w:rFonts w:ascii="Times New Roman" w:eastAsia="Calibri" w:hAnsi="Times New Roman" w:cs="Times New Roman"/>
          <w:sz w:val="24"/>
          <w:szCs w:val="24"/>
        </w:rPr>
        <w:t xml:space="preserve">14 üncü maddede belirtilen durumlarda </w:t>
      </w:r>
      <w:r w:rsidRPr="00B07CDE">
        <w:rPr>
          <w:rFonts w:ascii="Times New Roman" w:eastAsia="Calibri" w:hAnsi="Times New Roman" w:cs="Times New Roman"/>
          <w:i/>
          <w:sz w:val="24"/>
          <w:szCs w:val="24"/>
        </w:rPr>
        <w:t>L</w:t>
      </w:r>
      <w:r w:rsidRPr="00B07CDE">
        <w:rPr>
          <w:rFonts w:ascii="Times New Roman" w:eastAsia="Calibri" w:hAnsi="Times New Roman" w:cs="Times New Roman"/>
          <w:sz w:val="24"/>
          <w:szCs w:val="24"/>
          <w:vertAlign w:val="superscript"/>
        </w:rPr>
        <w:t>1</w:t>
      </w:r>
      <w:r w:rsidRPr="00B07CDE">
        <w:rPr>
          <w:rFonts w:ascii="Times New Roman" w:eastAsia="Calibri" w:hAnsi="Times New Roman" w:cs="Times New Roman"/>
          <w:sz w:val="24"/>
          <w:szCs w:val="24"/>
          <w:vertAlign w:val="subscript"/>
        </w:rPr>
        <w:t>n</w:t>
      </w:r>
      <w:r w:rsidRPr="00B07CDE">
        <w:rPr>
          <w:rFonts w:ascii="Times New Roman" w:eastAsia="Calibri" w:hAnsi="Times New Roman" w:cs="Times New Roman"/>
          <w:i/>
          <w:sz w:val="24"/>
          <w:szCs w:val="24"/>
          <w:vertAlign w:val="subscript"/>
        </w:rPr>
        <w:t>T</w:t>
      </w:r>
      <w:r w:rsidRPr="00B07CDE">
        <w:rPr>
          <w:rFonts w:ascii="Times New Roman" w:eastAsia="Calibri" w:hAnsi="Times New Roman" w:cs="Times New Roman"/>
          <w:sz w:val="24"/>
          <w:szCs w:val="24"/>
          <w:vertAlign w:val="subscript"/>
        </w:rPr>
        <w:t>,50</w:t>
      </w:r>
      <w:r w:rsidRPr="00B07CDE">
        <w:rPr>
          <w:rFonts w:ascii="Times New Roman" w:eastAsia="Calibri" w:hAnsi="Times New Roman" w:cs="Times New Roman"/>
          <w:sz w:val="24"/>
          <w:szCs w:val="24"/>
        </w:rPr>
        <w:t xml:space="preserve"> = </w:t>
      </w:r>
      <w:r w:rsidRPr="00B07CDE">
        <w:rPr>
          <w:rFonts w:ascii="Times New Roman" w:eastAsia="Calibri" w:hAnsi="Times New Roman" w:cs="Times New Roman"/>
          <w:i/>
          <w:sz w:val="24"/>
          <w:szCs w:val="24"/>
        </w:rPr>
        <w:t>L</w:t>
      </w:r>
      <w:r w:rsidRPr="00B07CDE">
        <w:rPr>
          <w:rFonts w:ascii="Times New Roman" w:eastAsia="Calibri" w:hAnsi="Times New Roman" w:cs="Times New Roman"/>
          <w:sz w:val="24"/>
          <w:szCs w:val="24"/>
          <w:vertAlign w:val="superscript"/>
        </w:rPr>
        <w:t>1</w:t>
      </w:r>
      <w:r w:rsidRPr="00B07CDE">
        <w:rPr>
          <w:rFonts w:ascii="Times New Roman" w:eastAsia="Calibri" w:hAnsi="Times New Roman" w:cs="Times New Roman"/>
          <w:sz w:val="24"/>
          <w:szCs w:val="24"/>
          <w:vertAlign w:val="subscript"/>
        </w:rPr>
        <w:t>n</w:t>
      </w:r>
      <w:r w:rsidRPr="00B07CDE">
        <w:rPr>
          <w:rFonts w:ascii="Times New Roman" w:eastAsia="Calibri" w:hAnsi="Times New Roman" w:cs="Times New Roman"/>
          <w:i/>
          <w:sz w:val="24"/>
          <w:szCs w:val="24"/>
          <w:vertAlign w:val="subscript"/>
        </w:rPr>
        <w:t>T</w:t>
      </w:r>
      <w:r w:rsidRPr="00B07CDE">
        <w:rPr>
          <w:rFonts w:ascii="Times New Roman" w:eastAsia="Calibri" w:hAnsi="Times New Roman" w:cs="Times New Roman"/>
          <w:sz w:val="24"/>
          <w:szCs w:val="24"/>
          <w:vertAlign w:val="subscript"/>
        </w:rPr>
        <w:t xml:space="preserve">,w </w:t>
      </w:r>
      <w:r w:rsidRPr="00B07CDE">
        <w:rPr>
          <w:rFonts w:ascii="Times New Roman" w:eastAsia="Calibri" w:hAnsi="Times New Roman" w:cs="Times New Roman"/>
          <w:sz w:val="24"/>
          <w:szCs w:val="24"/>
        </w:rPr>
        <w:t>+ C</w:t>
      </w:r>
      <w:r w:rsidRPr="00B07CDE">
        <w:rPr>
          <w:rFonts w:ascii="Times New Roman" w:eastAsia="Calibri" w:hAnsi="Times New Roman" w:cs="Times New Roman"/>
          <w:sz w:val="24"/>
          <w:szCs w:val="24"/>
          <w:vertAlign w:val="subscript"/>
        </w:rPr>
        <w:t xml:space="preserve">I,50-2500 </w:t>
      </w:r>
      <w:r w:rsidRPr="00B07CDE">
        <w:rPr>
          <w:rFonts w:ascii="Times New Roman" w:eastAsia="Calibri" w:hAnsi="Times New Roman" w:cs="Times New Roman"/>
          <w:sz w:val="24"/>
          <w:szCs w:val="24"/>
        </w:rPr>
        <w:t>değeri de kullanılabilmektedir.</w:t>
      </w:r>
    </w:p>
    <w:p w14:paraId="203FF551" w14:textId="31B76955" w:rsidR="00B07CDE" w:rsidRDefault="00B07CDE" w:rsidP="00B07CDE">
      <w:pPr>
        <w:spacing w:after="160"/>
        <w:jc w:val="left"/>
        <w:outlineLvl w:val="0"/>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 xml:space="preserve">(Değişik:RG-31/5/2018-30437) </w:t>
      </w:r>
      <w:bookmarkStart w:id="0" w:name="_GoBack"/>
      <w:bookmarkEnd w:id="0"/>
    </w:p>
    <w:p w14:paraId="50880C71" w14:textId="4E940992" w:rsidR="00B07CDE" w:rsidRPr="00B07CDE" w:rsidRDefault="00B07CDE" w:rsidP="00B07CDE">
      <w:pPr>
        <w:spacing w:after="160"/>
        <w:jc w:val="left"/>
        <w:outlineLvl w:val="0"/>
        <w:rPr>
          <w:rFonts w:ascii="Times New Roman" w:eastAsia="Times New Roman" w:hAnsi="Times New Roman" w:cs="Times New Roman"/>
          <w:b/>
          <w:bCs/>
          <w:sz w:val="24"/>
          <w:szCs w:val="24"/>
          <w:lang w:eastAsia="tr-TR"/>
        </w:rPr>
      </w:pPr>
      <w:r w:rsidRPr="00B07CDE">
        <w:rPr>
          <w:rFonts w:ascii="Times New Roman" w:eastAsia="Times New Roman" w:hAnsi="Times New Roman" w:cs="Times New Roman"/>
          <w:b/>
          <w:sz w:val="24"/>
          <w:szCs w:val="24"/>
          <w:lang w:eastAsia="tr-TR"/>
        </w:rPr>
        <w:t xml:space="preserve">Tablo 4.1. </w:t>
      </w:r>
      <w:r w:rsidRPr="00B07CDE">
        <w:rPr>
          <w:rFonts w:ascii="Times New Roman" w:eastAsia="Times New Roman" w:hAnsi="Times New Roman" w:cs="Times New Roman"/>
          <w:b/>
          <w:bCs/>
          <w:sz w:val="24"/>
          <w:szCs w:val="24"/>
          <w:lang w:eastAsia="tr-TR"/>
        </w:rPr>
        <w:t>Akustik performans sınıfına bağlı izin verilen mekan içi en yüksek gürültü düzeyleri, dB</w:t>
      </w:r>
    </w:p>
    <w:tbl>
      <w:tblPr>
        <w:tblW w:w="9231" w:type="dxa"/>
        <w:tblInd w:w="53" w:type="dxa"/>
        <w:tblLayout w:type="fixed"/>
        <w:tblCellMar>
          <w:left w:w="70" w:type="dxa"/>
          <w:right w:w="70" w:type="dxa"/>
        </w:tblCellMar>
        <w:tblLook w:val="04A0" w:firstRow="1" w:lastRow="0" w:firstColumn="1" w:lastColumn="0" w:noHBand="0" w:noVBand="1"/>
      </w:tblPr>
      <w:tblGrid>
        <w:gridCol w:w="1293"/>
        <w:gridCol w:w="745"/>
        <w:gridCol w:w="1523"/>
        <w:gridCol w:w="2126"/>
        <w:gridCol w:w="590"/>
        <w:gridCol w:w="591"/>
        <w:gridCol w:w="591"/>
        <w:gridCol w:w="590"/>
        <w:gridCol w:w="591"/>
        <w:gridCol w:w="591"/>
      </w:tblGrid>
      <w:tr w:rsidR="00B07CDE" w:rsidRPr="00B07CDE" w14:paraId="5DA4D509" w14:textId="77777777" w:rsidTr="00BD737C">
        <w:trPr>
          <w:trHeight w:val="360"/>
        </w:trPr>
        <w:tc>
          <w:tcPr>
            <w:tcW w:w="1293" w:type="dxa"/>
            <w:vMerge w:val="restart"/>
            <w:tcBorders>
              <w:top w:val="single" w:sz="8" w:space="0" w:color="auto"/>
              <w:left w:val="single" w:sz="8" w:space="0" w:color="auto"/>
              <w:bottom w:val="single" w:sz="4" w:space="0" w:color="auto"/>
              <w:right w:val="single" w:sz="4" w:space="0" w:color="auto"/>
            </w:tcBorders>
            <w:shd w:val="clear" w:color="auto" w:fill="F2F2F2"/>
            <w:vAlign w:val="center"/>
            <w:hideMark/>
          </w:tcPr>
          <w:p w14:paraId="0E5237ED"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BİNA İŞLEVİ</w:t>
            </w:r>
          </w:p>
        </w:tc>
        <w:tc>
          <w:tcPr>
            <w:tcW w:w="2268" w:type="dxa"/>
            <w:gridSpan w:val="2"/>
            <w:vMerge w:val="restart"/>
            <w:tcBorders>
              <w:top w:val="single" w:sz="8" w:space="0" w:color="auto"/>
              <w:left w:val="single" w:sz="4" w:space="0" w:color="auto"/>
              <w:bottom w:val="single" w:sz="4" w:space="0" w:color="000000"/>
              <w:right w:val="single" w:sz="4" w:space="0" w:color="000000"/>
            </w:tcBorders>
            <w:shd w:val="clear" w:color="auto" w:fill="F2F2F2"/>
            <w:noWrap/>
            <w:vAlign w:val="center"/>
            <w:hideMark/>
          </w:tcPr>
          <w:p w14:paraId="03382FA8"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MEKAN</w:t>
            </w:r>
          </w:p>
        </w:tc>
        <w:tc>
          <w:tcPr>
            <w:tcW w:w="2126" w:type="dxa"/>
            <w:vMerge w:val="restart"/>
            <w:tcBorders>
              <w:top w:val="single" w:sz="8" w:space="0" w:color="auto"/>
              <w:left w:val="single" w:sz="4" w:space="0" w:color="auto"/>
              <w:right w:val="single" w:sz="4" w:space="0" w:color="000000"/>
            </w:tcBorders>
            <w:shd w:val="clear" w:color="auto" w:fill="F2F2F2"/>
            <w:vAlign w:val="center"/>
          </w:tcPr>
          <w:p w14:paraId="1D88E81F"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p w14:paraId="283DA78F"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ZAMAN DİLİMİ</w:t>
            </w:r>
          </w:p>
          <w:p w14:paraId="6051EF91"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p w14:paraId="4260669E"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Gece: 23.00 – 07.00</w:t>
            </w:r>
          </w:p>
          <w:p w14:paraId="074D862E"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Akşam: 19.00 – 23.00</w:t>
            </w:r>
          </w:p>
          <w:p w14:paraId="442150D4"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Gündüz: 07.00-19.00</w:t>
            </w:r>
          </w:p>
        </w:tc>
        <w:tc>
          <w:tcPr>
            <w:tcW w:w="3544" w:type="dxa"/>
            <w:gridSpan w:val="6"/>
            <w:tcBorders>
              <w:top w:val="single" w:sz="8" w:space="0" w:color="auto"/>
              <w:left w:val="single" w:sz="4" w:space="0" w:color="auto"/>
              <w:bottom w:val="single" w:sz="4" w:space="0" w:color="000000"/>
              <w:right w:val="single" w:sz="8" w:space="0" w:color="auto"/>
            </w:tcBorders>
            <w:shd w:val="clear" w:color="auto" w:fill="F2F2F2"/>
            <w:vAlign w:val="center"/>
          </w:tcPr>
          <w:p w14:paraId="4D269EBF"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vertAlign w:val="superscript"/>
                <w:lang w:eastAsia="tr-TR"/>
              </w:rPr>
            </w:pPr>
            <w:r w:rsidRPr="00B07CDE">
              <w:rPr>
                <w:rFonts w:ascii="Times New Roman" w:eastAsia="Times New Roman" w:hAnsi="Times New Roman" w:cs="Times New Roman"/>
                <w:b/>
                <w:bCs/>
                <w:sz w:val="20"/>
                <w:szCs w:val="20"/>
                <w:lang w:eastAsia="tr-TR"/>
              </w:rPr>
              <w:t>İç gürültü düzeyi,</w:t>
            </w:r>
            <w:r w:rsidRPr="00B07CDE">
              <w:rPr>
                <w:rFonts w:ascii="Times New Roman" w:eastAsia="Times New Roman" w:hAnsi="Times New Roman" w:cs="Times New Roman"/>
                <w:bCs/>
                <w:sz w:val="20"/>
                <w:szCs w:val="20"/>
                <w:lang w:eastAsia="tr-TR"/>
              </w:rPr>
              <w:t xml:space="preserve"> </w:t>
            </w:r>
            <w:r w:rsidRPr="00B07CDE">
              <w:rPr>
                <w:rFonts w:ascii="Times New Roman" w:eastAsia="Times New Roman" w:hAnsi="Times New Roman" w:cs="Times New Roman"/>
                <w:b/>
                <w:bCs/>
                <w:i/>
                <w:sz w:val="20"/>
                <w:szCs w:val="20"/>
                <w:lang w:eastAsia="tr-TR"/>
              </w:rPr>
              <w:t>L</w:t>
            </w:r>
            <w:r w:rsidRPr="00B07CDE">
              <w:rPr>
                <w:rFonts w:ascii="Times New Roman" w:eastAsia="Times New Roman" w:hAnsi="Times New Roman" w:cs="Times New Roman"/>
                <w:b/>
                <w:bCs/>
                <w:sz w:val="20"/>
                <w:szCs w:val="20"/>
                <w:vertAlign w:val="subscript"/>
                <w:lang w:eastAsia="tr-TR"/>
              </w:rPr>
              <w:t>A</w:t>
            </w:r>
            <w:r w:rsidRPr="00B07CDE">
              <w:rPr>
                <w:rFonts w:ascii="Times New Roman" w:eastAsia="Times New Roman" w:hAnsi="Times New Roman" w:cs="Times New Roman"/>
                <w:b/>
                <w:sz w:val="20"/>
                <w:szCs w:val="20"/>
                <w:vertAlign w:val="subscript"/>
                <w:lang w:eastAsia="tr-TR"/>
              </w:rPr>
              <w:t>eq</w:t>
            </w:r>
            <w:r w:rsidRPr="00B07CDE">
              <w:rPr>
                <w:rFonts w:ascii="Times New Roman" w:eastAsia="Times New Roman" w:hAnsi="Times New Roman" w:cs="Times New Roman"/>
                <w:b/>
                <w:sz w:val="20"/>
                <w:szCs w:val="20"/>
                <w:vertAlign w:val="superscript"/>
                <w:lang w:eastAsia="tr-TR"/>
              </w:rPr>
              <w:t>1</w:t>
            </w:r>
          </w:p>
        </w:tc>
      </w:tr>
      <w:tr w:rsidR="00B07CDE" w:rsidRPr="00B07CDE" w14:paraId="2005AA80" w14:textId="77777777" w:rsidTr="00BD737C">
        <w:trPr>
          <w:trHeight w:val="497"/>
        </w:trPr>
        <w:tc>
          <w:tcPr>
            <w:tcW w:w="1293" w:type="dxa"/>
            <w:vMerge/>
            <w:tcBorders>
              <w:top w:val="single" w:sz="4" w:space="0" w:color="auto"/>
              <w:left w:val="single" w:sz="8" w:space="0" w:color="auto"/>
              <w:bottom w:val="single" w:sz="4" w:space="0" w:color="auto"/>
              <w:right w:val="single" w:sz="4" w:space="0" w:color="auto"/>
            </w:tcBorders>
            <w:shd w:val="clear" w:color="auto" w:fill="F2F2F2"/>
            <w:vAlign w:val="center"/>
            <w:hideMark/>
          </w:tcPr>
          <w:p w14:paraId="178D9755"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p>
        </w:tc>
        <w:tc>
          <w:tcPr>
            <w:tcW w:w="2268" w:type="dxa"/>
            <w:gridSpan w:val="2"/>
            <w:vMerge/>
            <w:tcBorders>
              <w:top w:val="single" w:sz="4" w:space="0" w:color="auto"/>
              <w:left w:val="single" w:sz="4" w:space="0" w:color="auto"/>
              <w:bottom w:val="single" w:sz="4" w:space="0" w:color="000000"/>
              <w:right w:val="single" w:sz="4" w:space="0" w:color="000000"/>
            </w:tcBorders>
            <w:shd w:val="clear" w:color="auto" w:fill="F2F2F2"/>
            <w:noWrap/>
            <w:vAlign w:val="center"/>
            <w:hideMark/>
          </w:tcPr>
          <w:p w14:paraId="2DF36249"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tc>
        <w:tc>
          <w:tcPr>
            <w:tcW w:w="2126" w:type="dxa"/>
            <w:vMerge/>
            <w:tcBorders>
              <w:top w:val="single" w:sz="4" w:space="0" w:color="auto"/>
              <w:left w:val="single" w:sz="4" w:space="0" w:color="auto"/>
              <w:right w:val="single" w:sz="4" w:space="0" w:color="000000"/>
            </w:tcBorders>
            <w:shd w:val="clear" w:color="auto" w:fill="F2F2F2"/>
            <w:vAlign w:val="center"/>
          </w:tcPr>
          <w:p w14:paraId="6D0E4C27"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tc>
        <w:tc>
          <w:tcPr>
            <w:tcW w:w="3544" w:type="dxa"/>
            <w:gridSpan w:val="6"/>
            <w:tcBorders>
              <w:top w:val="single" w:sz="4" w:space="0" w:color="auto"/>
              <w:left w:val="single" w:sz="4" w:space="0" w:color="auto"/>
              <w:bottom w:val="single" w:sz="4" w:space="0" w:color="000000"/>
              <w:right w:val="single" w:sz="8" w:space="0" w:color="auto"/>
            </w:tcBorders>
            <w:shd w:val="clear" w:color="auto" w:fill="F2F2F2"/>
            <w:vAlign w:val="center"/>
          </w:tcPr>
          <w:p w14:paraId="588C78DD"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AKUSTİK PERFORMANS SINIFI</w:t>
            </w:r>
          </w:p>
        </w:tc>
      </w:tr>
      <w:tr w:rsidR="00B07CDE" w:rsidRPr="00B07CDE" w14:paraId="20542A20" w14:textId="77777777" w:rsidTr="00BD737C">
        <w:trPr>
          <w:trHeight w:val="1276"/>
        </w:trPr>
        <w:tc>
          <w:tcPr>
            <w:tcW w:w="1293" w:type="dxa"/>
            <w:vMerge/>
            <w:tcBorders>
              <w:top w:val="single" w:sz="4" w:space="0" w:color="auto"/>
              <w:left w:val="single" w:sz="8" w:space="0" w:color="auto"/>
              <w:bottom w:val="single" w:sz="12" w:space="0" w:color="auto"/>
              <w:right w:val="single" w:sz="4" w:space="0" w:color="auto"/>
            </w:tcBorders>
            <w:shd w:val="clear" w:color="auto" w:fill="F2F2F2"/>
            <w:vAlign w:val="center"/>
            <w:hideMark/>
          </w:tcPr>
          <w:p w14:paraId="146ABFC7" w14:textId="77777777" w:rsidR="00B07CDE" w:rsidRPr="00B07CDE" w:rsidRDefault="00B07CDE" w:rsidP="00B07CDE">
            <w:pPr>
              <w:spacing w:after="160" w:line="259" w:lineRule="auto"/>
              <w:jc w:val="left"/>
              <w:rPr>
                <w:rFonts w:ascii="Times New Roman" w:eastAsia="Times New Roman" w:hAnsi="Times New Roman" w:cs="Times New Roman"/>
                <w:b/>
                <w:bCs/>
                <w:sz w:val="20"/>
                <w:szCs w:val="20"/>
                <w:lang w:eastAsia="tr-TR"/>
              </w:rPr>
            </w:pPr>
          </w:p>
        </w:tc>
        <w:tc>
          <w:tcPr>
            <w:tcW w:w="2268" w:type="dxa"/>
            <w:gridSpan w:val="2"/>
            <w:vMerge/>
            <w:tcBorders>
              <w:top w:val="single" w:sz="4" w:space="0" w:color="auto"/>
              <w:left w:val="single" w:sz="4" w:space="0" w:color="auto"/>
              <w:bottom w:val="single" w:sz="12" w:space="0" w:color="auto"/>
              <w:right w:val="single" w:sz="4" w:space="0" w:color="000000"/>
            </w:tcBorders>
            <w:shd w:val="clear" w:color="auto" w:fill="F2F2F2"/>
            <w:vAlign w:val="center"/>
            <w:hideMark/>
          </w:tcPr>
          <w:p w14:paraId="5E4BEF83" w14:textId="77777777" w:rsidR="00B07CDE" w:rsidRPr="00B07CDE" w:rsidRDefault="00B07CDE" w:rsidP="00B07CDE">
            <w:pPr>
              <w:spacing w:after="160" w:line="259" w:lineRule="auto"/>
              <w:jc w:val="left"/>
              <w:rPr>
                <w:rFonts w:ascii="Times New Roman" w:eastAsia="Times New Roman" w:hAnsi="Times New Roman" w:cs="Times New Roman"/>
                <w:b/>
                <w:bCs/>
                <w:sz w:val="20"/>
                <w:szCs w:val="20"/>
                <w:lang w:eastAsia="tr-TR"/>
              </w:rPr>
            </w:pPr>
          </w:p>
        </w:tc>
        <w:tc>
          <w:tcPr>
            <w:tcW w:w="2126" w:type="dxa"/>
            <w:vMerge/>
            <w:tcBorders>
              <w:left w:val="single" w:sz="4" w:space="0" w:color="auto"/>
              <w:bottom w:val="single" w:sz="12" w:space="0" w:color="auto"/>
              <w:right w:val="single" w:sz="4" w:space="0" w:color="000000"/>
            </w:tcBorders>
            <w:shd w:val="clear" w:color="auto" w:fill="F2F2F2"/>
            <w:vAlign w:val="center"/>
          </w:tcPr>
          <w:p w14:paraId="2230539A"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p>
        </w:tc>
        <w:tc>
          <w:tcPr>
            <w:tcW w:w="590" w:type="dxa"/>
            <w:tcBorders>
              <w:top w:val="single" w:sz="4" w:space="0" w:color="auto"/>
              <w:left w:val="single" w:sz="4" w:space="0" w:color="auto"/>
              <w:bottom w:val="single" w:sz="12" w:space="0" w:color="auto"/>
              <w:right w:val="single" w:sz="4" w:space="0" w:color="000000"/>
            </w:tcBorders>
            <w:shd w:val="clear" w:color="auto" w:fill="007A37"/>
            <w:vAlign w:val="center"/>
          </w:tcPr>
          <w:p w14:paraId="3303FAB6"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A </w:t>
            </w:r>
          </w:p>
        </w:tc>
        <w:tc>
          <w:tcPr>
            <w:tcW w:w="591" w:type="dxa"/>
            <w:tcBorders>
              <w:top w:val="single" w:sz="4" w:space="0" w:color="auto"/>
              <w:left w:val="single" w:sz="4" w:space="0" w:color="auto"/>
              <w:bottom w:val="single" w:sz="12" w:space="0" w:color="auto"/>
              <w:right w:val="single" w:sz="4" w:space="0" w:color="000000"/>
            </w:tcBorders>
            <w:shd w:val="clear" w:color="auto" w:fill="21AB7D"/>
            <w:vAlign w:val="center"/>
          </w:tcPr>
          <w:p w14:paraId="3AB5E1B3"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B</w:t>
            </w:r>
          </w:p>
        </w:tc>
        <w:tc>
          <w:tcPr>
            <w:tcW w:w="591" w:type="dxa"/>
            <w:tcBorders>
              <w:top w:val="single" w:sz="4" w:space="0" w:color="auto"/>
              <w:left w:val="single" w:sz="4" w:space="0" w:color="auto"/>
              <w:bottom w:val="single" w:sz="12" w:space="0" w:color="auto"/>
              <w:right w:val="single" w:sz="4" w:space="0" w:color="000000"/>
            </w:tcBorders>
            <w:shd w:val="clear" w:color="auto" w:fill="1CCA52"/>
            <w:vAlign w:val="center"/>
          </w:tcPr>
          <w:p w14:paraId="6EA051BD"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C </w:t>
            </w:r>
          </w:p>
        </w:tc>
        <w:tc>
          <w:tcPr>
            <w:tcW w:w="590" w:type="dxa"/>
            <w:tcBorders>
              <w:top w:val="single" w:sz="4" w:space="0" w:color="auto"/>
              <w:left w:val="single" w:sz="4" w:space="0" w:color="auto"/>
              <w:bottom w:val="single" w:sz="12" w:space="0" w:color="auto"/>
              <w:right w:val="single" w:sz="4" w:space="0" w:color="000000"/>
            </w:tcBorders>
            <w:shd w:val="clear" w:color="auto" w:fill="FFFF00"/>
            <w:vAlign w:val="center"/>
          </w:tcPr>
          <w:p w14:paraId="176CA4F7"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D</w:t>
            </w:r>
          </w:p>
        </w:tc>
        <w:tc>
          <w:tcPr>
            <w:tcW w:w="591" w:type="dxa"/>
            <w:tcBorders>
              <w:top w:val="single" w:sz="4" w:space="0" w:color="auto"/>
              <w:left w:val="single" w:sz="4" w:space="0" w:color="auto"/>
              <w:bottom w:val="single" w:sz="12" w:space="0" w:color="auto"/>
              <w:right w:val="single" w:sz="4" w:space="0" w:color="000000"/>
            </w:tcBorders>
            <w:shd w:val="clear" w:color="auto" w:fill="FFC000"/>
            <w:vAlign w:val="center"/>
          </w:tcPr>
          <w:p w14:paraId="3E016163"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E </w:t>
            </w:r>
          </w:p>
        </w:tc>
        <w:tc>
          <w:tcPr>
            <w:tcW w:w="591" w:type="dxa"/>
            <w:tcBorders>
              <w:top w:val="single" w:sz="4" w:space="0" w:color="auto"/>
              <w:left w:val="single" w:sz="4" w:space="0" w:color="auto"/>
              <w:bottom w:val="single" w:sz="12" w:space="0" w:color="auto"/>
              <w:right w:val="single" w:sz="8" w:space="0" w:color="auto"/>
            </w:tcBorders>
            <w:shd w:val="clear" w:color="auto" w:fill="E73F0B"/>
            <w:vAlign w:val="center"/>
          </w:tcPr>
          <w:p w14:paraId="5601DBA5"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F</w:t>
            </w:r>
          </w:p>
        </w:tc>
      </w:tr>
      <w:tr w:rsidR="00B07CDE" w:rsidRPr="00B07CDE" w14:paraId="12B230EE"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57E0D7A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Konut Binaları</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67BE0D3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Yatak Odaları</w:t>
            </w:r>
          </w:p>
        </w:tc>
        <w:tc>
          <w:tcPr>
            <w:tcW w:w="2126" w:type="dxa"/>
            <w:tcBorders>
              <w:top w:val="single" w:sz="12" w:space="0" w:color="auto"/>
              <w:left w:val="nil"/>
              <w:bottom w:val="single" w:sz="4" w:space="0" w:color="auto"/>
              <w:right w:val="single" w:sz="4" w:space="0" w:color="auto"/>
            </w:tcBorders>
            <w:vAlign w:val="center"/>
          </w:tcPr>
          <w:p w14:paraId="010CDD6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65959E2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37E0A4F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12" w:space="0" w:color="auto"/>
              <w:left w:val="nil"/>
              <w:bottom w:val="single" w:sz="4" w:space="0" w:color="auto"/>
              <w:right w:val="single" w:sz="4" w:space="0" w:color="auto"/>
            </w:tcBorders>
            <w:vAlign w:val="center"/>
          </w:tcPr>
          <w:p w14:paraId="4026886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12" w:space="0" w:color="auto"/>
              <w:left w:val="nil"/>
              <w:bottom w:val="single" w:sz="4" w:space="0" w:color="auto"/>
              <w:right w:val="single" w:sz="4" w:space="0" w:color="auto"/>
            </w:tcBorders>
            <w:vAlign w:val="center"/>
          </w:tcPr>
          <w:p w14:paraId="214ABE7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4" w:space="0" w:color="auto"/>
            </w:tcBorders>
            <w:vAlign w:val="center"/>
          </w:tcPr>
          <w:p w14:paraId="4B7AA5A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12" w:space="0" w:color="auto"/>
              <w:left w:val="nil"/>
              <w:bottom w:val="single" w:sz="4" w:space="0" w:color="auto"/>
              <w:right w:val="single" w:sz="8" w:space="0" w:color="auto"/>
            </w:tcBorders>
            <w:vAlign w:val="center"/>
          </w:tcPr>
          <w:p w14:paraId="3B3245F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12F3BC9D"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90BD00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38BE3D"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Yaşam Alanları</w:t>
            </w:r>
          </w:p>
        </w:tc>
        <w:tc>
          <w:tcPr>
            <w:tcW w:w="2126" w:type="dxa"/>
            <w:tcBorders>
              <w:top w:val="single" w:sz="4" w:space="0" w:color="auto"/>
              <w:left w:val="nil"/>
              <w:bottom w:val="single" w:sz="4" w:space="0" w:color="auto"/>
              <w:right w:val="single" w:sz="4" w:space="0" w:color="auto"/>
            </w:tcBorders>
            <w:vAlign w:val="center"/>
          </w:tcPr>
          <w:p w14:paraId="5CE7034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257486F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026A8DF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4CD52D9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2942290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6A2C22F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3A45630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17365579" w14:textId="77777777" w:rsidTr="00BD737C">
        <w:trPr>
          <w:trHeight w:val="300"/>
        </w:trPr>
        <w:tc>
          <w:tcPr>
            <w:tcW w:w="1293" w:type="dxa"/>
            <w:vMerge/>
            <w:tcBorders>
              <w:top w:val="nil"/>
              <w:left w:val="single" w:sz="8" w:space="0" w:color="auto"/>
              <w:bottom w:val="single" w:sz="12" w:space="0" w:color="auto"/>
              <w:right w:val="single" w:sz="4" w:space="0" w:color="auto"/>
            </w:tcBorders>
            <w:vAlign w:val="center"/>
            <w:hideMark/>
          </w:tcPr>
          <w:p w14:paraId="2B977CB2"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12" w:space="0" w:color="auto"/>
              <w:right w:val="single" w:sz="4" w:space="0" w:color="auto"/>
            </w:tcBorders>
            <w:shd w:val="clear" w:color="auto" w:fill="auto"/>
            <w:noWrap/>
            <w:vAlign w:val="center"/>
            <w:hideMark/>
          </w:tcPr>
          <w:p w14:paraId="6D979233"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Mutfaklar</w:t>
            </w:r>
          </w:p>
        </w:tc>
        <w:tc>
          <w:tcPr>
            <w:tcW w:w="2126" w:type="dxa"/>
            <w:tcBorders>
              <w:top w:val="single" w:sz="4" w:space="0" w:color="auto"/>
              <w:left w:val="nil"/>
              <w:bottom w:val="single" w:sz="12" w:space="0" w:color="auto"/>
              <w:right w:val="single" w:sz="4" w:space="0" w:color="auto"/>
            </w:tcBorders>
            <w:vAlign w:val="center"/>
          </w:tcPr>
          <w:p w14:paraId="6AD0B10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632529B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12" w:space="0" w:color="auto"/>
              <w:right w:val="single" w:sz="4" w:space="0" w:color="auto"/>
            </w:tcBorders>
            <w:vAlign w:val="center"/>
          </w:tcPr>
          <w:p w14:paraId="23BF5F2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12" w:space="0" w:color="auto"/>
              <w:right w:val="single" w:sz="4" w:space="0" w:color="auto"/>
            </w:tcBorders>
            <w:vAlign w:val="center"/>
          </w:tcPr>
          <w:p w14:paraId="7FB1273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12" w:space="0" w:color="auto"/>
              <w:right w:val="single" w:sz="4" w:space="0" w:color="auto"/>
            </w:tcBorders>
            <w:vAlign w:val="center"/>
          </w:tcPr>
          <w:p w14:paraId="4A39511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12" w:space="0" w:color="auto"/>
              <w:right w:val="single" w:sz="4" w:space="0" w:color="auto"/>
            </w:tcBorders>
            <w:vAlign w:val="center"/>
          </w:tcPr>
          <w:p w14:paraId="13E9253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12" w:space="0" w:color="auto"/>
              <w:right w:val="single" w:sz="8" w:space="0" w:color="auto"/>
            </w:tcBorders>
            <w:vAlign w:val="center"/>
          </w:tcPr>
          <w:p w14:paraId="72468A5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10B9DBA2"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1A79AE0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Eğitim Tesisleri</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4916A07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Derslikler</w:t>
            </w:r>
          </w:p>
        </w:tc>
        <w:tc>
          <w:tcPr>
            <w:tcW w:w="2126" w:type="dxa"/>
            <w:tcBorders>
              <w:top w:val="single" w:sz="12" w:space="0" w:color="auto"/>
              <w:left w:val="nil"/>
              <w:bottom w:val="single" w:sz="4" w:space="0" w:color="auto"/>
              <w:right w:val="single" w:sz="4" w:space="0" w:color="auto"/>
            </w:tcBorders>
            <w:vAlign w:val="center"/>
          </w:tcPr>
          <w:p w14:paraId="0417694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12" w:space="0" w:color="auto"/>
              <w:left w:val="nil"/>
              <w:bottom w:val="single" w:sz="4" w:space="0" w:color="auto"/>
              <w:right w:val="single" w:sz="4" w:space="0" w:color="auto"/>
            </w:tcBorders>
            <w:vAlign w:val="center"/>
          </w:tcPr>
          <w:p w14:paraId="112E6D1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12" w:space="0" w:color="auto"/>
              <w:left w:val="nil"/>
              <w:bottom w:val="single" w:sz="4" w:space="0" w:color="auto"/>
              <w:right w:val="single" w:sz="4" w:space="0" w:color="auto"/>
            </w:tcBorders>
            <w:vAlign w:val="center"/>
          </w:tcPr>
          <w:p w14:paraId="3D1AAEF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12" w:space="0" w:color="auto"/>
              <w:left w:val="nil"/>
              <w:bottom w:val="single" w:sz="4" w:space="0" w:color="auto"/>
              <w:right w:val="single" w:sz="4" w:space="0" w:color="auto"/>
            </w:tcBorders>
            <w:vAlign w:val="center"/>
          </w:tcPr>
          <w:p w14:paraId="43B8183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12" w:space="0" w:color="auto"/>
              <w:left w:val="nil"/>
              <w:bottom w:val="single" w:sz="4" w:space="0" w:color="auto"/>
              <w:right w:val="single" w:sz="4" w:space="0" w:color="auto"/>
            </w:tcBorders>
            <w:vAlign w:val="center"/>
          </w:tcPr>
          <w:p w14:paraId="0886F7C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12" w:space="0" w:color="auto"/>
              <w:left w:val="nil"/>
              <w:bottom w:val="single" w:sz="4" w:space="0" w:color="auto"/>
              <w:right w:val="single" w:sz="4" w:space="0" w:color="auto"/>
            </w:tcBorders>
            <w:vAlign w:val="center"/>
          </w:tcPr>
          <w:p w14:paraId="3CDCBE2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12" w:space="0" w:color="auto"/>
              <w:left w:val="nil"/>
              <w:bottom w:val="single" w:sz="4" w:space="0" w:color="auto"/>
              <w:right w:val="single" w:sz="8" w:space="0" w:color="auto"/>
            </w:tcBorders>
            <w:vAlign w:val="center"/>
          </w:tcPr>
          <w:p w14:paraId="7B769ED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6C7D373D"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452B8AD3"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79AA9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Özel Derslikler</w:t>
            </w:r>
            <w:r w:rsidRPr="00B07CDE">
              <w:rPr>
                <w:rFonts w:ascii="Times New Roman" w:eastAsia="Times New Roman" w:hAnsi="Times New Roman" w:cs="Times New Roman"/>
                <w:sz w:val="20"/>
                <w:szCs w:val="20"/>
                <w:vertAlign w:val="superscript"/>
                <w:lang w:eastAsia="tr-TR"/>
              </w:rPr>
              <w:t>2</w:t>
            </w:r>
          </w:p>
        </w:tc>
        <w:tc>
          <w:tcPr>
            <w:tcW w:w="2126" w:type="dxa"/>
            <w:tcBorders>
              <w:top w:val="single" w:sz="4" w:space="0" w:color="auto"/>
              <w:left w:val="nil"/>
              <w:bottom w:val="single" w:sz="4" w:space="0" w:color="auto"/>
              <w:right w:val="single" w:sz="4" w:space="0" w:color="auto"/>
            </w:tcBorders>
            <w:vAlign w:val="center"/>
          </w:tcPr>
          <w:p w14:paraId="0092A9A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1582CE4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56310BA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32990D6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34A3F0A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1053EE0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7EDFD86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549E59D0"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1ABD00F2"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D9F90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İdari Odalar</w:t>
            </w:r>
          </w:p>
        </w:tc>
        <w:tc>
          <w:tcPr>
            <w:tcW w:w="2126" w:type="dxa"/>
            <w:tcBorders>
              <w:top w:val="single" w:sz="4" w:space="0" w:color="auto"/>
              <w:left w:val="nil"/>
              <w:bottom w:val="single" w:sz="4" w:space="0" w:color="auto"/>
              <w:right w:val="single" w:sz="4" w:space="0" w:color="auto"/>
            </w:tcBorders>
            <w:vAlign w:val="center"/>
          </w:tcPr>
          <w:p w14:paraId="4833C62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0545B7F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5EB0150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2423057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6E952C8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6BD9F46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238230F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03D6B3EA"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9E85CB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3A0F1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Spor Salonu</w:t>
            </w:r>
          </w:p>
        </w:tc>
        <w:tc>
          <w:tcPr>
            <w:tcW w:w="2126" w:type="dxa"/>
            <w:tcBorders>
              <w:top w:val="single" w:sz="4" w:space="0" w:color="auto"/>
              <w:left w:val="nil"/>
              <w:bottom w:val="single" w:sz="4" w:space="0" w:color="auto"/>
              <w:right w:val="single" w:sz="4" w:space="0" w:color="auto"/>
            </w:tcBorders>
            <w:vAlign w:val="center"/>
          </w:tcPr>
          <w:p w14:paraId="4861655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5B7A2DE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793FA23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193F647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2FFDD12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374E315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4DC7C4D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6BE395EF"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EC0C2A4"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F7F4F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Okuma Odaları</w:t>
            </w:r>
          </w:p>
        </w:tc>
        <w:tc>
          <w:tcPr>
            <w:tcW w:w="2126" w:type="dxa"/>
            <w:tcBorders>
              <w:top w:val="single" w:sz="4" w:space="0" w:color="auto"/>
              <w:left w:val="nil"/>
              <w:bottom w:val="single" w:sz="4" w:space="0" w:color="auto"/>
              <w:right w:val="single" w:sz="4" w:space="0" w:color="auto"/>
            </w:tcBorders>
            <w:vAlign w:val="center"/>
          </w:tcPr>
          <w:p w14:paraId="7A7E0E2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50F11D1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4CF60D8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16724F9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3A63E8E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25EB0E0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4587200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4D832CCA"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14FBEE4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F10EC2"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4" w:space="0" w:color="auto"/>
              <w:right w:val="single" w:sz="4" w:space="0" w:color="auto"/>
            </w:tcBorders>
            <w:vAlign w:val="center"/>
          </w:tcPr>
          <w:p w14:paraId="7DCFF0B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2D522D7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41</w:t>
            </w:r>
          </w:p>
        </w:tc>
        <w:tc>
          <w:tcPr>
            <w:tcW w:w="591" w:type="dxa"/>
            <w:tcBorders>
              <w:top w:val="single" w:sz="4" w:space="0" w:color="auto"/>
              <w:left w:val="nil"/>
              <w:bottom w:val="single" w:sz="4" w:space="0" w:color="auto"/>
              <w:right w:val="single" w:sz="4" w:space="0" w:color="auto"/>
            </w:tcBorders>
            <w:vAlign w:val="center"/>
          </w:tcPr>
          <w:p w14:paraId="44A7F73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45</w:t>
            </w:r>
          </w:p>
        </w:tc>
        <w:tc>
          <w:tcPr>
            <w:tcW w:w="591" w:type="dxa"/>
            <w:tcBorders>
              <w:top w:val="single" w:sz="4" w:space="0" w:color="auto"/>
              <w:left w:val="nil"/>
              <w:bottom w:val="single" w:sz="4" w:space="0" w:color="auto"/>
              <w:right w:val="single" w:sz="4" w:space="0" w:color="auto"/>
            </w:tcBorders>
            <w:vAlign w:val="center"/>
          </w:tcPr>
          <w:p w14:paraId="7AC4CF6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49</w:t>
            </w:r>
          </w:p>
        </w:tc>
        <w:tc>
          <w:tcPr>
            <w:tcW w:w="590" w:type="dxa"/>
            <w:tcBorders>
              <w:top w:val="single" w:sz="4" w:space="0" w:color="auto"/>
              <w:left w:val="nil"/>
              <w:bottom w:val="single" w:sz="4" w:space="0" w:color="auto"/>
              <w:right w:val="single" w:sz="4" w:space="0" w:color="auto"/>
            </w:tcBorders>
            <w:vAlign w:val="center"/>
          </w:tcPr>
          <w:p w14:paraId="6B55800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53</w:t>
            </w:r>
          </w:p>
        </w:tc>
        <w:tc>
          <w:tcPr>
            <w:tcW w:w="591" w:type="dxa"/>
            <w:tcBorders>
              <w:top w:val="single" w:sz="4" w:space="0" w:color="auto"/>
              <w:left w:val="nil"/>
              <w:bottom w:val="single" w:sz="4" w:space="0" w:color="auto"/>
              <w:right w:val="single" w:sz="4" w:space="0" w:color="auto"/>
            </w:tcBorders>
            <w:vAlign w:val="center"/>
          </w:tcPr>
          <w:p w14:paraId="4A1C7B4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57</w:t>
            </w:r>
          </w:p>
        </w:tc>
        <w:tc>
          <w:tcPr>
            <w:tcW w:w="591" w:type="dxa"/>
            <w:tcBorders>
              <w:top w:val="single" w:sz="4" w:space="0" w:color="auto"/>
              <w:left w:val="nil"/>
              <w:bottom w:val="single" w:sz="4" w:space="0" w:color="auto"/>
              <w:right w:val="single" w:sz="8" w:space="0" w:color="auto"/>
            </w:tcBorders>
            <w:vAlign w:val="center"/>
          </w:tcPr>
          <w:p w14:paraId="41B1652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rPr>
              <w:t>61</w:t>
            </w:r>
          </w:p>
        </w:tc>
      </w:tr>
      <w:tr w:rsidR="00B07CDE" w:rsidRPr="00B07CDE" w14:paraId="47F6243F" w14:textId="77777777" w:rsidTr="00BD737C">
        <w:trPr>
          <w:trHeight w:val="272"/>
        </w:trPr>
        <w:tc>
          <w:tcPr>
            <w:tcW w:w="1293" w:type="dxa"/>
            <w:vMerge/>
            <w:tcBorders>
              <w:top w:val="nil"/>
              <w:left w:val="single" w:sz="8" w:space="0" w:color="auto"/>
              <w:bottom w:val="single" w:sz="4" w:space="0" w:color="auto"/>
              <w:right w:val="single" w:sz="4" w:space="0" w:color="auto"/>
            </w:tcBorders>
            <w:vAlign w:val="center"/>
            <w:hideMark/>
          </w:tcPr>
          <w:p w14:paraId="3C5A192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82AEF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Kreşler</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14:paraId="1B806CB1"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Oyun-yemek alanları</w:t>
            </w:r>
          </w:p>
        </w:tc>
        <w:tc>
          <w:tcPr>
            <w:tcW w:w="2126" w:type="dxa"/>
            <w:tcBorders>
              <w:top w:val="single" w:sz="4" w:space="0" w:color="auto"/>
              <w:left w:val="single" w:sz="4" w:space="0" w:color="auto"/>
              <w:bottom w:val="single" w:sz="4" w:space="0" w:color="auto"/>
              <w:right w:val="single" w:sz="4" w:space="0" w:color="auto"/>
            </w:tcBorders>
            <w:vAlign w:val="center"/>
          </w:tcPr>
          <w:p w14:paraId="28D6860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Gündüz</w:t>
            </w:r>
          </w:p>
        </w:tc>
        <w:tc>
          <w:tcPr>
            <w:tcW w:w="590" w:type="dxa"/>
            <w:tcBorders>
              <w:top w:val="single" w:sz="4" w:space="0" w:color="auto"/>
              <w:left w:val="single" w:sz="4" w:space="0" w:color="auto"/>
              <w:bottom w:val="single" w:sz="4" w:space="0" w:color="auto"/>
              <w:right w:val="single" w:sz="4" w:space="0" w:color="auto"/>
            </w:tcBorders>
            <w:vAlign w:val="center"/>
          </w:tcPr>
          <w:p w14:paraId="48E0E8E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single" w:sz="4" w:space="0" w:color="auto"/>
              <w:bottom w:val="single" w:sz="4" w:space="0" w:color="auto"/>
              <w:right w:val="single" w:sz="4" w:space="0" w:color="auto"/>
            </w:tcBorders>
            <w:vAlign w:val="center"/>
          </w:tcPr>
          <w:p w14:paraId="7753B36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single" w:sz="4" w:space="0" w:color="auto"/>
              <w:bottom w:val="single" w:sz="4" w:space="0" w:color="auto"/>
              <w:right w:val="single" w:sz="4" w:space="0" w:color="auto"/>
            </w:tcBorders>
            <w:vAlign w:val="center"/>
          </w:tcPr>
          <w:p w14:paraId="6115FC7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single" w:sz="4" w:space="0" w:color="auto"/>
              <w:bottom w:val="single" w:sz="4" w:space="0" w:color="auto"/>
              <w:right w:val="single" w:sz="4" w:space="0" w:color="auto"/>
            </w:tcBorders>
            <w:vAlign w:val="center"/>
          </w:tcPr>
          <w:p w14:paraId="2384165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single" w:sz="4" w:space="0" w:color="auto"/>
              <w:bottom w:val="single" w:sz="4" w:space="0" w:color="auto"/>
              <w:right w:val="single" w:sz="4" w:space="0" w:color="auto"/>
            </w:tcBorders>
            <w:vAlign w:val="center"/>
          </w:tcPr>
          <w:p w14:paraId="1D58B8C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single" w:sz="4" w:space="0" w:color="auto"/>
              <w:bottom w:val="single" w:sz="4" w:space="0" w:color="auto"/>
              <w:right w:val="single" w:sz="8" w:space="0" w:color="auto"/>
            </w:tcBorders>
            <w:vAlign w:val="center"/>
          </w:tcPr>
          <w:p w14:paraId="6FB6841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572B871F" w14:textId="77777777" w:rsidTr="00BD737C">
        <w:trPr>
          <w:trHeight w:val="406"/>
        </w:trPr>
        <w:tc>
          <w:tcPr>
            <w:tcW w:w="1293" w:type="dxa"/>
            <w:vMerge/>
            <w:tcBorders>
              <w:top w:val="nil"/>
              <w:left w:val="single" w:sz="8" w:space="0" w:color="auto"/>
              <w:bottom w:val="single" w:sz="12" w:space="0" w:color="auto"/>
              <w:right w:val="single" w:sz="4" w:space="0" w:color="auto"/>
            </w:tcBorders>
            <w:vAlign w:val="center"/>
            <w:hideMark/>
          </w:tcPr>
          <w:p w14:paraId="48D9603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745" w:type="dxa"/>
            <w:vMerge/>
            <w:tcBorders>
              <w:top w:val="nil"/>
              <w:left w:val="single" w:sz="4" w:space="0" w:color="auto"/>
              <w:bottom w:val="single" w:sz="12" w:space="0" w:color="auto"/>
              <w:right w:val="single" w:sz="4" w:space="0" w:color="auto"/>
            </w:tcBorders>
            <w:vAlign w:val="center"/>
            <w:hideMark/>
          </w:tcPr>
          <w:p w14:paraId="564D54A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1523" w:type="dxa"/>
            <w:tcBorders>
              <w:top w:val="single" w:sz="4" w:space="0" w:color="auto"/>
              <w:left w:val="nil"/>
              <w:bottom w:val="single" w:sz="12" w:space="0" w:color="auto"/>
              <w:right w:val="single" w:sz="4" w:space="0" w:color="auto"/>
            </w:tcBorders>
            <w:shd w:val="clear" w:color="auto" w:fill="auto"/>
            <w:vAlign w:val="center"/>
            <w:hideMark/>
          </w:tcPr>
          <w:p w14:paraId="6FB584B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Yatak odaları</w:t>
            </w:r>
          </w:p>
        </w:tc>
        <w:tc>
          <w:tcPr>
            <w:tcW w:w="2126" w:type="dxa"/>
            <w:tcBorders>
              <w:top w:val="single" w:sz="4" w:space="0" w:color="auto"/>
              <w:left w:val="single" w:sz="4" w:space="0" w:color="auto"/>
              <w:bottom w:val="single" w:sz="12" w:space="0" w:color="auto"/>
              <w:right w:val="single" w:sz="4" w:space="0" w:color="auto"/>
            </w:tcBorders>
            <w:vAlign w:val="center"/>
          </w:tcPr>
          <w:p w14:paraId="21B1A94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Gündüz</w:t>
            </w:r>
          </w:p>
        </w:tc>
        <w:tc>
          <w:tcPr>
            <w:tcW w:w="590" w:type="dxa"/>
            <w:tcBorders>
              <w:top w:val="single" w:sz="4" w:space="0" w:color="auto"/>
              <w:left w:val="single" w:sz="4" w:space="0" w:color="auto"/>
              <w:bottom w:val="single" w:sz="12" w:space="0" w:color="auto"/>
              <w:right w:val="single" w:sz="4" w:space="0" w:color="auto"/>
            </w:tcBorders>
            <w:vAlign w:val="center"/>
          </w:tcPr>
          <w:p w14:paraId="37B84DE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4" w:space="0" w:color="auto"/>
              <w:left w:val="single" w:sz="4" w:space="0" w:color="auto"/>
              <w:bottom w:val="single" w:sz="12" w:space="0" w:color="auto"/>
              <w:right w:val="single" w:sz="4" w:space="0" w:color="auto"/>
            </w:tcBorders>
            <w:vAlign w:val="center"/>
          </w:tcPr>
          <w:p w14:paraId="3492795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4" w:space="0" w:color="auto"/>
              <w:left w:val="single" w:sz="4" w:space="0" w:color="auto"/>
              <w:bottom w:val="single" w:sz="12" w:space="0" w:color="auto"/>
              <w:right w:val="single" w:sz="4" w:space="0" w:color="auto"/>
            </w:tcBorders>
            <w:vAlign w:val="center"/>
          </w:tcPr>
          <w:p w14:paraId="72456B7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4" w:space="0" w:color="auto"/>
              <w:left w:val="single" w:sz="4" w:space="0" w:color="auto"/>
              <w:bottom w:val="single" w:sz="12" w:space="0" w:color="auto"/>
              <w:right w:val="single" w:sz="4" w:space="0" w:color="auto"/>
            </w:tcBorders>
            <w:vAlign w:val="center"/>
          </w:tcPr>
          <w:p w14:paraId="6C39DB2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4" w:space="0" w:color="auto"/>
              <w:left w:val="single" w:sz="4" w:space="0" w:color="auto"/>
              <w:bottom w:val="single" w:sz="12" w:space="0" w:color="auto"/>
              <w:right w:val="single" w:sz="4" w:space="0" w:color="auto"/>
            </w:tcBorders>
            <w:vAlign w:val="center"/>
          </w:tcPr>
          <w:p w14:paraId="02983B5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4" w:space="0" w:color="auto"/>
              <w:left w:val="single" w:sz="4" w:space="0" w:color="auto"/>
              <w:bottom w:val="single" w:sz="12" w:space="0" w:color="auto"/>
              <w:right w:val="single" w:sz="8" w:space="0" w:color="auto"/>
            </w:tcBorders>
            <w:vAlign w:val="center"/>
          </w:tcPr>
          <w:p w14:paraId="2529FF1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1A00F3B8"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3BEB8D7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Sağlık Tesisleri/</w:t>
            </w:r>
          </w:p>
          <w:p w14:paraId="569F334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Yaşlı bakım evleri</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347FCA5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Özel Hasta Odaları</w:t>
            </w:r>
          </w:p>
        </w:tc>
        <w:tc>
          <w:tcPr>
            <w:tcW w:w="2126" w:type="dxa"/>
            <w:tcBorders>
              <w:top w:val="single" w:sz="12" w:space="0" w:color="auto"/>
              <w:left w:val="nil"/>
              <w:bottom w:val="single" w:sz="4" w:space="0" w:color="auto"/>
              <w:right w:val="single" w:sz="4" w:space="0" w:color="auto"/>
            </w:tcBorders>
            <w:vAlign w:val="center"/>
          </w:tcPr>
          <w:p w14:paraId="2583573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3AB65F8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017BA9D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12" w:space="0" w:color="auto"/>
              <w:left w:val="nil"/>
              <w:bottom w:val="single" w:sz="4" w:space="0" w:color="auto"/>
              <w:right w:val="single" w:sz="4" w:space="0" w:color="auto"/>
            </w:tcBorders>
            <w:vAlign w:val="center"/>
          </w:tcPr>
          <w:p w14:paraId="00306BB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12" w:space="0" w:color="auto"/>
              <w:left w:val="nil"/>
              <w:bottom w:val="single" w:sz="4" w:space="0" w:color="auto"/>
              <w:right w:val="single" w:sz="4" w:space="0" w:color="auto"/>
            </w:tcBorders>
            <w:vAlign w:val="center"/>
          </w:tcPr>
          <w:p w14:paraId="5CA1ED1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4" w:space="0" w:color="auto"/>
            </w:tcBorders>
            <w:vAlign w:val="center"/>
          </w:tcPr>
          <w:p w14:paraId="4B10FF2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12" w:space="0" w:color="auto"/>
              <w:left w:val="nil"/>
              <w:bottom w:val="single" w:sz="4" w:space="0" w:color="auto"/>
              <w:right w:val="single" w:sz="8" w:space="0" w:color="auto"/>
            </w:tcBorders>
            <w:vAlign w:val="center"/>
          </w:tcPr>
          <w:p w14:paraId="661A4CC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1D79C360"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3192A9D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28B833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Çok Yataklı Odalar</w:t>
            </w:r>
          </w:p>
        </w:tc>
        <w:tc>
          <w:tcPr>
            <w:tcW w:w="2126" w:type="dxa"/>
            <w:tcBorders>
              <w:top w:val="single" w:sz="4" w:space="0" w:color="auto"/>
              <w:left w:val="nil"/>
              <w:bottom w:val="single" w:sz="4" w:space="0" w:color="auto"/>
              <w:right w:val="single" w:sz="4" w:space="0" w:color="auto"/>
            </w:tcBorders>
            <w:vAlign w:val="center"/>
          </w:tcPr>
          <w:p w14:paraId="1D34A49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79B6B7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7076343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01BE954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0771702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25E94EB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027D56D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128D645D"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6348F15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060477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Ameliyathaneler</w:t>
            </w:r>
          </w:p>
        </w:tc>
        <w:tc>
          <w:tcPr>
            <w:tcW w:w="2126" w:type="dxa"/>
            <w:tcBorders>
              <w:top w:val="single" w:sz="4" w:space="0" w:color="auto"/>
              <w:left w:val="nil"/>
              <w:bottom w:val="single" w:sz="4" w:space="0" w:color="auto"/>
              <w:right w:val="single" w:sz="4" w:space="0" w:color="auto"/>
            </w:tcBorders>
            <w:vAlign w:val="center"/>
          </w:tcPr>
          <w:p w14:paraId="08A1F40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481B5D9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5CE1BEF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5B68BE5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5C5BB01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447ED53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50C78D8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592E6093"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55001F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68A484"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Muayene-Tedavi Odaları</w:t>
            </w:r>
          </w:p>
        </w:tc>
        <w:tc>
          <w:tcPr>
            <w:tcW w:w="2126" w:type="dxa"/>
            <w:tcBorders>
              <w:top w:val="single" w:sz="4" w:space="0" w:color="auto"/>
              <w:left w:val="nil"/>
              <w:bottom w:val="single" w:sz="4" w:space="0" w:color="auto"/>
              <w:right w:val="single" w:sz="4" w:space="0" w:color="auto"/>
            </w:tcBorders>
            <w:vAlign w:val="center"/>
          </w:tcPr>
          <w:p w14:paraId="3E7C4DD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41C334E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78D16F2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15A271A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13EEF3F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51119AC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2B6B948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0E4579C7"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633BDD9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AFC85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Laboratuvarlar</w:t>
            </w:r>
          </w:p>
        </w:tc>
        <w:tc>
          <w:tcPr>
            <w:tcW w:w="2126" w:type="dxa"/>
            <w:tcBorders>
              <w:top w:val="single" w:sz="4" w:space="0" w:color="auto"/>
              <w:left w:val="nil"/>
              <w:bottom w:val="single" w:sz="4" w:space="0" w:color="auto"/>
              <w:right w:val="single" w:sz="4" w:space="0" w:color="auto"/>
            </w:tcBorders>
            <w:vAlign w:val="center"/>
          </w:tcPr>
          <w:p w14:paraId="14A4673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218DE7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0F1B05C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1ABA2E0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738518A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5410F6B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29D5E88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14E717FF" w14:textId="77777777" w:rsidTr="00BD737C">
        <w:trPr>
          <w:trHeight w:val="361"/>
        </w:trPr>
        <w:tc>
          <w:tcPr>
            <w:tcW w:w="1293" w:type="dxa"/>
            <w:vMerge/>
            <w:tcBorders>
              <w:top w:val="nil"/>
              <w:left w:val="single" w:sz="8" w:space="0" w:color="auto"/>
              <w:bottom w:val="single" w:sz="12" w:space="0" w:color="auto"/>
              <w:right w:val="single" w:sz="4" w:space="0" w:color="auto"/>
            </w:tcBorders>
            <w:vAlign w:val="center"/>
            <w:hideMark/>
          </w:tcPr>
          <w:p w14:paraId="1A5D83C3"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12" w:space="0" w:color="auto"/>
              <w:right w:val="single" w:sz="4" w:space="0" w:color="auto"/>
            </w:tcBorders>
            <w:shd w:val="clear" w:color="auto" w:fill="auto"/>
            <w:noWrap/>
            <w:vAlign w:val="center"/>
            <w:hideMark/>
          </w:tcPr>
          <w:p w14:paraId="109499B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12" w:space="0" w:color="auto"/>
              <w:right w:val="single" w:sz="4" w:space="0" w:color="auto"/>
            </w:tcBorders>
            <w:vAlign w:val="center"/>
          </w:tcPr>
          <w:p w14:paraId="2FDA056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5A0F21C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118FC0D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12" w:space="0" w:color="auto"/>
              <w:right w:val="single" w:sz="4" w:space="0" w:color="auto"/>
            </w:tcBorders>
            <w:vAlign w:val="center"/>
          </w:tcPr>
          <w:p w14:paraId="52E4A62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12" w:space="0" w:color="auto"/>
              <w:right w:val="single" w:sz="4" w:space="0" w:color="auto"/>
            </w:tcBorders>
            <w:vAlign w:val="center"/>
          </w:tcPr>
          <w:p w14:paraId="28C7280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4" w:space="0" w:color="auto"/>
            </w:tcBorders>
            <w:vAlign w:val="center"/>
          </w:tcPr>
          <w:p w14:paraId="7B57195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12" w:space="0" w:color="auto"/>
              <w:right w:val="single" w:sz="8" w:space="0" w:color="auto"/>
            </w:tcBorders>
            <w:vAlign w:val="center"/>
          </w:tcPr>
          <w:p w14:paraId="5773EA0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3AD8458D"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00903D4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Büro ve İdari Binalar</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388A68C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Özel Odalar</w:t>
            </w:r>
          </w:p>
        </w:tc>
        <w:tc>
          <w:tcPr>
            <w:tcW w:w="2126" w:type="dxa"/>
            <w:tcBorders>
              <w:top w:val="single" w:sz="12" w:space="0" w:color="auto"/>
              <w:left w:val="nil"/>
              <w:bottom w:val="single" w:sz="4" w:space="0" w:color="auto"/>
              <w:right w:val="single" w:sz="4" w:space="0" w:color="auto"/>
            </w:tcBorders>
            <w:vAlign w:val="center"/>
          </w:tcPr>
          <w:p w14:paraId="30E2CB2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12" w:space="0" w:color="auto"/>
              <w:left w:val="nil"/>
              <w:bottom w:val="single" w:sz="4" w:space="0" w:color="auto"/>
              <w:right w:val="single" w:sz="4" w:space="0" w:color="auto"/>
            </w:tcBorders>
            <w:vAlign w:val="center"/>
          </w:tcPr>
          <w:p w14:paraId="0797635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12" w:space="0" w:color="auto"/>
              <w:left w:val="nil"/>
              <w:bottom w:val="single" w:sz="4" w:space="0" w:color="auto"/>
              <w:right w:val="single" w:sz="4" w:space="0" w:color="auto"/>
            </w:tcBorders>
            <w:vAlign w:val="center"/>
          </w:tcPr>
          <w:p w14:paraId="55CADCD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12" w:space="0" w:color="auto"/>
              <w:left w:val="nil"/>
              <w:bottom w:val="single" w:sz="4" w:space="0" w:color="auto"/>
              <w:right w:val="single" w:sz="4" w:space="0" w:color="auto"/>
            </w:tcBorders>
            <w:vAlign w:val="center"/>
          </w:tcPr>
          <w:p w14:paraId="628714F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12" w:space="0" w:color="auto"/>
              <w:left w:val="nil"/>
              <w:bottom w:val="single" w:sz="4" w:space="0" w:color="auto"/>
              <w:right w:val="single" w:sz="4" w:space="0" w:color="auto"/>
            </w:tcBorders>
            <w:vAlign w:val="center"/>
          </w:tcPr>
          <w:p w14:paraId="733B76E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12" w:space="0" w:color="auto"/>
              <w:left w:val="nil"/>
              <w:bottom w:val="single" w:sz="4" w:space="0" w:color="auto"/>
              <w:right w:val="single" w:sz="4" w:space="0" w:color="auto"/>
            </w:tcBorders>
            <w:vAlign w:val="center"/>
          </w:tcPr>
          <w:p w14:paraId="4B4C965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12" w:space="0" w:color="auto"/>
              <w:left w:val="nil"/>
              <w:bottom w:val="single" w:sz="4" w:space="0" w:color="auto"/>
              <w:right w:val="single" w:sz="8" w:space="0" w:color="auto"/>
            </w:tcBorders>
            <w:vAlign w:val="center"/>
          </w:tcPr>
          <w:p w14:paraId="542F6F9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6F0CE2AF"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15F10253"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9F2E44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Açık Planlı Alanlar</w:t>
            </w:r>
          </w:p>
        </w:tc>
        <w:tc>
          <w:tcPr>
            <w:tcW w:w="2126" w:type="dxa"/>
            <w:tcBorders>
              <w:top w:val="single" w:sz="4" w:space="0" w:color="auto"/>
              <w:left w:val="nil"/>
              <w:bottom w:val="single" w:sz="4" w:space="0" w:color="auto"/>
              <w:right w:val="single" w:sz="4" w:space="0" w:color="auto"/>
            </w:tcBorders>
            <w:vAlign w:val="center"/>
          </w:tcPr>
          <w:p w14:paraId="562D0FA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19BE3D8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324C39C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3151E5F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2DF0A1B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03794AB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5F3428C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590FEAE7"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C613A9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11F67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Toplantı Odaları</w:t>
            </w:r>
          </w:p>
        </w:tc>
        <w:tc>
          <w:tcPr>
            <w:tcW w:w="2126" w:type="dxa"/>
            <w:tcBorders>
              <w:top w:val="single" w:sz="4" w:space="0" w:color="auto"/>
              <w:left w:val="nil"/>
              <w:bottom w:val="single" w:sz="4" w:space="0" w:color="auto"/>
              <w:right w:val="single" w:sz="4" w:space="0" w:color="auto"/>
            </w:tcBorders>
            <w:vAlign w:val="center"/>
          </w:tcPr>
          <w:p w14:paraId="612A23B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28A97C4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0910696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55A7AF0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1CF2F5B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2FC83FB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30416D6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6222BF99"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2B386D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49E284"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Telekonferans Odaları</w:t>
            </w:r>
          </w:p>
        </w:tc>
        <w:tc>
          <w:tcPr>
            <w:tcW w:w="2126" w:type="dxa"/>
            <w:tcBorders>
              <w:top w:val="single" w:sz="4" w:space="0" w:color="auto"/>
              <w:left w:val="nil"/>
              <w:bottom w:val="single" w:sz="4" w:space="0" w:color="auto"/>
              <w:right w:val="single" w:sz="4" w:space="0" w:color="auto"/>
            </w:tcBorders>
            <w:vAlign w:val="center"/>
          </w:tcPr>
          <w:p w14:paraId="4983C30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5EDEFFD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4" w:space="0" w:color="auto"/>
              <w:left w:val="nil"/>
              <w:bottom w:val="single" w:sz="4" w:space="0" w:color="auto"/>
              <w:right w:val="single" w:sz="4" w:space="0" w:color="auto"/>
            </w:tcBorders>
            <w:vAlign w:val="center"/>
          </w:tcPr>
          <w:p w14:paraId="2C0AFDA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4" w:space="0" w:color="auto"/>
              <w:left w:val="nil"/>
              <w:bottom w:val="single" w:sz="4" w:space="0" w:color="auto"/>
              <w:right w:val="single" w:sz="4" w:space="0" w:color="auto"/>
            </w:tcBorders>
            <w:vAlign w:val="center"/>
          </w:tcPr>
          <w:p w14:paraId="3CB1E23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4" w:space="0" w:color="auto"/>
              <w:left w:val="nil"/>
              <w:bottom w:val="single" w:sz="4" w:space="0" w:color="auto"/>
              <w:right w:val="single" w:sz="4" w:space="0" w:color="auto"/>
            </w:tcBorders>
            <w:vAlign w:val="center"/>
          </w:tcPr>
          <w:p w14:paraId="0F40E73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4" w:space="0" w:color="auto"/>
              <w:left w:val="nil"/>
              <w:bottom w:val="single" w:sz="4" w:space="0" w:color="auto"/>
              <w:right w:val="single" w:sz="4" w:space="0" w:color="auto"/>
            </w:tcBorders>
            <w:vAlign w:val="center"/>
          </w:tcPr>
          <w:p w14:paraId="47F33DD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4" w:space="0" w:color="auto"/>
              <w:left w:val="nil"/>
              <w:bottom w:val="single" w:sz="4" w:space="0" w:color="auto"/>
              <w:right w:val="single" w:sz="8" w:space="0" w:color="auto"/>
            </w:tcBorders>
            <w:vAlign w:val="center"/>
          </w:tcPr>
          <w:p w14:paraId="59991E0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1CF01726"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6A1D397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E3308E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Dinlenme Alanları</w:t>
            </w:r>
          </w:p>
        </w:tc>
        <w:tc>
          <w:tcPr>
            <w:tcW w:w="2126" w:type="dxa"/>
            <w:tcBorders>
              <w:top w:val="single" w:sz="4" w:space="0" w:color="auto"/>
              <w:left w:val="nil"/>
              <w:bottom w:val="single" w:sz="4" w:space="0" w:color="auto"/>
              <w:right w:val="single" w:sz="4" w:space="0" w:color="auto"/>
            </w:tcBorders>
            <w:vAlign w:val="center"/>
          </w:tcPr>
          <w:p w14:paraId="06E9BBB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4FD2689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56043DC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7BC2E6F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7F236C3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0CFC708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4B76859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4CCF6FD7" w14:textId="77777777" w:rsidTr="00BD737C">
        <w:trPr>
          <w:trHeight w:val="315"/>
        </w:trPr>
        <w:tc>
          <w:tcPr>
            <w:tcW w:w="1293" w:type="dxa"/>
            <w:vMerge/>
            <w:tcBorders>
              <w:top w:val="nil"/>
              <w:left w:val="single" w:sz="8" w:space="0" w:color="auto"/>
              <w:bottom w:val="single" w:sz="4" w:space="0" w:color="auto"/>
              <w:right w:val="single" w:sz="4" w:space="0" w:color="auto"/>
            </w:tcBorders>
            <w:vAlign w:val="center"/>
          </w:tcPr>
          <w:p w14:paraId="41B4DB1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52466D8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4" w:space="0" w:color="auto"/>
              <w:right w:val="single" w:sz="4" w:space="0" w:color="auto"/>
            </w:tcBorders>
            <w:vAlign w:val="center"/>
          </w:tcPr>
          <w:p w14:paraId="72E4C24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4CFD659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302F6FB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26DE27E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33ADDA5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2F9E9E31"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73277C1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61</w:t>
            </w:r>
          </w:p>
        </w:tc>
      </w:tr>
      <w:tr w:rsidR="00B07CDE" w:rsidRPr="00B07CDE" w14:paraId="274E1E68" w14:textId="77777777" w:rsidTr="00BD737C">
        <w:trPr>
          <w:trHeight w:val="292"/>
        </w:trPr>
        <w:tc>
          <w:tcPr>
            <w:tcW w:w="1293" w:type="dxa"/>
            <w:vMerge/>
            <w:tcBorders>
              <w:top w:val="nil"/>
              <w:left w:val="single" w:sz="8" w:space="0" w:color="auto"/>
              <w:bottom w:val="single" w:sz="12" w:space="0" w:color="auto"/>
              <w:right w:val="single" w:sz="4" w:space="0" w:color="auto"/>
            </w:tcBorders>
            <w:vAlign w:val="center"/>
            <w:hideMark/>
          </w:tcPr>
          <w:p w14:paraId="4D027906"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12" w:space="0" w:color="auto"/>
              <w:right w:val="single" w:sz="4" w:space="0" w:color="auto"/>
            </w:tcBorders>
            <w:shd w:val="clear" w:color="auto" w:fill="auto"/>
            <w:noWrap/>
            <w:vAlign w:val="center"/>
            <w:hideMark/>
          </w:tcPr>
          <w:p w14:paraId="72E9C6E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Mahkeme Salonları</w:t>
            </w:r>
          </w:p>
        </w:tc>
        <w:tc>
          <w:tcPr>
            <w:tcW w:w="2126" w:type="dxa"/>
            <w:tcBorders>
              <w:top w:val="single" w:sz="4" w:space="0" w:color="auto"/>
              <w:left w:val="nil"/>
              <w:bottom w:val="single" w:sz="12" w:space="0" w:color="auto"/>
              <w:right w:val="single" w:sz="4" w:space="0" w:color="auto"/>
            </w:tcBorders>
            <w:vAlign w:val="center"/>
          </w:tcPr>
          <w:p w14:paraId="0D81539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12" w:space="0" w:color="auto"/>
              <w:right w:val="single" w:sz="4" w:space="0" w:color="auto"/>
            </w:tcBorders>
            <w:vAlign w:val="center"/>
          </w:tcPr>
          <w:p w14:paraId="35703AB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12" w:space="0" w:color="auto"/>
              <w:right w:val="single" w:sz="4" w:space="0" w:color="auto"/>
            </w:tcBorders>
            <w:vAlign w:val="center"/>
          </w:tcPr>
          <w:p w14:paraId="2D8A6D0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12" w:space="0" w:color="auto"/>
              <w:right w:val="single" w:sz="4" w:space="0" w:color="auto"/>
            </w:tcBorders>
            <w:vAlign w:val="center"/>
          </w:tcPr>
          <w:p w14:paraId="328595D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12" w:space="0" w:color="auto"/>
              <w:right w:val="single" w:sz="4" w:space="0" w:color="auto"/>
            </w:tcBorders>
            <w:vAlign w:val="center"/>
          </w:tcPr>
          <w:p w14:paraId="49D2FD7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12" w:space="0" w:color="auto"/>
              <w:right w:val="single" w:sz="4" w:space="0" w:color="auto"/>
            </w:tcBorders>
            <w:vAlign w:val="center"/>
          </w:tcPr>
          <w:p w14:paraId="3E53020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12" w:space="0" w:color="auto"/>
              <w:right w:val="single" w:sz="8" w:space="0" w:color="auto"/>
            </w:tcBorders>
            <w:vAlign w:val="center"/>
          </w:tcPr>
          <w:p w14:paraId="1181455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15FD8DDA"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7AF142A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Konaklama Tesisleri</w:t>
            </w:r>
          </w:p>
        </w:tc>
        <w:tc>
          <w:tcPr>
            <w:tcW w:w="2268" w:type="dxa"/>
            <w:gridSpan w:val="2"/>
            <w:tcBorders>
              <w:top w:val="single" w:sz="12" w:space="0" w:color="auto"/>
              <w:left w:val="nil"/>
              <w:bottom w:val="single" w:sz="4" w:space="0" w:color="auto"/>
              <w:right w:val="single" w:sz="4" w:space="0" w:color="auto"/>
            </w:tcBorders>
            <w:shd w:val="clear" w:color="auto" w:fill="auto"/>
            <w:vAlign w:val="bottom"/>
            <w:hideMark/>
          </w:tcPr>
          <w:p w14:paraId="1497472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Yatak Odaları</w:t>
            </w:r>
          </w:p>
        </w:tc>
        <w:tc>
          <w:tcPr>
            <w:tcW w:w="2126" w:type="dxa"/>
            <w:tcBorders>
              <w:top w:val="single" w:sz="12" w:space="0" w:color="auto"/>
              <w:left w:val="nil"/>
              <w:bottom w:val="single" w:sz="4" w:space="0" w:color="auto"/>
              <w:right w:val="single" w:sz="4" w:space="0" w:color="auto"/>
            </w:tcBorders>
            <w:vAlign w:val="center"/>
          </w:tcPr>
          <w:p w14:paraId="0A91837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0B6CBC4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657FC00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12" w:space="0" w:color="auto"/>
              <w:left w:val="nil"/>
              <w:bottom w:val="single" w:sz="4" w:space="0" w:color="auto"/>
              <w:right w:val="single" w:sz="4" w:space="0" w:color="auto"/>
            </w:tcBorders>
            <w:vAlign w:val="center"/>
          </w:tcPr>
          <w:p w14:paraId="70F72E1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12" w:space="0" w:color="auto"/>
              <w:left w:val="nil"/>
              <w:bottom w:val="single" w:sz="4" w:space="0" w:color="auto"/>
              <w:right w:val="single" w:sz="4" w:space="0" w:color="auto"/>
            </w:tcBorders>
            <w:vAlign w:val="center"/>
          </w:tcPr>
          <w:p w14:paraId="55AF851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4" w:space="0" w:color="auto"/>
            </w:tcBorders>
            <w:vAlign w:val="center"/>
          </w:tcPr>
          <w:p w14:paraId="4990A1E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12" w:space="0" w:color="auto"/>
              <w:left w:val="nil"/>
              <w:bottom w:val="single" w:sz="4" w:space="0" w:color="auto"/>
              <w:right w:val="single" w:sz="8" w:space="0" w:color="auto"/>
            </w:tcBorders>
            <w:vAlign w:val="center"/>
          </w:tcPr>
          <w:p w14:paraId="4C9F4A9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5A40564E" w14:textId="77777777" w:rsidTr="00BD737C">
        <w:trPr>
          <w:trHeight w:val="300"/>
        </w:trPr>
        <w:tc>
          <w:tcPr>
            <w:tcW w:w="1293" w:type="dxa"/>
            <w:vMerge/>
            <w:tcBorders>
              <w:top w:val="single" w:sz="4" w:space="0" w:color="auto"/>
              <w:left w:val="single" w:sz="8" w:space="0" w:color="auto"/>
              <w:bottom w:val="single" w:sz="4" w:space="0" w:color="auto"/>
              <w:right w:val="single" w:sz="4" w:space="0" w:color="auto"/>
            </w:tcBorders>
            <w:vAlign w:val="center"/>
            <w:hideMark/>
          </w:tcPr>
          <w:p w14:paraId="3B37958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6F16E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Lokantalar</w:t>
            </w:r>
          </w:p>
        </w:tc>
        <w:tc>
          <w:tcPr>
            <w:tcW w:w="2126" w:type="dxa"/>
            <w:tcBorders>
              <w:top w:val="single" w:sz="4" w:space="0" w:color="auto"/>
              <w:left w:val="nil"/>
              <w:bottom w:val="single" w:sz="4" w:space="0" w:color="auto"/>
              <w:right w:val="single" w:sz="4" w:space="0" w:color="auto"/>
            </w:tcBorders>
            <w:vAlign w:val="center"/>
          </w:tcPr>
          <w:p w14:paraId="66CEA01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1FE07C1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0204F06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12881AF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0A7ED39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3E8732C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63B2B7C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1B1FAF93" w14:textId="77777777" w:rsidTr="00BD737C">
        <w:trPr>
          <w:trHeight w:val="300"/>
        </w:trPr>
        <w:tc>
          <w:tcPr>
            <w:tcW w:w="1293" w:type="dxa"/>
            <w:vMerge/>
            <w:tcBorders>
              <w:top w:val="single" w:sz="4" w:space="0" w:color="auto"/>
              <w:left w:val="single" w:sz="8" w:space="0" w:color="auto"/>
              <w:bottom w:val="single" w:sz="4" w:space="0" w:color="auto"/>
              <w:right w:val="single" w:sz="4" w:space="0" w:color="auto"/>
            </w:tcBorders>
            <w:vAlign w:val="center"/>
          </w:tcPr>
          <w:p w14:paraId="713BDD74"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0AB934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Hizmet Destek Alanları</w:t>
            </w:r>
          </w:p>
        </w:tc>
        <w:tc>
          <w:tcPr>
            <w:tcW w:w="2126" w:type="dxa"/>
            <w:tcBorders>
              <w:top w:val="single" w:sz="4" w:space="0" w:color="auto"/>
              <w:left w:val="nil"/>
              <w:bottom w:val="single" w:sz="4" w:space="0" w:color="auto"/>
              <w:right w:val="single" w:sz="4" w:space="0" w:color="auto"/>
            </w:tcBorders>
            <w:vAlign w:val="center"/>
          </w:tcPr>
          <w:p w14:paraId="713E6A4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28105C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591" w:type="dxa"/>
            <w:tcBorders>
              <w:top w:val="single" w:sz="4" w:space="0" w:color="auto"/>
              <w:left w:val="nil"/>
              <w:bottom w:val="single" w:sz="4" w:space="0" w:color="auto"/>
              <w:right w:val="single" w:sz="4" w:space="0" w:color="auto"/>
            </w:tcBorders>
            <w:vAlign w:val="center"/>
          </w:tcPr>
          <w:p w14:paraId="2AC8972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591" w:type="dxa"/>
            <w:tcBorders>
              <w:top w:val="single" w:sz="4" w:space="0" w:color="auto"/>
              <w:left w:val="nil"/>
              <w:bottom w:val="single" w:sz="4" w:space="0" w:color="auto"/>
              <w:right w:val="single" w:sz="4" w:space="0" w:color="auto"/>
            </w:tcBorders>
            <w:vAlign w:val="center"/>
          </w:tcPr>
          <w:p w14:paraId="6C5BEC3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590" w:type="dxa"/>
            <w:tcBorders>
              <w:top w:val="single" w:sz="4" w:space="0" w:color="auto"/>
              <w:left w:val="nil"/>
              <w:bottom w:val="single" w:sz="4" w:space="0" w:color="auto"/>
              <w:right w:val="single" w:sz="4" w:space="0" w:color="auto"/>
            </w:tcBorders>
            <w:vAlign w:val="center"/>
          </w:tcPr>
          <w:p w14:paraId="1D82EA0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591" w:type="dxa"/>
            <w:tcBorders>
              <w:top w:val="single" w:sz="4" w:space="0" w:color="auto"/>
              <w:left w:val="nil"/>
              <w:bottom w:val="single" w:sz="4" w:space="0" w:color="auto"/>
              <w:right w:val="single" w:sz="4" w:space="0" w:color="auto"/>
            </w:tcBorders>
            <w:vAlign w:val="center"/>
          </w:tcPr>
          <w:p w14:paraId="4258F0C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591" w:type="dxa"/>
            <w:tcBorders>
              <w:top w:val="single" w:sz="4" w:space="0" w:color="auto"/>
              <w:left w:val="nil"/>
              <w:bottom w:val="single" w:sz="4" w:space="0" w:color="auto"/>
              <w:right w:val="single" w:sz="8" w:space="0" w:color="auto"/>
            </w:tcBorders>
            <w:vAlign w:val="center"/>
          </w:tcPr>
          <w:p w14:paraId="6919BAC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1DDD2A2D" w14:textId="77777777" w:rsidTr="00BD737C">
        <w:trPr>
          <w:trHeight w:val="300"/>
        </w:trPr>
        <w:tc>
          <w:tcPr>
            <w:tcW w:w="1293" w:type="dxa"/>
            <w:vMerge/>
            <w:tcBorders>
              <w:top w:val="single" w:sz="4" w:space="0" w:color="auto"/>
              <w:left w:val="single" w:sz="8" w:space="0" w:color="auto"/>
              <w:bottom w:val="single" w:sz="12" w:space="0" w:color="auto"/>
              <w:right w:val="single" w:sz="4" w:space="0" w:color="auto"/>
            </w:tcBorders>
            <w:vAlign w:val="center"/>
            <w:hideMark/>
          </w:tcPr>
          <w:p w14:paraId="299F6C3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12" w:space="0" w:color="auto"/>
              <w:right w:val="single" w:sz="4" w:space="0" w:color="auto"/>
            </w:tcBorders>
            <w:shd w:val="clear" w:color="auto" w:fill="auto"/>
            <w:vAlign w:val="center"/>
            <w:hideMark/>
          </w:tcPr>
          <w:p w14:paraId="6407AE0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12" w:space="0" w:color="auto"/>
              <w:right w:val="single" w:sz="4" w:space="0" w:color="auto"/>
            </w:tcBorders>
            <w:vAlign w:val="center"/>
          </w:tcPr>
          <w:p w14:paraId="15AC554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0F4F6B1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74CD22D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12" w:space="0" w:color="auto"/>
              <w:right w:val="single" w:sz="4" w:space="0" w:color="auto"/>
            </w:tcBorders>
            <w:vAlign w:val="center"/>
          </w:tcPr>
          <w:p w14:paraId="7CBE236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12" w:space="0" w:color="auto"/>
              <w:right w:val="single" w:sz="4" w:space="0" w:color="auto"/>
            </w:tcBorders>
            <w:vAlign w:val="center"/>
          </w:tcPr>
          <w:p w14:paraId="256171D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4" w:space="0" w:color="auto"/>
            </w:tcBorders>
            <w:vAlign w:val="center"/>
          </w:tcPr>
          <w:p w14:paraId="265971A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12" w:space="0" w:color="auto"/>
              <w:right w:val="single" w:sz="8" w:space="0" w:color="auto"/>
            </w:tcBorders>
            <w:vAlign w:val="center"/>
          </w:tcPr>
          <w:p w14:paraId="506A6CC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22BE6B62"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tcPr>
          <w:p w14:paraId="48A7C62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Yurt Binaları</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tcPr>
          <w:p w14:paraId="676AB7A3" w14:textId="77777777" w:rsidR="00B07CDE" w:rsidRPr="00B07CDE" w:rsidRDefault="00B07CDE" w:rsidP="00B07CDE">
            <w:pPr>
              <w:spacing w:after="160" w:line="259" w:lineRule="auto"/>
              <w:jc w:val="left"/>
              <w:rPr>
                <w:rFonts w:ascii="Times New Roman" w:eastAsia="Calibri" w:hAnsi="Times New Roman" w:cs="Times New Roman"/>
                <w:sz w:val="20"/>
                <w:szCs w:val="20"/>
              </w:rPr>
            </w:pPr>
            <w:r w:rsidRPr="00B07CDE">
              <w:rPr>
                <w:rFonts w:ascii="Times New Roman" w:eastAsia="Calibri" w:hAnsi="Times New Roman" w:cs="Times New Roman"/>
                <w:sz w:val="20"/>
                <w:szCs w:val="20"/>
              </w:rPr>
              <w:t>Yatakhane</w:t>
            </w:r>
          </w:p>
        </w:tc>
        <w:tc>
          <w:tcPr>
            <w:tcW w:w="2126" w:type="dxa"/>
            <w:tcBorders>
              <w:top w:val="single" w:sz="12" w:space="0" w:color="auto"/>
              <w:left w:val="nil"/>
              <w:bottom w:val="single" w:sz="4" w:space="0" w:color="auto"/>
              <w:right w:val="single" w:sz="4" w:space="0" w:color="auto"/>
            </w:tcBorders>
            <w:vAlign w:val="center"/>
          </w:tcPr>
          <w:p w14:paraId="0413DBC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08E2586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6E66205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12" w:space="0" w:color="auto"/>
              <w:left w:val="nil"/>
              <w:bottom w:val="single" w:sz="4" w:space="0" w:color="auto"/>
              <w:right w:val="single" w:sz="4" w:space="0" w:color="auto"/>
            </w:tcBorders>
            <w:vAlign w:val="center"/>
          </w:tcPr>
          <w:p w14:paraId="5EF46B6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12" w:space="0" w:color="auto"/>
              <w:left w:val="nil"/>
              <w:bottom w:val="single" w:sz="4" w:space="0" w:color="auto"/>
              <w:right w:val="single" w:sz="4" w:space="0" w:color="auto"/>
            </w:tcBorders>
            <w:vAlign w:val="center"/>
          </w:tcPr>
          <w:p w14:paraId="61C9EDC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4" w:space="0" w:color="auto"/>
            </w:tcBorders>
            <w:vAlign w:val="center"/>
          </w:tcPr>
          <w:p w14:paraId="1AB368B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12" w:space="0" w:color="auto"/>
              <w:left w:val="nil"/>
              <w:bottom w:val="single" w:sz="4" w:space="0" w:color="auto"/>
              <w:right w:val="single" w:sz="8" w:space="0" w:color="auto"/>
            </w:tcBorders>
            <w:vAlign w:val="center"/>
          </w:tcPr>
          <w:p w14:paraId="6FC63A7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60743206" w14:textId="77777777" w:rsidTr="00BD737C">
        <w:trPr>
          <w:trHeight w:val="300"/>
        </w:trPr>
        <w:tc>
          <w:tcPr>
            <w:tcW w:w="1293" w:type="dxa"/>
            <w:vMerge/>
            <w:tcBorders>
              <w:left w:val="single" w:sz="8" w:space="0" w:color="auto"/>
              <w:bottom w:val="single" w:sz="4" w:space="0" w:color="auto"/>
              <w:right w:val="single" w:sz="4" w:space="0" w:color="auto"/>
            </w:tcBorders>
            <w:shd w:val="clear" w:color="auto" w:fill="auto"/>
            <w:vAlign w:val="center"/>
          </w:tcPr>
          <w:p w14:paraId="7E2A5B4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9FB9F7C" w14:textId="77777777" w:rsidR="00B07CDE" w:rsidRPr="00B07CDE" w:rsidRDefault="00B07CDE" w:rsidP="00B07CDE">
            <w:pPr>
              <w:spacing w:after="160" w:line="259" w:lineRule="auto"/>
              <w:jc w:val="left"/>
              <w:rPr>
                <w:rFonts w:ascii="Times New Roman" w:eastAsia="Calibri" w:hAnsi="Times New Roman" w:cs="Times New Roman"/>
                <w:sz w:val="20"/>
                <w:szCs w:val="20"/>
              </w:rPr>
            </w:pPr>
            <w:r w:rsidRPr="00B07CDE">
              <w:rPr>
                <w:rFonts w:ascii="Times New Roman" w:eastAsia="Calibri" w:hAnsi="Times New Roman" w:cs="Times New Roman"/>
                <w:sz w:val="20"/>
                <w:szCs w:val="20"/>
              </w:rPr>
              <w:t>Etüd odası</w:t>
            </w:r>
          </w:p>
        </w:tc>
        <w:tc>
          <w:tcPr>
            <w:tcW w:w="2126" w:type="dxa"/>
            <w:tcBorders>
              <w:top w:val="single" w:sz="4" w:space="0" w:color="auto"/>
              <w:left w:val="nil"/>
              <w:bottom w:val="single" w:sz="4" w:space="0" w:color="auto"/>
              <w:right w:val="single" w:sz="4" w:space="0" w:color="auto"/>
            </w:tcBorders>
            <w:vAlign w:val="center"/>
          </w:tcPr>
          <w:p w14:paraId="05222DF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0B4B29D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5D91CCC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3D6A427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30859ED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112B410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436A4F6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297EA4BD" w14:textId="77777777" w:rsidTr="00BD737C">
        <w:trPr>
          <w:trHeight w:val="300"/>
        </w:trPr>
        <w:tc>
          <w:tcPr>
            <w:tcW w:w="1293" w:type="dxa"/>
            <w:vMerge/>
            <w:tcBorders>
              <w:left w:val="single" w:sz="8" w:space="0" w:color="auto"/>
              <w:bottom w:val="single" w:sz="4" w:space="0" w:color="auto"/>
              <w:right w:val="single" w:sz="4" w:space="0" w:color="auto"/>
            </w:tcBorders>
            <w:shd w:val="clear" w:color="auto" w:fill="auto"/>
            <w:vAlign w:val="center"/>
          </w:tcPr>
          <w:p w14:paraId="64AFFEB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4ECAEFCB" w14:textId="77777777" w:rsidR="00B07CDE" w:rsidRPr="00B07CDE" w:rsidRDefault="00B07CDE" w:rsidP="00B07CDE">
            <w:pPr>
              <w:spacing w:after="160" w:line="259" w:lineRule="auto"/>
              <w:jc w:val="left"/>
              <w:rPr>
                <w:rFonts w:ascii="Times New Roman" w:eastAsia="Calibri" w:hAnsi="Times New Roman" w:cs="Times New Roman"/>
                <w:sz w:val="20"/>
                <w:szCs w:val="20"/>
              </w:rPr>
            </w:pPr>
            <w:r w:rsidRPr="00B07CDE">
              <w:rPr>
                <w:rFonts w:ascii="Times New Roman" w:eastAsia="Calibri" w:hAnsi="Times New Roman" w:cs="Times New Roman"/>
                <w:sz w:val="20"/>
                <w:szCs w:val="20"/>
              </w:rPr>
              <w:t>Yemekhane</w:t>
            </w:r>
          </w:p>
        </w:tc>
        <w:tc>
          <w:tcPr>
            <w:tcW w:w="2126" w:type="dxa"/>
            <w:tcBorders>
              <w:top w:val="single" w:sz="4" w:space="0" w:color="auto"/>
              <w:left w:val="nil"/>
              <w:bottom w:val="single" w:sz="4" w:space="0" w:color="auto"/>
              <w:right w:val="single" w:sz="4" w:space="0" w:color="auto"/>
            </w:tcBorders>
            <w:vAlign w:val="center"/>
          </w:tcPr>
          <w:p w14:paraId="5A5E259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68D62DA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7BA2919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26B969D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321D1D8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2202195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4592BD8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16EC505D" w14:textId="77777777" w:rsidTr="00BD737C">
        <w:trPr>
          <w:trHeight w:val="300"/>
        </w:trPr>
        <w:tc>
          <w:tcPr>
            <w:tcW w:w="1293" w:type="dxa"/>
            <w:vMerge/>
            <w:tcBorders>
              <w:left w:val="single" w:sz="8" w:space="0" w:color="auto"/>
              <w:bottom w:val="single" w:sz="8" w:space="0" w:color="auto"/>
              <w:right w:val="single" w:sz="4" w:space="0" w:color="auto"/>
            </w:tcBorders>
            <w:shd w:val="clear" w:color="auto" w:fill="auto"/>
            <w:vAlign w:val="center"/>
          </w:tcPr>
          <w:p w14:paraId="7A82AA5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8" w:space="0" w:color="auto"/>
              <w:right w:val="single" w:sz="4" w:space="0" w:color="auto"/>
            </w:tcBorders>
            <w:shd w:val="clear" w:color="auto" w:fill="auto"/>
            <w:noWrap/>
            <w:vAlign w:val="center"/>
          </w:tcPr>
          <w:p w14:paraId="01CCE675" w14:textId="77777777" w:rsidR="00B07CDE" w:rsidRPr="00B07CDE" w:rsidRDefault="00B07CDE" w:rsidP="00B07CDE">
            <w:pPr>
              <w:spacing w:after="160" w:line="259" w:lineRule="auto"/>
              <w:jc w:val="left"/>
              <w:rPr>
                <w:rFonts w:ascii="Times New Roman" w:eastAsia="Calibri" w:hAnsi="Times New Roman" w:cs="Times New Roman"/>
                <w:sz w:val="20"/>
                <w:szCs w:val="20"/>
              </w:rPr>
            </w:pPr>
            <w:r w:rsidRPr="00B07CDE">
              <w:rPr>
                <w:rFonts w:ascii="Times New Roman" w:eastAsia="Calibri" w:hAnsi="Times New Roman" w:cs="Times New Roman"/>
                <w:sz w:val="20"/>
                <w:szCs w:val="20"/>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8" w:space="0" w:color="auto"/>
              <w:right w:val="single" w:sz="4" w:space="0" w:color="auto"/>
            </w:tcBorders>
            <w:vAlign w:val="center"/>
          </w:tcPr>
          <w:p w14:paraId="2CB1C1E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8" w:space="0" w:color="auto"/>
              <w:right w:val="single" w:sz="4" w:space="0" w:color="auto"/>
            </w:tcBorders>
            <w:vAlign w:val="center"/>
          </w:tcPr>
          <w:p w14:paraId="3A6801D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8" w:space="0" w:color="auto"/>
              <w:right w:val="single" w:sz="4" w:space="0" w:color="auto"/>
            </w:tcBorders>
            <w:vAlign w:val="center"/>
          </w:tcPr>
          <w:p w14:paraId="431ADCC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8" w:space="0" w:color="auto"/>
              <w:right w:val="single" w:sz="4" w:space="0" w:color="auto"/>
            </w:tcBorders>
            <w:vAlign w:val="center"/>
          </w:tcPr>
          <w:p w14:paraId="7893E7E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8" w:space="0" w:color="auto"/>
              <w:right w:val="single" w:sz="4" w:space="0" w:color="auto"/>
            </w:tcBorders>
            <w:vAlign w:val="center"/>
          </w:tcPr>
          <w:p w14:paraId="5D34523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8" w:space="0" w:color="auto"/>
              <w:right w:val="single" w:sz="4" w:space="0" w:color="auto"/>
            </w:tcBorders>
            <w:vAlign w:val="center"/>
          </w:tcPr>
          <w:p w14:paraId="3B423AE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8" w:space="0" w:color="auto"/>
              <w:right w:val="single" w:sz="8" w:space="0" w:color="auto"/>
            </w:tcBorders>
            <w:vAlign w:val="center"/>
          </w:tcPr>
          <w:p w14:paraId="76D9A71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bl>
    <w:p w14:paraId="02D3B104" w14:textId="77777777" w:rsidR="00B07CDE" w:rsidRPr="00B07CDE" w:rsidRDefault="00B07CDE" w:rsidP="00B07CDE">
      <w:pPr>
        <w:ind w:firstLine="566"/>
        <w:rPr>
          <w:rFonts w:ascii="Times New Roman" w:eastAsia="Times New Roman" w:hAnsi="Times New Roman" w:cs="Times New Roman"/>
          <w:b/>
          <w:bCs/>
          <w:color w:val="000000"/>
          <w:sz w:val="24"/>
          <w:szCs w:val="24"/>
          <w:lang w:eastAsia="tr-TR"/>
        </w:rPr>
      </w:pPr>
    </w:p>
    <w:p w14:paraId="0E3AA6E5" w14:textId="77777777" w:rsidR="00B07CDE" w:rsidRPr="00B07CDE" w:rsidRDefault="00B07CDE" w:rsidP="00B07CDE">
      <w:pPr>
        <w:spacing w:after="160" w:line="259" w:lineRule="auto"/>
        <w:outlineLvl w:val="0"/>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sz w:val="20"/>
          <w:szCs w:val="20"/>
          <w:lang w:eastAsia="tr-TR"/>
        </w:rPr>
        <w:t xml:space="preserve">Tablo 4.1-devamı. </w:t>
      </w:r>
      <w:r w:rsidRPr="00B07CDE">
        <w:rPr>
          <w:rFonts w:ascii="Times New Roman" w:eastAsia="Times New Roman" w:hAnsi="Times New Roman" w:cs="Times New Roman"/>
          <w:b/>
          <w:bCs/>
          <w:sz w:val="20"/>
          <w:szCs w:val="20"/>
          <w:lang w:eastAsia="tr-TR"/>
        </w:rPr>
        <w:t>Akustik performans sınıfına bağlı izin verilen mekan içi en yüksek gürültü düzeyleri, dB</w:t>
      </w:r>
    </w:p>
    <w:tbl>
      <w:tblPr>
        <w:tblW w:w="9231" w:type="dxa"/>
        <w:tblInd w:w="53" w:type="dxa"/>
        <w:tblLayout w:type="fixed"/>
        <w:tblCellMar>
          <w:left w:w="70" w:type="dxa"/>
          <w:right w:w="70" w:type="dxa"/>
        </w:tblCellMar>
        <w:tblLook w:val="04A0" w:firstRow="1" w:lastRow="0" w:firstColumn="1" w:lastColumn="0" w:noHBand="0" w:noVBand="1"/>
      </w:tblPr>
      <w:tblGrid>
        <w:gridCol w:w="1293"/>
        <w:gridCol w:w="851"/>
        <w:gridCol w:w="1417"/>
        <w:gridCol w:w="2126"/>
        <w:gridCol w:w="590"/>
        <w:gridCol w:w="591"/>
        <w:gridCol w:w="591"/>
        <w:gridCol w:w="590"/>
        <w:gridCol w:w="591"/>
        <w:gridCol w:w="591"/>
      </w:tblGrid>
      <w:tr w:rsidR="00B07CDE" w:rsidRPr="00B07CDE" w14:paraId="4F22C8AB" w14:textId="77777777" w:rsidTr="00BD737C">
        <w:trPr>
          <w:trHeight w:val="360"/>
        </w:trPr>
        <w:tc>
          <w:tcPr>
            <w:tcW w:w="1293" w:type="dxa"/>
            <w:vMerge w:val="restart"/>
            <w:tcBorders>
              <w:top w:val="single" w:sz="8" w:space="0" w:color="auto"/>
              <w:left w:val="single" w:sz="8" w:space="0" w:color="auto"/>
              <w:bottom w:val="single" w:sz="4" w:space="0" w:color="auto"/>
              <w:right w:val="single" w:sz="4" w:space="0" w:color="auto"/>
            </w:tcBorders>
            <w:shd w:val="clear" w:color="auto" w:fill="F2F2F2"/>
            <w:vAlign w:val="center"/>
            <w:hideMark/>
          </w:tcPr>
          <w:p w14:paraId="7B215AC2"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BİNA İŞLEVİ</w:t>
            </w:r>
          </w:p>
        </w:tc>
        <w:tc>
          <w:tcPr>
            <w:tcW w:w="2268" w:type="dxa"/>
            <w:gridSpan w:val="2"/>
            <w:vMerge w:val="restart"/>
            <w:tcBorders>
              <w:top w:val="single" w:sz="8" w:space="0" w:color="auto"/>
              <w:left w:val="single" w:sz="4" w:space="0" w:color="auto"/>
              <w:bottom w:val="single" w:sz="4" w:space="0" w:color="000000"/>
              <w:right w:val="single" w:sz="4" w:space="0" w:color="000000"/>
            </w:tcBorders>
            <w:shd w:val="clear" w:color="auto" w:fill="F2F2F2"/>
            <w:noWrap/>
            <w:vAlign w:val="center"/>
            <w:hideMark/>
          </w:tcPr>
          <w:p w14:paraId="49A3C4D4"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MEKAN</w:t>
            </w:r>
          </w:p>
        </w:tc>
        <w:tc>
          <w:tcPr>
            <w:tcW w:w="2126" w:type="dxa"/>
            <w:vMerge w:val="restart"/>
            <w:tcBorders>
              <w:top w:val="single" w:sz="8" w:space="0" w:color="auto"/>
              <w:left w:val="single" w:sz="4" w:space="0" w:color="auto"/>
              <w:right w:val="single" w:sz="4" w:space="0" w:color="000000"/>
            </w:tcBorders>
            <w:shd w:val="clear" w:color="auto" w:fill="F2F2F2"/>
            <w:vAlign w:val="center"/>
          </w:tcPr>
          <w:p w14:paraId="2AC2D8B3"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p w14:paraId="10002325"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ZAMAN DİLİMİ</w:t>
            </w:r>
          </w:p>
          <w:p w14:paraId="70510D4B"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p w14:paraId="7077E1B1"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  Gece: 23.00 – 07.00</w:t>
            </w:r>
          </w:p>
          <w:p w14:paraId="421A2F6C"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Akşam: 19.00 – 23.00</w:t>
            </w:r>
          </w:p>
          <w:p w14:paraId="019A2046"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Gündüz: 07.00-19.00</w:t>
            </w:r>
          </w:p>
        </w:tc>
        <w:tc>
          <w:tcPr>
            <w:tcW w:w="3544" w:type="dxa"/>
            <w:gridSpan w:val="6"/>
            <w:tcBorders>
              <w:top w:val="single" w:sz="8" w:space="0" w:color="auto"/>
              <w:left w:val="single" w:sz="4" w:space="0" w:color="auto"/>
              <w:bottom w:val="single" w:sz="4" w:space="0" w:color="000000"/>
              <w:right w:val="single" w:sz="8" w:space="0" w:color="auto"/>
            </w:tcBorders>
            <w:shd w:val="clear" w:color="auto" w:fill="F2F2F2"/>
            <w:vAlign w:val="center"/>
          </w:tcPr>
          <w:p w14:paraId="10D4CF56"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vertAlign w:val="superscript"/>
                <w:lang w:eastAsia="tr-TR"/>
              </w:rPr>
            </w:pPr>
            <w:r w:rsidRPr="00B07CDE">
              <w:rPr>
                <w:rFonts w:ascii="Times New Roman" w:eastAsia="Times New Roman" w:hAnsi="Times New Roman" w:cs="Times New Roman"/>
                <w:b/>
                <w:bCs/>
                <w:sz w:val="20"/>
                <w:szCs w:val="20"/>
                <w:lang w:eastAsia="tr-TR"/>
              </w:rPr>
              <w:t>İç gürültü düzeyi,</w:t>
            </w:r>
            <w:r w:rsidRPr="00B07CDE">
              <w:rPr>
                <w:rFonts w:ascii="Times New Roman" w:eastAsia="Times New Roman" w:hAnsi="Times New Roman" w:cs="Times New Roman"/>
                <w:bCs/>
                <w:sz w:val="20"/>
                <w:szCs w:val="20"/>
                <w:lang w:eastAsia="tr-TR"/>
              </w:rPr>
              <w:t xml:space="preserve"> </w:t>
            </w:r>
            <w:r w:rsidRPr="00B07CDE">
              <w:rPr>
                <w:rFonts w:ascii="Times New Roman" w:eastAsia="Times New Roman" w:hAnsi="Times New Roman" w:cs="Times New Roman"/>
                <w:b/>
                <w:bCs/>
                <w:i/>
                <w:sz w:val="20"/>
                <w:szCs w:val="20"/>
                <w:lang w:eastAsia="tr-TR"/>
              </w:rPr>
              <w:t>L</w:t>
            </w:r>
            <w:r w:rsidRPr="00B07CDE">
              <w:rPr>
                <w:rFonts w:ascii="Times New Roman" w:eastAsia="Times New Roman" w:hAnsi="Times New Roman" w:cs="Times New Roman"/>
                <w:b/>
                <w:bCs/>
                <w:sz w:val="20"/>
                <w:szCs w:val="20"/>
                <w:vertAlign w:val="subscript"/>
                <w:lang w:eastAsia="tr-TR"/>
              </w:rPr>
              <w:t>A</w:t>
            </w:r>
            <w:r w:rsidRPr="00B07CDE">
              <w:rPr>
                <w:rFonts w:ascii="Times New Roman" w:eastAsia="Times New Roman" w:hAnsi="Times New Roman" w:cs="Times New Roman"/>
                <w:b/>
                <w:sz w:val="20"/>
                <w:szCs w:val="20"/>
                <w:vertAlign w:val="subscript"/>
                <w:lang w:eastAsia="tr-TR"/>
              </w:rPr>
              <w:t>eq</w:t>
            </w:r>
            <w:r w:rsidRPr="00B07CDE">
              <w:rPr>
                <w:rFonts w:ascii="Times New Roman" w:eastAsia="Times New Roman" w:hAnsi="Times New Roman" w:cs="Times New Roman"/>
                <w:b/>
                <w:sz w:val="20"/>
                <w:szCs w:val="20"/>
                <w:vertAlign w:val="superscript"/>
                <w:lang w:eastAsia="tr-TR"/>
              </w:rPr>
              <w:t>1</w:t>
            </w:r>
          </w:p>
        </w:tc>
      </w:tr>
      <w:tr w:rsidR="00B07CDE" w:rsidRPr="00B07CDE" w14:paraId="41F726B3" w14:textId="77777777" w:rsidTr="00BD737C">
        <w:trPr>
          <w:trHeight w:val="563"/>
        </w:trPr>
        <w:tc>
          <w:tcPr>
            <w:tcW w:w="1293" w:type="dxa"/>
            <w:vMerge/>
            <w:tcBorders>
              <w:top w:val="single" w:sz="4" w:space="0" w:color="auto"/>
              <w:left w:val="single" w:sz="8" w:space="0" w:color="auto"/>
              <w:bottom w:val="single" w:sz="4" w:space="0" w:color="auto"/>
              <w:right w:val="single" w:sz="4" w:space="0" w:color="auto"/>
            </w:tcBorders>
            <w:shd w:val="clear" w:color="auto" w:fill="F2F2F2"/>
            <w:vAlign w:val="center"/>
            <w:hideMark/>
          </w:tcPr>
          <w:p w14:paraId="047936D5"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p>
        </w:tc>
        <w:tc>
          <w:tcPr>
            <w:tcW w:w="2268" w:type="dxa"/>
            <w:gridSpan w:val="2"/>
            <w:vMerge/>
            <w:tcBorders>
              <w:top w:val="single" w:sz="4" w:space="0" w:color="auto"/>
              <w:left w:val="single" w:sz="4" w:space="0" w:color="auto"/>
              <w:bottom w:val="single" w:sz="4" w:space="0" w:color="000000"/>
              <w:right w:val="single" w:sz="4" w:space="0" w:color="000000"/>
            </w:tcBorders>
            <w:shd w:val="clear" w:color="auto" w:fill="F2F2F2"/>
            <w:noWrap/>
            <w:vAlign w:val="center"/>
            <w:hideMark/>
          </w:tcPr>
          <w:p w14:paraId="393937FC"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tc>
        <w:tc>
          <w:tcPr>
            <w:tcW w:w="2126" w:type="dxa"/>
            <w:vMerge/>
            <w:tcBorders>
              <w:top w:val="single" w:sz="4" w:space="0" w:color="auto"/>
              <w:left w:val="single" w:sz="4" w:space="0" w:color="auto"/>
              <w:right w:val="single" w:sz="4" w:space="0" w:color="000000"/>
            </w:tcBorders>
            <w:shd w:val="clear" w:color="auto" w:fill="F2F2F2"/>
            <w:vAlign w:val="center"/>
          </w:tcPr>
          <w:p w14:paraId="632597A3" w14:textId="77777777" w:rsidR="00B07CDE" w:rsidRPr="00B07CDE" w:rsidRDefault="00B07CDE" w:rsidP="00B07CDE">
            <w:pPr>
              <w:tabs>
                <w:tab w:val="left" w:pos="3590"/>
              </w:tabs>
              <w:spacing w:after="160" w:line="259" w:lineRule="auto"/>
              <w:jc w:val="center"/>
              <w:rPr>
                <w:rFonts w:ascii="Times New Roman" w:eastAsia="Times New Roman" w:hAnsi="Times New Roman" w:cs="Times New Roman"/>
                <w:b/>
                <w:bCs/>
                <w:sz w:val="20"/>
                <w:szCs w:val="20"/>
                <w:lang w:eastAsia="tr-TR"/>
              </w:rPr>
            </w:pPr>
          </w:p>
        </w:tc>
        <w:tc>
          <w:tcPr>
            <w:tcW w:w="3544" w:type="dxa"/>
            <w:gridSpan w:val="6"/>
            <w:tcBorders>
              <w:top w:val="single" w:sz="4" w:space="0" w:color="auto"/>
              <w:left w:val="single" w:sz="4" w:space="0" w:color="auto"/>
              <w:bottom w:val="single" w:sz="4" w:space="0" w:color="000000"/>
              <w:right w:val="single" w:sz="8" w:space="0" w:color="auto"/>
            </w:tcBorders>
            <w:shd w:val="clear" w:color="auto" w:fill="F2F2F2"/>
            <w:vAlign w:val="center"/>
          </w:tcPr>
          <w:p w14:paraId="343720EE" w14:textId="77777777" w:rsidR="00B07CDE" w:rsidRPr="00B07CDE" w:rsidRDefault="00B07CDE" w:rsidP="00B07CDE">
            <w:pPr>
              <w:tabs>
                <w:tab w:val="left" w:pos="3590"/>
              </w:tabs>
              <w:spacing w:after="160" w:line="240" w:lineRule="atLeast"/>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AKUSTİK PERFORMANS SINIFI</w:t>
            </w:r>
          </w:p>
        </w:tc>
      </w:tr>
      <w:tr w:rsidR="00B07CDE" w:rsidRPr="00B07CDE" w14:paraId="019965C5" w14:textId="77777777" w:rsidTr="00BD737C">
        <w:trPr>
          <w:trHeight w:val="301"/>
        </w:trPr>
        <w:tc>
          <w:tcPr>
            <w:tcW w:w="1293" w:type="dxa"/>
            <w:vMerge/>
            <w:tcBorders>
              <w:top w:val="single" w:sz="4" w:space="0" w:color="auto"/>
              <w:left w:val="single" w:sz="8" w:space="0" w:color="auto"/>
              <w:bottom w:val="single" w:sz="12" w:space="0" w:color="auto"/>
              <w:right w:val="single" w:sz="4" w:space="0" w:color="auto"/>
            </w:tcBorders>
            <w:shd w:val="clear" w:color="auto" w:fill="F2F2F2"/>
            <w:vAlign w:val="center"/>
            <w:hideMark/>
          </w:tcPr>
          <w:p w14:paraId="41946B82" w14:textId="77777777" w:rsidR="00B07CDE" w:rsidRPr="00B07CDE" w:rsidRDefault="00B07CDE" w:rsidP="00B07CDE">
            <w:pPr>
              <w:spacing w:after="160" w:line="259" w:lineRule="auto"/>
              <w:jc w:val="left"/>
              <w:rPr>
                <w:rFonts w:ascii="Times New Roman" w:eastAsia="Times New Roman" w:hAnsi="Times New Roman" w:cs="Times New Roman"/>
                <w:b/>
                <w:bCs/>
                <w:sz w:val="20"/>
                <w:szCs w:val="20"/>
                <w:lang w:eastAsia="tr-TR"/>
              </w:rPr>
            </w:pPr>
          </w:p>
        </w:tc>
        <w:tc>
          <w:tcPr>
            <w:tcW w:w="2268" w:type="dxa"/>
            <w:gridSpan w:val="2"/>
            <w:vMerge/>
            <w:tcBorders>
              <w:top w:val="single" w:sz="4" w:space="0" w:color="auto"/>
              <w:left w:val="single" w:sz="4" w:space="0" w:color="auto"/>
              <w:bottom w:val="single" w:sz="12" w:space="0" w:color="auto"/>
              <w:right w:val="single" w:sz="4" w:space="0" w:color="000000"/>
            </w:tcBorders>
            <w:shd w:val="clear" w:color="auto" w:fill="F2F2F2"/>
            <w:vAlign w:val="center"/>
            <w:hideMark/>
          </w:tcPr>
          <w:p w14:paraId="75ED22D4" w14:textId="77777777" w:rsidR="00B07CDE" w:rsidRPr="00B07CDE" w:rsidRDefault="00B07CDE" w:rsidP="00B07CDE">
            <w:pPr>
              <w:spacing w:after="160" w:line="259" w:lineRule="auto"/>
              <w:jc w:val="left"/>
              <w:rPr>
                <w:rFonts w:ascii="Times New Roman" w:eastAsia="Times New Roman" w:hAnsi="Times New Roman" w:cs="Times New Roman"/>
                <w:b/>
                <w:bCs/>
                <w:sz w:val="20"/>
                <w:szCs w:val="20"/>
                <w:lang w:eastAsia="tr-TR"/>
              </w:rPr>
            </w:pPr>
          </w:p>
        </w:tc>
        <w:tc>
          <w:tcPr>
            <w:tcW w:w="2126" w:type="dxa"/>
            <w:vMerge/>
            <w:tcBorders>
              <w:left w:val="single" w:sz="4" w:space="0" w:color="auto"/>
              <w:bottom w:val="single" w:sz="12" w:space="0" w:color="auto"/>
              <w:right w:val="single" w:sz="4" w:space="0" w:color="000000"/>
            </w:tcBorders>
            <w:shd w:val="clear" w:color="auto" w:fill="F2F2F2"/>
            <w:vAlign w:val="center"/>
          </w:tcPr>
          <w:p w14:paraId="255E1F98"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p>
        </w:tc>
        <w:tc>
          <w:tcPr>
            <w:tcW w:w="590" w:type="dxa"/>
            <w:tcBorders>
              <w:top w:val="single" w:sz="4" w:space="0" w:color="auto"/>
              <w:left w:val="single" w:sz="4" w:space="0" w:color="auto"/>
              <w:bottom w:val="single" w:sz="12" w:space="0" w:color="auto"/>
              <w:right w:val="single" w:sz="4" w:space="0" w:color="000000"/>
            </w:tcBorders>
            <w:shd w:val="clear" w:color="auto" w:fill="007A37"/>
            <w:vAlign w:val="center"/>
          </w:tcPr>
          <w:p w14:paraId="26EED85F"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A </w:t>
            </w:r>
          </w:p>
        </w:tc>
        <w:tc>
          <w:tcPr>
            <w:tcW w:w="591" w:type="dxa"/>
            <w:tcBorders>
              <w:top w:val="single" w:sz="4" w:space="0" w:color="auto"/>
              <w:left w:val="single" w:sz="4" w:space="0" w:color="auto"/>
              <w:bottom w:val="single" w:sz="12" w:space="0" w:color="auto"/>
              <w:right w:val="single" w:sz="4" w:space="0" w:color="000000"/>
            </w:tcBorders>
            <w:shd w:val="clear" w:color="auto" w:fill="21AB7D"/>
            <w:vAlign w:val="center"/>
          </w:tcPr>
          <w:p w14:paraId="33EF794C"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B</w:t>
            </w:r>
          </w:p>
        </w:tc>
        <w:tc>
          <w:tcPr>
            <w:tcW w:w="591" w:type="dxa"/>
            <w:tcBorders>
              <w:top w:val="single" w:sz="4" w:space="0" w:color="auto"/>
              <w:left w:val="single" w:sz="4" w:space="0" w:color="auto"/>
              <w:bottom w:val="single" w:sz="12" w:space="0" w:color="auto"/>
              <w:right w:val="single" w:sz="4" w:space="0" w:color="000000"/>
            </w:tcBorders>
            <w:shd w:val="clear" w:color="auto" w:fill="1CCA52"/>
            <w:vAlign w:val="center"/>
          </w:tcPr>
          <w:p w14:paraId="050D28B6"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C </w:t>
            </w:r>
          </w:p>
        </w:tc>
        <w:tc>
          <w:tcPr>
            <w:tcW w:w="590" w:type="dxa"/>
            <w:tcBorders>
              <w:top w:val="single" w:sz="4" w:space="0" w:color="auto"/>
              <w:left w:val="single" w:sz="4" w:space="0" w:color="auto"/>
              <w:bottom w:val="single" w:sz="12" w:space="0" w:color="auto"/>
              <w:right w:val="single" w:sz="4" w:space="0" w:color="000000"/>
            </w:tcBorders>
            <w:shd w:val="clear" w:color="auto" w:fill="FFFF00"/>
            <w:vAlign w:val="center"/>
          </w:tcPr>
          <w:p w14:paraId="64DF8842"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D</w:t>
            </w:r>
          </w:p>
        </w:tc>
        <w:tc>
          <w:tcPr>
            <w:tcW w:w="591" w:type="dxa"/>
            <w:tcBorders>
              <w:top w:val="single" w:sz="4" w:space="0" w:color="auto"/>
              <w:left w:val="single" w:sz="4" w:space="0" w:color="auto"/>
              <w:bottom w:val="single" w:sz="12" w:space="0" w:color="auto"/>
              <w:right w:val="single" w:sz="4" w:space="0" w:color="000000"/>
            </w:tcBorders>
            <w:shd w:val="clear" w:color="auto" w:fill="FFC000"/>
            <w:vAlign w:val="center"/>
          </w:tcPr>
          <w:p w14:paraId="6E7B4A61"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 xml:space="preserve">E </w:t>
            </w:r>
          </w:p>
        </w:tc>
        <w:tc>
          <w:tcPr>
            <w:tcW w:w="591" w:type="dxa"/>
            <w:tcBorders>
              <w:top w:val="single" w:sz="4" w:space="0" w:color="auto"/>
              <w:left w:val="single" w:sz="4" w:space="0" w:color="auto"/>
              <w:bottom w:val="single" w:sz="12" w:space="0" w:color="auto"/>
              <w:right w:val="single" w:sz="8" w:space="0" w:color="auto"/>
            </w:tcBorders>
            <w:shd w:val="clear" w:color="auto" w:fill="E73F0B"/>
            <w:vAlign w:val="center"/>
          </w:tcPr>
          <w:p w14:paraId="0AE1557D" w14:textId="77777777" w:rsidR="00B07CDE" w:rsidRPr="00B07CDE" w:rsidRDefault="00B07CDE" w:rsidP="00B07CDE">
            <w:pPr>
              <w:spacing w:after="160" w:line="259" w:lineRule="auto"/>
              <w:jc w:val="center"/>
              <w:rPr>
                <w:rFonts w:ascii="Times New Roman" w:eastAsia="Times New Roman" w:hAnsi="Times New Roman" w:cs="Times New Roman"/>
                <w:b/>
                <w:bCs/>
                <w:sz w:val="20"/>
                <w:szCs w:val="20"/>
                <w:lang w:eastAsia="tr-TR"/>
              </w:rPr>
            </w:pPr>
            <w:r w:rsidRPr="00B07CDE">
              <w:rPr>
                <w:rFonts w:ascii="Times New Roman" w:eastAsia="Times New Roman" w:hAnsi="Times New Roman" w:cs="Times New Roman"/>
                <w:b/>
                <w:bCs/>
                <w:sz w:val="20"/>
                <w:szCs w:val="20"/>
                <w:lang w:eastAsia="tr-TR"/>
              </w:rPr>
              <w:t>F</w:t>
            </w:r>
          </w:p>
        </w:tc>
      </w:tr>
      <w:tr w:rsidR="00B07CDE" w:rsidRPr="00B07CDE" w14:paraId="6830C0D0"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74E1E35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Kültürel Tesisler</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18DCA52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Tiyatro-Konferans Salonları-Oditoryum</w:t>
            </w:r>
          </w:p>
        </w:tc>
        <w:tc>
          <w:tcPr>
            <w:tcW w:w="2126" w:type="dxa"/>
            <w:tcBorders>
              <w:top w:val="single" w:sz="12" w:space="0" w:color="auto"/>
              <w:left w:val="nil"/>
              <w:bottom w:val="single" w:sz="4" w:space="0" w:color="auto"/>
              <w:right w:val="single" w:sz="4" w:space="0" w:color="auto"/>
            </w:tcBorders>
            <w:vAlign w:val="center"/>
          </w:tcPr>
          <w:p w14:paraId="63B9A9D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64B60FB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12" w:space="0" w:color="auto"/>
              <w:left w:val="nil"/>
              <w:bottom w:val="single" w:sz="4" w:space="0" w:color="auto"/>
              <w:right w:val="single" w:sz="4" w:space="0" w:color="auto"/>
            </w:tcBorders>
            <w:vAlign w:val="center"/>
          </w:tcPr>
          <w:p w14:paraId="37860BE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12" w:space="0" w:color="auto"/>
              <w:left w:val="nil"/>
              <w:bottom w:val="single" w:sz="4" w:space="0" w:color="auto"/>
              <w:right w:val="single" w:sz="4" w:space="0" w:color="auto"/>
            </w:tcBorders>
            <w:vAlign w:val="center"/>
          </w:tcPr>
          <w:p w14:paraId="2C8301F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12" w:space="0" w:color="auto"/>
              <w:left w:val="nil"/>
              <w:bottom w:val="single" w:sz="4" w:space="0" w:color="auto"/>
              <w:right w:val="single" w:sz="4" w:space="0" w:color="auto"/>
            </w:tcBorders>
            <w:vAlign w:val="center"/>
          </w:tcPr>
          <w:p w14:paraId="38EE6BC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12" w:space="0" w:color="auto"/>
              <w:left w:val="nil"/>
              <w:bottom w:val="single" w:sz="4" w:space="0" w:color="auto"/>
              <w:right w:val="single" w:sz="4" w:space="0" w:color="auto"/>
            </w:tcBorders>
            <w:vAlign w:val="center"/>
          </w:tcPr>
          <w:p w14:paraId="2DA929A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12" w:space="0" w:color="auto"/>
              <w:left w:val="nil"/>
              <w:bottom w:val="single" w:sz="4" w:space="0" w:color="auto"/>
              <w:right w:val="single" w:sz="8" w:space="0" w:color="auto"/>
            </w:tcBorders>
            <w:vAlign w:val="center"/>
          </w:tcPr>
          <w:p w14:paraId="4DAFB147"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7E8041E1"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3161EB7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93106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Sinema Salonları</w:t>
            </w:r>
          </w:p>
        </w:tc>
        <w:tc>
          <w:tcPr>
            <w:tcW w:w="2126" w:type="dxa"/>
            <w:tcBorders>
              <w:top w:val="single" w:sz="4" w:space="0" w:color="auto"/>
              <w:left w:val="nil"/>
              <w:bottom w:val="single" w:sz="4" w:space="0" w:color="auto"/>
              <w:right w:val="single" w:sz="4" w:space="0" w:color="auto"/>
            </w:tcBorders>
            <w:vAlign w:val="center"/>
          </w:tcPr>
          <w:p w14:paraId="68E8B63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42A2B59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771E483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5FC61DD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4E734DE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38810C8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49CAA748"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7D144C9B"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196C54F1"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03734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Konser Salonları </w:t>
            </w:r>
          </w:p>
        </w:tc>
        <w:tc>
          <w:tcPr>
            <w:tcW w:w="2126" w:type="dxa"/>
            <w:tcBorders>
              <w:top w:val="single" w:sz="4" w:space="0" w:color="auto"/>
              <w:left w:val="nil"/>
              <w:bottom w:val="single" w:sz="4" w:space="0" w:color="auto"/>
              <w:right w:val="single" w:sz="4" w:space="0" w:color="auto"/>
            </w:tcBorders>
            <w:vAlign w:val="center"/>
          </w:tcPr>
          <w:p w14:paraId="5B6B0AF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490965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26</w:t>
            </w:r>
          </w:p>
        </w:tc>
        <w:tc>
          <w:tcPr>
            <w:tcW w:w="591" w:type="dxa"/>
            <w:tcBorders>
              <w:top w:val="single" w:sz="4" w:space="0" w:color="auto"/>
              <w:left w:val="nil"/>
              <w:bottom w:val="single" w:sz="4" w:space="0" w:color="auto"/>
              <w:right w:val="single" w:sz="4" w:space="0" w:color="auto"/>
            </w:tcBorders>
            <w:vAlign w:val="center"/>
          </w:tcPr>
          <w:p w14:paraId="29E4AE6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30</w:t>
            </w:r>
          </w:p>
        </w:tc>
        <w:tc>
          <w:tcPr>
            <w:tcW w:w="591" w:type="dxa"/>
            <w:tcBorders>
              <w:top w:val="single" w:sz="4" w:space="0" w:color="auto"/>
              <w:left w:val="nil"/>
              <w:bottom w:val="single" w:sz="4" w:space="0" w:color="auto"/>
              <w:right w:val="single" w:sz="4" w:space="0" w:color="auto"/>
            </w:tcBorders>
            <w:vAlign w:val="center"/>
          </w:tcPr>
          <w:p w14:paraId="45033F4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34</w:t>
            </w:r>
          </w:p>
        </w:tc>
        <w:tc>
          <w:tcPr>
            <w:tcW w:w="590" w:type="dxa"/>
            <w:tcBorders>
              <w:top w:val="single" w:sz="4" w:space="0" w:color="auto"/>
              <w:left w:val="nil"/>
              <w:bottom w:val="single" w:sz="4" w:space="0" w:color="auto"/>
              <w:right w:val="single" w:sz="4" w:space="0" w:color="auto"/>
            </w:tcBorders>
            <w:vAlign w:val="center"/>
          </w:tcPr>
          <w:p w14:paraId="289F071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38</w:t>
            </w:r>
          </w:p>
        </w:tc>
        <w:tc>
          <w:tcPr>
            <w:tcW w:w="591" w:type="dxa"/>
            <w:tcBorders>
              <w:top w:val="single" w:sz="4" w:space="0" w:color="auto"/>
              <w:left w:val="nil"/>
              <w:bottom w:val="single" w:sz="4" w:space="0" w:color="auto"/>
              <w:right w:val="single" w:sz="4" w:space="0" w:color="auto"/>
            </w:tcBorders>
            <w:vAlign w:val="center"/>
          </w:tcPr>
          <w:p w14:paraId="77DFF31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42</w:t>
            </w:r>
          </w:p>
        </w:tc>
        <w:tc>
          <w:tcPr>
            <w:tcW w:w="591" w:type="dxa"/>
            <w:tcBorders>
              <w:top w:val="single" w:sz="4" w:space="0" w:color="auto"/>
              <w:left w:val="nil"/>
              <w:bottom w:val="single" w:sz="4" w:space="0" w:color="auto"/>
              <w:right w:val="single" w:sz="8" w:space="0" w:color="auto"/>
            </w:tcBorders>
            <w:vAlign w:val="center"/>
          </w:tcPr>
          <w:p w14:paraId="657CBABA"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r>
      <w:tr w:rsidR="00B07CDE" w:rsidRPr="00B07CDE" w14:paraId="1D7EEC65"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0ECBCAC0"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2DE5B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Müzeler</w:t>
            </w:r>
          </w:p>
        </w:tc>
        <w:tc>
          <w:tcPr>
            <w:tcW w:w="2126" w:type="dxa"/>
            <w:tcBorders>
              <w:top w:val="single" w:sz="4" w:space="0" w:color="auto"/>
              <w:left w:val="nil"/>
              <w:bottom w:val="single" w:sz="4" w:space="0" w:color="auto"/>
              <w:right w:val="single" w:sz="4" w:space="0" w:color="auto"/>
            </w:tcBorders>
            <w:vAlign w:val="center"/>
          </w:tcPr>
          <w:p w14:paraId="6AD27FA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4" w:space="0" w:color="auto"/>
              <w:right w:val="single" w:sz="4" w:space="0" w:color="auto"/>
            </w:tcBorders>
            <w:vAlign w:val="center"/>
          </w:tcPr>
          <w:p w14:paraId="2877681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07E1B03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7831469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156D827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2533F6D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559057A3"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423F476D"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293FB2E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BF74C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Kütüphaneler</w:t>
            </w:r>
          </w:p>
        </w:tc>
        <w:tc>
          <w:tcPr>
            <w:tcW w:w="2126" w:type="dxa"/>
            <w:tcBorders>
              <w:top w:val="single" w:sz="4" w:space="0" w:color="auto"/>
              <w:left w:val="nil"/>
              <w:bottom w:val="single" w:sz="4" w:space="0" w:color="auto"/>
              <w:right w:val="single" w:sz="4" w:space="0" w:color="auto"/>
            </w:tcBorders>
            <w:vAlign w:val="center"/>
          </w:tcPr>
          <w:p w14:paraId="4AEFD1D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6D52970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1479950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175810E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288E41F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74849F5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1EE13F1F"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04C96F78"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tcPr>
          <w:p w14:paraId="10A3FF2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E80843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Müzik-TV Stüdyoları </w:t>
            </w:r>
          </w:p>
        </w:tc>
        <w:tc>
          <w:tcPr>
            <w:tcW w:w="2126" w:type="dxa"/>
            <w:tcBorders>
              <w:top w:val="single" w:sz="4" w:space="0" w:color="auto"/>
              <w:left w:val="nil"/>
              <w:bottom w:val="single" w:sz="4" w:space="0" w:color="auto"/>
              <w:right w:val="single" w:sz="4" w:space="0" w:color="auto"/>
            </w:tcBorders>
            <w:vAlign w:val="center"/>
          </w:tcPr>
          <w:p w14:paraId="235CEDE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F205C9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21</w:t>
            </w:r>
          </w:p>
        </w:tc>
        <w:tc>
          <w:tcPr>
            <w:tcW w:w="591" w:type="dxa"/>
            <w:tcBorders>
              <w:top w:val="single" w:sz="4" w:space="0" w:color="auto"/>
              <w:left w:val="nil"/>
              <w:bottom w:val="single" w:sz="4" w:space="0" w:color="auto"/>
              <w:right w:val="single" w:sz="4" w:space="0" w:color="auto"/>
            </w:tcBorders>
            <w:vAlign w:val="center"/>
          </w:tcPr>
          <w:p w14:paraId="578BD462"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25</w:t>
            </w:r>
          </w:p>
        </w:tc>
        <w:tc>
          <w:tcPr>
            <w:tcW w:w="591" w:type="dxa"/>
            <w:tcBorders>
              <w:top w:val="single" w:sz="4" w:space="0" w:color="auto"/>
              <w:left w:val="nil"/>
              <w:bottom w:val="single" w:sz="4" w:space="0" w:color="auto"/>
              <w:right w:val="single" w:sz="4" w:space="0" w:color="auto"/>
            </w:tcBorders>
            <w:vAlign w:val="center"/>
          </w:tcPr>
          <w:p w14:paraId="2A5F85C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29</w:t>
            </w:r>
          </w:p>
        </w:tc>
        <w:tc>
          <w:tcPr>
            <w:tcW w:w="590" w:type="dxa"/>
            <w:tcBorders>
              <w:top w:val="single" w:sz="4" w:space="0" w:color="auto"/>
              <w:left w:val="nil"/>
              <w:bottom w:val="single" w:sz="4" w:space="0" w:color="auto"/>
              <w:right w:val="single" w:sz="4" w:space="0" w:color="auto"/>
            </w:tcBorders>
            <w:vAlign w:val="center"/>
          </w:tcPr>
          <w:p w14:paraId="2D9CC6E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33</w:t>
            </w:r>
          </w:p>
        </w:tc>
        <w:tc>
          <w:tcPr>
            <w:tcW w:w="591" w:type="dxa"/>
            <w:tcBorders>
              <w:top w:val="single" w:sz="4" w:space="0" w:color="auto"/>
              <w:left w:val="nil"/>
              <w:bottom w:val="single" w:sz="4" w:space="0" w:color="auto"/>
              <w:right w:val="single" w:sz="4" w:space="0" w:color="auto"/>
            </w:tcBorders>
            <w:vAlign w:val="center"/>
          </w:tcPr>
          <w:p w14:paraId="7287D6B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8" w:space="0" w:color="auto"/>
            </w:tcBorders>
            <w:vAlign w:val="center"/>
          </w:tcPr>
          <w:p w14:paraId="60465220"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41</w:t>
            </w:r>
          </w:p>
        </w:tc>
      </w:tr>
      <w:tr w:rsidR="00B07CDE" w:rsidRPr="00B07CDE" w14:paraId="47B7F7A5" w14:textId="77777777" w:rsidTr="00BD737C">
        <w:trPr>
          <w:trHeight w:val="300"/>
        </w:trPr>
        <w:tc>
          <w:tcPr>
            <w:tcW w:w="1293" w:type="dxa"/>
            <w:vMerge/>
            <w:tcBorders>
              <w:top w:val="nil"/>
              <w:left w:val="single" w:sz="8" w:space="0" w:color="auto"/>
              <w:bottom w:val="single" w:sz="12" w:space="0" w:color="auto"/>
              <w:right w:val="single" w:sz="4" w:space="0" w:color="auto"/>
            </w:tcBorders>
            <w:vAlign w:val="center"/>
            <w:hideMark/>
          </w:tcPr>
          <w:p w14:paraId="3EC5F9E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12" w:space="0" w:color="auto"/>
              <w:right w:val="single" w:sz="4" w:space="0" w:color="auto"/>
            </w:tcBorders>
            <w:shd w:val="clear" w:color="auto" w:fill="auto"/>
            <w:noWrap/>
            <w:vAlign w:val="center"/>
            <w:hideMark/>
          </w:tcPr>
          <w:p w14:paraId="4C10EC4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Calibri" w:hAnsi="Times New Roman" w:cs="Times New Roman"/>
                <w:sz w:val="20"/>
                <w:szCs w:val="20"/>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12" w:space="0" w:color="auto"/>
              <w:right w:val="single" w:sz="4" w:space="0" w:color="auto"/>
            </w:tcBorders>
            <w:vAlign w:val="center"/>
          </w:tcPr>
          <w:p w14:paraId="404660E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67012FD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33958A2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12" w:space="0" w:color="auto"/>
              <w:right w:val="single" w:sz="4" w:space="0" w:color="auto"/>
            </w:tcBorders>
            <w:vAlign w:val="center"/>
          </w:tcPr>
          <w:p w14:paraId="0AE29AD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12" w:space="0" w:color="auto"/>
              <w:right w:val="single" w:sz="4" w:space="0" w:color="auto"/>
            </w:tcBorders>
            <w:vAlign w:val="center"/>
          </w:tcPr>
          <w:p w14:paraId="325C0B2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4" w:space="0" w:color="auto"/>
            </w:tcBorders>
            <w:vAlign w:val="center"/>
          </w:tcPr>
          <w:p w14:paraId="1025464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12" w:space="0" w:color="auto"/>
              <w:right w:val="single" w:sz="8" w:space="0" w:color="auto"/>
            </w:tcBorders>
            <w:vAlign w:val="center"/>
          </w:tcPr>
          <w:p w14:paraId="010569C9"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44D46724" w14:textId="77777777" w:rsidTr="00BD7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93" w:type="dxa"/>
            <w:vMerge w:val="restart"/>
            <w:tcBorders>
              <w:top w:val="single" w:sz="12" w:space="0" w:color="auto"/>
              <w:left w:val="single" w:sz="8" w:space="0" w:color="auto"/>
            </w:tcBorders>
            <w:shd w:val="clear" w:color="auto" w:fill="auto"/>
            <w:vAlign w:val="center"/>
            <w:hideMark/>
          </w:tcPr>
          <w:p w14:paraId="77A4548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Ticari Tesisler</w:t>
            </w:r>
          </w:p>
        </w:tc>
        <w:tc>
          <w:tcPr>
            <w:tcW w:w="2268" w:type="dxa"/>
            <w:gridSpan w:val="2"/>
            <w:tcBorders>
              <w:top w:val="single" w:sz="12" w:space="0" w:color="auto"/>
            </w:tcBorders>
            <w:shd w:val="clear" w:color="auto" w:fill="auto"/>
            <w:noWrap/>
            <w:vAlign w:val="center"/>
            <w:hideMark/>
          </w:tcPr>
          <w:p w14:paraId="764C81D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Mağaza-Dükkan</w:t>
            </w:r>
          </w:p>
        </w:tc>
        <w:tc>
          <w:tcPr>
            <w:tcW w:w="2126" w:type="dxa"/>
            <w:tcBorders>
              <w:top w:val="single" w:sz="12" w:space="0" w:color="auto"/>
            </w:tcBorders>
            <w:vAlign w:val="center"/>
          </w:tcPr>
          <w:p w14:paraId="701DB5B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tcBorders>
              <w:top w:val="single" w:sz="12" w:space="0" w:color="auto"/>
            </w:tcBorders>
            <w:vAlign w:val="center"/>
          </w:tcPr>
          <w:p w14:paraId="3ED06E7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12" w:space="0" w:color="auto"/>
            </w:tcBorders>
            <w:vAlign w:val="center"/>
          </w:tcPr>
          <w:p w14:paraId="5D2AAE5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12" w:space="0" w:color="auto"/>
            </w:tcBorders>
            <w:vAlign w:val="center"/>
          </w:tcPr>
          <w:p w14:paraId="496FE52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12" w:space="0" w:color="auto"/>
            </w:tcBorders>
            <w:vAlign w:val="center"/>
          </w:tcPr>
          <w:p w14:paraId="64B7BC7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12" w:space="0" w:color="auto"/>
            </w:tcBorders>
            <w:vAlign w:val="center"/>
          </w:tcPr>
          <w:p w14:paraId="77C55E1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12" w:space="0" w:color="auto"/>
              <w:right w:val="single" w:sz="8" w:space="0" w:color="auto"/>
            </w:tcBorders>
            <w:vAlign w:val="center"/>
          </w:tcPr>
          <w:p w14:paraId="69B7A225"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11378EA3" w14:textId="77777777" w:rsidTr="00BD7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93" w:type="dxa"/>
            <w:vMerge/>
            <w:tcBorders>
              <w:left w:val="single" w:sz="8" w:space="0" w:color="auto"/>
            </w:tcBorders>
            <w:vAlign w:val="center"/>
            <w:hideMark/>
          </w:tcPr>
          <w:p w14:paraId="2385BA0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shd w:val="clear" w:color="auto" w:fill="auto"/>
            <w:noWrap/>
            <w:vAlign w:val="center"/>
            <w:hideMark/>
          </w:tcPr>
          <w:p w14:paraId="5C3E723D"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Alışveriş Merkezleri (galeri, atrium gibi sirkülasyon alanları) </w:t>
            </w:r>
          </w:p>
        </w:tc>
        <w:tc>
          <w:tcPr>
            <w:tcW w:w="2126" w:type="dxa"/>
            <w:vAlign w:val="center"/>
          </w:tcPr>
          <w:p w14:paraId="62B163E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vAlign w:val="center"/>
          </w:tcPr>
          <w:p w14:paraId="4A5180C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c>
          <w:tcPr>
            <w:tcW w:w="591" w:type="dxa"/>
            <w:vAlign w:val="center"/>
          </w:tcPr>
          <w:p w14:paraId="33C674E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50</w:t>
            </w:r>
          </w:p>
        </w:tc>
        <w:tc>
          <w:tcPr>
            <w:tcW w:w="591" w:type="dxa"/>
            <w:vAlign w:val="center"/>
          </w:tcPr>
          <w:p w14:paraId="5F7F087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54</w:t>
            </w:r>
          </w:p>
        </w:tc>
        <w:tc>
          <w:tcPr>
            <w:tcW w:w="590" w:type="dxa"/>
            <w:vAlign w:val="center"/>
          </w:tcPr>
          <w:p w14:paraId="2773F16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58</w:t>
            </w:r>
          </w:p>
        </w:tc>
        <w:tc>
          <w:tcPr>
            <w:tcW w:w="591" w:type="dxa"/>
            <w:vAlign w:val="center"/>
          </w:tcPr>
          <w:p w14:paraId="2600DD2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62</w:t>
            </w:r>
          </w:p>
        </w:tc>
        <w:tc>
          <w:tcPr>
            <w:tcW w:w="591" w:type="dxa"/>
            <w:tcBorders>
              <w:right w:val="single" w:sz="8" w:space="0" w:color="auto"/>
            </w:tcBorders>
            <w:vAlign w:val="center"/>
          </w:tcPr>
          <w:p w14:paraId="0A30E7C1"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66</w:t>
            </w:r>
          </w:p>
        </w:tc>
      </w:tr>
      <w:tr w:rsidR="00B07CDE" w:rsidRPr="00B07CDE" w14:paraId="1A9EBE6A" w14:textId="77777777" w:rsidTr="00BD7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93" w:type="dxa"/>
            <w:vMerge/>
            <w:tcBorders>
              <w:left w:val="single" w:sz="8" w:space="0" w:color="auto"/>
            </w:tcBorders>
            <w:vAlign w:val="center"/>
          </w:tcPr>
          <w:p w14:paraId="1B67CD8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shd w:val="clear" w:color="auto" w:fill="auto"/>
            <w:noWrap/>
            <w:vAlign w:val="center"/>
          </w:tcPr>
          <w:p w14:paraId="78452E86"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Süpermarketler</w:t>
            </w:r>
          </w:p>
        </w:tc>
        <w:tc>
          <w:tcPr>
            <w:tcW w:w="2126" w:type="dxa"/>
            <w:vAlign w:val="center"/>
          </w:tcPr>
          <w:p w14:paraId="1116D38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vAlign w:val="center"/>
          </w:tcPr>
          <w:p w14:paraId="33BCA30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46</w:t>
            </w:r>
          </w:p>
        </w:tc>
        <w:tc>
          <w:tcPr>
            <w:tcW w:w="591" w:type="dxa"/>
            <w:vAlign w:val="center"/>
          </w:tcPr>
          <w:p w14:paraId="66C8037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50</w:t>
            </w:r>
          </w:p>
        </w:tc>
        <w:tc>
          <w:tcPr>
            <w:tcW w:w="591" w:type="dxa"/>
            <w:vAlign w:val="center"/>
          </w:tcPr>
          <w:p w14:paraId="223A9D1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54</w:t>
            </w:r>
          </w:p>
        </w:tc>
        <w:tc>
          <w:tcPr>
            <w:tcW w:w="590" w:type="dxa"/>
            <w:vAlign w:val="center"/>
          </w:tcPr>
          <w:p w14:paraId="3DAA3F0C"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58</w:t>
            </w:r>
          </w:p>
        </w:tc>
        <w:tc>
          <w:tcPr>
            <w:tcW w:w="591" w:type="dxa"/>
            <w:vAlign w:val="center"/>
          </w:tcPr>
          <w:p w14:paraId="47417D3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62</w:t>
            </w:r>
          </w:p>
        </w:tc>
        <w:tc>
          <w:tcPr>
            <w:tcW w:w="591" w:type="dxa"/>
            <w:tcBorders>
              <w:right w:val="single" w:sz="8" w:space="0" w:color="auto"/>
            </w:tcBorders>
            <w:vAlign w:val="center"/>
          </w:tcPr>
          <w:p w14:paraId="366D4FE4"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66</w:t>
            </w:r>
          </w:p>
        </w:tc>
      </w:tr>
      <w:tr w:rsidR="00B07CDE" w:rsidRPr="00B07CDE" w14:paraId="02A93B88" w14:textId="77777777" w:rsidTr="00BD7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93" w:type="dxa"/>
            <w:vMerge/>
            <w:tcBorders>
              <w:left w:val="single" w:sz="8" w:space="0" w:color="auto"/>
            </w:tcBorders>
            <w:vAlign w:val="center"/>
          </w:tcPr>
          <w:p w14:paraId="56FBA12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shd w:val="clear" w:color="auto" w:fill="auto"/>
            <w:noWrap/>
            <w:vAlign w:val="center"/>
          </w:tcPr>
          <w:p w14:paraId="0E623B4C"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Postane - Genel Bankacılık </w:t>
            </w:r>
          </w:p>
        </w:tc>
        <w:tc>
          <w:tcPr>
            <w:tcW w:w="2126" w:type="dxa"/>
            <w:vAlign w:val="center"/>
          </w:tcPr>
          <w:p w14:paraId="69899C3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Gündüz-Akşam</w:t>
            </w:r>
          </w:p>
        </w:tc>
        <w:tc>
          <w:tcPr>
            <w:tcW w:w="590" w:type="dxa"/>
            <w:vAlign w:val="center"/>
          </w:tcPr>
          <w:p w14:paraId="5F39C583"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41</w:t>
            </w:r>
          </w:p>
        </w:tc>
        <w:tc>
          <w:tcPr>
            <w:tcW w:w="591" w:type="dxa"/>
            <w:vAlign w:val="center"/>
          </w:tcPr>
          <w:p w14:paraId="465B17E5"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45</w:t>
            </w:r>
          </w:p>
        </w:tc>
        <w:tc>
          <w:tcPr>
            <w:tcW w:w="591" w:type="dxa"/>
            <w:vAlign w:val="center"/>
          </w:tcPr>
          <w:p w14:paraId="2FB075D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49</w:t>
            </w:r>
          </w:p>
        </w:tc>
        <w:tc>
          <w:tcPr>
            <w:tcW w:w="590" w:type="dxa"/>
            <w:vAlign w:val="center"/>
          </w:tcPr>
          <w:p w14:paraId="1FA5CE8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53</w:t>
            </w:r>
          </w:p>
        </w:tc>
        <w:tc>
          <w:tcPr>
            <w:tcW w:w="591" w:type="dxa"/>
            <w:vAlign w:val="center"/>
          </w:tcPr>
          <w:p w14:paraId="36F058C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57</w:t>
            </w:r>
          </w:p>
        </w:tc>
        <w:tc>
          <w:tcPr>
            <w:tcW w:w="591" w:type="dxa"/>
            <w:tcBorders>
              <w:right w:val="single" w:sz="8" w:space="0" w:color="auto"/>
            </w:tcBorders>
            <w:vAlign w:val="center"/>
          </w:tcPr>
          <w:p w14:paraId="3D8A6DF6"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61</w:t>
            </w:r>
          </w:p>
        </w:tc>
      </w:tr>
      <w:tr w:rsidR="00B07CDE" w:rsidRPr="00B07CDE" w14:paraId="6E25A903" w14:textId="77777777" w:rsidTr="00BD7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93" w:type="dxa"/>
            <w:vMerge/>
            <w:tcBorders>
              <w:left w:val="single" w:sz="8" w:space="0" w:color="auto"/>
              <w:bottom w:val="single" w:sz="12" w:space="0" w:color="auto"/>
            </w:tcBorders>
            <w:vAlign w:val="center"/>
            <w:hideMark/>
          </w:tcPr>
          <w:p w14:paraId="315D769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bottom w:val="single" w:sz="12" w:space="0" w:color="auto"/>
            </w:tcBorders>
            <w:shd w:val="clear" w:color="auto" w:fill="auto"/>
            <w:noWrap/>
            <w:vAlign w:val="center"/>
            <w:hideMark/>
          </w:tcPr>
          <w:p w14:paraId="699C7DA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Calibri" w:hAnsi="Times New Roman" w:cs="Times New Roman"/>
                <w:sz w:val="20"/>
                <w:szCs w:val="20"/>
              </w:rPr>
              <w:t>Sirkülasyon Alanları</w:t>
            </w:r>
            <w:r w:rsidRPr="00B07CDE">
              <w:rPr>
                <w:rFonts w:ascii="Times New Roman" w:eastAsia="Calibri" w:hAnsi="Times New Roman" w:cs="Times New Roman"/>
                <w:sz w:val="20"/>
                <w:szCs w:val="20"/>
                <w:vertAlign w:val="superscript"/>
              </w:rPr>
              <w:t>3</w:t>
            </w:r>
          </w:p>
        </w:tc>
        <w:tc>
          <w:tcPr>
            <w:tcW w:w="2126" w:type="dxa"/>
            <w:tcBorders>
              <w:bottom w:val="single" w:sz="12" w:space="0" w:color="auto"/>
            </w:tcBorders>
            <w:vAlign w:val="center"/>
          </w:tcPr>
          <w:p w14:paraId="338DD3A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bottom w:val="single" w:sz="12" w:space="0" w:color="auto"/>
            </w:tcBorders>
            <w:vAlign w:val="center"/>
          </w:tcPr>
          <w:p w14:paraId="62FE636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bottom w:val="single" w:sz="12" w:space="0" w:color="auto"/>
            </w:tcBorders>
            <w:vAlign w:val="center"/>
          </w:tcPr>
          <w:p w14:paraId="5438FC5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bottom w:val="single" w:sz="12" w:space="0" w:color="auto"/>
            </w:tcBorders>
            <w:vAlign w:val="center"/>
          </w:tcPr>
          <w:p w14:paraId="2934F10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bottom w:val="single" w:sz="12" w:space="0" w:color="auto"/>
            </w:tcBorders>
            <w:vAlign w:val="center"/>
          </w:tcPr>
          <w:p w14:paraId="6F0FF44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bottom w:val="single" w:sz="12" w:space="0" w:color="auto"/>
            </w:tcBorders>
            <w:vAlign w:val="center"/>
          </w:tcPr>
          <w:p w14:paraId="521A69D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bottom w:val="single" w:sz="12" w:space="0" w:color="auto"/>
              <w:right w:val="single" w:sz="8" w:space="0" w:color="auto"/>
            </w:tcBorders>
            <w:vAlign w:val="center"/>
          </w:tcPr>
          <w:p w14:paraId="5A5AF2E9"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75E75CBF" w14:textId="77777777" w:rsidTr="00BD737C">
        <w:trPr>
          <w:trHeight w:val="100"/>
        </w:trPr>
        <w:tc>
          <w:tcPr>
            <w:tcW w:w="1293" w:type="dxa"/>
            <w:vMerge w:val="restart"/>
            <w:tcBorders>
              <w:top w:val="single" w:sz="12" w:space="0" w:color="auto"/>
              <w:left w:val="single" w:sz="8" w:space="0" w:color="auto"/>
              <w:right w:val="single" w:sz="12" w:space="0" w:color="auto"/>
            </w:tcBorders>
            <w:shd w:val="clear" w:color="auto" w:fill="auto"/>
            <w:vAlign w:val="center"/>
          </w:tcPr>
          <w:p w14:paraId="35D1C62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Terminaller</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4BABE64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Bekleme alanları</w:t>
            </w:r>
          </w:p>
        </w:tc>
        <w:tc>
          <w:tcPr>
            <w:tcW w:w="2126" w:type="dxa"/>
            <w:tcBorders>
              <w:top w:val="single" w:sz="12" w:space="0" w:color="auto"/>
              <w:left w:val="single" w:sz="12" w:space="0" w:color="auto"/>
              <w:bottom w:val="single" w:sz="6" w:space="0" w:color="auto"/>
              <w:right w:val="single" w:sz="4" w:space="0" w:color="auto"/>
            </w:tcBorders>
            <w:vAlign w:val="center"/>
          </w:tcPr>
          <w:p w14:paraId="1CAE851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6E34A5E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12" w:space="0" w:color="auto"/>
              <w:left w:val="nil"/>
              <w:bottom w:val="single" w:sz="4" w:space="0" w:color="auto"/>
              <w:right w:val="single" w:sz="4" w:space="0" w:color="auto"/>
            </w:tcBorders>
            <w:vAlign w:val="center"/>
          </w:tcPr>
          <w:p w14:paraId="74CCC9D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12" w:space="0" w:color="auto"/>
              <w:left w:val="nil"/>
              <w:bottom w:val="single" w:sz="4" w:space="0" w:color="auto"/>
              <w:right w:val="single" w:sz="4" w:space="0" w:color="auto"/>
            </w:tcBorders>
            <w:vAlign w:val="center"/>
          </w:tcPr>
          <w:p w14:paraId="6F67DE9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12" w:space="0" w:color="auto"/>
              <w:left w:val="nil"/>
              <w:bottom w:val="single" w:sz="4" w:space="0" w:color="auto"/>
              <w:right w:val="single" w:sz="4" w:space="0" w:color="auto"/>
            </w:tcBorders>
            <w:vAlign w:val="center"/>
          </w:tcPr>
          <w:p w14:paraId="7ED374E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12" w:space="0" w:color="auto"/>
              <w:left w:val="nil"/>
              <w:bottom w:val="single" w:sz="4" w:space="0" w:color="auto"/>
              <w:right w:val="single" w:sz="4" w:space="0" w:color="auto"/>
            </w:tcBorders>
            <w:vAlign w:val="center"/>
          </w:tcPr>
          <w:p w14:paraId="11390D0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12" w:space="0" w:color="auto"/>
              <w:left w:val="nil"/>
              <w:bottom w:val="single" w:sz="4" w:space="0" w:color="auto"/>
              <w:right w:val="single" w:sz="8" w:space="0" w:color="auto"/>
            </w:tcBorders>
            <w:vAlign w:val="center"/>
          </w:tcPr>
          <w:p w14:paraId="54B66FAF"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33453FAB" w14:textId="77777777" w:rsidTr="00BD737C">
        <w:trPr>
          <w:trHeight w:val="100"/>
        </w:trPr>
        <w:tc>
          <w:tcPr>
            <w:tcW w:w="1293" w:type="dxa"/>
            <w:vMerge/>
            <w:tcBorders>
              <w:left w:val="single" w:sz="8" w:space="0" w:color="auto"/>
              <w:bottom w:val="single" w:sz="12" w:space="0" w:color="auto"/>
              <w:right w:val="single" w:sz="12" w:space="0" w:color="auto"/>
            </w:tcBorders>
            <w:shd w:val="clear" w:color="auto" w:fill="auto"/>
            <w:vAlign w:val="center"/>
          </w:tcPr>
          <w:p w14:paraId="47DDF2D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p>
        </w:tc>
        <w:tc>
          <w:tcPr>
            <w:tcW w:w="2268"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28BADC4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Personel Ofis-Dinlenme Odaları</w:t>
            </w:r>
          </w:p>
        </w:tc>
        <w:tc>
          <w:tcPr>
            <w:tcW w:w="2126" w:type="dxa"/>
            <w:tcBorders>
              <w:top w:val="single" w:sz="6" w:space="0" w:color="auto"/>
              <w:left w:val="single" w:sz="12" w:space="0" w:color="auto"/>
              <w:bottom w:val="single" w:sz="12" w:space="0" w:color="auto"/>
              <w:right w:val="single" w:sz="4" w:space="0" w:color="auto"/>
            </w:tcBorders>
            <w:vAlign w:val="center"/>
          </w:tcPr>
          <w:p w14:paraId="23A1816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05ED748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12" w:space="0" w:color="auto"/>
              <w:right w:val="single" w:sz="4" w:space="0" w:color="auto"/>
            </w:tcBorders>
            <w:vAlign w:val="center"/>
          </w:tcPr>
          <w:p w14:paraId="019C366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12" w:space="0" w:color="auto"/>
              <w:right w:val="single" w:sz="4" w:space="0" w:color="auto"/>
            </w:tcBorders>
            <w:vAlign w:val="center"/>
          </w:tcPr>
          <w:p w14:paraId="60E02C0A"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12" w:space="0" w:color="auto"/>
              <w:right w:val="single" w:sz="4" w:space="0" w:color="auto"/>
            </w:tcBorders>
            <w:vAlign w:val="center"/>
          </w:tcPr>
          <w:p w14:paraId="130669EE"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12" w:space="0" w:color="auto"/>
              <w:right w:val="single" w:sz="4" w:space="0" w:color="auto"/>
            </w:tcBorders>
            <w:vAlign w:val="center"/>
          </w:tcPr>
          <w:p w14:paraId="781A9CC9"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12" w:space="0" w:color="auto"/>
              <w:right w:val="single" w:sz="8" w:space="0" w:color="auto"/>
            </w:tcBorders>
            <w:vAlign w:val="center"/>
          </w:tcPr>
          <w:p w14:paraId="2FFDB63E"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56</w:t>
            </w:r>
          </w:p>
        </w:tc>
      </w:tr>
      <w:tr w:rsidR="00B07CDE" w:rsidRPr="00B07CDE" w14:paraId="08EA0BDD" w14:textId="77777777" w:rsidTr="00BD737C">
        <w:trPr>
          <w:trHeight w:val="276"/>
        </w:trPr>
        <w:tc>
          <w:tcPr>
            <w:tcW w:w="1293" w:type="dxa"/>
            <w:tcBorders>
              <w:top w:val="single" w:sz="12" w:space="0" w:color="auto"/>
              <w:left w:val="single" w:sz="8" w:space="0" w:color="auto"/>
              <w:bottom w:val="single" w:sz="4" w:space="0" w:color="auto"/>
              <w:right w:val="single" w:sz="4" w:space="0" w:color="auto"/>
            </w:tcBorders>
            <w:shd w:val="clear" w:color="auto" w:fill="auto"/>
            <w:vAlign w:val="center"/>
            <w:hideMark/>
          </w:tcPr>
          <w:p w14:paraId="02A8401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Dini Tesisler</w:t>
            </w:r>
          </w:p>
        </w:tc>
        <w:tc>
          <w:tcPr>
            <w:tcW w:w="2268" w:type="dxa"/>
            <w:gridSpan w:val="2"/>
            <w:tcBorders>
              <w:top w:val="single" w:sz="12" w:space="0" w:color="auto"/>
              <w:left w:val="nil"/>
              <w:right w:val="single" w:sz="4" w:space="0" w:color="auto"/>
            </w:tcBorders>
            <w:shd w:val="clear" w:color="auto" w:fill="auto"/>
            <w:noWrap/>
            <w:vAlign w:val="center"/>
            <w:hideMark/>
          </w:tcPr>
          <w:p w14:paraId="0BB06CD5"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İbadet alanları</w:t>
            </w:r>
          </w:p>
        </w:tc>
        <w:tc>
          <w:tcPr>
            <w:tcW w:w="2126" w:type="dxa"/>
            <w:tcBorders>
              <w:top w:val="single" w:sz="12" w:space="0" w:color="auto"/>
              <w:left w:val="nil"/>
              <w:right w:val="single" w:sz="4" w:space="0" w:color="auto"/>
            </w:tcBorders>
            <w:vAlign w:val="center"/>
          </w:tcPr>
          <w:p w14:paraId="0A4BE81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right w:val="single" w:sz="4" w:space="0" w:color="auto"/>
            </w:tcBorders>
            <w:vAlign w:val="center"/>
          </w:tcPr>
          <w:p w14:paraId="1D14B556"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12" w:space="0" w:color="auto"/>
              <w:left w:val="nil"/>
              <w:right w:val="single" w:sz="4" w:space="0" w:color="auto"/>
            </w:tcBorders>
            <w:vAlign w:val="center"/>
          </w:tcPr>
          <w:p w14:paraId="3E7D64C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12" w:space="0" w:color="auto"/>
              <w:left w:val="nil"/>
              <w:right w:val="single" w:sz="4" w:space="0" w:color="auto"/>
            </w:tcBorders>
            <w:vAlign w:val="center"/>
          </w:tcPr>
          <w:p w14:paraId="6B903CF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12" w:space="0" w:color="auto"/>
              <w:left w:val="nil"/>
              <w:right w:val="single" w:sz="4" w:space="0" w:color="auto"/>
            </w:tcBorders>
            <w:vAlign w:val="center"/>
          </w:tcPr>
          <w:p w14:paraId="1780010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12" w:space="0" w:color="auto"/>
              <w:left w:val="nil"/>
              <w:right w:val="single" w:sz="4" w:space="0" w:color="auto"/>
            </w:tcBorders>
            <w:vAlign w:val="center"/>
          </w:tcPr>
          <w:p w14:paraId="24B3A0F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12" w:space="0" w:color="auto"/>
              <w:left w:val="nil"/>
              <w:right w:val="single" w:sz="8" w:space="0" w:color="auto"/>
            </w:tcBorders>
            <w:vAlign w:val="center"/>
          </w:tcPr>
          <w:p w14:paraId="1A31F0A8"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503B8A78" w14:textId="77777777" w:rsidTr="00BD737C">
        <w:trPr>
          <w:trHeight w:val="300"/>
        </w:trPr>
        <w:tc>
          <w:tcPr>
            <w:tcW w:w="1293" w:type="dxa"/>
            <w:vMerge w:val="restart"/>
            <w:tcBorders>
              <w:top w:val="single" w:sz="12" w:space="0" w:color="auto"/>
              <w:left w:val="single" w:sz="8" w:space="0" w:color="auto"/>
              <w:right w:val="single" w:sz="4" w:space="0" w:color="auto"/>
            </w:tcBorders>
            <w:vAlign w:val="center"/>
            <w:hideMark/>
          </w:tcPr>
          <w:p w14:paraId="15D5E4E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Eğlence/</w:t>
            </w:r>
          </w:p>
          <w:p w14:paraId="49BBD7B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Spor Tesisleri</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hideMark/>
          </w:tcPr>
          <w:p w14:paraId="464FB191"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Lokantalar-Yemek Alanları</w:t>
            </w:r>
          </w:p>
        </w:tc>
        <w:tc>
          <w:tcPr>
            <w:tcW w:w="2126" w:type="dxa"/>
            <w:tcBorders>
              <w:top w:val="single" w:sz="12" w:space="0" w:color="auto"/>
              <w:left w:val="nil"/>
              <w:bottom w:val="single" w:sz="4" w:space="0" w:color="auto"/>
              <w:right w:val="single" w:sz="4" w:space="0" w:color="auto"/>
            </w:tcBorders>
            <w:vAlign w:val="center"/>
          </w:tcPr>
          <w:p w14:paraId="7A5BEDF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33C4812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12" w:space="0" w:color="auto"/>
              <w:left w:val="nil"/>
              <w:bottom w:val="single" w:sz="4" w:space="0" w:color="auto"/>
              <w:right w:val="single" w:sz="4" w:space="0" w:color="auto"/>
            </w:tcBorders>
            <w:vAlign w:val="center"/>
          </w:tcPr>
          <w:p w14:paraId="149BBB5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12" w:space="0" w:color="auto"/>
              <w:left w:val="nil"/>
              <w:bottom w:val="single" w:sz="4" w:space="0" w:color="auto"/>
              <w:right w:val="single" w:sz="4" w:space="0" w:color="auto"/>
            </w:tcBorders>
            <w:vAlign w:val="center"/>
          </w:tcPr>
          <w:p w14:paraId="356FC4D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12" w:space="0" w:color="auto"/>
              <w:left w:val="nil"/>
              <w:bottom w:val="single" w:sz="4" w:space="0" w:color="auto"/>
              <w:right w:val="single" w:sz="4" w:space="0" w:color="auto"/>
            </w:tcBorders>
            <w:vAlign w:val="center"/>
          </w:tcPr>
          <w:p w14:paraId="1BDF2EB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12" w:space="0" w:color="auto"/>
              <w:left w:val="nil"/>
              <w:bottom w:val="single" w:sz="4" w:space="0" w:color="auto"/>
              <w:right w:val="single" w:sz="4" w:space="0" w:color="auto"/>
            </w:tcBorders>
            <w:vAlign w:val="center"/>
          </w:tcPr>
          <w:p w14:paraId="5C100EA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12" w:space="0" w:color="auto"/>
              <w:left w:val="nil"/>
              <w:bottom w:val="single" w:sz="4" w:space="0" w:color="auto"/>
              <w:right w:val="single" w:sz="8" w:space="0" w:color="auto"/>
            </w:tcBorders>
            <w:vAlign w:val="center"/>
          </w:tcPr>
          <w:p w14:paraId="6F0FE7C6"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37B281A8" w14:textId="77777777" w:rsidTr="00BD737C">
        <w:trPr>
          <w:trHeight w:val="300"/>
        </w:trPr>
        <w:tc>
          <w:tcPr>
            <w:tcW w:w="1293" w:type="dxa"/>
            <w:vMerge/>
            <w:tcBorders>
              <w:left w:val="single" w:sz="8" w:space="0" w:color="auto"/>
              <w:right w:val="single" w:sz="4" w:space="0" w:color="auto"/>
            </w:tcBorders>
            <w:vAlign w:val="center"/>
          </w:tcPr>
          <w:p w14:paraId="173BFB0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31A28C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Eğlence Yerleri </w:t>
            </w:r>
          </w:p>
          <w:p w14:paraId="4D9BA0C7"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(Canlı müzik olan restoranlar, bar, kafe, gazino, düğün salonu vb.)</w:t>
            </w:r>
          </w:p>
        </w:tc>
        <w:tc>
          <w:tcPr>
            <w:tcW w:w="2126" w:type="dxa"/>
            <w:tcBorders>
              <w:top w:val="single" w:sz="4" w:space="0" w:color="auto"/>
              <w:left w:val="nil"/>
              <w:bottom w:val="single" w:sz="4" w:space="0" w:color="auto"/>
              <w:right w:val="single" w:sz="4" w:space="0" w:color="auto"/>
            </w:tcBorders>
            <w:vAlign w:val="center"/>
          </w:tcPr>
          <w:p w14:paraId="6673D29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Gece</w:t>
            </w:r>
          </w:p>
        </w:tc>
        <w:tc>
          <w:tcPr>
            <w:tcW w:w="590" w:type="dxa"/>
            <w:tcBorders>
              <w:top w:val="single" w:sz="4" w:space="0" w:color="auto"/>
              <w:left w:val="nil"/>
              <w:bottom w:val="single" w:sz="4" w:space="0" w:color="auto"/>
              <w:right w:val="single" w:sz="4" w:space="0" w:color="auto"/>
            </w:tcBorders>
            <w:vAlign w:val="center"/>
          </w:tcPr>
          <w:p w14:paraId="04623AE8"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51</w:t>
            </w:r>
          </w:p>
        </w:tc>
        <w:tc>
          <w:tcPr>
            <w:tcW w:w="591" w:type="dxa"/>
            <w:tcBorders>
              <w:top w:val="single" w:sz="4" w:space="0" w:color="auto"/>
              <w:left w:val="nil"/>
              <w:bottom w:val="single" w:sz="4" w:space="0" w:color="auto"/>
              <w:right w:val="single" w:sz="4" w:space="0" w:color="auto"/>
            </w:tcBorders>
            <w:vAlign w:val="center"/>
          </w:tcPr>
          <w:p w14:paraId="477A802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55</w:t>
            </w:r>
          </w:p>
        </w:tc>
        <w:tc>
          <w:tcPr>
            <w:tcW w:w="591" w:type="dxa"/>
            <w:tcBorders>
              <w:top w:val="single" w:sz="4" w:space="0" w:color="auto"/>
              <w:left w:val="nil"/>
              <w:bottom w:val="single" w:sz="4" w:space="0" w:color="auto"/>
              <w:right w:val="single" w:sz="4" w:space="0" w:color="auto"/>
            </w:tcBorders>
            <w:vAlign w:val="center"/>
          </w:tcPr>
          <w:p w14:paraId="4193B9B4"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59</w:t>
            </w:r>
          </w:p>
        </w:tc>
        <w:tc>
          <w:tcPr>
            <w:tcW w:w="590" w:type="dxa"/>
            <w:tcBorders>
              <w:top w:val="single" w:sz="4" w:space="0" w:color="auto"/>
              <w:left w:val="nil"/>
              <w:bottom w:val="single" w:sz="4" w:space="0" w:color="auto"/>
              <w:right w:val="single" w:sz="4" w:space="0" w:color="auto"/>
            </w:tcBorders>
            <w:vAlign w:val="center"/>
          </w:tcPr>
          <w:p w14:paraId="5B47FE30"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63</w:t>
            </w:r>
          </w:p>
        </w:tc>
        <w:tc>
          <w:tcPr>
            <w:tcW w:w="591" w:type="dxa"/>
            <w:tcBorders>
              <w:top w:val="single" w:sz="4" w:space="0" w:color="auto"/>
              <w:left w:val="nil"/>
              <w:bottom w:val="single" w:sz="4" w:space="0" w:color="auto"/>
              <w:right w:val="single" w:sz="4" w:space="0" w:color="auto"/>
            </w:tcBorders>
            <w:vAlign w:val="center"/>
          </w:tcPr>
          <w:p w14:paraId="73EF626F"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67</w:t>
            </w:r>
          </w:p>
        </w:tc>
        <w:tc>
          <w:tcPr>
            <w:tcW w:w="591" w:type="dxa"/>
            <w:tcBorders>
              <w:top w:val="single" w:sz="4" w:space="0" w:color="auto"/>
              <w:left w:val="nil"/>
              <w:bottom w:val="single" w:sz="4" w:space="0" w:color="auto"/>
              <w:right w:val="single" w:sz="8" w:space="0" w:color="auto"/>
            </w:tcBorders>
            <w:vAlign w:val="center"/>
          </w:tcPr>
          <w:p w14:paraId="41A024D9"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71</w:t>
            </w:r>
          </w:p>
        </w:tc>
      </w:tr>
      <w:tr w:rsidR="00B07CDE" w:rsidRPr="00B07CDE" w14:paraId="6F63B1D1" w14:textId="77777777" w:rsidTr="00BD737C">
        <w:trPr>
          <w:trHeight w:val="300"/>
        </w:trPr>
        <w:tc>
          <w:tcPr>
            <w:tcW w:w="1293" w:type="dxa"/>
            <w:vMerge/>
            <w:tcBorders>
              <w:left w:val="single" w:sz="8" w:space="0" w:color="auto"/>
              <w:right w:val="single" w:sz="4" w:space="0" w:color="auto"/>
            </w:tcBorders>
            <w:vAlign w:val="center"/>
          </w:tcPr>
          <w:p w14:paraId="5624E84A"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851" w:type="dxa"/>
            <w:vMerge w:val="restart"/>
            <w:tcBorders>
              <w:top w:val="single" w:sz="4" w:space="0" w:color="auto"/>
              <w:left w:val="nil"/>
              <w:right w:val="single" w:sz="4" w:space="0" w:color="auto"/>
            </w:tcBorders>
            <w:shd w:val="clear" w:color="auto" w:fill="auto"/>
            <w:noWrap/>
            <w:vAlign w:val="center"/>
          </w:tcPr>
          <w:p w14:paraId="60F04C0D"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Spor Tesisleri</w:t>
            </w:r>
          </w:p>
        </w:tc>
        <w:tc>
          <w:tcPr>
            <w:tcW w:w="1417" w:type="dxa"/>
            <w:tcBorders>
              <w:top w:val="single" w:sz="4" w:space="0" w:color="auto"/>
              <w:left w:val="nil"/>
              <w:bottom w:val="single" w:sz="4" w:space="0" w:color="auto"/>
              <w:right w:val="single" w:sz="4" w:space="0" w:color="auto"/>
            </w:tcBorders>
            <w:shd w:val="clear" w:color="auto" w:fill="auto"/>
            <w:vAlign w:val="center"/>
          </w:tcPr>
          <w:p w14:paraId="7DA28182"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Spor Salonları</w:t>
            </w:r>
          </w:p>
        </w:tc>
        <w:tc>
          <w:tcPr>
            <w:tcW w:w="2126" w:type="dxa"/>
            <w:tcBorders>
              <w:top w:val="single" w:sz="4" w:space="0" w:color="auto"/>
              <w:left w:val="nil"/>
              <w:bottom w:val="single" w:sz="4" w:space="0" w:color="auto"/>
              <w:right w:val="single" w:sz="4" w:space="0" w:color="auto"/>
            </w:tcBorders>
            <w:vAlign w:val="center"/>
          </w:tcPr>
          <w:p w14:paraId="5E4F62E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4" w:space="0" w:color="auto"/>
              <w:right w:val="single" w:sz="4" w:space="0" w:color="auto"/>
            </w:tcBorders>
            <w:vAlign w:val="center"/>
          </w:tcPr>
          <w:p w14:paraId="2692B39B"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6500F9C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717C2C06"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43B1DA5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1913091D" w14:textId="77777777" w:rsidR="00B07CDE" w:rsidRPr="00B07CDE" w:rsidRDefault="00B07CDE" w:rsidP="00B07CDE">
            <w:pPr>
              <w:spacing w:after="160"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0A516386"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color w:val="000000"/>
                <w:sz w:val="20"/>
                <w:szCs w:val="20"/>
              </w:rPr>
            </w:pPr>
            <w:r w:rsidRPr="00B07CDE">
              <w:rPr>
                <w:rFonts w:ascii="Times New Roman" w:eastAsia="Times New Roman" w:hAnsi="Times New Roman" w:cs="Times New Roman"/>
                <w:color w:val="000000"/>
                <w:sz w:val="20"/>
                <w:szCs w:val="20"/>
              </w:rPr>
              <w:t>61</w:t>
            </w:r>
          </w:p>
        </w:tc>
      </w:tr>
      <w:tr w:rsidR="00B07CDE" w:rsidRPr="00B07CDE" w14:paraId="1284C47F" w14:textId="77777777" w:rsidTr="00BD737C">
        <w:trPr>
          <w:trHeight w:val="300"/>
        </w:trPr>
        <w:tc>
          <w:tcPr>
            <w:tcW w:w="1293" w:type="dxa"/>
            <w:vMerge/>
            <w:tcBorders>
              <w:left w:val="single" w:sz="8" w:space="0" w:color="auto"/>
              <w:bottom w:val="single" w:sz="12" w:space="0" w:color="auto"/>
              <w:right w:val="single" w:sz="4" w:space="0" w:color="auto"/>
            </w:tcBorders>
            <w:vAlign w:val="center"/>
            <w:hideMark/>
          </w:tcPr>
          <w:p w14:paraId="5EA98A3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851" w:type="dxa"/>
            <w:vMerge/>
            <w:tcBorders>
              <w:left w:val="nil"/>
              <w:bottom w:val="single" w:sz="12" w:space="0" w:color="auto"/>
              <w:right w:val="single" w:sz="4" w:space="0" w:color="auto"/>
            </w:tcBorders>
            <w:shd w:val="clear" w:color="auto" w:fill="auto"/>
            <w:noWrap/>
            <w:vAlign w:val="center"/>
            <w:hideMark/>
          </w:tcPr>
          <w:p w14:paraId="29288AB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1417" w:type="dxa"/>
            <w:tcBorders>
              <w:top w:val="single" w:sz="4" w:space="0" w:color="auto"/>
              <w:left w:val="nil"/>
              <w:bottom w:val="single" w:sz="12" w:space="0" w:color="auto"/>
              <w:right w:val="single" w:sz="4" w:space="0" w:color="auto"/>
            </w:tcBorders>
            <w:shd w:val="clear" w:color="auto" w:fill="auto"/>
            <w:vAlign w:val="center"/>
          </w:tcPr>
          <w:p w14:paraId="135F734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Yüzme Havuzu</w:t>
            </w:r>
          </w:p>
        </w:tc>
        <w:tc>
          <w:tcPr>
            <w:tcW w:w="2126" w:type="dxa"/>
            <w:tcBorders>
              <w:top w:val="single" w:sz="4" w:space="0" w:color="auto"/>
              <w:left w:val="nil"/>
              <w:bottom w:val="single" w:sz="12" w:space="0" w:color="auto"/>
              <w:right w:val="single" w:sz="4" w:space="0" w:color="auto"/>
            </w:tcBorders>
            <w:vAlign w:val="center"/>
          </w:tcPr>
          <w:p w14:paraId="4FD6B6A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12" w:space="0" w:color="auto"/>
              <w:right w:val="single" w:sz="4" w:space="0" w:color="auto"/>
            </w:tcBorders>
            <w:vAlign w:val="center"/>
          </w:tcPr>
          <w:p w14:paraId="7B2AC7B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333B97A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12" w:space="0" w:color="auto"/>
              <w:right w:val="single" w:sz="4" w:space="0" w:color="auto"/>
            </w:tcBorders>
            <w:vAlign w:val="center"/>
          </w:tcPr>
          <w:p w14:paraId="1035F77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12" w:space="0" w:color="auto"/>
              <w:right w:val="single" w:sz="4" w:space="0" w:color="auto"/>
            </w:tcBorders>
            <w:vAlign w:val="center"/>
          </w:tcPr>
          <w:p w14:paraId="0162D47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4" w:space="0" w:color="auto"/>
            </w:tcBorders>
            <w:vAlign w:val="center"/>
          </w:tcPr>
          <w:p w14:paraId="477CA87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12" w:space="0" w:color="auto"/>
              <w:right w:val="single" w:sz="8" w:space="0" w:color="auto"/>
            </w:tcBorders>
            <w:vAlign w:val="center"/>
          </w:tcPr>
          <w:p w14:paraId="1458175B"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7E0D2E03" w14:textId="77777777" w:rsidTr="00BD737C">
        <w:trPr>
          <w:trHeight w:val="300"/>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0A72E5B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 xml:space="preserve"> Sanayi Tesisleri</w:t>
            </w:r>
          </w:p>
        </w:tc>
        <w:tc>
          <w:tcPr>
            <w:tcW w:w="2268" w:type="dxa"/>
            <w:gridSpan w:val="2"/>
            <w:tcBorders>
              <w:top w:val="single" w:sz="12" w:space="0" w:color="auto"/>
              <w:left w:val="nil"/>
              <w:bottom w:val="single" w:sz="4" w:space="0" w:color="auto"/>
              <w:right w:val="single" w:sz="4" w:space="0" w:color="auto"/>
            </w:tcBorders>
            <w:shd w:val="clear" w:color="auto" w:fill="auto"/>
            <w:noWrap/>
            <w:vAlign w:val="center"/>
          </w:tcPr>
          <w:p w14:paraId="74E3BCC6"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Laboratuar Alanları</w:t>
            </w:r>
          </w:p>
        </w:tc>
        <w:tc>
          <w:tcPr>
            <w:tcW w:w="2126" w:type="dxa"/>
            <w:tcBorders>
              <w:top w:val="single" w:sz="12" w:space="0" w:color="auto"/>
              <w:left w:val="nil"/>
              <w:bottom w:val="single" w:sz="4" w:space="0" w:color="auto"/>
              <w:right w:val="single" w:sz="4" w:space="0" w:color="auto"/>
            </w:tcBorders>
            <w:vAlign w:val="center"/>
          </w:tcPr>
          <w:p w14:paraId="5FCDFE9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7CAC36F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46</w:t>
            </w:r>
          </w:p>
        </w:tc>
        <w:tc>
          <w:tcPr>
            <w:tcW w:w="591" w:type="dxa"/>
            <w:tcBorders>
              <w:top w:val="single" w:sz="12" w:space="0" w:color="auto"/>
              <w:left w:val="nil"/>
              <w:bottom w:val="single" w:sz="4" w:space="0" w:color="auto"/>
              <w:right w:val="single" w:sz="4" w:space="0" w:color="auto"/>
            </w:tcBorders>
            <w:vAlign w:val="center"/>
          </w:tcPr>
          <w:p w14:paraId="75C5EC0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50</w:t>
            </w:r>
          </w:p>
        </w:tc>
        <w:tc>
          <w:tcPr>
            <w:tcW w:w="591" w:type="dxa"/>
            <w:tcBorders>
              <w:top w:val="single" w:sz="12" w:space="0" w:color="auto"/>
              <w:left w:val="nil"/>
              <w:bottom w:val="single" w:sz="4" w:space="0" w:color="auto"/>
              <w:right w:val="single" w:sz="4" w:space="0" w:color="auto"/>
            </w:tcBorders>
            <w:vAlign w:val="center"/>
          </w:tcPr>
          <w:p w14:paraId="44FCFF9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54</w:t>
            </w:r>
          </w:p>
        </w:tc>
        <w:tc>
          <w:tcPr>
            <w:tcW w:w="590" w:type="dxa"/>
            <w:tcBorders>
              <w:top w:val="single" w:sz="12" w:space="0" w:color="auto"/>
              <w:left w:val="nil"/>
              <w:bottom w:val="single" w:sz="4" w:space="0" w:color="auto"/>
              <w:right w:val="single" w:sz="4" w:space="0" w:color="auto"/>
            </w:tcBorders>
            <w:vAlign w:val="center"/>
          </w:tcPr>
          <w:p w14:paraId="38E63A7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58</w:t>
            </w:r>
          </w:p>
        </w:tc>
        <w:tc>
          <w:tcPr>
            <w:tcW w:w="591" w:type="dxa"/>
            <w:tcBorders>
              <w:top w:val="single" w:sz="12" w:space="0" w:color="auto"/>
              <w:left w:val="nil"/>
              <w:bottom w:val="single" w:sz="4" w:space="0" w:color="auto"/>
              <w:right w:val="single" w:sz="4" w:space="0" w:color="auto"/>
            </w:tcBorders>
            <w:vAlign w:val="center"/>
          </w:tcPr>
          <w:p w14:paraId="735DD5A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62</w:t>
            </w:r>
          </w:p>
        </w:tc>
        <w:tc>
          <w:tcPr>
            <w:tcW w:w="591" w:type="dxa"/>
            <w:tcBorders>
              <w:top w:val="single" w:sz="12" w:space="0" w:color="auto"/>
              <w:left w:val="nil"/>
              <w:bottom w:val="single" w:sz="4" w:space="0" w:color="auto"/>
              <w:right w:val="single" w:sz="8" w:space="0" w:color="auto"/>
            </w:tcBorders>
            <w:vAlign w:val="center"/>
          </w:tcPr>
          <w:p w14:paraId="71DB1DA5"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66</w:t>
            </w:r>
          </w:p>
        </w:tc>
      </w:tr>
      <w:tr w:rsidR="00B07CDE" w:rsidRPr="00B07CDE" w14:paraId="12B2494B"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AAB18A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0DDD0B3"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Hassas Montaj veya Ölçüm Alanları</w:t>
            </w:r>
          </w:p>
        </w:tc>
        <w:tc>
          <w:tcPr>
            <w:tcW w:w="2126" w:type="dxa"/>
            <w:tcBorders>
              <w:top w:val="single" w:sz="4" w:space="0" w:color="auto"/>
              <w:left w:val="nil"/>
              <w:bottom w:val="single" w:sz="4" w:space="0" w:color="auto"/>
              <w:right w:val="single" w:sz="4" w:space="0" w:color="auto"/>
            </w:tcBorders>
            <w:vAlign w:val="center"/>
          </w:tcPr>
          <w:p w14:paraId="089C63E8"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72B17EF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1E5FBE3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4" w:space="0" w:color="auto"/>
              <w:right w:val="single" w:sz="4" w:space="0" w:color="auto"/>
            </w:tcBorders>
            <w:vAlign w:val="center"/>
          </w:tcPr>
          <w:p w14:paraId="5A1115BA"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4" w:space="0" w:color="auto"/>
              <w:right w:val="single" w:sz="4" w:space="0" w:color="auto"/>
            </w:tcBorders>
            <w:vAlign w:val="center"/>
          </w:tcPr>
          <w:p w14:paraId="5C7B60E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4" w:space="0" w:color="auto"/>
            </w:tcBorders>
            <w:vAlign w:val="center"/>
          </w:tcPr>
          <w:p w14:paraId="0442549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4" w:space="0" w:color="auto"/>
              <w:right w:val="single" w:sz="8" w:space="0" w:color="auto"/>
            </w:tcBorders>
            <w:vAlign w:val="center"/>
          </w:tcPr>
          <w:p w14:paraId="7FB30ACD"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r w:rsidR="00B07CDE" w:rsidRPr="00B07CDE" w14:paraId="72E7D5D7"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5CB28E99"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491560F1"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Kontrol Odaları</w:t>
            </w:r>
          </w:p>
        </w:tc>
        <w:tc>
          <w:tcPr>
            <w:tcW w:w="2126" w:type="dxa"/>
            <w:tcBorders>
              <w:top w:val="single" w:sz="4" w:space="0" w:color="auto"/>
              <w:left w:val="nil"/>
              <w:bottom w:val="single" w:sz="4" w:space="0" w:color="auto"/>
              <w:right w:val="single" w:sz="4" w:space="0" w:color="auto"/>
            </w:tcBorders>
            <w:vAlign w:val="center"/>
          </w:tcPr>
          <w:p w14:paraId="5434E3D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C15138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c>
          <w:tcPr>
            <w:tcW w:w="591" w:type="dxa"/>
            <w:tcBorders>
              <w:top w:val="single" w:sz="4" w:space="0" w:color="auto"/>
              <w:left w:val="nil"/>
              <w:bottom w:val="single" w:sz="4" w:space="0" w:color="auto"/>
              <w:right w:val="single" w:sz="4" w:space="0" w:color="auto"/>
            </w:tcBorders>
            <w:vAlign w:val="center"/>
          </w:tcPr>
          <w:p w14:paraId="1F9B283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55</w:t>
            </w:r>
          </w:p>
        </w:tc>
        <w:tc>
          <w:tcPr>
            <w:tcW w:w="591" w:type="dxa"/>
            <w:tcBorders>
              <w:top w:val="single" w:sz="4" w:space="0" w:color="auto"/>
              <w:left w:val="nil"/>
              <w:bottom w:val="single" w:sz="4" w:space="0" w:color="auto"/>
              <w:right w:val="single" w:sz="4" w:space="0" w:color="auto"/>
            </w:tcBorders>
            <w:vAlign w:val="center"/>
          </w:tcPr>
          <w:p w14:paraId="1E63923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59</w:t>
            </w:r>
          </w:p>
        </w:tc>
        <w:tc>
          <w:tcPr>
            <w:tcW w:w="590" w:type="dxa"/>
            <w:tcBorders>
              <w:top w:val="single" w:sz="4" w:space="0" w:color="auto"/>
              <w:left w:val="nil"/>
              <w:bottom w:val="single" w:sz="4" w:space="0" w:color="auto"/>
              <w:right w:val="single" w:sz="4" w:space="0" w:color="auto"/>
            </w:tcBorders>
            <w:vAlign w:val="center"/>
          </w:tcPr>
          <w:p w14:paraId="6CED0A9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63</w:t>
            </w:r>
          </w:p>
        </w:tc>
        <w:tc>
          <w:tcPr>
            <w:tcW w:w="591" w:type="dxa"/>
            <w:tcBorders>
              <w:top w:val="single" w:sz="4" w:space="0" w:color="auto"/>
              <w:left w:val="nil"/>
              <w:bottom w:val="single" w:sz="4" w:space="0" w:color="auto"/>
              <w:right w:val="single" w:sz="4" w:space="0" w:color="auto"/>
            </w:tcBorders>
            <w:vAlign w:val="center"/>
          </w:tcPr>
          <w:p w14:paraId="5CBC2F0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67</w:t>
            </w:r>
          </w:p>
        </w:tc>
        <w:tc>
          <w:tcPr>
            <w:tcW w:w="591" w:type="dxa"/>
            <w:tcBorders>
              <w:top w:val="single" w:sz="4" w:space="0" w:color="auto"/>
              <w:left w:val="nil"/>
              <w:bottom w:val="single" w:sz="4" w:space="0" w:color="auto"/>
              <w:right w:val="single" w:sz="8" w:space="0" w:color="auto"/>
            </w:tcBorders>
            <w:vAlign w:val="center"/>
          </w:tcPr>
          <w:p w14:paraId="3A65EAA7"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71</w:t>
            </w:r>
          </w:p>
        </w:tc>
      </w:tr>
      <w:tr w:rsidR="00B07CDE" w:rsidRPr="00B07CDE" w14:paraId="3C67BBEB"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43039CC1"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CA1777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Personel Ofis-Dinlenme Odaları</w:t>
            </w:r>
          </w:p>
        </w:tc>
        <w:tc>
          <w:tcPr>
            <w:tcW w:w="2126" w:type="dxa"/>
            <w:tcBorders>
              <w:top w:val="single" w:sz="4" w:space="0" w:color="auto"/>
              <w:left w:val="nil"/>
              <w:bottom w:val="single" w:sz="4" w:space="0" w:color="auto"/>
              <w:right w:val="single" w:sz="4" w:space="0" w:color="auto"/>
            </w:tcBorders>
            <w:vAlign w:val="center"/>
          </w:tcPr>
          <w:p w14:paraId="597225B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B1EC55D"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3686445F"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40</w:t>
            </w:r>
          </w:p>
        </w:tc>
        <w:tc>
          <w:tcPr>
            <w:tcW w:w="591" w:type="dxa"/>
            <w:tcBorders>
              <w:top w:val="single" w:sz="4" w:space="0" w:color="auto"/>
              <w:left w:val="nil"/>
              <w:bottom w:val="single" w:sz="4" w:space="0" w:color="auto"/>
              <w:right w:val="single" w:sz="4" w:space="0" w:color="auto"/>
            </w:tcBorders>
            <w:vAlign w:val="center"/>
          </w:tcPr>
          <w:p w14:paraId="57F9C43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44</w:t>
            </w:r>
          </w:p>
        </w:tc>
        <w:tc>
          <w:tcPr>
            <w:tcW w:w="590" w:type="dxa"/>
            <w:tcBorders>
              <w:top w:val="single" w:sz="4" w:space="0" w:color="auto"/>
              <w:left w:val="nil"/>
              <w:bottom w:val="single" w:sz="4" w:space="0" w:color="auto"/>
              <w:right w:val="single" w:sz="4" w:space="0" w:color="auto"/>
            </w:tcBorders>
            <w:vAlign w:val="center"/>
          </w:tcPr>
          <w:p w14:paraId="23E8FAF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4" w:space="0" w:color="auto"/>
            </w:tcBorders>
            <w:vAlign w:val="center"/>
          </w:tcPr>
          <w:p w14:paraId="3BF0F481"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52</w:t>
            </w:r>
          </w:p>
        </w:tc>
        <w:tc>
          <w:tcPr>
            <w:tcW w:w="591" w:type="dxa"/>
            <w:tcBorders>
              <w:top w:val="single" w:sz="4" w:space="0" w:color="auto"/>
              <w:left w:val="nil"/>
              <w:bottom w:val="single" w:sz="4" w:space="0" w:color="auto"/>
              <w:right w:val="single" w:sz="8" w:space="0" w:color="auto"/>
            </w:tcBorders>
            <w:vAlign w:val="center"/>
          </w:tcPr>
          <w:p w14:paraId="25E0CEBC"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56</w:t>
            </w:r>
          </w:p>
        </w:tc>
      </w:tr>
      <w:tr w:rsidR="00B07CDE" w:rsidRPr="00B07CDE" w14:paraId="6C6DB1B6" w14:textId="77777777" w:rsidTr="00BD737C">
        <w:trPr>
          <w:trHeight w:val="300"/>
        </w:trPr>
        <w:tc>
          <w:tcPr>
            <w:tcW w:w="1293" w:type="dxa"/>
            <w:vMerge/>
            <w:tcBorders>
              <w:top w:val="nil"/>
              <w:left w:val="single" w:sz="8" w:space="0" w:color="auto"/>
              <w:bottom w:val="single" w:sz="4" w:space="0" w:color="auto"/>
              <w:right w:val="single" w:sz="4" w:space="0" w:color="auto"/>
            </w:tcBorders>
            <w:vAlign w:val="center"/>
            <w:hideMark/>
          </w:tcPr>
          <w:p w14:paraId="72A0F3FE"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3BD5E5F"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Sağlık Odaları</w:t>
            </w:r>
          </w:p>
        </w:tc>
        <w:tc>
          <w:tcPr>
            <w:tcW w:w="2126" w:type="dxa"/>
            <w:tcBorders>
              <w:top w:val="single" w:sz="4" w:space="0" w:color="auto"/>
              <w:left w:val="nil"/>
              <w:bottom w:val="single" w:sz="4" w:space="0" w:color="auto"/>
              <w:right w:val="single" w:sz="4" w:space="0" w:color="auto"/>
            </w:tcBorders>
            <w:vAlign w:val="center"/>
          </w:tcPr>
          <w:p w14:paraId="32DA292C"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766A3B79"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64787D87"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35</w:t>
            </w:r>
          </w:p>
        </w:tc>
        <w:tc>
          <w:tcPr>
            <w:tcW w:w="591" w:type="dxa"/>
            <w:tcBorders>
              <w:top w:val="single" w:sz="4" w:space="0" w:color="auto"/>
              <w:left w:val="nil"/>
              <w:bottom w:val="single" w:sz="4" w:space="0" w:color="auto"/>
              <w:right w:val="single" w:sz="4" w:space="0" w:color="auto"/>
            </w:tcBorders>
            <w:vAlign w:val="center"/>
          </w:tcPr>
          <w:p w14:paraId="7D748585"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39</w:t>
            </w:r>
          </w:p>
        </w:tc>
        <w:tc>
          <w:tcPr>
            <w:tcW w:w="590" w:type="dxa"/>
            <w:tcBorders>
              <w:top w:val="single" w:sz="4" w:space="0" w:color="auto"/>
              <w:left w:val="nil"/>
              <w:bottom w:val="single" w:sz="4" w:space="0" w:color="auto"/>
              <w:right w:val="single" w:sz="4" w:space="0" w:color="auto"/>
            </w:tcBorders>
            <w:vAlign w:val="center"/>
          </w:tcPr>
          <w:p w14:paraId="7A334B9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4" w:space="0" w:color="auto"/>
            </w:tcBorders>
            <w:vAlign w:val="center"/>
          </w:tcPr>
          <w:p w14:paraId="1CE76E2B"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8" w:space="0" w:color="auto"/>
            </w:tcBorders>
            <w:vAlign w:val="center"/>
          </w:tcPr>
          <w:p w14:paraId="757A35C5"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51</w:t>
            </w:r>
          </w:p>
        </w:tc>
      </w:tr>
      <w:tr w:rsidR="00B07CDE" w:rsidRPr="00B07CDE" w14:paraId="3A069CA9" w14:textId="77777777" w:rsidTr="00BD737C">
        <w:trPr>
          <w:trHeight w:val="300"/>
        </w:trPr>
        <w:tc>
          <w:tcPr>
            <w:tcW w:w="1293" w:type="dxa"/>
            <w:vMerge/>
            <w:tcBorders>
              <w:top w:val="nil"/>
              <w:left w:val="single" w:sz="8" w:space="0" w:color="auto"/>
              <w:bottom w:val="single" w:sz="8" w:space="0" w:color="auto"/>
              <w:right w:val="single" w:sz="4" w:space="0" w:color="auto"/>
            </w:tcBorders>
            <w:vAlign w:val="center"/>
            <w:hideMark/>
          </w:tcPr>
          <w:p w14:paraId="474789BB"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p>
        </w:tc>
        <w:tc>
          <w:tcPr>
            <w:tcW w:w="2268" w:type="dxa"/>
            <w:gridSpan w:val="2"/>
            <w:tcBorders>
              <w:top w:val="single" w:sz="4" w:space="0" w:color="auto"/>
              <w:left w:val="nil"/>
              <w:bottom w:val="single" w:sz="8" w:space="0" w:color="auto"/>
              <w:right w:val="single" w:sz="4" w:space="0" w:color="auto"/>
            </w:tcBorders>
            <w:shd w:val="clear" w:color="auto" w:fill="auto"/>
            <w:noWrap/>
            <w:vAlign w:val="center"/>
          </w:tcPr>
          <w:p w14:paraId="1E7B9318" w14:textId="77777777" w:rsidR="00B07CDE" w:rsidRPr="00B07CDE" w:rsidRDefault="00B07CDE" w:rsidP="00B07CDE">
            <w:pPr>
              <w:spacing w:after="160" w:line="259" w:lineRule="auto"/>
              <w:jc w:val="left"/>
              <w:rPr>
                <w:rFonts w:ascii="Times New Roman" w:eastAsia="Times New Roman" w:hAnsi="Times New Roman" w:cs="Times New Roman"/>
                <w:sz w:val="20"/>
                <w:szCs w:val="20"/>
                <w:lang w:eastAsia="tr-TR"/>
              </w:rPr>
            </w:pPr>
            <w:r w:rsidRPr="00B07CDE">
              <w:rPr>
                <w:rFonts w:ascii="Times New Roman" w:eastAsia="Calibri" w:hAnsi="Times New Roman" w:cs="Times New Roman"/>
                <w:sz w:val="20"/>
                <w:szCs w:val="20"/>
              </w:rPr>
              <w:t>Sirkülasyon Alanları</w:t>
            </w:r>
            <w:r w:rsidRPr="00B07CDE">
              <w:rPr>
                <w:rFonts w:ascii="Times New Roman" w:eastAsia="Calibri" w:hAnsi="Times New Roman" w:cs="Times New Roman"/>
                <w:sz w:val="20"/>
                <w:szCs w:val="20"/>
                <w:vertAlign w:val="superscript"/>
              </w:rPr>
              <w:t>3</w:t>
            </w:r>
          </w:p>
        </w:tc>
        <w:tc>
          <w:tcPr>
            <w:tcW w:w="2126" w:type="dxa"/>
            <w:tcBorders>
              <w:top w:val="single" w:sz="4" w:space="0" w:color="auto"/>
              <w:left w:val="nil"/>
              <w:bottom w:val="single" w:sz="8" w:space="0" w:color="auto"/>
              <w:right w:val="single" w:sz="4" w:space="0" w:color="auto"/>
            </w:tcBorders>
            <w:vAlign w:val="center"/>
          </w:tcPr>
          <w:p w14:paraId="05C6B020"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8" w:space="0" w:color="auto"/>
              <w:right w:val="single" w:sz="4" w:space="0" w:color="auto"/>
            </w:tcBorders>
            <w:vAlign w:val="center"/>
          </w:tcPr>
          <w:p w14:paraId="325F7C2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8" w:space="0" w:color="auto"/>
              <w:right w:val="single" w:sz="4" w:space="0" w:color="auto"/>
            </w:tcBorders>
            <w:vAlign w:val="center"/>
          </w:tcPr>
          <w:p w14:paraId="142A339E"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45</w:t>
            </w:r>
          </w:p>
        </w:tc>
        <w:tc>
          <w:tcPr>
            <w:tcW w:w="591" w:type="dxa"/>
            <w:tcBorders>
              <w:top w:val="single" w:sz="4" w:space="0" w:color="auto"/>
              <w:left w:val="nil"/>
              <w:bottom w:val="single" w:sz="8" w:space="0" w:color="auto"/>
              <w:right w:val="single" w:sz="4" w:space="0" w:color="auto"/>
            </w:tcBorders>
            <w:vAlign w:val="center"/>
          </w:tcPr>
          <w:p w14:paraId="320AF344"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49</w:t>
            </w:r>
          </w:p>
        </w:tc>
        <w:tc>
          <w:tcPr>
            <w:tcW w:w="590" w:type="dxa"/>
            <w:tcBorders>
              <w:top w:val="single" w:sz="4" w:space="0" w:color="auto"/>
              <w:left w:val="nil"/>
              <w:bottom w:val="single" w:sz="8" w:space="0" w:color="auto"/>
              <w:right w:val="single" w:sz="4" w:space="0" w:color="auto"/>
            </w:tcBorders>
            <w:vAlign w:val="center"/>
          </w:tcPr>
          <w:p w14:paraId="69233A63"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8" w:space="0" w:color="auto"/>
              <w:right w:val="single" w:sz="4" w:space="0" w:color="auto"/>
            </w:tcBorders>
            <w:vAlign w:val="center"/>
          </w:tcPr>
          <w:p w14:paraId="0783DB22" w14:textId="77777777" w:rsidR="00B07CDE" w:rsidRPr="00B07CDE" w:rsidRDefault="00B07CDE" w:rsidP="00B07CDE">
            <w:pPr>
              <w:spacing w:after="160"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57</w:t>
            </w:r>
          </w:p>
        </w:tc>
        <w:tc>
          <w:tcPr>
            <w:tcW w:w="591" w:type="dxa"/>
            <w:tcBorders>
              <w:top w:val="single" w:sz="4" w:space="0" w:color="auto"/>
              <w:left w:val="nil"/>
              <w:bottom w:val="single" w:sz="8" w:space="0" w:color="auto"/>
              <w:right w:val="single" w:sz="8" w:space="0" w:color="auto"/>
            </w:tcBorders>
            <w:vAlign w:val="center"/>
          </w:tcPr>
          <w:p w14:paraId="687A61CB" w14:textId="77777777" w:rsidR="00B07CDE" w:rsidRPr="00B07CDE" w:rsidRDefault="00B07CDE" w:rsidP="00B07CDE">
            <w:pPr>
              <w:spacing w:before="100" w:beforeAutospacing="1" w:after="100" w:afterAutospacing="1" w:line="259" w:lineRule="auto"/>
              <w:jc w:val="center"/>
              <w:rPr>
                <w:rFonts w:ascii="Times New Roman" w:eastAsia="Times New Roman" w:hAnsi="Times New Roman" w:cs="Times New Roman"/>
                <w:sz w:val="20"/>
                <w:szCs w:val="20"/>
                <w:lang w:eastAsia="tr-TR"/>
              </w:rPr>
            </w:pPr>
            <w:r w:rsidRPr="00B07CDE">
              <w:rPr>
                <w:rFonts w:ascii="Times New Roman" w:eastAsia="Times New Roman" w:hAnsi="Times New Roman" w:cs="Times New Roman"/>
                <w:color w:val="000000"/>
                <w:sz w:val="20"/>
                <w:szCs w:val="20"/>
              </w:rPr>
              <w:t>61</w:t>
            </w:r>
          </w:p>
        </w:tc>
      </w:tr>
    </w:tbl>
    <w:p w14:paraId="2AB4D929" w14:textId="77777777" w:rsidR="00B07CDE" w:rsidRPr="00B07CDE" w:rsidRDefault="00B07CDE" w:rsidP="00B07CDE">
      <w:pPr>
        <w:rPr>
          <w:rFonts w:ascii="Times New Roman" w:eastAsia="Calibri" w:hAnsi="Times New Roman" w:cs="Times New Roman"/>
          <w:sz w:val="20"/>
          <w:szCs w:val="20"/>
        </w:rPr>
      </w:pPr>
      <w:r w:rsidRPr="00B07CDE">
        <w:rPr>
          <w:rFonts w:ascii="Times New Roman" w:eastAsia="Calibri" w:hAnsi="Times New Roman" w:cs="Times New Roman"/>
          <w:sz w:val="20"/>
          <w:szCs w:val="20"/>
          <w:vertAlign w:val="superscript"/>
        </w:rPr>
        <w:t>1</w:t>
      </w:r>
      <w:r w:rsidRPr="00B07CDE">
        <w:rPr>
          <w:rFonts w:ascii="Times New Roman" w:eastAsia="Calibri" w:hAnsi="Times New Roman" w:cs="Times New Roman"/>
          <w:sz w:val="20"/>
          <w:szCs w:val="20"/>
        </w:rPr>
        <w:t xml:space="preserve">İç gürültü karakteristiği içerisinde ani sesler, alçak frekans bileşenlerine sahip sesler, tekil gürültü olayları ve tonal bileşenler varsa </w:t>
      </w:r>
      <w:r w:rsidRPr="00B07CDE">
        <w:rPr>
          <w:rFonts w:ascii="Times New Roman" w:eastAsia="Times New Roman" w:hAnsi="Times New Roman" w:cs="Times New Roman"/>
          <w:sz w:val="20"/>
          <w:szCs w:val="20"/>
          <w:lang w:eastAsia="tr-TR"/>
        </w:rPr>
        <w:t>TS 9315 ISO 1996-1</w:t>
      </w:r>
      <w:r w:rsidRPr="00B07CDE">
        <w:rPr>
          <w:rFonts w:ascii="Times New Roman" w:eastAsia="Calibri" w:hAnsi="Times New Roman" w:cs="Times New Roman"/>
          <w:sz w:val="20"/>
          <w:szCs w:val="20"/>
        </w:rPr>
        <w:t>’e göre düzeltmeler uygulanarak değerlendirmeler yapılacaktır.</w:t>
      </w:r>
    </w:p>
    <w:p w14:paraId="76FBC498" w14:textId="77777777" w:rsidR="00B07CDE" w:rsidRPr="00B07CDE" w:rsidRDefault="00B07CDE" w:rsidP="00B07CDE">
      <w:pPr>
        <w:rPr>
          <w:rFonts w:ascii="Times New Roman" w:eastAsia="Calibri" w:hAnsi="Times New Roman" w:cs="Times New Roman"/>
          <w:sz w:val="20"/>
          <w:szCs w:val="20"/>
          <w:vertAlign w:val="superscript"/>
        </w:rPr>
      </w:pPr>
      <w:r w:rsidRPr="00B07CDE">
        <w:rPr>
          <w:rFonts w:ascii="Times New Roman" w:eastAsia="Calibri" w:hAnsi="Times New Roman" w:cs="Times New Roman"/>
          <w:sz w:val="20"/>
          <w:szCs w:val="20"/>
          <w:vertAlign w:val="superscript"/>
        </w:rPr>
        <w:t>2</w:t>
      </w:r>
      <w:r w:rsidRPr="00B07CDE">
        <w:rPr>
          <w:rFonts w:ascii="Times New Roman" w:eastAsia="Calibri" w:hAnsi="Times New Roman" w:cs="Times New Roman"/>
          <w:sz w:val="20"/>
          <w:szCs w:val="20"/>
        </w:rPr>
        <w:t>Özel derslik: Müzik odası, dans odası, resim ve el işi dersliği gibi bireysel çalışmaya dayalı derslikleri ifade eder.</w:t>
      </w:r>
    </w:p>
    <w:p w14:paraId="65A66CF1" w14:textId="33B1FF18" w:rsidR="00F27978" w:rsidRPr="00DF7E2E" w:rsidRDefault="00B07CDE" w:rsidP="00B07CDE">
      <w:pPr>
        <w:rPr>
          <w:rFonts w:ascii="Times New Roman" w:eastAsia="Calibri" w:hAnsi="Times New Roman" w:cs="Times New Roman"/>
          <w:sz w:val="20"/>
          <w:szCs w:val="20"/>
        </w:rPr>
      </w:pPr>
      <w:r w:rsidRPr="00B07CDE">
        <w:rPr>
          <w:rFonts w:ascii="Times New Roman" w:eastAsia="Calibri" w:hAnsi="Times New Roman" w:cs="Times New Roman"/>
          <w:sz w:val="20"/>
          <w:szCs w:val="20"/>
          <w:vertAlign w:val="superscript"/>
        </w:rPr>
        <w:t>3</w:t>
      </w:r>
      <w:r w:rsidRPr="00B07CDE">
        <w:rPr>
          <w:rFonts w:ascii="Times New Roman" w:eastAsia="Calibri" w:hAnsi="Times New Roman" w:cs="Times New Roman"/>
          <w:sz w:val="20"/>
          <w:szCs w:val="20"/>
        </w:rPr>
        <w:t>Sirkülasyon alanı: Koridorlar, bekleme holü, merdiven holü, antre, girişi holü gibi ortak alanları ifade eder.</w:t>
      </w:r>
    </w:p>
    <w:p w14:paraId="5D2693A0" w14:textId="77777777" w:rsidR="00454F3B" w:rsidRDefault="00454F3B" w:rsidP="00F27978">
      <w:pPr>
        <w:jc w:val="left"/>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63EF8158" w14:textId="42191D51" w:rsidR="00F27978" w:rsidRPr="005730CB" w:rsidRDefault="00F27978" w:rsidP="00F27978">
      <w:pPr>
        <w:jc w:val="left"/>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5</w:t>
      </w:r>
      <w:r w:rsidRPr="005730CB">
        <w:rPr>
          <w:rFonts w:ascii="Times New Roman" w:eastAsia="Times New Roman" w:hAnsi="Times New Roman" w:cs="Times New Roman"/>
          <w:b/>
          <w:sz w:val="20"/>
          <w:szCs w:val="20"/>
          <w:lang w:eastAsia="tr-TR"/>
        </w:rPr>
        <w:t>.</w:t>
      </w:r>
      <w:r w:rsidR="00A06D32">
        <w:rPr>
          <w:rFonts w:ascii="Times New Roman" w:eastAsia="Times New Roman" w:hAnsi="Times New Roman" w:cs="Times New Roman"/>
          <w:b/>
          <w:sz w:val="20"/>
          <w:szCs w:val="20"/>
          <w:lang w:eastAsia="tr-TR"/>
        </w:rPr>
        <w:t xml:space="preserve"> </w:t>
      </w:r>
      <w:r w:rsidRPr="005730CB">
        <w:rPr>
          <w:rFonts w:ascii="Times New Roman" w:eastAsia="Times New Roman" w:hAnsi="Times New Roman" w:cs="Times New Roman"/>
          <w:b/>
          <w:sz w:val="20"/>
          <w:szCs w:val="20"/>
          <w:lang w:eastAsia="tr-TR"/>
        </w:rPr>
        <w:t>BİNALARDA TESİSAT VE SERVİS EKİPMANLARINDAN KAYNAKLANAN İÇ GÜRÜLTÜ İÇİN İZİN VERİLEN DEĞERLER</w:t>
      </w:r>
    </w:p>
    <w:p w14:paraId="1264DE93" w14:textId="77777777" w:rsidR="00C43855" w:rsidRDefault="00C43855" w:rsidP="00F27978">
      <w:pPr>
        <w:outlineLvl w:val="0"/>
        <w:rPr>
          <w:rFonts w:ascii="Times New Roman" w:eastAsia="Times New Roman" w:hAnsi="Times New Roman" w:cs="Times New Roman"/>
          <w:b/>
          <w:sz w:val="20"/>
          <w:szCs w:val="20"/>
          <w:lang w:eastAsia="tr-TR"/>
        </w:rPr>
      </w:pPr>
    </w:p>
    <w:p w14:paraId="76420108" w14:textId="77777777" w:rsidR="00F27978" w:rsidRDefault="00F27978" w:rsidP="00F27978">
      <w:pPr>
        <w:outlineLvl w:val="0"/>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sz w:val="20"/>
          <w:szCs w:val="20"/>
          <w:lang w:eastAsia="tr-TR"/>
        </w:rPr>
        <w:t xml:space="preserve">Tablo </w:t>
      </w:r>
      <w:r>
        <w:rPr>
          <w:rFonts w:ascii="Times New Roman" w:eastAsia="Times New Roman" w:hAnsi="Times New Roman" w:cs="Times New Roman"/>
          <w:b/>
          <w:sz w:val="20"/>
          <w:szCs w:val="20"/>
          <w:lang w:eastAsia="tr-TR"/>
        </w:rPr>
        <w:t>5</w:t>
      </w:r>
      <w:r w:rsidRPr="005730CB">
        <w:rPr>
          <w:rFonts w:ascii="Times New Roman" w:eastAsia="Times New Roman" w:hAnsi="Times New Roman" w:cs="Times New Roman"/>
          <w:b/>
          <w:sz w:val="20"/>
          <w:szCs w:val="20"/>
          <w:lang w:eastAsia="tr-TR"/>
        </w:rPr>
        <w:t>.1</w:t>
      </w:r>
      <w:r>
        <w:rPr>
          <w:rFonts w:ascii="Times New Roman" w:eastAsia="Times New Roman" w:hAnsi="Times New Roman" w:cs="Times New Roman"/>
          <w:b/>
          <w:sz w:val="20"/>
          <w:szCs w:val="20"/>
          <w:lang w:eastAsia="tr-TR"/>
        </w:rPr>
        <w:t xml:space="preserve">. </w:t>
      </w:r>
      <w:r>
        <w:rPr>
          <w:rFonts w:ascii="Times New Roman" w:eastAsia="Times New Roman" w:hAnsi="Times New Roman" w:cs="Times New Roman"/>
          <w:b/>
          <w:bCs/>
          <w:sz w:val="20"/>
          <w:szCs w:val="20"/>
          <w:lang w:eastAsia="tr-TR"/>
        </w:rPr>
        <w:t xml:space="preserve">Sürekli gürültüye sahip servis ekipmanlarına </w:t>
      </w:r>
      <w:r w:rsidRPr="005730CB">
        <w:rPr>
          <w:rFonts w:ascii="Times New Roman" w:eastAsia="Times New Roman" w:hAnsi="Times New Roman" w:cs="Times New Roman"/>
          <w:b/>
          <w:bCs/>
          <w:sz w:val="20"/>
          <w:szCs w:val="20"/>
          <w:lang w:eastAsia="tr-TR"/>
        </w:rPr>
        <w:t>bağlı izin verilen en yüksek iç gürültü düzeyleri</w:t>
      </w:r>
    </w:p>
    <w:tbl>
      <w:tblPr>
        <w:tblW w:w="9231" w:type="dxa"/>
        <w:jc w:val="center"/>
        <w:tblLayout w:type="fixed"/>
        <w:tblCellMar>
          <w:left w:w="70" w:type="dxa"/>
          <w:right w:w="70" w:type="dxa"/>
        </w:tblCellMar>
        <w:tblLook w:val="04A0" w:firstRow="1" w:lastRow="0" w:firstColumn="1" w:lastColumn="0" w:noHBand="0" w:noVBand="1"/>
      </w:tblPr>
      <w:tblGrid>
        <w:gridCol w:w="1293"/>
        <w:gridCol w:w="745"/>
        <w:gridCol w:w="1444"/>
        <w:gridCol w:w="2205"/>
        <w:gridCol w:w="590"/>
        <w:gridCol w:w="591"/>
        <w:gridCol w:w="591"/>
        <w:gridCol w:w="590"/>
        <w:gridCol w:w="591"/>
        <w:gridCol w:w="591"/>
      </w:tblGrid>
      <w:tr w:rsidR="00F27978" w:rsidRPr="005730CB" w14:paraId="20D31E83" w14:textId="77777777" w:rsidTr="00227FB2">
        <w:trPr>
          <w:trHeight w:val="360"/>
          <w:jc w:val="center"/>
        </w:trPr>
        <w:tc>
          <w:tcPr>
            <w:tcW w:w="1293" w:type="dxa"/>
            <w:vMerge w:val="restart"/>
            <w:tcBorders>
              <w:top w:val="single" w:sz="8" w:space="0" w:color="auto"/>
              <w:left w:val="single" w:sz="8" w:space="0" w:color="auto"/>
              <w:bottom w:val="single" w:sz="4" w:space="0" w:color="auto"/>
              <w:right w:val="single" w:sz="4" w:space="0" w:color="auto"/>
            </w:tcBorders>
            <w:shd w:val="clear" w:color="auto" w:fill="F2F2F2"/>
            <w:vAlign w:val="center"/>
            <w:hideMark/>
          </w:tcPr>
          <w:p w14:paraId="5D2E8E9C"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BİNA İŞLEVİ</w:t>
            </w:r>
          </w:p>
        </w:tc>
        <w:tc>
          <w:tcPr>
            <w:tcW w:w="2189" w:type="dxa"/>
            <w:gridSpan w:val="2"/>
            <w:vMerge w:val="restart"/>
            <w:tcBorders>
              <w:top w:val="single" w:sz="8" w:space="0" w:color="auto"/>
              <w:left w:val="single" w:sz="4" w:space="0" w:color="auto"/>
              <w:bottom w:val="single" w:sz="4" w:space="0" w:color="000000"/>
              <w:right w:val="single" w:sz="4" w:space="0" w:color="000000"/>
            </w:tcBorders>
            <w:shd w:val="clear" w:color="auto" w:fill="F2F2F2"/>
            <w:noWrap/>
            <w:vAlign w:val="center"/>
            <w:hideMark/>
          </w:tcPr>
          <w:p w14:paraId="5E21D681"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MEKAN</w:t>
            </w:r>
          </w:p>
        </w:tc>
        <w:tc>
          <w:tcPr>
            <w:tcW w:w="2205" w:type="dxa"/>
            <w:vMerge w:val="restart"/>
            <w:tcBorders>
              <w:top w:val="single" w:sz="8" w:space="0" w:color="auto"/>
              <w:left w:val="single" w:sz="4" w:space="0" w:color="auto"/>
              <w:right w:val="single" w:sz="4" w:space="0" w:color="000000"/>
            </w:tcBorders>
            <w:shd w:val="clear" w:color="auto" w:fill="F2F2F2"/>
            <w:vAlign w:val="center"/>
          </w:tcPr>
          <w:p w14:paraId="532EF8EA"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p w14:paraId="4C1011FB"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ZAMAN DİLİMİ</w:t>
            </w:r>
          </w:p>
          <w:p w14:paraId="1F8EB662"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p w14:paraId="40F78C2B"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Gece: 23.00 – 07.00</w:t>
            </w:r>
          </w:p>
          <w:p w14:paraId="73C91ACB"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Akşam: 19.00 – 23.00</w:t>
            </w:r>
          </w:p>
          <w:p w14:paraId="0515E166"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Gündüz: 07.00 – 19.00</w:t>
            </w:r>
          </w:p>
        </w:tc>
        <w:tc>
          <w:tcPr>
            <w:tcW w:w="3544" w:type="dxa"/>
            <w:gridSpan w:val="6"/>
            <w:tcBorders>
              <w:top w:val="single" w:sz="8" w:space="0" w:color="auto"/>
              <w:left w:val="single" w:sz="4" w:space="0" w:color="auto"/>
              <w:bottom w:val="single" w:sz="4" w:space="0" w:color="000000"/>
              <w:right w:val="single" w:sz="8" w:space="0" w:color="auto"/>
            </w:tcBorders>
            <w:shd w:val="clear" w:color="auto" w:fill="F2F2F2"/>
            <w:vAlign w:val="center"/>
          </w:tcPr>
          <w:p w14:paraId="3374BF14" w14:textId="77777777" w:rsidR="00F27978" w:rsidRPr="001218FF" w:rsidRDefault="00F27978" w:rsidP="00A60C30">
            <w:pPr>
              <w:tabs>
                <w:tab w:val="left" w:pos="3590"/>
              </w:tabs>
              <w:jc w:val="center"/>
              <w:rPr>
                <w:rFonts w:ascii="Times New Roman" w:eastAsia="Times New Roman" w:hAnsi="Times New Roman" w:cs="Times New Roman"/>
                <w:b/>
                <w:bCs/>
                <w:sz w:val="20"/>
                <w:szCs w:val="20"/>
                <w:lang w:eastAsia="tr-TR"/>
              </w:rPr>
            </w:pPr>
            <w:r w:rsidRPr="00911809">
              <w:rPr>
                <w:rFonts w:ascii="Times New Roman" w:eastAsia="Times New Roman" w:hAnsi="Times New Roman" w:cs="Times New Roman"/>
                <w:b/>
                <w:bCs/>
                <w:sz w:val="20"/>
                <w:szCs w:val="20"/>
                <w:lang w:eastAsia="tr-TR"/>
              </w:rPr>
              <w:t>Servis ekipmanı gürültü düzeyi,</w:t>
            </w:r>
            <w:r>
              <w:rPr>
                <w:rFonts w:ascii="Times New Roman" w:eastAsia="Times New Roman" w:hAnsi="Times New Roman" w:cs="Times New Roman"/>
                <w:b/>
                <w:bCs/>
                <w:i/>
                <w:sz w:val="20"/>
                <w:szCs w:val="20"/>
                <w:lang w:eastAsia="tr-TR"/>
              </w:rPr>
              <w:t xml:space="preserve"> </w:t>
            </w:r>
            <w:r w:rsidRPr="005730CB">
              <w:rPr>
                <w:rFonts w:ascii="Times New Roman" w:eastAsia="Times New Roman" w:hAnsi="Times New Roman" w:cs="Times New Roman"/>
                <w:b/>
                <w:bCs/>
                <w:i/>
                <w:sz w:val="20"/>
                <w:szCs w:val="20"/>
                <w:lang w:eastAsia="tr-TR"/>
              </w:rPr>
              <w:t>L</w:t>
            </w:r>
            <w:r w:rsidRPr="005730CB">
              <w:rPr>
                <w:rFonts w:ascii="Times New Roman" w:eastAsia="Times New Roman" w:hAnsi="Times New Roman" w:cs="Times New Roman"/>
                <w:b/>
                <w:bCs/>
                <w:sz w:val="20"/>
                <w:szCs w:val="20"/>
                <w:vertAlign w:val="subscript"/>
                <w:lang w:eastAsia="tr-TR"/>
              </w:rPr>
              <w:t>A</w:t>
            </w:r>
            <w:r w:rsidRPr="005730CB">
              <w:rPr>
                <w:rFonts w:ascii="Times New Roman" w:eastAsia="Times New Roman" w:hAnsi="Times New Roman" w:cs="Times New Roman"/>
                <w:b/>
                <w:sz w:val="20"/>
                <w:szCs w:val="20"/>
                <w:vertAlign w:val="subscript"/>
                <w:lang w:eastAsia="tr-TR"/>
              </w:rPr>
              <w:t>eq</w:t>
            </w:r>
            <w:r>
              <w:rPr>
                <w:rFonts w:ascii="Times New Roman" w:eastAsia="Times New Roman" w:hAnsi="Times New Roman" w:cs="Times New Roman"/>
                <w:b/>
                <w:sz w:val="20"/>
                <w:szCs w:val="20"/>
                <w:vertAlign w:val="subscript"/>
                <w:lang w:eastAsia="tr-TR"/>
              </w:rPr>
              <w:t>,nT</w:t>
            </w:r>
            <w:r w:rsidRPr="00EB6B1F">
              <w:rPr>
                <w:rFonts w:ascii="Times New Roman" w:eastAsia="Times New Roman" w:hAnsi="Times New Roman" w:cs="Times New Roman"/>
                <w:b/>
                <w:sz w:val="20"/>
                <w:szCs w:val="20"/>
                <w:vertAlign w:val="superscript"/>
                <w:lang w:eastAsia="tr-TR"/>
              </w:rPr>
              <w:t>1</w:t>
            </w:r>
          </w:p>
        </w:tc>
      </w:tr>
      <w:tr w:rsidR="00F27978" w:rsidRPr="005730CB" w14:paraId="609F31F4" w14:textId="77777777" w:rsidTr="00227FB2">
        <w:trPr>
          <w:trHeight w:val="563"/>
          <w:jc w:val="center"/>
        </w:trPr>
        <w:tc>
          <w:tcPr>
            <w:tcW w:w="1293" w:type="dxa"/>
            <w:vMerge/>
            <w:tcBorders>
              <w:top w:val="single" w:sz="4" w:space="0" w:color="auto"/>
              <w:left w:val="single" w:sz="8" w:space="0" w:color="auto"/>
              <w:bottom w:val="single" w:sz="4" w:space="0" w:color="auto"/>
              <w:right w:val="single" w:sz="4" w:space="0" w:color="auto"/>
            </w:tcBorders>
            <w:shd w:val="clear" w:color="auto" w:fill="F2F2F2"/>
            <w:vAlign w:val="center"/>
            <w:hideMark/>
          </w:tcPr>
          <w:p w14:paraId="5E463C90" w14:textId="77777777" w:rsidR="00F27978" w:rsidRPr="005730CB" w:rsidRDefault="00F27978" w:rsidP="00A60C30">
            <w:pPr>
              <w:jc w:val="center"/>
              <w:rPr>
                <w:rFonts w:ascii="Times New Roman" w:eastAsia="Times New Roman" w:hAnsi="Times New Roman" w:cs="Times New Roman"/>
                <w:b/>
                <w:bCs/>
                <w:sz w:val="20"/>
                <w:szCs w:val="20"/>
                <w:lang w:eastAsia="tr-TR"/>
              </w:rPr>
            </w:pPr>
          </w:p>
        </w:tc>
        <w:tc>
          <w:tcPr>
            <w:tcW w:w="2189" w:type="dxa"/>
            <w:gridSpan w:val="2"/>
            <w:vMerge/>
            <w:tcBorders>
              <w:top w:val="single" w:sz="4" w:space="0" w:color="auto"/>
              <w:left w:val="single" w:sz="4" w:space="0" w:color="auto"/>
              <w:bottom w:val="single" w:sz="4" w:space="0" w:color="000000"/>
              <w:right w:val="single" w:sz="4" w:space="0" w:color="000000"/>
            </w:tcBorders>
            <w:shd w:val="clear" w:color="auto" w:fill="F2F2F2"/>
            <w:noWrap/>
            <w:vAlign w:val="center"/>
            <w:hideMark/>
          </w:tcPr>
          <w:p w14:paraId="478E4A43"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tc>
        <w:tc>
          <w:tcPr>
            <w:tcW w:w="2205" w:type="dxa"/>
            <w:vMerge/>
            <w:tcBorders>
              <w:top w:val="single" w:sz="4" w:space="0" w:color="auto"/>
              <w:left w:val="single" w:sz="4" w:space="0" w:color="auto"/>
              <w:right w:val="single" w:sz="4" w:space="0" w:color="000000"/>
            </w:tcBorders>
            <w:shd w:val="clear" w:color="auto" w:fill="F2F2F2"/>
            <w:vAlign w:val="center"/>
          </w:tcPr>
          <w:p w14:paraId="38C3C009"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tc>
        <w:tc>
          <w:tcPr>
            <w:tcW w:w="3544" w:type="dxa"/>
            <w:gridSpan w:val="6"/>
            <w:tcBorders>
              <w:top w:val="single" w:sz="4" w:space="0" w:color="auto"/>
              <w:left w:val="single" w:sz="4" w:space="0" w:color="auto"/>
              <w:bottom w:val="single" w:sz="4" w:space="0" w:color="000000"/>
              <w:right w:val="single" w:sz="8" w:space="0" w:color="auto"/>
            </w:tcBorders>
            <w:shd w:val="clear" w:color="auto" w:fill="F2F2F2"/>
            <w:vAlign w:val="center"/>
          </w:tcPr>
          <w:p w14:paraId="48AAEEFD"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AKUSTİK </w:t>
            </w:r>
            <w:r>
              <w:rPr>
                <w:rFonts w:ascii="Times New Roman" w:eastAsia="Times New Roman" w:hAnsi="Times New Roman" w:cs="Times New Roman"/>
                <w:b/>
                <w:bCs/>
                <w:sz w:val="20"/>
                <w:szCs w:val="20"/>
                <w:lang w:eastAsia="tr-TR"/>
              </w:rPr>
              <w:t>PERFORMANS</w:t>
            </w:r>
            <w:r w:rsidRPr="005730CB">
              <w:rPr>
                <w:rFonts w:ascii="Times New Roman" w:eastAsia="Times New Roman" w:hAnsi="Times New Roman" w:cs="Times New Roman"/>
                <w:b/>
                <w:bCs/>
                <w:sz w:val="20"/>
                <w:szCs w:val="20"/>
                <w:lang w:eastAsia="tr-TR"/>
              </w:rPr>
              <w:t xml:space="preserve"> SINIFI</w:t>
            </w:r>
          </w:p>
        </w:tc>
      </w:tr>
      <w:tr w:rsidR="00F27978" w:rsidRPr="005730CB" w14:paraId="28B59478" w14:textId="77777777" w:rsidTr="00227FB2">
        <w:trPr>
          <w:trHeight w:val="301"/>
          <w:jc w:val="center"/>
        </w:trPr>
        <w:tc>
          <w:tcPr>
            <w:tcW w:w="1293" w:type="dxa"/>
            <w:vMerge/>
            <w:tcBorders>
              <w:top w:val="single" w:sz="4" w:space="0" w:color="auto"/>
              <w:left w:val="single" w:sz="8" w:space="0" w:color="auto"/>
              <w:bottom w:val="single" w:sz="12" w:space="0" w:color="auto"/>
              <w:right w:val="single" w:sz="4" w:space="0" w:color="auto"/>
            </w:tcBorders>
            <w:shd w:val="clear" w:color="auto" w:fill="F2F2F2"/>
            <w:vAlign w:val="center"/>
            <w:hideMark/>
          </w:tcPr>
          <w:p w14:paraId="564C59DF" w14:textId="77777777" w:rsidR="00F27978" w:rsidRPr="005730CB" w:rsidRDefault="00F27978" w:rsidP="00A60C30">
            <w:pPr>
              <w:jc w:val="left"/>
              <w:rPr>
                <w:rFonts w:ascii="Times New Roman" w:eastAsia="Times New Roman" w:hAnsi="Times New Roman" w:cs="Times New Roman"/>
                <w:b/>
                <w:bCs/>
                <w:sz w:val="20"/>
                <w:szCs w:val="20"/>
                <w:lang w:eastAsia="tr-TR"/>
              </w:rPr>
            </w:pPr>
          </w:p>
        </w:tc>
        <w:tc>
          <w:tcPr>
            <w:tcW w:w="2189" w:type="dxa"/>
            <w:gridSpan w:val="2"/>
            <w:vMerge/>
            <w:tcBorders>
              <w:top w:val="single" w:sz="4" w:space="0" w:color="auto"/>
              <w:left w:val="single" w:sz="4" w:space="0" w:color="auto"/>
              <w:bottom w:val="single" w:sz="12" w:space="0" w:color="auto"/>
              <w:right w:val="single" w:sz="4" w:space="0" w:color="000000"/>
            </w:tcBorders>
            <w:shd w:val="clear" w:color="auto" w:fill="F2F2F2"/>
            <w:vAlign w:val="center"/>
            <w:hideMark/>
          </w:tcPr>
          <w:p w14:paraId="4A209FFF" w14:textId="77777777" w:rsidR="00F27978" w:rsidRPr="005730CB" w:rsidRDefault="00F27978" w:rsidP="00A60C30">
            <w:pPr>
              <w:jc w:val="left"/>
              <w:rPr>
                <w:rFonts w:ascii="Times New Roman" w:eastAsia="Times New Roman" w:hAnsi="Times New Roman" w:cs="Times New Roman"/>
                <w:b/>
                <w:bCs/>
                <w:sz w:val="20"/>
                <w:szCs w:val="20"/>
                <w:lang w:eastAsia="tr-TR"/>
              </w:rPr>
            </w:pPr>
          </w:p>
        </w:tc>
        <w:tc>
          <w:tcPr>
            <w:tcW w:w="2205" w:type="dxa"/>
            <w:vMerge/>
            <w:tcBorders>
              <w:left w:val="single" w:sz="4" w:space="0" w:color="auto"/>
              <w:bottom w:val="single" w:sz="12" w:space="0" w:color="auto"/>
              <w:right w:val="single" w:sz="4" w:space="0" w:color="000000"/>
            </w:tcBorders>
            <w:shd w:val="clear" w:color="auto" w:fill="F2F2F2"/>
            <w:vAlign w:val="center"/>
          </w:tcPr>
          <w:p w14:paraId="60A6C743" w14:textId="77777777" w:rsidR="00F27978" w:rsidRPr="005730CB" w:rsidRDefault="00F27978" w:rsidP="00A60C30">
            <w:pPr>
              <w:jc w:val="center"/>
              <w:rPr>
                <w:rFonts w:ascii="Times New Roman" w:eastAsia="Times New Roman" w:hAnsi="Times New Roman" w:cs="Times New Roman"/>
                <w:b/>
                <w:bCs/>
                <w:sz w:val="20"/>
                <w:szCs w:val="20"/>
                <w:lang w:eastAsia="tr-TR"/>
              </w:rPr>
            </w:pPr>
          </w:p>
        </w:tc>
        <w:tc>
          <w:tcPr>
            <w:tcW w:w="590" w:type="dxa"/>
            <w:tcBorders>
              <w:top w:val="single" w:sz="4" w:space="0" w:color="auto"/>
              <w:left w:val="single" w:sz="4" w:space="0" w:color="auto"/>
              <w:bottom w:val="single" w:sz="12" w:space="0" w:color="auto"/>
              <w:right w:val="single" w:sz="4" w:space="0" w:color="000000"/>
            </w:tcBorders>
            <w:shd w:val="clear" w:color="auto" w:fill="007A37"/>
            <w:vAlign w:val="center"/>
          </w:tcPr>
          <w:p w14:paraId="79373612"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A </w:t>
            </w:r>
          </w:p>
        </w:tc>
        <w:tc>
          <w:tcPr>
            <w:tcW w:w="591" w:type="dxa"/>
            <w:tcBorders>
              <w:top w:val="single" w:sz="4" w:space="0" w:color="auto"/>
              <w:left w:val="single" w:sz="4" w:space="0" w:color="auto"/>
              <w:bottom w:val="single" w:sz="12" w:space="0" w:color="auto"/>
              <w:right w:val="single" w:sz="4" w:space="0" w:color="000000"/>
            </w:tcBorders>
            <w:shd w:val="clear" w:color="auto" w:fill="21AB7D"/>
            <w:vAlign w:val="center"/>
          </w:tcPr>
          <w:p w14:paraId="56223D7C"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B</w:t>
            </w:r>
          </w:p>
        </w:tc>
        <w:tc>
          <w:tcPr>
            <w:tcW w:w="591" w:type="dxa"/>
            <w:tcBorders>
              <w:top w:val="single" w:sz="4" w:space="0" w:color="auto"/>
              <w:left w:val="single" w:sz="4" w:space="0" w:color="auto"/>
              <w:bottom w:val="single" w:sz="12" w:space="0" w:color="auto"/>
              <w:right w:val="single" w:sz="4" w:space="0" w:color="000000"/>
            </w:tcBorders>
            <w:shd w:val="clear" w:color="auto" w:fill="1CCA52"/>
            <w:vAlign w:val="center"/>
          </w:tcPr>
          <w:p w14:paraId="7A9D9C14"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C </w:t>
            </w:r>
          </w:p>
        </w:tc>
        <w:tc>
          <w:tcPr>
            <w:tcW w:w="590" w:type="dxa"/>
            <w:tcBorders>
              <w:top w:val="single" w:sz="4" w:space="0" w:color="auto"/>
              <w:left w:val="single" w:sz="4" w:space="0" w:color="auto"/>
              <w:bottom w:val="single" w:sz="12" w:space="0" w:color="auto"/>
              <w:right w:val="single" w:sz="4" w:space="0" w:color="000000"/>
            </w:tcBorders>
            <w:shd w:val="clear" w:color="auto" w:fill="FFFF00"/>
            <w:vAlign w:val="center"/>
          </w:tcPr>
          <w:p w14:paraId="0B79A9E6"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D</w:t>
            </w:r>
          </w:p>
        </w:tc>
        <w:tc>
          <w:tcPr>
            <w:tcW w:w="591" w:type="dxa"/>
            <w:tcBorders>
              <w:top w:val="single" w:sz="4" w:space="0" w:color="auto"/>
              <w:left w:val="single" w:sz="4" w:space="0" w:color="auto"/>
              <w:bottom w:val="single" w:sz="12" w:space="0" w:color="auto"/>
              <w:right w:val="single" w:sz="4" w:space="0" w:color="000000"/>
            </w:tcBorders>
            <w:shd w:val="clear" w:color="auto" w:fill="FFC000"/>
            <w:vAlign w:val="center"/>
          </w:tcPr>
          <w:p w14:paraId="55778F21"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E </w:t>
            </w:r>
          </w:p>
        </w:tc>
        <w:tc>
          <w:tcPr>
            <w:tcW w:w="591" w:type="dxa"/>
            <w:tcBorders>
              <w:top w:val="single" w:sz="4" w:space="0" w:color="auto"/>
              <w:left w:val="single" w:sz="4" w:space="0" w:color="auto"/>
              <w:bottom w:val="single" w:sz="12" w:space="0" w:color="auto"/>
              <w:right w:val="single" w:sz="8" w:space="0" w:color="auto"/>
            </w:tcBorders>
            <w:shd w:val="clear" w:color="auto" w:fill="E73F0B"/>
            <w:vAlign w:val="center"/>
          </w:tcPr>
          <w:p w14:paraId="66BAD621"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F</w:t>
            </w:r>
          </w:p>
        </w:tc>
      </w:tr>
      <w:tr w:rsidR="00F27978" w:rsidRPr="005730CB" w14:paraId="7771EDF8"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590D8952"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Konut</w:t>
            </w:r>
            <w:r>
              <w:rPr>
                <w:rFonts w:ascii="Times New Roman" w:eastAsia="Times New Roman" w:hAnsi="Times New Roman" w:cs="Times New Roman"/>
                <w:sz w:val="20"/>
                <w:szCs w:val="20"/>
                <w:lang w:eastAsia="tr-TR"/>
              </w:rPr>
              <w:t xml:space="preserve"> Binaları</w:t>
            </w:r>
          </w:p>
        </w:tc>
        <w:tc>
          <w:tcPr>
            <w:tcW w:w="2189" w:type="dxa"/>
            <w:gridSpan w:val="2"/>
            <w:tcBorders>
              <w:top w:val="single" w:sz="12" w:space="0" w:color="auto"/>
              <w:left w:val="nil"/>
              <w:bottom w:val="single" w:sz="4" w:space="0" w:color="auto"/>
              <w:right w:val="single" w:sz="4" w:space="0" w:color="auto"/>
            </w:tcBorders>
            <w:shd w:val="clear" w:color="auto" w:fill="auto"/>
            <w:noWrap/>
            <w:vAlign w:val="center"/>
            <w:hideMark/>
          </w:tcPr>
          <w:p w14:paraId="775A04CC"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Yatak Odaları</w:t>
            </w:r>
          </w:p>
        </w:tc>
        <w:tc>
          <w:tcPr>
            <w:tcW w:w="2205" w:type="dxa"/>
            <w:tcBorders>
              <w:top w:val="single" w:sz="12" w:space="0" w:color="auto"/>
              <w:left w:val="nil"/>
              <w:bottom w:val="single" w:sz="4" w:space="0" w:color="auto"/>
              <w:right w:val="single" w:sz="4" w:space="0" w:color="auto"/>
            </w:tcBorders>
            <w:vAlign w:val="center"/>
          </w:tcPr>
          <w:p w14:paraId="53770988"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18B59753"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22</w:t>
            </w:r>
          </w:p>
        </w:tc>
        <w:tc>
          <w:tcPr>
            <w:tcW w:w="591" w:type="dxa"/>
            <w:tcBorders>
              <w:top w:val="single" w:sz="12" w:space="0" w:color="auto"/>
              <w:left w:val="nil"/>
              <w:bottom w:val="single" w:sz="4" w:space="0" w:color="auto"/>
              <w:right w:val="single" w:sz="4" w:space="0" w:color="auto"/>
            </w:tcBorders>
            <w:vAlign w:val="center"/>
          </w:tcPr>
          <w:p w14:paraId="097B1AB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52BD27A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30</w:t>
            </w:r>
          </w:p>
        </w:tc>
        <w:tc>
          <w:tcPr>
            <w:tcW w:w="590" w:type="dxa"/>
            <w:tcBorders>
              <w:top w:val="single" w:sz="12" w:space="0" w:color="auto"/>
              <w:left w:val="nil"/>
              <w:bottom w:val="single" w:sz="4" w:space="0" w:color="auto"/>
              <w:right w:val="single" w:sz="4" w:space="0" w:color="auto"/>
            </w:tcBorders>
            <w:vAlign w:val="center"/>
          </w:tcPr>
          <w:p w14:paraId="3DA7734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34</w:t>
            </w:r>
          </w:p>
        </w:tc>
        <w:tc>
          <w:tcPr>
            <w:tcW w:w="591" w:type="dxa"/>
            <w:tcBorders>
              <w:top w:val="single" w:sz="12" w:space="0" w:color="auto"/>
              <w:left w:val="nil"/>
              <w:bottom w:val="single" w:sz="4" w:space="0" w:color="auto"/>
              <w:right w:val="single" w:sz="4" w:space="0" w:color="auto"/>
            </w:tcBorders>
            <w:vAlign w:val="center"/>
          </w:tcPr>
          <w:p w14:paraId="5BFE78C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8" w:space="0" w:color="auto"/>
            </w:tcBorders>
            <w:vAlign w:val="center"/>
          </w:tcPr>
          <w:p w14:paraId="4C6C7283"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42</w:t>
            </w:r>
          </w:p>
        </w:tc>
      </w:tr>
      <w:tr w:rsidR="00F27978" w:rsidRPr="005730CB" w14:paraId="474F71A7"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68C32FE3"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110DC7"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Yaşam Alanları</w:t>
            </w:r>
          </w:p>
        </w:tc>
        <w:tc>
          <w:tcPr>
            <w:tcW w:w="2205" w:type="dxa"/>
            <w:tcBorders>
              <w:top w:val="single" w:sz="4" w:space="0" w:color="auto"/>
              <w:left w:val="nil"/>
              <w:bottom w:val="single" w:sz="4" w:space="0" w:color="auto"/>
              <w:right w:val="single" w:sz="4" w:space="0" w:color="auto"/>
            </w:tcBorders>
            <w:vAlign w:val="center"/>
          </w:tcPr>
          <w:p w14:paraId="604A5DDD"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1FFFC792"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3297EF2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09BF619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0E0FF2A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14DD338F"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050FB996"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54BB8A09" w14:textId="77777777" w:rsidTr="00227FB2">
        <w:trPr>
          <w:trHeight w:val="300"/>
          <w:jc w:val="center"/>
        </w:trPr>
        <w:tc>
          <w:tcPr>
            <w:tcW w:w="1293" w:type="dxa"/>
            <w:vMerge/>
            <w:tcBorders>
              <w:top w:val="nil"/>
              <w:left w:val="single" w:sz="8" w:space="0" w:color="auto"/>
              <w:bottom w:val="single" w:sz="12" w:space="0" w:color="auto"/>
              <w:right w:val="single" w:sz="4" w:space="0" w:color="auto"/>
            </w:tcBorders>
            <w:vAlign w:val="center"/>
            <w:hideMark/>
          </w:tcPr>
          <w:p w14:paraId="4DC7FC6B"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12" w:space="0" w:color="auto"/>
              <w:right w:val="single" w:sz="4" w:space="0" w:color="auto"/>
            </w:tcBorders>
            <w:shd w:val="clear" w:color="auto" w:fill="auto"/>
            <w:noWrap/>
            <w:vAlign w:val="center"/>
            <w:hideMark/>
          </w:tcPr>
          <w:p w14:paraId="0C2B6C2B"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Mutfaklar</w:t>
            </w:r>
          </w:p>
        </w:tc>
        <w:tc>
          <w:tcPr>
            <w:tcW w:w="2205" w:type="dxa"/>
            <w:tcBorders>
              <w:top w:val="single" w:sz="4" w:space="0" w:color="auto"/>
              <w:left w:val="nil"/>
              <w:bottom w:val="single" w:sz="12" w:space="0" w:color="auto"/>
              <w:right w:val="single" w:sz="4" w:space="0" w:color="auto"/>
            </w:tcBorders>
            <w:vAlign w:val="center"/>
          </w:tcPr>
          <w:p w14:paraId="78E1522F"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12" w:space="0" w:color="auto"/>
              <w:right w:val="single" w:sz="4" w:space="0" w:color="auto"/>
            </w:tcBorders>
            <w:vAlign w:val="center"/>
          </w:tcPr>
          <w:p w14:paraId="771AC77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12" w:space="0" w:color="auto"/>
              <w:right w:val="single" w:sz="4" w:space="0" w:color="auto"/>
            </w:tcBorders>
            <w:vAlign w:val="center"/>
          </w:tcPr>
          <w:p w14:paraId="5963EE56"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12" w:space="0" w:color="auto"/>
              <w:right w:val="single" w:sz="4" w:space="0" w:color="auto"/>
            </w:tcBorders>
            <w:vAlign w:val="center"/>
          </w:tcPr>
          <w:p w14:paraId="69BB30AE"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12" w:space="0" w:color="auto"/>
              <w:right w:val="single" w:sz="4" w:space="0" w:color="auto"/>
            </w:tcBorders>
            <w:vAlign w:val="center"/>
          </w:tcPr>
          <w:p w14:paraId="4D478270"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12" w:space="0" w:color="auto"/>
              <w:right w:val="single" w:sz="4" w:space="0" w:color="auto"/>
            </w:tcBorders>
            <w:vAlign w:val="center"/>
          </w:tcPr>
          <w:p w14:paraId="4B63ECD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12" w:space="0" w:color="auto"/>
              <w:right w:val="single" w:sz="8" w:space="0" w:color="auto"/>
            </w:tcBorders>
            <w:vAlign w:val="center"/>
          </w:tcPr>
          <w:p w14:paraId="53829C85"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53196D09"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39AB4E71"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Eğitim Tesisleri</w:t>
            </w:r>
          </w:p>
        </w:tc>
        <w:tc>
          <w:tcPr>
            <w:tcW w:w="2189" w:type="dxa"/>
            <w:gridSpan w:val="2"/>
            <w:tcBorders>
              <w:top w:val="single" w:sz="12" w:space="0" w:color="auto"/>
              <w:left w:val="nil"/>
              <w:bottom w:val="single" w:sz="4" w:space="0" w:color="auto"/>
              <w:right w:val="single" w:sz="4" w:space="0" w:color="auto"/>
            </w:tcBorders>
            <w:shd w:val="clear" w:color="auto" w:fill="auto"/>
            <w:noWrap/>
            <w:vAlign w:val="center"/>
            <w:hideMark/>
          </w:tcPr>
          <w:p w14:paraId="7BED105A"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Derslikler</w:t>
            </w:r>
          </w:p>
        </w:tc>
        <w:tc>
          <w:tcPr>
            <w:tcW w:w="2205" w:type="dxa"/>
            <w:tcBorders>
              <w:top w:val="single" w:sz="12" w:space="0" w:color="auto"/>
              <w:left w:val="nil"/>
              <w:bottom w:val="single" w:sz="4" w:space="0" w:color="auto"/>
              <w:right w:val="single" w:sz="4" w:space="0" w:color="auto"/>
            </w:tcBorders>
            <w:vAlign w:val="center"/>
          </w:tcPr>
          <w:p w14:paraId="50993B97"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12" w:space="0" w:color="auto"/>
              <w:left w:val="nil"/>
              <w:bottom w:val="single" w:sz="4" w:space="0" w:color="auto"/>
              <w:right w:val="single" w:sz="4" w:space="0" w:color="auto"/>
            </w:tcBorders>
            <w:vAlign w:val="center"/>
          </w:tcPr>
          <w:p w14:paraId="218FE31A"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12" w:space="0" w:color="auto"/>
              <w:left w:val="nil"/>
              <w:bottom w:val="single" w:sz="4" w:space="0" w:color="auto"/>
              <w:right w:val="single" w:sz="4" w:space="0" w:color="auto"/>
            </w:tcBorders>
            <w:vAlign w:val="center"/>
          </w:tcPr>
          <w:p w14:paraId="28082EB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12" w:space="0" w:color="auto"/>
              <w:left w:val="nil"/>
              <w:bottom w:val="single" w:sz="4" w:space="0" w:color="auto"/>
              <w:right w:val="single" w:sz="4" w:space="0" w:color="auto"/>
            </w:tcBorders>
            <w:vAlign w:val="center"/>
          </w:tcPr>
          <w:p w14:paraId="5CF50D40"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12" w:space="0" w:color="auto"/>
              <w:left w:val="nil"/>
              <w:bottom w:val="single" w:sz="4" w:space="0" w:color="auto"/>
              <w:right w:val="single" w:sz="4" w:space="0" w:color="auto"/>
            </w:tcBorders>
            <w:vAlign w:val="center"/>
          </w:tcPr>
          <w:p w14:paraId="400A4A3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12" w:space="0" w:color="auto"/>
              <w:left w:val="nil"/>
              <w:bottom w:val="single" w:sz="4" w:space="0" w:color="auto"/>
              <w:right w:val="single" w:sz="4" w:space="0" w:color="auto"/>
            </w:tcBorders>
            <w:vAlign w:val="center"/>
          </w:tcPr>
          <w:p w14:paraId="65CEAE8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12" w:space="0" w:color="auto"/>
              <w:left w:val="nil"/>
              <w:bottom w:val="single" w:sz="4" w:space="0" w:color="auto"/>
              <w:right w:val="single" w:sz="8" w:space="0" w:color="auto"/>
            </w:tcBorders>
            <w:vAlign w:val="center"/>
          </w:tcPr>
          <w:p w14:paraId="450B0707"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1740A7AE"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1178D5C7"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3ADEF29"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Özel </w:t>
            </w:r>
            <w:r w:rsidRPr="006E182A">
              <w:rPr>
                <w:rFonts w:ascii="Times New Roman" w:eastAsia="Times New Roman" w:hAnsi="Times New Roman" w:cs="Times New Roman"/>
                <w:sz w:val="20"/>
                <w:szCs w:val="20"/>
                <w:lang w:eastAsia="tr-TR"/>
              </w:rPr>
              <w:t xml:space="preserve">Derslikler </w:t>
            </w:r>
            <w:r w:rsidRPr="006E182A">
              <w:rPr>
                <w:rFonts w:ascii="Times New Roman" w:eastAsia="Times New Roman" w:hAnsi="Times New Roman" w:cs="Times New Roman"/>
                <w:sz w:val="20"/>
                <w:szCs w:val="20"/>
                <w:vertAlign w:val="superscript"/>
                <w:lang w:eastAsia="tr-TR"/>
              </w:rPr>
              <w:t>2</w:t>
            </w:r>
          </w:p>
        </w:tc>
        <w:tc>
          <w:tcPr>
            <w:tcW w:w="2205" w:type="dxa"/>
            <w:tcBorders>
              <w:top w:val="single" w:sz="4" w:space="0" w:color="auto"/>
              <w:left w:val="nil"/>
              <w:bottom w:val="single" w:sz="4" w:space="0" w:color="auto"/>
              <w:right w:val="single" w:sz="4" w:space="0" w:color="auto"/>
            </w:tcBorders>
            <w:vAlign w:val="center"/>
          </w:tcPr>
          <w:p w14:paraId="22BCD6C2"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4187824E"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069EBC2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12A531D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66768AE7"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6CBBB2C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77C68DF3"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52</w:t>
            </w:r>
          </w:p>
        </w:tc>
      </w:tr>
      <w:tr w:rsidR="00F27978" w:rsidRPr="005730CB" w14:paraId="76735E2D"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266D7031"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75C132"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İdari Odalar</w:t>
            </w:r>
          </w:p>
        </w:tc>
        <w:tc>
          <w:tcPr>
            <w:tcW w:w="2205" w:type="dxa"/>
            <w:tcBorders>
              <w:top w:val="single" w:sz="4" w:space="0" w:color="auto"/>
              <w:left w:val="nil"/>
              <w:bottom w:val="single" w:sz="4" w:space="0" w:color="auto"/>
              <w:right w:val="single" w:sz="4" w:space="0" w:color="auto"/>
            </w:tcBorders>
            <w:vAlign w:val="center"/>
          </w:tcPr>
          <w:p w14:paraId="73817A3F"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493BAFF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11DB1C02"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1DCE3AD1"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0BB31F5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71C64E61"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5FB9D027"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3CE5C990"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42F0E7C6"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F8617C"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Spor Salonu</w:t>
            </w:r>
          </w:p>
        </w:tc>
        <w:tc>
          <w:tcPr>
            <w:tcW w:w="2205" w:type="dxa"/>
            <w:tcBorders>
              <w:top w:val="single" w:sz="4" w:space="0" w:color="auto"/>
              <w:left w:val="nil"/>
              <w:bottom w:val="single" w:sz="4" w:space="0" w:color="auto"/>
              <w:right w:val="single" w:sz="4" w:space="0" w:color="auto"/>
            </w:tcBorders>
            <w:vAlign w:val="center"/>
          </w:tcPr>
          <w:p w14:paraId="09C0A1A0"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3E0526D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66B06E15"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197C0342"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4595B67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1B85FBFA"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7E206C40"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57</w:t>
            </w:r>
          </w:p>
        </w:tc>
      </w:tr>
      <w:tr w:rsidR="00F27978" w:rsidRPr="005730CB" w14:paraId="5FF4C93B"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56726BF5"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EA47D40"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Okuma Odaları</w:t>
            </w:r>
          </w:p>
        </w:tc>
        <w:tc>
          <w:tcPr>
            <w:tcW w:w="2205" w:type="dxa"/>
            <w:tcBorders>
              <w:top w:val="single" w:sz="4" w:space="0" w:color="auto"/>
              <w:left w:val="nil"/>
              <w:bottom w:val="single" w:sz="4" w:space="0" w:color="auto"/>
              <w:right w:val="single" w:sz="4" w:space="0" w:color="auto"/>
            </w:tcBorders>
            <w:vAlign w:val="center"/>
          </w:tcPr>
          <w:p w14:paraId="07660BFF"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70E6DFF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642B1EF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655086F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5D57386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761CA75A"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444D2E44"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7D96898F"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tcPr>
          <w:p w14:paraId="4CD8D72A"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tcPr>
          <w:p w14:paraId="35C35454" w14:textId="77777777" w:rsidR="00F27978" w:rsidRPr="002E3115" w:rsidRDefault="00F27978" w:rsidP="00A60C30">
            <w:pPr>
              <w:jc w:val="left"/>
              <w:rPr>
                <w:rFonts w:ascii="Times New Roman" w:eastAsia="Times New Roman" w:hAnsi="Times New Roman" w:cs="Times New Roman"/>
                <w:sz w:val="20"/>
                <w:szCs w:val="20"/>
                <w:lang w:eastAsia="tr-TR"/>
              </w:rPr>
            </w:pPr>
            <w:r w:rsidRPr="002E3115">
              <w:rPr>
                <w:rFonts w:ascii="Times New Roman" w:eastAsia="Times New Roman" w:hAnsi="Times New Roman" w:cs="Times New Roman"/>
                <w:sz w:val="20"/>
                <w:szCs w:val="20"/>
                <w:lang w:eastAsia="tr-TR"/>
              </w:rPr>
              <w:t>Sirkülasyon Alanları</w:t>
            </w:r>
            <w:r w:rsidRPr="002E3115">
              <w:rPr>
                <w:rFonts w:ascii="Times New Roman" w:eastAsia="Times New Roman" w:hAnsi="Times New Roman" w:cs="Times New Roman"/>
                <w:sz w:val="20"/>
                <w:szCs w:val="20"/>
                <w:vertAlign w:val="superscript"/>
                <w:lang w:eastAsia="tr-TR"/>
              </w:rPr>
              <w:t>3</w:t>
            </w:r>
          </w:p>
        </w:tc>
        <w:tc>
          <w:tcPr>
            <w:tcW w:w="2205" w:type="dxa"/>
            <w:tcBorders>
              <w:top w:val="single" w:sz="4" w:space="0" w:color="auto"/>
              <w:left w:val="nil"/>
              <w:bottom w:val="single" w:sz="4" w:space="0" w:color="auto"/>
              <w:right w:val="single" w:sz="4" w:space="0" w:color="auto"/>
            </w:tcBorders>
            <w:vAlign w:val="center"/>
          </w:tcPr>
          <w:p w14:paraId="2186EDD7" w14:textId="77777777" w:rsidR="00F27978" w:rsidRPr="002E3115" w:rsidRDefault="00F27978" w:rsidP="00A60C30">
            <w:pPr>
              <w:jc w:val="center"/>
              <w:rPr>
                <w:rFonts w:ascii="Times New Roman" w:eastAsia="Times New Roman" w:hAnsi="Times New Roman" w:cs="Times New Roman"/>
                <w:sz w:val="20"/>
                <w:szCs w:val="20"/>
                <w:lang w:eastAsia="tr-TR"/>
              </w:rPr>
            </w:pPr>
            <w:r w:rsidRPr="002E3115">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505F03FB"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68289AD5"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78C8D7BC"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4C0938E3"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18D84465"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3BC487B2" w14:textId="77777777" w:rsidR="00F27978" w:rsidRPr="002E3115" w:rsidRDefault="00F27978" w:rsidP="00A60C30">
            <w:pPr>
              <w:jc w:val="center"/>
              <w:rPr>
                <w:rFonts w:ascii="Times New Roman" w:eastAsia="Times New Roman" w:hAnsi="Times New Roman" w:cs="Times New Roman"/>
                <w:color w:val="000000"/>
                <w:sz w:val="20"/>
                <w:szCs w:val="20"/>
              </w:rPr>
            </w:pPr>
            <w:r w:rsidRPr="002E3115">
              <w:rPr>
                <w:rFonts w:ascii="Times New Roman" w:eastAsia="Times New Roman" w:hAnsi="Times New Roman" w:cs="Times New Roman"/>
                <w:color w:val="000000"/>
                <w:sz w:val="20"/>
                <w:szCs w:val="20"/>
              </w:rPr>
              <w:t>57</w:t>
            </w:r>
          </w:p>
        </w:tc>
      </w:tr>
      <w:tr w:rsidR="00F27978" w:rsidRPr="005730CB" w14:paraId="762C9C41" w14:textId="77777777" w:rsidTr="00227FB2">
        <w:trPr>
          <w:trHeight w:val="272"/>
          <w:jc w:val="center"/>
        </w:trPr>
        <w:tc>
          <w:tcPr>
            <w:tcW w:w="1293" w:type="dxa"/>
            <w:vMerge/>
            <w:tcBorders>
              <w:top w:val="nil"/>
              <w:left w:val="single" w:sz="8" w:space="0" w:color="auto"/>
              <w:bottom w:val="single" w:sz="4" w:space="0" w:color="auto"/>
              <w:right w:val="single" w:sz="4" w:space="0" w:color="auto"/>
            </w:tcBorders>
            <w:vAlign w:val="center"/>
            <w:hideMark/>
          </w:tcPr>
          <w:p w14:paraId="1328213F"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7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902FC1"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Kreşler</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14:paraId="0784A5A1"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Oyun-yemek alanları</w:t>
            </w:r>
          </w:p>
        </w:tc>
        <w:tc>
          <w:tcPr>
            <w:tcW w:w="2205" w:type="dxa"/>
            <w:tcBorders>
              <w:top w:val="single" w:sz="4" w:space="0" w:color="auto"/>
              <w:left w:val="single" w:sz="4" w:space="0" w:color="auto"/>
              <w:bottom w:val="single" w:sz="4" w:space="0" w:color="auto"/>
              <w:right w:val="single" w:sz="4" w:space="0" w:color="auto"/>
            </w:tcBorders>
            <w:vAlign w:val="center"/>
          </w:tcPr>
          <w:p w14:paraId="06D2D2E8" w14:textId="77777777" w:rsidR="00F27978" w:rsidRPr="001D5F88" w:rsidRDefault="00F27978" w:rsidP="00A60C30">
            <w:pPr>
              <w:jc w:val="center"/>
              <w:rPr>
                <w:rFonts w:ascii="Times New Roman" w:hAnsi="Times New Roman" w:cs="Times New Roman"/>
                <w:sz w:val="20"/>
                <w:szCs w:val="20"/>
              </w:rPr>
            </w:pPr>
            <w:r w:rsidRPr="005730CB">
              <w:rPr>
                <w:rFonts w:ascii="Times New Roman" w:eastAsia="Times New Roman" w:hAnsi="Times New Roman" w:cs="Times New Roman"/>
                <w:sz w:val="20"/>
                <w:szCs w:val="20"/>
                <w:lang w:eastAsia="tr-TR"/>
              </w:rPr>
              <w:t>Gündüz</w:t>
            </w:r>
          </w:p>
        </w:tc>
        <w:tc>
          <w:tcPr>
            <w:tcW w:w="590" w:type="dxa"/>
            <w:tcBorders>
              <w:top w:val="single" w:sz="4" w:space="0" w:color="auto"/>
              <w:left w:val="single" w:sz="4" w:space="0" w:color="auto"/>
              <w:bottom w:val="single" w:sz="4" w:space="0" w:color="auto"/>
              <w:right w:val="single" w:sz="4" w:space="0" w:color="auto"/>
            </w:tcBorders>
            <w:vAlign w:val="center"/>
          </w:tcPr>
          <w:p w14:paraId="60F1B15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32</w:t>
            </w:r>
          </w:p>
        </w:tc>
        <w:tc>
          <w:tcPr>
            <w:tcW w:w="591" w:type="dxa"/>
            <w:tcBorders>
              <w:top w:val="single" w:sz="4" w:space="0" w:color="auto"/>
              <w:left w:val="single" w:sz="4" w:space="0" w:color="auto"/>
              <w:bottom w:val="single" w:sz="4" w:space="0" w:color="auto"/>
              <w:right w:val="single" w:sz="4" w:space="0" w:color="auto"/>
            </w:tcBorders>
            <w:vAlign w:val="center"/>
          </w:tcPr>
          <w:p w14:paraId="332D7D7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36</w:t>
            </w:r>
          </w:p>
        </w:tc>
        <w:tc>
          <w:tcPr>
            <w:tcW w:w="591" w:type="dxa"/>
            <w:tcBorders>
              <w:top w:val="single" w:sz="4" w:space="0" w:color="auto"/>
              <w:left w:val="single" w:sz="4" w:space="0" w:color="auto"/>
              <w:bottom w:val="single" w:sz="4" w:space="0" w:color="auto"/>
              <w:right w:val="single" w:sz="4" w:space="0" w:color="auto"/>
            </w:tcBorders>
            <w:vAlign w:val="center"/>
          </w:tcPr>
          <w:p w14:paraId="73335223"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40</w:t>
            </w:r>
          </w:p>
        </w:tc>
        <w:tc>
          <w:tcPr>
            <w:tcW w:w="590" w:type="dxa"/>
            <w:tcBorders>
              <w:top w:val="single" w:sz="4" w:space="0" w:color="auto"/>
              <w:left w:val="single" w:sz="4" w:space="0" w:color="auto"/>
              <w:bottom w:val="single" w:sz="4" w:space="0" w:color="auto"/>
              <w:right w:val="single" w:sz="4" w:space="0" w:color="auto"/>
            </w:tcBorders>
            <w:vAlign w:val="center"/>
          </w:tcPr>
          <w:p w14:paraId="12E2F7F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44</w:t>
            </w:r>
          </w:p>
        </w:tc>
        <w:tc>
          <w:tcPr>
            <w:tcW w:w="591" w:type="dxa"/>
            <w:tcBorders>
              <w:top w:val="single" w:sz="4" w:space="0" w:color="auto"/>
              <w:left w:val="single" w:sz="4" w:space="0" w:color="auto"/>
              <w:bottom w:val="single" w:sz="4" w:space="0" w:color="auto"/>
              <w:right w:val="single" w:sz="4" w:space="0" w:color="auto"/>
            </w:tcBorders>
            <w:vAlign w:val="center"/>
          </w:tcPr>
          <w:p w14:paraId="28504E59"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48</w:t>
            </w:r>
          </w:p>
        </w:tc>
        <w:tc>
          <w:tcPr>
            <w:tcW w:w="591" w:type="dxa"/>
            <w:tcBorders>
              <w:top w:val="single" w:sz="4" w:space="0" w:color="auto"/>
              <w:left w:val="single" w:sz="4" w:space="0" w:color="auto"/>
              <w:bottom w:val="single" w:sz="4" w:space="0" w:color="auto"/>
              <w:right w:val="single" w:sz="8" w:space="0" w:color="auto"/>
            </w:tcBorders>
            <w:vAlign w:val="center"/>
          </w:tcPr>
          <w:p w14:paraId="2BDA70F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52</w:t>
            </w:r>
          </w:p>
        </w:tc>
      </w:tr>
      <w:tr w:rsidR="00F27978" w:rsidRPr="005730CB" w14:paraId="1933BE42" w14:textId="77777777" w:rsidTr="00227FB2">
        <w:trPr>
          <w:trHeight w:val="404"/>
          <w:jc w:val="center"/>
        </w:trPr>
        <w:tc>
          <w:tcPr>
            <w:tcW w:w="1293" w:type="dxa"/>
            <w:vMerge/>
            <w:tcBorders>
              <w:top w:val="nil"/>
              <w:left w:val="single" w:sz="8" w:space="0" w:color="auto"/>
              <w:bottom w:val="single" w:sz="12" w:space="0" w:color="auto"/>
              <w:right w:val="single" w:sz="4" w:space="0" w:color="auto"/>
            </w:tcBorders>
            <w:vAlign w:val="center"/>
            <w:hideMark/>
          </w:tcPr>
          <w:p w14:paraId="2873525D"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745" w:type="dxa"/>
            <w:vMerge/>
            <w:tcBorders>
              <w:top w:val="nil"/>
              <w:left w:val="single" w:sz="4" w:space="0" w:color="auto"/>
              <w:bottom w:val="single" w:sz="12" w:space="0" w:color="auto"/>
              <w:right w:val="single" w:sz="4" w:space="0" w:color="auto"/>
            </w:tcBorders>
            <w:vAlign w:val="center"/>
            <w:hideMark/>
          </w:tcPr>
          <w:p w14:paraId="6B2B9139"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1444" w:type="dxa"/>
            <w:tcBorders>
              <w:top w:val="single" w:sz="4" w:space="0" w:color="auto"/>
              <w:left w:val="nil"/>
              <w:bottom w:val="single" w:sz="12" w:space="0" w:color="auto"/>
              <w:right w:val="single" w:sz="4" w:space="0" w:color="auto"/>
            </w:tcBorders>
            <w:shd w:val="clear" w:color="auto" w:fill="auto"/>
            <w:vAlign w:val="center"/>
            <w:hideMark/>
          </w:tcPr>
          <w:p w14:paraId="016F36F0"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Yatak odaları</w:t>
            </w:r>
          </w:p>
        </w:tc>
        <w:tc>
          <w:tcPr>
            <w:tcW w:w="2205" w:type="dxa"/>
            <w:tcBorders>
              <w:top w:val="single" w:sz="4" w:space="0" w:color="auto"/>
              <w:left w:val="single" w:sz="4" w:space="0" w:color="auto"/>
              <w:bottom w:val="single" w:sz="12" w:space="0" w:color="auto"/>
              <w:right w:val="single" w:sz="4" w:space="0" w:color="auto"/>
            </w:tcBorders>
            <w:vAlign w:val="center"/>
          </w:tcPr>
          <w:p w14:paraId="229B5926" w14:textId="77777777" w:rsidR="00F27978" w:rsidRPr="001D5F88" w:rsidRDefault="00F27978" w:rsidP="00A60C30">
            <w:pPr>
              <w:jc w:val="center"/>
              <w:rPr>
                <w:rFonts w:ascii="Times New Roman" w:hAnsi="Times New Roman" w:cs="Times New Roman"/>
                <w:sz w:val="20"/>
                <w:szCs w:val="20"/>
              </w:rPr>
            </w:pPr>
            <w:r w:rsidRPr="005730CB">
              <w:rPr>
                <w:rFonts w:ascii="Times New Roman" w:eastAsia="Times New Roman" w:hAnsi="Times New Roman" w:cs="Times New Roman"/>
                <w:sz w:val="20"/>
                <w:szCs w:val="20"/>
                <w:lang w:eastAsia="tr-TR"/>
              </w:rPr>
              <w:t>Gündüz</w:t>
            </w:r>
          </w:p>
        </w:tc>
        <w:tc>
          <w:tcPr>
            <w:tcW w:w="590" w:type="dxa"/>
            <w:tcBorders>
              <w:top w:val="single" w:sz="4" w:space="0" w:color="auto"/>
              <w:left w:val="single" w:sz="4" w:space="0" w:color="auto"/>
              <w:bottom w:val="single" w:sz="12" w:space="0" w:color="auto"/>
              <w:right w:val="single" w:sz="4" w:space="0" w:color="auto"/>
            </w:tcBorders>
            <w:vAlign w:val="center"/>
          </w:tcPr>
          <w:p w14:paraId="3CB7D6FB"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22</w:t>
            </w:r>
          </w:p>
        </w:tc>
        <w:tc>
          <w:tcPr>
            <w:tcW w:w="591" w:type="dxa"/>
            <w:tcBorders>
              <w:top w:val="single" w:sz="4" w:space="0" w:color="auto"/>
              <w:left w:val="single" w:sz="4" w:space="0" w:color="auto"/>
              <w:bottom w:val="single" w:sz="12" w:space="0" w:color="auto"/>
              <w:right w:val="single" w:sz="4" w:space="0" w:color="auto"/>
            </w:tcBorders>
            <w:vAlign w:val="center"/>
          </w:tcPr>
          <w:p w14:paraId="73BF27C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26</w:t>
            </w:r>
          </w:p>
        </w:tc>
        <w:tc>
          <w:tcPr>
            <w:tcW w:w="591" w:type="dxa"/>
            <w:tcBorders>
              <w:top w:val="single" w:sz="4" w:space="0" w:color="auto"/>
              <w:left w:val="single" w:sz="4" w:space="0" w:color="auto"/>
              <w:bottom w:val="single" w:sz="12" w:space="0" w:color="auto"/>
              <w:right w:val="single" w:sz="4" w:space="0" w:color="auto"/>
            </w:tcBorders>
            <w:vAlign w:val="center"/>
          </w:tcPr>
          <w:p w14:paraId="07669FB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30</w:t>
            </w:r>
          </w:p>
        </w:tc>
        <w:tc>
          <w:tcPr>
            <w:tcW w:w="590" w:type="dxa"/>
            <w:tcBorders>
              <w:top w:val="single" w:sz="4" w:space="0" w:color="auto"/>
              <w:left w:val="single" w:sz="4" w:space="0" w:color="auto"/>
              <w:bottom w:val="single" w:sz="12" w:space="0" w:color="auto"/>
              <w:right w:val="single" w:sz="4" w:space="0" w:color="auto"/>
            </w:tcBorders>
            <w:vAlign w:val="center"/>
          </w:tcPr>
          <w:p w14:paraId="070A0AD2"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34</w:t>
            </w:r>
          </w:p>
        </w:tc>
        <w:tc>
          <w:tcPr>
            <w:tcW w:w="591" w:type="dxa"/>
            <w:tcBorders>
              <w:top w:val="single" w:sz="4" w:space="0" w:color="auto"/>
              <w:left w:val="single" w:sz="4" w:space="0" w:color="auto"/>
              <w:bottom w:val="single" w:sz="12" w:space="0" w:color="auto"/>
              <w:right w:val="single" w:sz="4" w:space="0" w:color="auto"/>
            </w:tcBorders>
            <w:vAlign w:val="center"/>
          </w:tcPr>
          <w:p w14:paraId="274DDDE0"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38</w:t>
            </w:r>
          </w:p>
        </w:tc>
        <w:tc>
          <w:tcPr>
            <w:tcW w:w="591" w:type="dxa"/>
            <w:tcBorders>
              <w:top w:val="single" w:sz="4" w:space="0" w:color="auto"/>
              <w:left w:val="single" w:sz="4" w:space="0" w:color="auto"/>
              <w:bottom w:val="single" w:sz="12" w:space="0" w:color="auto"/>
              <w:right w:val="single" w:sz="8" w:space="0" w:color="auto"/>
            </w:tcBorders>
            <w:vAlign w:val="center"/>
          </w:tcPr>
          <w:p w14:paraId="7145AE11"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42</w:t>
            </w:r>
          </w:p>
        </w:tc>
      </w:tr>
      <w:tr w:rsidR="00F27978" w:rsidRPr="005730CB" w14:paraId="49CEA184"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7116BC05" w14:textId="77777777" w:rsidR="00F27978"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Sağlık Tesisleri/</w:t>
            </w:r>
          </w:p>
          <w:p w14:paraId="1038080D" w14:textId="77777777" w:rsidR="00F27978" w:rsidRPr="005730CB" w:rsidRDefault="00F27978" w:rsidP="00A60C30">
            <w:pPr>
              <w:jc w:val="cente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Yaşlı bakım </w:t>
            </w:r>
            <w:r w:rsidRPr="005730CB">
              <w:rPr>
                <w:rFonts w:ascii="Times New Roman" w:eastAsia="Times New Roman" w:hAnsi="Times New Roman" w:cs="Times New Roman"/>
                <w:sz w:val="20"/>
                <w:szCs w:val="20"/>
                <w:lang w:eastAsia="tr-TR"/>
              </w:rPr>
              <w:t>evleri</w:t>
            </w:r>
          </w:p>
        </w:tc>
        <w:tc>
          <w:tcPr>
            <w:tcW w:w="2189" w:type="dxa"/>
            <w:gridSpan w:val="2"/>
            <w:tcBorders>
              <w:top w:val="single" w:sz="12" w:space="0" w:color="auto"/>
              <w:left w:val="nil"/>
              <w:bottom w:val="single" w:sz="4" w:space="0" w:color="auto"/>
              <w:right w:val="single" w:sz="4" w:space="0" w:color="auto"/>
            </w:tcBorders>
            <w:shd w:val="clear" w:color="auto" w:fill="auto"/>
            <w:noWrap/>
            <w:vAlign w:val="center"/>
            <w:hideMark/>
          </w:tcPr>
          <w:p w14:paraId="5099947E"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Özel Hasta Odaları</w:t>
            </w:r>
          </w:p>
        </w:tc>
        <w:tc>
          <w:tcPr>
            <w:tcW w:w="2205" w:type="dxa"/>
            <w:tcBorders>
              <w:top w:val="single" w:sz="12" w:space="0" w:color="auto"/>
              <w:left w:val="nil"/>
              <w:bottom w:val="single" w:sz="4" w:space="0" w:color="auto"/>
              <w:right w:val="single" w:sz="4" w:space="0" w:color="auto"/>
            </w:tcBorders>
            <w:vAlign w:val="center"/>
          </w:tcPr>
          <w:p w14:paraId="2EE28156"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428898B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22</w:t>
            </w:r>
          </w:p>
        </w:tc>
        <w:tc>
          <w:tcPr>
            <w:tcW w:w="591" w:type="dxa"/>
            <w:tcBorders>
              <w:top w:val="single" w:sz="12" w:space="0" w:color="auto"/>
              <w:left w:val="nil"/>
              <w:bottom w:val="single" w:sz="4" w:space="0" w:color="auto"/>
              <w:right w:val="single" w:sz="4" w:space="0" w:color="auto"/>
            </w:tcBorders>
            <w:vAlign w:val="center"/>
          </w:tcPr>
          <w:p w14:paraId="0D582BA2"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0A8E9655"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30</w:t>
            </w:r>
          </w:p>
        </w:tc>
        <w:tc>
          <w:tcPr>
            <w:tcW w:w="590" w:type="dxa"/>
            <w:tcBorders>
              <w:top w:val="single" w:sz="12" w:space="0" w:color="auto"/>
              <w:left w:val="nil"/>
              <w:bottom w:val="single" w:sz="4" w:space="0" w:color="auto"/>
              <w:right w:val="single" w:sz="4" w:space="0" w:color="auto"/>
            </w:tcBorders>
            <w:vAlign w:val="center"/>
          </w:tcPr>
          <w:p w14:paraId="1B2A025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34</w:t>
            </w:r>
          </w:p>
        </w:tc>
        <w:tc>
          <w:tcPr>
            <w:tcW w:w="591" w:type="dxa"/>
            <w:tcBorders>
              <w:top w:val="single" w:sz="12" w:space="0" w:color="auto"/>
              <w:left w:val="nil"/>
              <w:bottom w:val="single" w:sz="4" w:space="0" w:color="auto"/>
              <w:right w:val="single" w:sz="4" w:space="0" w:color="auto"/>
            </w:tcBorders>
            <w:vAlign w:val="center"/>
          </w:tcPr>
          <w:p w14:paraId="35A96834"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8" w:space="0" w:color="auto"/>
            </w:tcBorders>
            <w:vAlign w:val="center"/>
          </w:tcPr>
          <w:p w14:paraId="3F0F5221"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42</w:t>
            </w:r>
          </w:p>
        </w:tc>
      </w:tr>
      <w:tr w:rsidR="00F27978" w:rsidRPr="005730CB" w14:paraId="2333B00C"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17172384"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BA3B45"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Çok Yataklı Odalar</w:t>
            </w:r>
          </w:p>
        </w:tc>
        <w:tc>
          <w:tcPr>
            <w:tcW w:w="2205" w:type="dxa"/>
            <w:tcBorders>
              <w:top w:val="single" w:sz="4" w:space="0" w:color="auto"/>
              <w:left w:val="nil"/>
              <w:bottom w:val="single" w:sz="4" w:space="0" w:color="auto"/>
              <w:right w:val="single" w:sz="4" w:space="0" w:color="auto"/>
            </w:tcBorders>
            <w:vAlign w:val="center"/>
          </w:tcPr>
          <w:p w14:paraId="1C80A860"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EC82A58"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300D1FA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0285020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43AC43CD"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42B1E737"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3E000E5C" w14:textId="77777777" w:rsidR="00F27978" w:rsidRPr="007E6BFD" w:rsidRDefault="00F27978" w:rsidP="00A60C30">
            <w:pPr>
              <w:jc w:val="center"/>
              <w:rPr>
                <w:rFonts w:ascii="Times New Roman" w:hAnsi="Times New Roman" w:cs="Times New Roman"/>
                <w:sz w:val="20"/>
                <w:szCs w:val="20"/>
              </w:rPr>
            </w:pPr>
            <w:r w:rsidRPr="007E6BFD">
              <w:rPr>
                <w:rFonts w:ascii="Times New Roman" w:eastAsia="Times New Roman" w:hAnsi="Times New Roman" w:cs="Times New Roman"/>
                <w:color w:val="000000"/>
                <w:sz w:val="20"/>
                <w:szCs w:val="20"/>
              </w:rPr>
              <w:t>47</w:t>
            </w:r>
          </w:p>
        </w:tc>
      </w:tr>
      <w:tr w:rsidR="00F27978" w:rsidRPr="005730CB" w14:paraId="74D11C8F"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10F580EC"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5F98EE"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Ameliyathaneler</w:t>
            </w:r>
          </w:p>
        </w:tc>
        <w:tc>
          <w:tcPr>
            <w:tcW w:w="2205" w:type="dxa"/>
            <w:tcBorders>
              <w:top w:val="single" w:sz="4" w:space="0" w:color="auto"/>
              <w:left w:val="nil"/>
              <w:bottom w:val="single" w:sz="4" w:space="0" w:color="auto"/>
              <w:right w:val="single" w:sz="4" w:space="0" w:color="auto"/>
            </w:tcBorders>
            <w:vAlign w:val="center"/>
          </w:tcPr>
          <w:p w14:paraId="2F7AA8F8"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0FB1090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15B3868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233D3CC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7F51F75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068B666F"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2CE553E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47</w:t>
            </w:r>
          </w:p>
        </w:tc>
      </w:tr>
      <w:tr w:rsidR="00F27978" w:rsidRPr="005730CB" w14:paraId="70383584"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15419103"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64EBB2"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Muayene-Tedavi Odaları</w:t>
            </w:r>
          </w:p>
        </w:tc>
        <w:tc>
          <w:tcPr>
            <w:tcW w:w="2205" w:type="dxa"/>
            <w:tcBorders>
              <w:top w:val="single" w:sz="4" w:space="0" w:color="auto"/>
              <w:left w:val="nil"/>
              <w:bottom w:val="single" w:sz="4" w:space="0" w:color="auto"/>
              <w:right w:val="single" w:sz="4" w:space="0" w:color="auto"/>
            </w:tcBorders>
            <w:vAlign w:val="center"/>
          </w:tcPr>
          <w:p w14:paraId="2DB2C9B5"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EF0E78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3AEE86B9"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6BB343E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5740761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5F00332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25B6C88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47</w:t>
            </w:r>
          </w:p>
        </w:tc>
      </w:tr>
      <w:tr w:rsidR="00F27978" w:rsidRPr="005730CB" w14:paraId="7F146D99"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3769EB8F"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57EA849"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Laboratuvarlar</w:t>
            </w:r>
          </w:p>
        </w:tc>
        <w:tc>
          <w:tcPr>
            <w:tcW w:w="2205" w:type="dxa"/>
            <w:tcBorders>
              <w:top w:val="single" w:sz="4" w:space="0" w:color="auto"/>
              <w:left w:val="nil"/>
              <w:bottom w:val="single" w:sz="4" w:space="0" w:color="auto"/>
              <w:right w:val="single" w:sz="4" w:space="0" w:color="auto"/>
            </w:tcBorders>
            <w:vAlign w:val="center"/>
          </w:tcPr>
          <w:p w14:paraId="170AE279"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179EE97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466E515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113366C7"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7BFA908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568823CC"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3FD23A5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52</w:t>
            </w:r>
          </w:p>
        </w:tc>
      </w:tr>
      <w:tr w:rsidR="00F27978" w:rsidRPr="005730CB" w14:paraId="639D9D91" w14:textId="77777777" w:rsidTr="00227FB2">
        <w:trPr>
          <w:trHeight w:val="274"/>
          <w:jc w:val="center"/>
        </w:trPr>
        <w:tc>
          <w:tcPr>
            <w:tcW w:w="1293" w:type="dxa"/>
            <w:vMerge/>
            <w:tcBorders>
              <w:top w:val="nil"/>
              <w:left w:val="single" w:sz="8" w:space="0" w:color="auto"/>
              <w:bottom w:val="single" w:sz="12" w:space="0" w:color="auto"/>
              <w:right w:val="single" w:sz="4" w:space="0" w:color="auto"/>
            </w:tcBorders>
            <w:vAlign w:val="center"/>
            <w:hideMark/>
          </w:tcPr>
          <w:p w14:paraId="4DBD728E"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12" w:space="0" w:color="auto"/>
              <w:right w:val="single" w:sz="4" w:space="0" w:color="auto"/>
            </w:tcBorders>
            <w:shd w:val="clear" w:color="auto" w:fill="auto"/>
            <w:noWrap/>
            <w:vAlign w:val="center"/>
            <w:hideMark/>
          </w:tcPr>
          <w:p w14:paraId="77E081AE"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205" w:type="dxa"/>
            <w:tcBorders>
              <w:top w:val="single" w:sz="4" w:space="0" w:color="auto"/>
              <w:left w:val="nil"/>
              <w:bottom w:val="single" w:sz="12" w:space="0" w:color="auto"/>
              <w:right w:val="single" w:sz="4" w:space="0" w:color="auto"/>
            </w:tcBorders>
            <w:vAlign w:val="center"/>
          </w:tcPr>
          <w:p w14:paraId="7ADBF714"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12" w:space="0" w:color="auto"/>
              <w:right w:val="single" w:sz="4" w:space="0" w:color="auto"/>
            </w:tcBorders>
            <w:vAlign w:val="center"/>
          </w:tcPr>
          <w:p w14:paraId="63A2B8A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12" w:space="0" w:color="auto"/>
              <w:right w:val="single" w:sz="4" w:space="0" w:color="auto"/>
            </w:tcBorders>
            <w:vAlign w:val="center"/>
          </w:tcPr>
          <w:p w14:paraId="7493627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55347F9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12" w:space="0" w:color="auto"/>
              <w:right w:val="single" w:sz="4" w:space="0" w:color="auto"/>
            </w:tcBorders>
            <w:vAlign w:val="center"/>
          </w:tcPr>
          <w:p w14:paraId="5A0F851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12" w:space="0" w:color="auto"/>
              <w:right w:val="single" w:sz="4" w:space="0" w:color="auto"/>
            </w:tcBorders>
            <w:vAlign w:val="center"/>
          </w:tcPr>
          <w:p w14:paraId="2072B1C2"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8" w:space="0" w:color="auto"/>
            </w:tcBorders>
            <w:vAlign w:val="center"/>
          </w:tcPr>
          <w:p w14:paraId="6B1A1B7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r w:rsidR="00F27978" w:rsidRPr="005730CB" w14:paraId="08CB22CA" w14:textId="77777777" w:rsidTr="00227FB2">
        <w:trPr>
          <w:trHeight w:val="300"/>
          <w:jc w:val="center"/>
        </w:trPr>
        <w:tc>
          <w:tcPr>
            <w:tcW w:w="1293" w:type="dxa"/>
            <w:vMerge w:val="restart"/>
            <w:tcBorders>
              <w:top w:val="single" w:sz="12" w:space="0" w:color="auto"/>
              <w:left w:val="single" w:sz="8" w:space="0" w:color="auto"/>
              <w:right w:val="single" w:sz="4" w:space="0" w:color="auto"/>
            </w:tcBorders>
            <w:shd w:val="clear" w:color="auto" w:fill="auto"/>
            <w:vAlign w:val="center"/>
            <w:hideMark/>
          </w:tcPr>
          <w:p w14:paraId="30B2B9FD"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Büro ve İdari Binalar</w:t>
            </w:r>
          </w:p>
        </w:tc>
        <w:tc>
          <w:tcPr>
            <w:tcW w:w="2189" w:type="dxa"/>
            <w:gridSpan w:val="2"/>
            <w:tcBorders>
              <w:top w:val="single" w:sz="12" w:space="0" w:color="auto"/>
              <w:left w:val="nil"/>
              <w:bottom w:val="single" w:sz="4" w:space="0" w:color="auto"/>
              <w:right w:val="single" w:sz="4" w:space="0" w:color="auto"/>
            </w:tcBorders>
            <w:shd w:val="clear" w:color="auto" w:fill="auto"/>
            <w:noWrap/>
            <w:vAlign w:val="center"/>
            <w:hideMark/>
          </w:tcPr>
          <w:p w14:paraId="5395F17B"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Özel Odalar</w:t>
            </w:r>
          </w:p>
        </w:tc>
        <w:tc>
          <w:tcPr>
            <w:tcW w:w="2205" w:type="dxa"/>
            <w:tcBorders>
              <w:top w:val="single" w:sz="12" w:space="0" w:color="auto"/>
              <w:left w:val="nil"/>
              <w:bottom w:val="single" w:sz="4" w:space="0" w:color="auto"/>
              <w:right w:val="single" w:sz="4" w:space="0" w:color="auto"/>
            </w:tcBorders>
            <w:vAlign w:val="center"/>
          </w:tcPr>
          <w:p w14:paraId="3A5DDBF8"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12" w:space="0" w:color="auto"/>
              <w:left w:val="nil"/>
              <w:bottom w:val="single" w:sz="4" w:space="0" w:color="auto"/>
              <w:right w:val="single" w:sz="4" w:space="0" w:color="auto"/>
            </w:tcBorders>
            <w:vAlign w:val="center"/>
          </w:tcPr>
          <w:p w14:paraId="3DCC7C3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32</w:t>
            </w:r>
          </w:p>
        </w:tc>
        <w:tc>
          <w:tcPr>
            <w:tcW w:w="591" w:type="dxa"/>
            <w:tcBorders>
              <w:top w:val="single" w:sz="12" w:space="0" w:color="auto"/>
              <w:left w:val="nil"/>
              <w:bottom w:val="single" w:sz="4" w:space="0" w:color="auto"/>
              <w:right w:val="single" w:sz="4" w:space="0" w:color="auto"/>
            </w:tcBorders>
            <w:vAlign w:val="center"/>
          </w:tcPr>
          <w:p w14:paraId="68C6B3A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36</w:t>
            </w:r>
          </w:p>
        </w:tc>
        <w:tc>
          <w:tcPr>
            <w:tcW w:w="591" w:type="dxa"/>
            <w:tcBorders>
              <w:top w:val="single" w:sz="12" w:space="0" w:color="auto"/>
              <w:left w:val="nil"/>
              <w:bottom w:val="single" w:sz="4" w:space="0" w:color="auto"/>
              <w:right w:val="single" w:sz="4" w:space="0" w:color="auto"/>
            </w:tcBorders>
            <w:vAlign w:val="center"/>
          </w:tcPr>
          <w:p w14:paraId="29E808A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40</w:t>
            </w:r>
          </w:p>
        </w:tc>
        <w:tc>
          <w:tcPr>
            <w:tcW w:w="590" w:type="dxa"/>
            <w:tcBorders>
              <w:top w:val="single" w:sz="12" w:space="0" w:color="auto"/>
              <w:left w:val="nil"/>
              <w:bottom w:val="single" w:sz="4" w:space="0" w:color="auto"/>
              <w:right w:val="single" w:sz="4" w:space="0" w:color="auto"/>
            </w:tcBorders>
            <w:vAlign w:val="center"/>
          </w:tcPr>
          <w:p w14:paraId="45A0E4D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44</w:t>
            </w:r>
          </w:p>
        </w:tc>
        <w:tc>
          <w:tcPr>
            <w:tcW w:w="591" w:type="dxa"/>
            <w:tcBorders>
              <w:top w:val="single" w:sz="12" w:space="0" w:color="auto"/>
              <w:left w:val="nil"/>
              <w:bottom w:val="single" w:sz="4" w:space="0" w:color="auto"/>
              <w:right w:val="single" w:sz="4" w:space="0" w:color="auto"/>
            </w:tcBorders>
            <w:vAlign w:val="center"/>
          </w:tcPr>
          <w:p w14:paraId="48778403"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48</w:t>
            </w:r>
          </w:p>
        </w:tc>
        <w:tc>
          <w:tcPr>
            <w:tcW w:w="591" w:type="dxa"/>
            <w:tcBorders>
              <w:top w:val="single" w:sz="12" w:space="0" w:color="auto"/>
              <w:left w:val="nil"/>
              <w:bottom w:val="single" w:sz="4" w:space="0" w:color="auto"/>
              <w:right w:val="single" w:sz="8" w:space="0" w:color="auto"/>
            </w:tcBorders>
            <w:vAlign w:val="center"/>
          </w:tcPr>
          <w:p w14:paraId="2C104F9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52</w:t>
            </w:r>
          </w:p>
        </w:tc>
      </w:tr>
      <w:tr w:rsidR="00F27978" w:rsidRPr="005730CB" w14:paraId="21B641F0" w14:textId="77777777" w:rsidTr="00227FB2">
        <w:trPr>
          <w:trHeight w:val="300"/>
          <w:jc w:val="center"/>
        </w:trPr>
        <w:tc>
          <w:tcPr>
            <w:tcW w:w="1293" w:type="dxa"/>
            <w:vMerge/>
            <w:tcBorders>
              <w:left w:val="single" w:sz="8" w:space="0" w:color="auto"/>
              <w:right w:val="single" w:sz="4" w:space="0" w:color="auto"/>
            </w:tcBorders>
            <w:vAlign w:val="center"/>
            <w:hideMark/>
          </w:tcPr>
          <w:p w14:paraId="7402504F"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7CFD7FE"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Açık Planlı Alanlar</w:t>
            </w:r>
          </w:p>
        </w:tc>
        <w:tc>
          <w:tcPr>
            <w:tcW w:w="2205" w:type="dxa"/>
            <w:tcBorders>
              <w:top w:val="single" w:sz="4" w:space="0" w:color="auto"/>
              <w:left w:val="nil"/>
              <w:bottom w:val="single" w:sz="4" w:space="0" w:color="auto"/>
              <w:right w:val="single" w:sz="4" w:space="0" w:color="auto"/>
            </w:tcBorders>
            <w:vAlign w:val="center"/>
          </w:tcPr>
          <w:p w14:paraId="1B9DF754"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1626130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4DB3DDC3"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084F57DC"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66EA5A7A"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479DE61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0F8FFBA9"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52</w:t>
            </w:r>
          </w:p>
        </w:tc>
      </w:tr>
      <w:tr w:rsidR="00F27978" w:rsidRPr="005730CB" w14:paraId="32350A5E" w14:textId="77777777" w:rsidTr="00227FB2">
        <w:trPr>
          <w:trHeight w:val="300"/>
          <w:jc w:val="center"/>
        </w:trPr>
        <w:tc>
          <w:tcPr>
            <w:tcW w:w="1293" w:type="dxa"/>
            <w:vMerge/>
            <w:tcBorders>
              <w:left w:val="single" w:sz="8" w:space="0" w:color="auto"/>
              <w:right w:val="single" w:sz="4" w:space="0" w:color="auto"/>
            </w:tcBorders>
            <w:vAlign w:val="center"/>
            <w:hideMark/>
          </w:tcPr>
          <w:p w14:paraId="680C48DC"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54145C"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Toplantı Odaları</w:t>
            </w:r>
          </w:p>
        </w:tc>
        <w:tc>
          <w:tcPr>
            <w:tcW w:w="2205" w:type="dxa"/>
            <w:tcBorders>
              <w:top w:val="single" w:sz="4" w:space="0" w:color="auto"/>
              <w:left w:val="nil"/>
              <w:bottom w:val="single" w:sz="4" w:space="0" w:color="auto"/>
              <w:right w:val="single" w:sz="4" w:space="0" w:color="auto"/>
            </w:tcBorders>
            <w:vAlign w:val="center"/>
          </w:tcPr>
          <w:p w14:paraId="469DF19A"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344A752A"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277DAC65"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1B4B53E5"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33DE2A52"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6D0A531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4023A31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47</w:t>
            </w:r>
          </w:p>
        </w:tc>
      </w:tr>
      <w:tr w:rsidR="00F27978" w:rsidRPr="005730CB" w14:paraId="318917A1" w14:textId="77777777" w:rsidTr="00227FB2">
        <w:trPr>
          <w:trHeight w:val="300"/>
          <w:jc w:val="center"/>
        </w:trPr>
        <w:tc>
          <w:tcPr>
            <w:tcW w:w="1293" w:type="dxa"/>
            <w:vMerge/>
            <w:tcBorders>
              <w:left w:val="single" w:sz="8" w:space="0" w:color="auto"/>
              <w:right w:val="single" w:sz="4" w:space="0" w:color="auto"/>
            </w:tcBorders>
            <w:vAlign w:val="center"/>
            <w:hideMark/>
          </w:tcPr>
          <w:p w14:paraId="37DB7D88"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6BABE2"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Telekonferans Odaları</w:t>
            </w:r>
          </w:p>
        </w:tc>
        <w:tc>
          <w:tcPr>
            <w:tcW w:w="2205" w:type="dxa"/>
            <w:tcBorders>
              <w:top w:val="single" w:sz="4" w:space="0" w:color="auto"/>
              <w:left w:val="nil"/>
              <w:bottom w:val="single" w:sz="4" w:space="0" w:color="auto"/>
              <w:right w:val="single" w:sz="4" w:space="0" w:color="auto"/>
            </w:tcBorders>
            <w:vAlign w:val="center"/>
          </w:tcPr>
          <w:p w14:paraId="0FAE095F"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22AA363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22</w:t>
            </w:r>
          </w:p>
        </w:tc>
        <w:tc>
          <w:tcPr>
            <w:tcW w:w="591" w:type="dxa"/>
            <w:tcBorders>
              <w:top w:val="single" w:sz="4" w:space="0" w:color="auto"/>
              <w:left w:val="nil"/>
              <w:bottom w:val="single" w:sz="4" w:space="0" w:color="auto"/>
              <w:right w:val="single" w:sz="4" w:space="0" w:color="auto"/>
            </w:tcBorders>
            <w:vAlign w:val="center"/>
          </w:tcPr>
          <w:p w14:paraId="76ED9D82"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26</w:t>
            </w:r>
          </w:p>
        </w:tc>
        <w:tc>
          <w:tcPr>
            <w:tcW w:w="591" w:type="dxa"/>
            <w:tcBorders>
              <w:top w:val="single" w:sz="4" w:space="0" w:color="auto"/>
              <w:left w:val="nil"/>
              <w:bottom w:val="single" w:sz="4" w:space="0" w:color="auto"/>
              <w:right w:val="single" w:sz="4" w:space="0" w:color="auto"/>
            </w:tcBorders>
            <w:vAlign w:val="center"/>
          </w:tcPr>
          <w:p w14:paraId="14C08EC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30</w:t>
            </w:r>
          </w:p>
        </w:tc>
        <w:tc>
          <w:tcPr>
            <w:tcW w:w="590" w:type="dxa"/>
            <w:tcBorders>
              <w:top w:val="single" w:sz="4" w:space="0" w:color="auto"/>
              <w:left w:val="nil"/>
              <w:bottom w:val="single" w:sz="4" w:space="0" w:color="auto"/>
              <w:right w:val="single" w:sz="4" w:space="0" w:color="auto"/>
            </w:tcBorders>
            <w:vAlign w:val="center"/>
          </w:tcPr>
          <w:p w14:paraId="3A31EFDD"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34</w:t>
            </w:r>
          </w:p>
        </w:tc>
        <w:tc>
          <w:tcPr>
            <w:tcW w:w="591" w:type="dxa"/>
            <w:tcBorders>
              <w:top w:val="single" w:sz="4" w:space="0" w:color="auto"/>
              <w:left w:val="nil"/>
              <w:bottom w:val="single" w:sz="4" w:space="0" w:color="auto"/>
              <w:right w:val="single" w:sz="4" w:space="0" w:color="auto"/>
            </w:tcBorders>
            <w:vAlign w:val="center"/>
          </w:tcPr>
          <w:p w14:paraId="28CBB20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38</w:t>
            </w:r>
          </w:p>
        </w:tc>
        <w:tc>
          <w:tcPr>
            <w:tcW w:w="591" w:type="dxa"/>
            <w:tcBorders>
              <w:top w:val="single" w:sz="4" w:space="0" w:color="auto"/>
              <w:left w:val="nil"/>
              <w:bottom w:val="single" w:sz="4" w:space="0" w:color="auto"/>
              <w:right w:val="single" w:sz="8" w:space="0" w:color="auto"/>
            </w:tcBorders>
            <w:vAlign w:val="center"/>
          </w:tcPr>
          <w:p w14:paraId="2979679F"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42</w:t>
            </w:r>
          </w:p>
        </w:tc>
      </w:tr>
      <w:tr w:rsidR="00F27978" w:rsidRPr="005730CB" w14:paraId="040D0AED" w14:textId="77777777" w:rsidTr="00227FB2">
        <w:trPr>
          <w:trHeight w:val="300"/>
          <w:jc w:val="center"/>
        </w:trPr>
        <w:tc>
          <w:tcPr>
            <w:tcW w:w="1293" w:type="dxa"/>
            <w:vMerge/>
            <w:tcBorders>
              <w:left w:val="single" w:sz="8" w:space="0" w:color="auto"/>
              <w:right w:val="single" w:sz="4" w:space="0" w:color="auto"/>
            </w:tcBorders>
            <w:vAlign w:val="center"/>
            <w:hideMark/>
          </w:tcPr>
          <w:p w14:paraId="735C3F4C"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F52F36"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Dinlenme Alanları</w:t>
            </w:r>
          </w:p>
        </w:tc>
        <w:tc>
          <w:tcPr>
            <w:tcW w:w="2205" w:type="dxa"/>
            <w:tcBorders>
              <w:top w:val="single" w:sz="4" w:space="0" w:color="auto"/>
              <w:left w:val="nil"/>
              <w:bottom w:val="single" w:sz="4" w:space="0" w:color="auto"/>
              <w:right w:val="single" w:sz="4" w:space="0" w:color="auto"/>
            </w:tcBorders>
            <w:vAlign w:val="center"/>
          </w:tcPr>
          <w:p w14:paraId="3D20F3F9"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343C6AA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0CD36DC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2627CD47"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5FFAF009"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38D781E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3E9F65B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52</w:t>
            </w:r>
          </w:p>
        </w:tc>
      </w:tr>
      <w:tr w:rsidR="00F27978" w:rsidRPr="005730CB" w14:paraId="20FEA32B" w14:textId="77777777" w:rsidTr="00227FB2">
        <w:trPr>
          <w:trHeight w:val="300"/>
          <w:jc w:val="center"/>
        </w:trPr>
        <w:tc>
          <w:tcPr>
            <w:tcW w:w="1293" w:type="dxa"/>
            <w:vMerge/>
            <w:tcBorders>
              <w:left w:val="single" w:sz="8" w:space="0" w:color="auto"/>
              <w:right w:val="single" w:sz="4" w:space="0" w:color="auto"/>
            </w:tcBorders>
            <w:vAlign w:val="center"/>
            <w:hideMark/>
          </w:tcPr>
          <w:p w14:paraId="0368CE7D"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6" w:space="0" w:color="auto"/>
              <w:right w:val="single" w:sz="4" w:space="0" w:color="auto"/>
            </w:tcBorders>
            <w:shd w:val="clear" w:color="auto" w:fill="auto"/>
            <w:noWrap/>
            <w:vAlign w:val="center"/>
            <w:hideMark/>
          </w:tcPr>
          <w:p w14:paraId="66C64136"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205" w:type="dxa"/>
            <w:tcBorders>
              <w:top w:val="single" w:sz="4" w:space="0" w:color="auto"/>
              <w:left w:val="nil"/>
              <w:bottom w:val="single" w:sz="6" w:space="0" w:color="auto"/>
              <w:right w:val="single" w:sz="4" w:space="0" w:color="auto"/>
            </w:tcBorders>
            <w:vAlign w:val="center"/>
          </w:tcPr>
          <w:p w14:paraId="5EC0B079"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6" w:space="0" w:color="auto"/>
              <w:right w:val="single" w:sz="4" w:space="0" w:color="auto"/>
            </w:tcBorders>
            <w:vAlign w:val="center"/>
          </w:tcPr>
          <w:p w14:paraId="213EF577"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6" w:space="0" w:color="auto"/>
              <w:right w:val="single" w:sz="4" w:space="0" w:color="auto"/>
            </w:tcBorders>
            <w:vAlign w:val="center"/>
          </w:tcPr>
          <w:p w14:paraId="075B921A"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6" w:space="0" w:color="auto"/>
              <w:right w:val="single" w:sz="4" w:space="0" w:color="auto"/>
            </w:tcBorders>
            <w:vAlign w:val="center"/>
          </w:tcPr>
          <w:p w14:paraId="5F00A7F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6" w:space="0" w:color="auto"/>
              <w:right w:val="single" w:sz="4" w:space="0" w:color="auto"/>
            </w:tcBorders>
            <w:vAlign w:val="center"/>
          </w:tcPr>
          <w:p w14:paraId="3737A0B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6" w:space="0" w:color="auto"/>
              <w:right w:val="single" w:sz="4" w:space="0" w:color="auto"/>
            </w:tcBorders>
            <w:vAlign w:val="center"/>
          </w:tcPr>
          <w:p w14:paraId="6C1E6AD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6" w:space="0" w:color="auto"/>
              <w:right w:val="single" w:sz="8" w:space="0" w:color="auto"/>
            </w:tcBorders>
            <w:vAlign w:val="center"/>
          </w:tcPr>
          <w:p w14:paraId="65F5C7C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r w:rsidR="00F27978" w:rsidRPr="005730CB" w14:paraId="151933E3" w14:textId="77777777" w:rsidTr="00227FB2">
        <w:trPr>
          <w:trHeight w:val="300"/>
          <w:jc w:val="center"/>
        </w:trPr>
        <w:tc>
          <w:tcPr>
            <w:tcW w:w="1293" w:type="dxa"/>
            <w:vMerge/>
            <w:tcBorders>
              <w:left w:val="single" w:sz="8" w:space="0" w:color="auto"/>
              <w:bottom w:val="single" w:sz="12" w:space="0" w:color="auto"/>
              <w:right w:val="single" w:sz="4" w:space="0" w:color="auto"/>
            </w:tcBorders>
            <w:vAlign w:val="center"/>
          </w:tcPr>
          <w:p w14:paraId="63C67C17"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6" w:space="0" w:color="auto"/>
              <w:left w:val="nil"/>
              <w:bottom w:val="single" w:sz="12" w:space="0" w:color="auto"/>
              <w:right w:val="single" w:sz="4" w:space="0" w:color="auto"/>
            </w:tcBorders>
            <w:shd w:val="clear" w:color="auto" w:fill="auto"/>
            <w:noWrap/>
            <w:vAlign w:val="center"/>
          </w:tcPr>
          <w:p w14:paraId="50936588" w14:textId="77777777" w:rsidR="00F27978" w:rsidRPr="0021407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Mahkeme Salonları</w:t>
            </w:r>
          </w:p>
        </w:tc>
        <w:tc>
          <w:tcPr>
            <w:tcW w:w="2205" w:type="dxa"/>
            <w:tcBorders>
              <w:top w:val="single" w:sz="6" w:space="0" w:color="auto"/>
              <w:left w:val="nil"/>
              <w:bottom w:val="single" w:sz="12" w:space="0" w:color="auto"/>
              <w:right w:val="single" w:sz="4" w:space="0" w:color="auto"/>
            </w:tcBorders>
            <w:vAlign w:val="center"/>
          </w:tcPr>
          <w:p w14:paraId="41AAF0D1" w14:textId="77777777" w:rsidR="00F27978" w:rsidRPr="0021407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w:t>
            </w:r>
          </w:p>
        </w:tc>
        <w:tc>
          <w:tcPr>
            <w:tcW w:w="590" w:type="dxa"/>
            <w:tcBorders>
              <w:top w:val="single" w:sz="6" w:space="0" w:color="auto"/>
              <w:left w:val="nil"/>
              <w:bottom w:val="single" w:sz="12" w:space="0" w:color="auto"/>
              <w:right w:val="single" w:sz="4" w:space="0" w:color="auto"/>
            </w:tcBorders>
            <w:vAlign w:val="center"/>
          </w:tcPr>
          <w:p w14:paraId="55E556AB"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6" w:space="0" w:color="auto"/>
              <w:left w:val="nil"/>
              <w:bottom w:val="single" w:sz="12" w:space="0" w:color="auto"/>
              <w:right w:val="single" w:sz="4" w:space="0" w:color="auto"/>
            </w:tcBorders>
            <w:vAlign w:val="center"/>
          </w:tcPr>
          <w:p w14:paraId="5A3AC8AB"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6" w:space="0" w:color="auto"/>
              <w:left w:val="nil"/>
              <w:bottom w:val="single" w:sz="12" w:space="0" w:color="auto"/>
              <w:right w:val="single" w:sz="4" w:space="0" w:color="auto"/>
            </w:tcBorders>
            <w:vAlign w:val="center"/>
          </w:tcPr>
          <w:p w14:paraId="1C312D34"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6" w:space="0" w:color="auto"/>
              <w:left w:val="nil"/>
              <w:bottom w:val="single" w:sz="12" w:space="0" w:color="auto"/>
              <w:right w:val="single" w:sz="4" w:space="0" w:color="auto"/>
            </w:tcBorders>
            <w:vAlign w:val="center"/>
          </w:tcPr>
          <w:p w14:paraId="259FD8A4"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6" w:space="0" w:color="auto"/>
              <w:left w:val="nil"/>
              <w:bottom w:val="single" w:sz="12" w:space="0" w:color="auto"/>
              <w:right w:val="single" w:sz="4" w:space="0" w:color="auto"/>
            </w:tcBorders>
            <w:vAlign w:val="center"/>
          </w:tcPr>
          <w:p w14:paraId="0046E0A0"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6" w:space="0" w:color="auto"/>
              <w:left w:val="nil"/>
              <w:bottom w:val="single" w:sz="12" w:space="0" w:color="auto"/>
              <w:right w:val="single" w:sz="8" w:space="0" w:color="auto"/>
            </w:tcBorders>
            <w:vAlign w:val="center"/>
          </w:tcPr>
          <w:p w14:paraId="3A2413D2" w14:textId="77777777" w:rsidR="00F27978" w:rsidRPr="0021407B"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47</w:t>
            </w:r>
          </w:p>
        </w:tc>
      </w:tr>
      <w:tr w:rsidR="00F27978" w:rsidRPr="005730CB" w14:paraId="452337E1"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02E8501A"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Konaklama Tesisleri</w:t>
            </w:r>
          </w:p>
        </w:tc>
        <w:tc>
          <w:tcPr>
            <w:tcW w:w="2189" w:type="dxa"/>
            <w:gridSpan w:val="2"/>
            <w:tcBorders>
              <w:top w:val="single" w:sz="12" w:space="0" w:color="auto"/>
              <w:left w:val="nil"/>
              <w:bottom w:val="single" w:sz="4" w:space="0" w:color="auto"/>
              <w:right w:val="single" w:sz="4" w:space="0" w:color="auto"/>
            </w:tcBorders>
            <w:shd w:val="clear" w:color="auto" w:fill="auto"/>
            <w:vAlign w:val="center"/>
            <w:hideMark/>
          </w:tcPr>
          <w:p w14:paraId="2555B79C"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Yatak Odaları</w:t>
            </w:r>
          </w:p>
        </w:tc>
        <w:tc>
          <w:tcPr>
            <w:tcW w:w="2205" w:type="dxa"/>
            <w:tcBorders>
              <w:top w:val="single" w:sz="12" w:space="0" w:color="auto"/>
              <w:left w:val="nil"/>
              <w:bottom w:val="single" w:sz="4" w:space="0" w:color="auto"/>
              <w:right w:val="single" w:sz="4" w:space="0" w:color="auto"/>
            </w:tcBorders>
            <w:vAlign w:val="center"/>
          </w:tcPr>
          <w:p w14:paraId="64719E0F"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75C993B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22</w:t>
            </w:r>
          </w:p>
        </w:tc>
        <w:tc>
          <w:tcPr>
            <w:tcW w:w="591" w:type="dxa"/>
            <w:tcBorders>
              <w:top w:val="single" w:sz="12" w:space="0" w:color="auto"/>
              <w:left w:val="nil"/>
              <w:bottom w:val="single" w:sz="4" w:space="0" w:color="auto"/>
              <w:right w:val="single" w:sz="4" w:space="0" w:color="auto"/>
            </w:tcBorders>
            <w:vAlign w:val="center"/>
          </w:tcPr>
          <w:p w14:paraId="5135C83F"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17500C3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30</w:t>
            </w:r>
          </w:p>
        </w:tc>
        <w:tc>
          <w:tcPr>
            <w:tcW w:w="590" w:type="dxa"/>
            <w:tcBorders>
              <w:top w:val="single" w:sz="12" w:space="0" w:color="auto"/>
              <w:left w:val="nil"/>
              <w:bottom w:val="single" w:sz="4" w:space="0" w:color="auto"/>
              <w:right w:val="single" w:sz="4" w:space="0" w:color="auto"/>
            </w:tcBorders>
            <w:vAlign w:val="center"/>
          </w:tcPr>
          <w:p w14:paraId="74F0EF45"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34</w:t>
            </w:r>
          </w:p>
        </w:tc>
        <w:tc>
          <w:tcPr>
            <w:tcW w:w="591" w:type="dxa"/>
            <w:tcBorders>
              <w:top w:val="single" w:sz="12" w:space="0" w:color="auto"/>
              <w:left w:val="nil"/>
              <w:bottom w:val="single" w:sz="4" w:space="0" w:color="auto"/>
              <w:right w:val="single" w:sz="4" w:space="0" w:color="auto"/>
            </w:tcBorders>
            <w:vAlign w:val="center"/>
          </w:tcPr>
          <w:p w14:paraId="5A1815BD"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8" w:space="0" w:color="auto"/>
            </w:tcBorders>
            <w:vAlign w:val="center"/>
          </w:tcPr>
          <w:p w14:paraId="6906CE3F"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42</w:t>
            </w:r>
          </w:p>
        </w:tc>
      </w:tr>
      <w:tr w:rsidR="00F27978" w:rsidRPr="005730CB" w14:paraId="5BA60DF1" w14:textId="77777777" w:rsidTr="00227FB2">
        <w:trPr>
          <w:trHeight w:val="300"/>
          <w:jc w:val="center"/>
        </w:trPr>
        <w:tc>
          <w:tcPr>
            <w:tcW w:w="1293" w:type="dxa"/>
            <w:vMerge/>
            <w:tcBorders>
              <w:top w:val="single" w:sz="4" w:space="0" w:color="auto"/>
              <w:left w:val="single" w:sz="8" w:space="0" w:color="auto"/>
              <w:bottom w:val="single" w:sz="4" w:space="0" w:color="auto"/>
              <w:right w:val="single" w:sz="4" w:space="0" w:color="auto"/>
            </w:tcBorders>
            <w:vAlign w:val="center"/>
            <w:hideMark/>
          </w:tcPr>
          <w:p w14:paraId="73238947"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566121"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Lokantalar</w:t>
            </w:r>
          </w:p>
        </w:tc>
        <w:tc>
          <w:tcPr>
            <w:tcW w:w="2205" w:type="dxa"/>
            <w:tcBorders>
              <w:top w:val="single" w:sz="4" w:space="0" w:color="auto"/>
              <w:left w:val="nil"/>
              <w:bottom w:val="single" w:sz="4" w:space="0" w:color="auto"/>
              <w:right w:val="single" w:sz="4" w:space="0" w:color="auto"/>
            </w:tcBorders>
            <w:vAlign w:val="center"/>
          </w:tcPr>
          <w:p w14:paraId="4DD8FE0A"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1896915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63516F12"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461EEA8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2B18AAA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6C572EB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67A90EB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r w:rsidR="00F27978" w:rsidRPr="005730CB" w14:paraId="2063520C" w14:textId="77777777" w:rsidTr="00227FB2">
        <w:trPr>
          <w:trHeight w:val="300"/>
          <w:jc w:val="center"/>
        </w:trPr>
        <w:tc>
          <w:tcPr>
            <w:tcW w:w="1293" w:type="dxa"/>
            <w:vMerge/>
            <w:tcBorders>
              <w:top w:val="single" w:sz="4" w:space="0" w:color="auto"/>
              <w:left w:val="single" w:sz="8" w:space="0" w:color="auto"/>
              <w:bottom w:val="single" w:sz="4" w:space="0" w:color="auto"/>
              <w:right w:val="single" w:sz="4" w:space="0" w:color="auto"/>
            </w:tcBorders>
            <w:vAlign w:val="center"/>
          </w:tcPr>
          <w:p w14:paraId="0C71CEBD"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tcPr>
          <w:p w14:paraId="0514E9A0"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Hizmet Destek Alanları</w:t>
            </w:r>
          </w:p>
        </w:tc>
        <w:tc>
          <w:tcPr>
            <w:tcW w:w="2205" w:type="dxa"/>
            <w:tcBorders>
              <w:top w:val="single" w:sz="4" w:space="0" w:color="auto"/>
              <w:left w:val="nil"/>
              <w:bottom w:val="single" w:sz="4" w:space="0" w:color="auto"/>
              <w:right w:val="single" w:sz="4" w:space="0" w:color="auto"/>
            </w:tcBorders>
            <w:vAlign w:val="center"/>
          </w:tcPr>
          <w:p w14:paraId="0E53651D"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05AAFAD"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42</w:t>
            </w:r>
          </w:p>
        </w:tc>
        <w:tc>
          <w:tcPr>
            <w:tcW w:w="591" w:type="dxa"/>
            <w:tcBorders>
              <w:top w:val="single" w:sz="4" w:space="0" w:color="auto"/>
              <w:left w:val="nil"/>
              <w:bottom w:val="single" w:sz="4" w:space="0" w:color="auto"/>
              <w:right w:val="single" w:sz="4" w:space="0" w:color="auto"/>
            </w:tcBorders>
            <w:vAlign w:val="center"/>
          </w:tcPr>
          <w:p w14:paraId="221244C9"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46</w:t>
            </w:r>
          </w:p>
        </w:tc>
        <w:tc>
          <w:tcPr>
            <w:tcW w:w="591" w:type="dxa"/>
            <w:tcBorders>
              <w:top w:val="single" w:sz="4" w:space="0" w:color="auto"/>
              <w:left w:val="nil"/>
              <w:bottom w:val="single" w:sz="4" w:space="0" w:color="auto"/>
              <w:right w:val="single" w:sz="4" w:space="0" w:color="auto"/>
            </w:tcBorders>
            <w:vAlign w:val="center"/>
          </w:tcPr>
          <w:p w14:paraId="31E58AB1"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50</w:t>
            </w:r>
          </w:p>
        </w:tc>
        <w:tc>
          <w:tcPr>
            <w:tcW w:w="590" w:type="dxa"/>
            <w:tcBorders>
              <w:top w:val="single" w:sz="4" w:space="0" w:color="auto"/>
              <w:left w:val="nil"/>
              <w:bottom w:val="single" w:sz="4" w:space="0" w:color="auto"/>
              <w:right w:val="single" w:sz="4" w:space="0" w:color="auto"/>
            </w:tcBorders>
            <w:vAlign w:val="center"/>
          </w:tcPr>
          <w:p w14:paraId="4E068091"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54</w:t>
            </w:r>
          </w:p>
        </w:tc>
        <w:tc>
          <w:tcPr>
            <w:tcW w:w="591" w:type="dxa"/>
            <w:tcBorders>
              <w:top w:val="single" w:sz="4" w:space="0" w:color="auto"/>
              <w:left w:val="nil"/>
              <w:bottom w:val="single" w:sz="4" w:space="0" w:color="auto"/>
              <w:right w:val="single" w:sz="4" w:space="0" w:color="auto"/>
            </w:tcBorders>
            <w:vAlign w:val="center"/>
          </w:tcPr>
          <w:p w14:paraId="6A7F1377"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58</w:t>
            </w:r>
          </w:p>
        </w:tc>
        <w:tc>
          <w:tcPr>
            <w:tcW w:w="591" w:type="dxa"/>
            <w:tcBorders>
              <w:top w:val="single" w:sz="4" w:space="0" w:color="auto"/>
              <w:left w:val="nil"/>
              <w:bottom w:val="single" w:sz="4" w:space="0" w:color="auto"/>
              <w:right w:val="single" w:sz="8" w:space="0" w:color="auto"/>
            </w:tcBorders>
            <w:vAlign w:val="center"/>
          </w:tcPr>
          <w:p w14:paraId="281A9F70" w14:textId="77777777" w:rsidR="00F27978" w:rsidRPr="0021407B"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62</w:t>
            </w:r>
          </w:p>
        </w:tc>
      </w:tr>
      <w:tr w:rsidR="00F27978" w:rsidRPr="005730CB" w14:paraId="050A5D5A" w14:textId="77777777" w:rsidTr="00227FB2">
        <w:trPr>
          <w:trHeight w:val="300"/>
          <w:jc w:val="center"/>
        </w:trPr>
        <w:tc>
          <w:tcPr>
            <w:tcW w:w="1293" w:type="dxa"/>
            <w:vMerge/>
            <w:tcBorders>
              <w:top w:val="single" w:sz="4" w:space="0" w:color="auto"/>
              <w:left w:val="single" w:sz="8" w:space="0" w:color="auto"/>
              <w:bottom w:val="single" w:sz="12" w:space="0" w:color="auto"/>
              <w:right w:val="single" w:sz="4" w:space="0" w:color="auto"/>
            </w:tcBorders>
            <w:vAlign w:val="center"/>
            <w:hideMark/>
          </w:tcPr>
          <w:p w14:paraId="1D4F5F58"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12" w:space="0" w:color="auto"/>
              <w:right w:val="single" w:sz="4" w:space="0" w:color="auto"/>
            </w:tcBorders>
            <w:shd w:val="clear" w:color="auto" w:fill="auto"/>
            <w:vAlign w:val="center"/>
            <w:hideMark/>
          </w:tcPr>
          <w:p w14:paraId="0909634D" w14:textId="77777777" w:rsidR="00F27978" w:rsidRPr="0021407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205" w:type="dxa"/>
            <w:tcBorders>
              <w:top w:val="single" w:sz="4" w:space="0" w:color="auto"/>
              <w:left w:val="nil"/>
              <w:bottom w:val="single" w:sz="12" w:space="0" w:color="auto"/>
              <w:right w:val="single" w:sz="4" w:space="0" w:color="auto"/>
            </w:tcBorders>
            <w:vAlign w:val="center"/>
          </w:tcPr>
          <w:p w14:paraId="48333A84"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12" w:space="0" w:color="auto"/>
              <w:right w:val="single" w:sz="4" w:space="0" w:color="auto"/>
            </w:tcBorders>
            <w:vAlign w:val="center"/>
          </w:tcPr>
          <w:p w14:paraId="7058C6F9"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12" w:space="0" w:color="auto"/>
              <w:right w:val="single" w:sz="4" w:space="0" w:color="auto"/>
            </w:tcBorders>
            <w:vAlign w:val="center"/>
          </w:tcPr>
          <w:p w14:paraId="18D6235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6A157A6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12" w:space="0" w:color="auto"/>
              <w:right w:val="single" w:sz="4" w:space="0" w:color="auto"/>
            </w:tcBorders>
            <w:vAlign w:val="center"/>
          </w:tcPr>
          <w:p w14:paraId="55064A37"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12" w:space="0" w:color="auto"/>
              <w:right w:val="single" w:sz="4" w:space="0" w:color="auto"/>
            </w:tcBorders>
            <w:vAlign w:val="center"/>
          </w:tcPr>
          <w:p w14:paraId="6D59F6AC"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8" w:space="0" w:color="auto"/>
            </w:tcBorders>
            <w:vAlign w:val="center"/>
          </w:tcPr>
          <w:p w14:paraId="2F590465"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r w:rsidR="00F27978" w:rsidRPr="005730CB" w14:paraId="7733360A"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tcPr>
          <w:p w14:paraId="79AC042F"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Yurt Binaları</w:t>
            </w:r>
          </w:p>
        </w:tc>
        <w:tc>
          <w:tcPr>
            <w:tcW w:w="2189" w:type="dxa"/>
            <w:gridSpan w:val="2"/>
            <w:tcBorders>
              <w:top w:val="single" w:sz="12" w:space="0" w:color="auto"/>
              <w:left w:val="nil"/>
              <w:bottom w:val="single" w:sz="4" w:space="0" w:color="auto"/>
              <w:right w:val="single" w:sz="4" w:space="0" w:color="auto"/>
            </w:tcBorders>
            <w:shd w:val="clear" w:color="auto" w:fill="auto"/>
            <w:noWrap/>
            <w:vAlign w:val="center"/>
          </w:tcPr>
          <w:p w14:paraId="57296BA5" w14:textId="77777777" w:rsidR="00F27978" w:rsidRPr="0021407B" w:rsidRDefault="00F27978" w:rsidP="00A60C30">
            <w:pPr>
              <w:jc w:val="left"/>
              <w:rPr>
                <w:rFonts w:ascii="Times New Roman" w:eastAsia="Calibri" w:hAnsi="Times New Roman" w:cs="Times New Roman"/>
                <w:sz w:val="20"/>
                <w:szCs w:val="20"/>
              </w:rPr>
            </w:pPr>
            <w:r w:rsidRPr="0021407B">
              <w:rPr>
                <w:rFonts w:ascii="Times New Roman" w:eastAsia="Calibri" w:hAnsi="Times New Roman" w:cs="Times New Roman"/>
                <w:sz w:val="20"/>
                <w:szCs w:val="20"/>
              </w:rPr>
              <w:t>Yatakhane</w:t>
            </w:r>
          </w:p>
        </w:tc>
        <w:tc>
          <w:tcPr>
            <w:tcW w:w="2205" w:type="dxa"/>
            <w:tcBorders>
              <w:top w:val="single" w:sz="12" w:space="0" w:color="auto"/>
              <w:left w:val="nil"/>
              <w:bottom w:val="single" w:sz="4" w:space="0" w:color="auto"/>
              <w:right w:val="single" w:sz="4" w:space="0" w:color="auto"/>
            </w:tcBorders>
            <w:vAlign w:val="center"/>
          </w:tcPr>
          <w:p w14:paraId="6B137A6C"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Gece</w:t>
            </w:r>
          </w:p>
        </w:tc>
        <w:tc>
          <w:tcPr>
            <w:tcW w:w="590" w:type="dxa"/>
            <w:tcBorders>
              <w:top w:val="single" w:sz="12" w:space="0" w:color="auto"/>
              <w:left w:val="nil"/>
              <w:bottom w:val="single" w:sz="4" w:space="0" w:color="auto"/>
              <w:right w:val="single" w:sz="4" w:space="0" w:color="auto"/>
            </w:tcBorders>
            <w:vAlign w:val="center"/>
          </w:tcPr>
          <w:p w14:paraId="654C6723"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22</w:t>
            </w:r>
          </w:p>
        </w:tc>
        <w:tc>
          <w:tcPr>
            <w:tcW w:w="591" w:type="dxa"/>
            <w:tcBorders>
              <w:top w:val="single" w:sz="12" w:space="0" w:color="auto"/>
              <w:left w:val="nil"/>
              <w:bottom w:val="single" w:sz="4" w:space="0" w:color="auto"/>
              <w:right w:val="single" w:sz="4" w:space="0" w:color="auto"/>
            </w:tcBorders>
            <w:vAlign w:val="center"/>
          </w:tcPr>
          <w:p w14:paraId="3F1D84C1"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26</w:t>
            </w:r>
          </w:p>
        </w:tc>
        <w:tc>
          <w:tcPr>
            <w:tcW w:w="591" w:type="dxa"/>
            <w:tcBorders>
              <w:top w:val="single" w:sz="12" w:space="0" w:color="auto"/>
              <w:left w:val="nil"/>
              <w:bottom w:val="single" w:sz="4" w:space="0" w:color="auto"/>
              <w:right w:val="single" w:sz="4" w:space="0" w:color="auto"/>
            </w:tcBorders>
            <w:vAlign w:val="center"/>
          </w:tcPr>
          <w:p w14:paraId="6A7AAE3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30</w:t>
            </w:r>
          </w:p>
        </w:tc>
        <w:tc>
          <w:tcPr>
            <w:tcW w:w="590" w:type="dxa"/>
            <w:tcBorders>
              <w:top w:val="single" w:sz="12" w:space="0" w:color="auto"/>
              <w:left w:val="nil"/>
              <w:bottom w:val="single" w:sz="4" w:space="0" w:color="auto"/>
              <w:right w:val="single" w:sz="4" w:space="0" w:color="auto"/>
            </w:tcBorders>
            <w:vAlign w:val="center"/>
          </w:tcPr>
          <w:p w14:paraId="7F794B9D"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34</w:t>
            </w:r>
          </w:p>
        </w:tc>
        <w:tc>
          <w:tcPr>
            <w:tcW w:w="591" w:type="dxa"/>
            <w:tcBorders>
              <w:top w:val="single" w:sz="12" w:space="0" w:color="auto"/>
              <w:left w:val="nil"/>
              <w:bottom w:val="single" w:sz="4" w:space="0" w:color="auto"/>
              <w:right w:val="single" w:sz="4" w:space="0" w:color="auto"/>
            </w:tcBorders>
            <w:vAlign w:val="center"/>
          </w:tcPr>
          <w:p w14:paraId="6B56C09E"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38</w:t>
            </w:r>
          </w:p>
        </w:tc>
        <w:tc>
          <w:tcPr>
            <w:tcW w:w="591" w:type="dxa"/>
            <w:tcBorders>
              <w:top w:val="single" w:sz="12" w:space="0" w:color="auto"/>
              <w:left w:val="nil"/>
              <w:bottom w:val="single" w:sz="4" w:space="0" w:color="auto"/>
              <w:right w:val="single" w:sz="8" w:space="0" w:color="auto"/>
            </w:tcBorders>
            <w:vAlign w:val="center"/>
          </w:tcPr>
          <w:p w14:paraId="7A284D87"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42</w:t>
            </w:r>
          </w:p>
        </w:tc>
      </w:tr>
      <w:tr w:rsidR="00F27978" w:rsidRPr="005730CB" w14:paraId="6C8EFF83" w14:textId="77777777" w:rsidTr="00227FB2">
        <w:trPr>
          <w:trHeight w:val="300"/>
          <w:jc w:val="center"/>
        </w:trPr>
        <w:tc>
          <w:tcPr>
            <w:tcW w:w="1293" w:type="dxa"/>
            <w:vMerge/>
            <w:tcBorders>
              <w:left w:val="single" w:sz="8" w:space="0" w:color="auto"/>
              <w:bottom w:val="single" w:sz="4" w:space="0" w:color="auto"/>
              <w:right w:val="single" w:sz="4" w:space="0" w:color="auto"/>
            </w:tcBorders>
            <w:shd w:val="clear" w:color="auto" w:fill="auto"/>
            <w:vAlign w:val="center"/>
          </w:tcPr>
          <w:p w14:paraId="02AD2389" w14:textId="77777777" w:rsidR="00F27978" w:rsidRPr="005730CB" w:rsidRDefault="00F27978" w:rsidP="00A60C30">
            <w:pPr>
              <w:jc w:val="center"/>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tcPr>
          <w:p w14:paraId="4738E2A9" w14:textId="77777777" w:rsidR="00F27978" w:rsidRPr="0021407B" w:rsidRDefault="00F27978" w:rsidP="00A60C30">
            <w:pPr>
              <w:jc w:val="left"/>
              <w:rPr>
                <w:rFonts w:ascii="Times New Roman" w:eastAsia="Calibri" w:hAnsi="Times New Roman" w:cs="Times New Roman"/>
                <w:sz w:val="20"/>
                <w:szCs w:val="20"/>
              </w:rPr>
            </w:pPr>
            <w:r w:rsidRPr="0021407B">
              <w:rPr>
                <w:rFonts w:ascii="Times New Roman" w:eastAsia="Calibri" w:hAnsi="Times New Roman" w:cs="Times New Roman"/>
                <w:sz w:val="20"/>
                <w:szCs w:val="20"/>
              </w:rPr>
              <w:t>Etüd odası</w:t>
            </w:r>
          </w:p>
        </w:tc>
        <w:tc>
          <w:tcPr>
            <w:tcW w:w="2205" w:type="dxa"/>
            <w:tcBorders>
              <w:top w:val="single" w:sz="4" w:space="0" w:color="auto"/>
              <w:left w:val="nil"/>
              <w:bottom w:val="single" w:sz="4" w:space="0" w:color="auto"/>
              <w:right w:val="single" w:sz="4" w:space="0" w:color="auto"/>
            </w:tcBorders>
            <w:vAlign w:val="center"/>
          </w:tcPr>
          <w:p w14:paraId="6C5C4775"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4" w:space="0" w:color="auto"/>
              <w:right w:val="single" w:sz="4" w:space="0" w:color="auto"/>
            </w:tcBorders>
            <w:vAlign w:val="center"/>
          </w:tcPr>
          <w:p w14:paraId="2B2E511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2AE97CF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5A6B6CD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663A4F09"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65F7068D"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50C339D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47</w:t>
            </w:r>
          </w:p>
        </w:tc>
      </w:tr>
      <w:tr w:rsidR="00F27978" w:rsidRPr="005730CB" w14:paraId="2E19B9A0" w14:textId="77777777" w:rsidTr="00227FB2">
        <w:trPr>
          <w:trHeight w:val="300"/>
          <w:jc w:val="center"/>
        </w:trPr>
        <w:tc>
          <w:tcPr>
            <w:tcW w:w="1293" w:type="dxa"/>
            <w:vMerge/>
            <w:tcBorders>
              <w:left w:val="single" w:sz="8" w:space="0" w:color="auto"/>
              <w:bottom w:val="single" w:sz="4" w:space="0" w:color="auto"/>
              <w:right w:val="single" w:sz="4" w:space="0" w:color="auto"/>
            </w:tcBorders>
            <w:shd w:val="clear" w:color="auto" w:fill="auto"/>
            <w:vAlign w:val="center"/>
          </w:tcPr>
          <w:p w14:paraId="44ED41F2" w14:textId="77777777" w:rsidR="00F27978" w:rsidRPr="005730CB" w:rsidRDefault="00F27978" w:rsidP="00A60C30">
            <w:pPr>
              <w:jc w:val="center"/>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tcPr>
          <w:p w14:paraId="5D07B668" w14:textId="77777777" w:rsidR="00F27978" w:rsidRPr="0021407B" w:rsidRDefault="00F27978" w:rsidP="00A60C30">
            <w:pPr>
              <w:jc w:val="left"/>
              <w:rPr>
                <w:rFonts w:ascii="Times New Roman" w:eastAsia="Calibri" w:hAnsi="Times New Roman" w:cs="Times New Roman"/>
                <w:sz w:val="20"/>
                <w:szCs w:val="20"/>
              </w:rPr>
            </w:pPr>
            <w:r w:rsidRPr="0021407B">
              <w:rPr>
                <w:rFonts w:ascii="Times New Roman" w:eastAsia="Calibri" w:hAnsi="Times New Roman" w:cs="Times New Roman"/>
                <w:sz w:val="20"/>
                <w:szCs w:val="20"/>
              </w:rPr>
              <w:t>Yemekhane</w:t>
            </w:r>
          </w:p>
        </w:tc>
        <w:tc>
          <w:tcPr>
            <w:tcW w:w="2205" w:type="dxa"/>
            <w:tcBorders>
              <w:top w:val="single" w:sz="4" w:space="0" w:color="auto"/>
              <w:left w:val="nil"/>
              <w:bottom w:val="single" w:sz="4" w:space="0" w:color="auto"/>
              <w:right w:val="single" w:sz="4" w:space="0" w:color="auto"/>
            </w:tcBorders>
            <w:vAlign w:val="center"/>
          </w:tcPr>
          <w:p w14:paraId="0BED974A"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4D1ADC0"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6B037D9B"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7FF6A1DC"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33AC6D2F"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78E56C14"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14702A7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r w:rsidR="00F27978" w:rsidRPr="005730CB" w14:paraId="08403EF6" w14:textId="77777777" w:rsidTr="00227FB2">
        <w:trPr>
          <w:trHeight w:val="300"/>
          <w:jc w:val="center"/>
        </w:trPr>
        <w:tc>
          <w:tcPr>
            <w:tcW w:w="1293" w:type="dxa"/>
            <w:vMerge/>
            <w:tcBorders>
              <w:left w:val="single" w:sz="8" w:space="0" w:color="auto"/>
              <w:bottom w:val="single" w:sz="8" w:space="0" w:color="auto"/>
              <w:right w:val="single" w:sz="4" w:space="0" w:color="auto"/>
            </w:tcBorders>
            <w:shd w:val="clear" w:color="auto" w:fill="auto"/>
            <w:vAlign w:val="center"/>
          </w:tcPr>
          <w:p w14:paraId="2BF2F0EA" w14:textId="77777777" w:rsidR="00F27978" w:rsidRPr="005730CB" w:rsidRDefault="00F27978" w:rsidP="00A60C30">
            <w:pPr>
              <w:jc w:val="center"/>
              <w:rPr>
                <w:rFonts w:ascii="Times New Roman" w:eastAsia="Times New Roman" w:hAnsi="Times New Roman" w:cs="Times New Roman"/>
                <w:sz w:val="20"/>
                <w:szCs w:val="20"/>
                <w:lang w:eastAsia="tr-TR"/>
              </w:rPr>
            </w:pPr>
          </w:p>
        </w:tc>
        <w:tc>
          <w:tcPr>
            <w:tcW w:w="2189" w:type="dxa"/>
            <w:gridSpan w:val="2"/>
            <w:tcBorders>
              <w:top w:val="single" w:sz="4" w:space="0" w:color="auto"/>
              <w:left w:val="nil"/>
              <w:bottom w:val="single" w:sz="8" w:space="0" w:color="auto"/>
              <w:right w:val="single" w:sz="4" w:space="0" w:color="auto"/>
            </w:tcBorders>
            <w:shd w:val="clear" w:color="auto" w:fill="auto"/>
            <w:noWrap/>
            <w:vAlign w:val="center"/>
          </w:tcPr>
          <w:p w14:paraId="221106EB" w14:textId="77777777" w:rsidR="00F27978" w:rsidRPr="0021407B" w:rsidRDefault="00F27978" w:rsidP="00A60C30">
            <w:pPr>
              <w:jc w:val="left"/>
              <w:rPr>
                <w:rFonts w:ascii="Times New Roman" w:eastAsia="Calibri" w:hAnsi="Times New Roman" w:cs="Times New Roman"/>
                <w:sz w:val="20"/>
                <w:szCs w:val="20"/>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205" w:type="dxa"/>
            <w:tcBorders>
              <w:top w:val="single" w:sz="4" w:space="0" w:color="auto"/>
              <w:left w:val="nil"/>
              <w:bottom w:val="single" w:sz="8" w:space="0" w:color="auto"/>
              <w:right w:val="single" w:sz="4" w:space="0" w:color="auto"/>
            </w:tcBorders>
            <w:vAlign w:val="center"/>
          </w:tcPr>
          <w:p w14:paraId="02432AE9" w14:textId="77777777" w:rsidR="00F27978" w:rsidRPr="0021407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8" w:space="0" w:color="auto"/>
              <w:right w:val="single" w:sz="4" w:space="0" w:color="auto"/>
            </w:tcBorders>
            <w:vAlign w:val="center"/>
          </w:tcPr>
          <w:p w14:paraId="65D1CF5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8" w:space="0" w:color="auto"/>
              <w:right w:val="single" w:sz="4" w:space="0" w:color="auto"/>
            </w:tcBorders>
            <w:vAlign w:val="center"/>
          </w:tcPr>
          <w:p w14:paraId="3D0BF3E8"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8" w:space="0" w:color="auto"/>
              <w:right w:val="single" w:sz="4" w:space="0" w:color="auto"/>
            </w:tcBorders>
            <w:vAlign w:val="center"/>
          </w:tcPr>
          <w:p w14:paraId="0E98D7B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8" w:space="0" w:color="auto"/>
              <w:right w:val="single" w:sz="4" w:space="0" w:color="auto"/>
            </w:tcBorders>
            <w:vAlign w:val="center"/>
          </w:tcPr>
          <w:p w14:paraId="18981F16"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8" w:space="0" w:color="auto"/>
              <w:right w:val="single" w:sz="4" w:space="0" w:color="auto"/>
            </w:tcBorders>
            <w:vAlign w:val="center"/>
          </w:tcPr>
          <w:p w14:paraId="1EED4ACA"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8" w:space="0" w:color="auto"/>
              <w:right w:val="single" w:sz="8" w:space="0" w:color="auto"/>
            </w:tcBorders>
            <w:vAlign w:val="center"/>
          </w:tcPr>
          <w:p w14:paraId="105AD8EA" w14:textId="77777777" w:rsidR="00F27978" w:rsidRPr="0021407B" w:rsidRDefault="00F27978"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bl>
    <w:p w14:paraId="23BC0E74" w14:textId="77777777" w:rsidR="00F27978" w:rsidRDefault="00F27978" w:rsidP="00F27978">
      <w:pPr>
        <w:rPr>
          <w:rFonts w:ascii="Times New Roman" w:eastAsia="Times New Roman" w:hAnsi="Times New Roman" w:cs="Times New Roman"/>
          <w:sz w:val="20"/>
          <w:szCs w:val="20"/>
          <w:lang w:eastAsia="tr-TR"/>
        </w:rPr>
      </w:pPr>
    </w:p>
    <w:p w14:paraId="00833CA1" w14:textId="77777777" w:rsidR="00F27978" w:rsidRDefault="00F27978" w:rsidP="00F27978">
      <w:pPr>
        <w:rPr>
          <w:rFonts w:ascii="Times New Roman" w:eastAsia="Times New Roman" w:hAnsi="Times New Roman" w:cs="Times New Roman"/>
          <w:sz w:val="20"/>
          <w:szCs w:val="20"/>
          <w:lang w:eastAsia="tr-TR"/>
        </w:rPr>
      </w:pPr>
    </w:p>
    <w:p w14:paraId="45B9A0B7" w14:textId="77777777" w:rsidR="00F27978" w:rsidRDefault="00F27978" w:rsidP="00F27978">
      <w:pPr>
        <w:rPr>
          <w:rFonts w:ascii="Times New Roman" w:eastAsia="Times New Roman" w:hAnsi="Times New Roman" w:cs="Times New Roman"/>
          <w:sz w:val="20"/>
          <w:szCs w:val="20"/>
          <w:lang w:eastAsia="tr-TR"/>
        </w:rPr>
      </w:pPr>
    </w:p>
    <w:p w14:paraId="7D57571B" w14:textId="77777777" w:rsidR="00F27978" w:rsidRDefault="00F27978" w:rsidP="00F27978">
      <w:pPr>
        <w:rPr>
          <w:rFonts w:ascii="Times New Roman" w:eastAsia="Times New Roman" w:hAnsi="Times New Roman" w:cs="Times New Roman"/>
          <w:sz w:val="20"/>
          <w:szCs w:val="20"/>
          <w:lang w:eastAsia="tr-TR"/>
        </w:rPr>
      </w:pPr>
    </w:p>
    <w:p w14:paraId="1AB5AF2E" w14:textId="77777777" w:rsidR="00F27978" w:rsidRDefault="00F27978" w:rsidP="00F27978">
      <w:pPr>
        <w:rPr>
          <w:rFonts w:ascii="Times New Roman" w:eastAsia="Times New Roman" w:hAnsi="Times New Roman" w:cs="Times New Roman"/>
          <w:sz w:val="20"/>
          <w:szCs w:val="20"/>
          <w:lang w:eastAsia="tr-TR"/>
        </w:rPr>
      </w:pPr>
    </w:p>
    <w:p w14:paraId="470E41AA" w14:textId="77777777" w:rsidR="00F27978" w:rsidRPr="00BA7767" w:rsidRDefault="00F27978" w:rsidP="00F27978">
      <w:pPr>
        <w:rPr>
          <w:rFonts w:ascii="Times New Roman" w:eastAsia="Times New Roman" w:hAnsi="Times New Roman" w:cs="Times New Roman"/>
          <w:sz w:val="20"/>
          <w:szCs w:val="20"/>
          <w:lang w:eastAsia="tr-TR"/>
        </w:rPr>
      </w:pPr>
    </w:p>
    <w:p w14:paraId="08F9FB51" w14:textId="1C8328C7" w:rsidR="00F27978" w:rsidRDefault="00F27978" w:rsidP="00F27978">
      <w:pPr>
        <w:outlineLvl w:val="0"/>
        <w:rPr>
          <w:rFonts w:ascii="Times New Roman" w:eastAsia="Times New Roman" w:hAnsi="Times New Roman" w:cs="Times New Roman"/>
          <w:b/>
          <w:bCs/>
          <w:sz w:val="20"/>
          <w:szCs w:val="20"/>
          <w:lang w:eastAsia="tr-TR"/>
        </w:rPr>
      </w:pPr>
    </w:p>
    <w:tbl>
      <w:tblPr>
        <w:tblW w:w="9231" w:type="dxa"/>
        <w:jc w:val="center"/>
        <w:tblLayout w:type="fixed"/>
        <w:tblCellMar>
          <w:left w:w="70" w:type="dxa"/>
          <w:right w:w="70" w:type="dxa"/>
        </w:tblCellMar>
        <w:tblLook w:val="04A0" w:firstRow="1" w:lastRow="0" w:firstColumn="1" w:lastColumn="0" w:noHBand="0" w:noVBand="1"/>
      </w:tblPr>
      <w:tblGrid>
        <w:gridCol w:w="1293"/>
        <w:gridCol w:w="1165"/>
        <w:gridCol w:w="1166"/>
        <w:gridCol w:w="2063"/>
        <w:gridCol w:w="590"/>
        <w:gridCol w:w="591"/>
        <w:gridCol w:w="591"/>
        <w:gridCol w:w="590"/>
        <w:gridCol w:w="591"/>
        <w:gridCol w:w="591"/>
      </w:tblGrid>
      <w:tr w:rsidR="00F27978" w:rsidRPr="005730CB" w14:paraId="5D514DA9" w14:textId="77777777" w:rsidTr="00227FB2">
        <w:trPr>
          <w:trHeight w:val="360"/>
          <w:jc w:val="center"/>
        </w:trPr>
        <w:tc>
          <w:tcPr>
            <w:tcW w:w="1293" w:type="dxa"/>
            <w:vMerge w:val="restart"/>
            <w:tcBorders>
              <w:top w:val="single" w:sz="8" w:space="0" w:color="auto"/>
              <w:left w:val="single" w:sz="8" w:space="0" w:color="auto"/>
              <w:bottom w:val="single" w:sz="4" w:space="0" w:color="auto"/>
              <w:right w:val="single" w:sz="4" w:space="0" w:color="auto"/>
            </w:tcBorders>
            <w:shd w:val="clear" w:color="auto" w:fill="F2F2F2"/>
            <w:vAlign w:val="center"/>
            <w:hideMark/>
          </w:tcPr>
          <w:p w14:paraId="792AFCC2" w14:textId="77777777" w:rsidR="00F27978" w:rsidRPr="005730CB" w:rsidRDefault="00F27978" w:rsidP="00A60C30">
            <w:pPr>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BİNA İŞLEVİ</w:t>
            </w:r>
          </w:p>
        </w:tc>
        <w:tc>
          <w:tcPr>
            <w:tcW w:w="2331" w:type="dxa"/>
            <w:gridSpan w:val="2"/>
            <w:vMerge w:val="restart"/>
            <w:tcBorders>
              <w:top w:val="single" w:sz="8" w:space="0" w:color="auto"/>
              <w:left w:val="single" w:sz="4" w:space="0" w:color="auto"/>
              <w:bottom w:val="single" w:sz="4" w:space="0" w:color="000000"/>
              <w:right w:val="single" w:sz="4" w:space="0" w:color="000000"/>
            </w:tcBorders>
            <w:shd w:val="clear" w:color="auto" w:fill="F2F2F2"/>
            <w:noWrap/>
            <w:vAlign w:val="center"/>
            <w:hideMark/>
          </w:tcPr>
          <w:p w14:paraId="012F905F"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MEKAN</w:t>
            </w:r>
          </w:p>
        </w:tc>
        <w:tc>
          <w:tcPr>
            <w:tcW w:w="2063" w:type="dxa"/>
            <w:vMerge w:val="restart"/>
            <w:tcBorders>
              <w:top w:val="single" w:sz="8" w:space="0" w:color="auto"/>
              <w:left w:val="single" w:sz="4" w:space="0" w:color="auto"/>
              <w:right w:val="single" w:sz="4" w:space="0" w:color="000000"/>
            </w:tcBorders>
            <w:shd w:val="clear" w:color="auto" w:fill="F2F2F2"/>
            <w:vAlign w:val="center"/>
          </w:tcPr>
          <w:p w14:paraId="6FA7985F"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ZAMAN DİLİMİ</w:t>
            </w:r>
          </w:p>
          <w:p w14:paraId="0B8D79C6"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p w14:paraId="4D856989"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Gece: 23.00 – 07.00</w:t>
            </w:r>
          </w:p>
          <w:p w14:paraId="122E86FC"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Akşam: 19.00 – 23.00</w:t>
            </w:r>
          </w:p>
          <w:p w14:paraId="1DFD3FB3" w14:textId="42BB727D"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Gündüz: 07.00 – 19.00</w:t>
            </w:r>
            <w:r w:rsidR="00C43855">
              <w:rPr>
                <w:rFonts w:ascii="Times New Roman" w:eastAsia="Times New Roman" w:hAnsi="Times New Roman" w:cs="Times New Roman"/>
                <w:b/>
                <w:bCs/>
                <w:sz w:val="20"/>
                <w:szCs w:val="20"/>
                <w:lang w:eastAsia="tr-TR"/>
              </w:rPr>
              <w:t xml:space="preserve"> </w:t>
            </w:r>
          </w:p>
        </w:tc>
        <w:tc>
          <w:tcPr>
            <w:tcW w:w="3544" w:type="dxa"/>
            <w:gridSpan w:val="6"/>
            <w:tcBorders>
              <w:top w:val="single" w:sz="8" w:space="0" w:color="auto"/>
              <w:left w:val="single" w:sz="4" w:space="0" w:color="auto"/>
              <w:bottom w:val="single" w:sz="4" w:space="0" w:color="000000"/>
              <w:right w:val="single" w:sz="8" w:space="0" w:color="auto"/>
            </w:tcBorders>
            <w:shd w:val="clear" w:color="auto" w:fill="F2F2F2"/>
            <w:vAlign w:val="center"/>
          </w:tcPr>
          <w:p w14:paraId="17817AD0"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DC2070">
              <w:rPr>
                <w:rFonts w:ascii="Times New Roman" w:eastAsia="Times New Roman" w:hAnsi="Times New Roman" w:cs="Times New Roman"/>
                <w:b/>
                <w:bCs/>
                <w:sz w:val="20"/>
                <w:szCs w:val="20"/>
                <w:lang w:eastAsia="tr-TR"/>
              </w:rPr>
              <w:t>Servis ekipmanı gürültü düzeyi,</w:t>
            </w:r>
            <w:r>
              <w:rPr>
                <w:rFonts w:ascii="Times New Roman" w:eastAsia="Times New Roman" w:hAnsi="Times New Roman" w:cs="Times New Roman"/>
                <w:b/>
                <w:bCs/>
                <w:i/>
                <w:sz w:val="20"/>
                <w:szCs w:val="20"/>
                <w:lang w:eastAsia="tr-TR"/>
              </w:rPr>
              <w:t xml:space="preserve"> </w:t>
            </w:r>
            <w:r w:rsidRPr="005730CB">
              <w:rPr>
                <w:rFonts w:ascii="Times New Roman" w:eastAsia="Times New Roman" w:hAnsi="Times New Roman" w:cs="Times New Roman"/>
                <w:b/>
                <w:bCs/>
                <w:i/>
                <w:sz w:val="20"/>
                <w:szCs w:val="20"/>
                <w:lang w:eastAsia="tr-TR"/>
              </w:rPr>
              <w:t>L</w:t>
            </w:r>
            <w:r w:rsidRPr="005730CB">
              <w:rPr>
                <w:rFonts w:ascii="Times New Roman" w:eastAsia="Times New Roman" w:hAnsi="Times New Roman" w:cs="Times New Roman"/>
                <w:b/>
                <w:bCs/>
                <w:sz w:val="20"/>
                <w:szCs w:val="20"/>
                <w:vertAlign w:val="subscript"/>
                <w:lang w:eastAsia="tr-TR"/>
              </w:rPr>
              <w:t>A</w:t>
            </w:r>
            <w:r w:rsidRPr="005730CB">
              <w:rPr>
                <w:rFonts w:ascii="Times New Roman" w:eastAsia="Times New Roman" w:hAnsi="Times New Roman" w:cs="Times New Roman"/>
                <w:b/>
                <w:sz w:val="20"/>
                <w:szCs w:val="20"/>
                <w:vertAlign w:val="subscript"/>
                <w:lang w:eastAsia="tr-TR"/>
              </w:rPr>
              <w:t>eq</w:t>
            </w:r>
            <w:r>
              <w:rPr>
                <w:rFonts w:ascii="Times New Roman" w:eastAsia="Times New Roman" w:hAnsi="Times New Roman" w:cs="Times New Roman"/>
                <w:b/>
                <w:sz w:val="20"/>
                <w:szCs w:val="20"/>
                <w:vertAlign w:val="subscript"/>
                <w:lang w:eastAsia="tr-TR"/>
              </w:rPr>
              <w:t>,nT</w:t>
            </w:r>
            <w:r>
              <w:rPr>
                <w:rFonts w:ascii="Times New Roman" w:eastAsia="Times New Roman" w:hAnsi="Times New Roman" w:cs="Times New Roman"/>
                <w:b/>
                <w:sz w:val="20"/>
                <w:szCs w:val="20"/>
                <w:vertAlign w:val="superscript"/>
                <w:lang w:eastAsia="tr-TR"/>
              </w:rPr>
              <w:t>1</w:t>
            </w:r>
          </w:p>
        </w:tc>
      </w:tr>
      <w:tr w:rsidR="00F27978" w:rsidRPr="005730CB" w14:paraId="48ED8986" w14:textId="77777777" w:rsidTr="00C43855">
        <w:trPr>
          <w:trHeight w:val="505"/>
          <w:jc w:val="center"/>
        </w:trPr>
        <w:tc>
          <w:tcPr>
            <w:tcW w:w="1293" w:type="dxa"/>
            <w:vMerge/>
            <w:tcBorders>
              <w:top w:val="single" w:sz="4" w:space="0" w:color="auto"/>
              <w:left w:val="single" w:sz="8" w:space="0" w:color="auto"/>
              <w:bottom w:val="single" w:sz="4" w:space="0" w:color="auto"/>
              <w:right w:val="single" w:sz="4" w:space="0" w:color="auto"/>
            </w:tcBorders>
            <w:shd w:val="clear" w:color="auto" w:fill="F2F2F2"/>
            <w:vAlign w:val="center"/>
            <w:hideMark/>
          </w:tcPr>
          <w:p w14:paraId="131D2CE8" w14:textId="77777777" w:rsidR="00F27978" w:rsidRPr="005730CB" w:rsidRDefault="00F27978" w:rsidP="00A60C30">
            <w:pPr>
              <w:jc w:val="center"/>
              <w:rPr>
                <w:rFonts w:ascii="Times New Roman" w:eastAsia="Times New Roman" w:hAnsi="Times New Roman" w:cs="Times New Roman"/>
                <w:b/>
                <w:bCs/>
                <w:sz w:val="20"/>
                <w:szCs w:val="20"/>
                <w:lang w:eastAsia="tr-TR"/>
              </w:rPr>
            </w:pPr>
          </w:p>
        </w:tc>
        <w:tc>
          <w:tcPr>
            <w:tcW w:w="2331" w:type="dxa"/>
            <w:gridSpan w:val="2"/>
            <w:vMerge/>
            <w:tcBorders>
              <w:top w:val="single" w:sz="4" w:space="0" w:color="auto"/>
              <w:left w:val="single" w:sz="4" w:space="0" w:color="auto"/>
              <w:bottom w:val="single" w:sz="4" w:space="0" w:color="000000"/>
              <w:right w:val="single" w:sz="4" w:space="0" w:color="000000"/>
            </w:tcBorders>
            <w:shd w:val="clear" w:color="auto" w:fill="F2F2F2"/>
            <w:noWrap/>
            <w:vAlign w:val="center"/>
            <w:hideMark/>
          </w:tcPr>
          <w:p w14:paraId="615071F5"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tc>
        <w:tc>
          <w:tcPr>
            <w:tcW w:w="2063" w:type="dxa"/>
            <w:vMerge/>
            <w:tcBorders>
              <w:top w:val="single" w:sz="4" w:space="0" w:color="auto"/>
              <w:left w:val="single" w:sz="4" w:space="0" w:color="auto"/>
              <w:right w:val="single" w:sz="4" w:space="0" w:color="000000"/>
            </w:tcBorders>
            <w:shd w:val="clear" w:color="auto" w:fill="F2F2F2"/>
            <w:vAlign w:val="center"/>
          </w:tcPr>
          <w:p w14:paraId="6630AE40"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p>
        </w:tc>
        <w:tc>
          <w:tcPr>
            <w:tcW w:w="3544" w:type="dxa"/>
            <w:gridSpan w:val="6"/>
            <w:tcBorders>
              <w:top w:val="single" w:sz="4" w:space="0" w:color="auto"/>
              <w:left w:val="single" w:sz="4" w:space="0" w:color="auto"/>
              <w:bottom w:val="single" w:sz="4" w:space="0" w:color="000000"/>
              <w:right w:val="single" w:sz="8" w:space="0" w:color="auto"/>
            </w:tcBorders>
            <w:shd w:val="clear" w:color="auto" w:fill="F2F2F2"/>
            <w:vAlign w:val="center"/>
          </w:tcPr>
          <w:p w14:paraId="7499BCD1" w14:textId="77777777" w:rsidR="00F27978" w:rsidRPr="005730CB" w:rsidRDefault="00F27978" w:rsidP="00A60C30">
            <w:pPr>
              <w:tabs>
                <w:tab w:val="left" w:pos="3590"/>
              </w:tabs>
              <w:jc w:val="center"/>
              <w:rPr>
                <w:rFonts w:ascii="Times New Roman" w:eastAsia="Times New Roman" w:hAnsi="Times New Roman" w:cs="Times New Roman"/>
                <w:b/>
                <w:bCs/>
                <w:sz w:val="20"/>
                <w:szCs w:val="20"/>
                <w:lang w:eastAsia="tr-TR"/>
              </w:rPr>
            </w:pPr>
            <w:r w:rsidRPr="005730CB">
              <w:rPr>
                <w:rFonts w:ascii="Times New Roman" w:eastAsia="Times New Roman" w:hAnsi="Times New Roman" w:cs="Times New Roman"/>
                <w:b/>
                <w:bCs/>
                <w:sz w:val="20"/>
                <w:szCs w:val="20"/>
                <w:lang w:eastAsia="tr-TR"/>
              </w:rPr>
              <w:t xml:space="preserve">AKUSTİK </w:t>
            </w:r>
            <w:r>
              <w:rPr>
                <w:rFonts w:ascii="Times New Roman" w:eastAsia="Times New Roman" w:hAnsi="Times New Roman" w:cs="Times New Roman"/>
                <w:b/>
                <w:bCs/>
                <w:sz w:val="20"/>
                <w:szCs w:val="20"/>
                <w:lang w:eastAsia="tr-TR"/>
              </w:rPr>
              <w:t>PERFORMANS</w:t>
            </w:r>
            <w:r w:rsidRPr="005730CB">
              <w:rPr>
                <w:rFonts w:ascii="Times New Roman" w:eastAsia="Times New Roman" w:hAnsi="Times New Roman" w:cs="Times New Roman"/>
                <w:b/>
                <w:bCs/>
                <w:sz w:val="20"/>
                <w:szCs w:val="20"/>
                <w:lang w:eastAsia="tr-TR"/>
              </w:rPr>
              <w:t xml:space="preserve"> SINIFI</w:t>
            </w:r>
          </w:p>
        </w:tc>
      </w:tr>
      <w:tr w:rsidR="00F27978" w:rsidRPr="005730CB" w14:paraId="383A7D17" w14:textId="77777777" w:rsidTr="00227FB2">
        <w:trPr>
          <w:trHeight w:val="301"/>
          <w:jc w:val="center"/>
        </w:trPr>
        <w:tc>
          <w:tcPr>
            <w:tcW w:w="1293" w:type="dxa"/>
            <w:vMerge/>
            <w:tcBorders>
              <w:top w:val="single" w:sz="4" w:space="0" w:color="auto"/>
              <w:left w:val="single" w:sz="8" w:space="0" w:color="auto"/>
              <w:bottom w:val="single" w:sz="12" w:space="0" w:color="auto"/>
              <w:right w:val="single" w:sz="4" w:space="0" w:color="auto"/>
            </w:tcBorders>
            <w:shd w:val="clear" w:color="auto" w:fill="F2F2F2"/>
            <w:vAlign w:val="center"/>
            <w:hideMark/>
          </w:tcPr>
          <w:p w14:paraId="5BC1AD39" w14:textId="77777777" w:rsidR="00F27978" w:rsidRPr="005730CB" w:rsidRDefault="00F27978" w:rsidP="00A60C30">
            <w:pPr>
              <w:jc w:val="left"/>
              <w:rPr>
                <w:rFonts w:ascii="Times New Roman" w:eastAsia="Times New Roman" w:hAnsi="Times New Roman" w:cs="Times New Roman"/>
                <w:b/>
                <w:bCs/>
                <w:sz w:val="20"/>
                <w:szCs w:val="20"/>
                <w:lang w:eastAsia="tr-TR"/>
              </w:rPr>
            </w:pPr>
          </w:p>
        </w:tc>
        <w:tc>
          <w:tcPr>
            <w:tcW w:w="2331" w:type="dxa"/>
            <w:gridSpan w:val="2"/>
            <w:vMerge/>
            <w:tcBorders>
              <w:top w:val="single" w:sz="4" w:space="0" w:color="auto"/>
              <w:left w:val="single" w:sz="4" w:space="0" w:color="auto"/>
              <w:bottom w:val="single" w:sz="12" w:space="0" w:color="auto"/>
              <w:right w:val="single" w:sz="4" w:space="0" w:color="000000"/>
            </w:tcBorders>
            <w:shd w:val="clear" w:color="auto" w:fill="F2F2F2"/>
            <w:vAlign w:val="center"/>
            <w:hideMark/>
          </w:tcPr>
          <w:p w14:paraId="301F51DA" w14:textId="77777777" w:rsidR="00F27978" w:rsidRPr="005730CB" w:rsidRDefault="00F27978" w:rsidP="00A60C30">
            <w:pPr>
              <w:jc w:val="left"/>
              <w:rPr>
                <w:rFonts w:ascii="Times New Roman" w:eastAsia="Times New Roman" w:hAnsi="Times New Roman" w:cs="Times New Roman"/>
                <w:b/>
                <w:bCs/>
                <w:sz w:val="20"/>
                <w:szCs w:val="20"/>
                <w:lang w:eastAsia="tr-TR"/>
              </w:rPr>
            </w:pPr>
          </w:p>
        </w:tc>
        <w:tc>
          <w:tcPr>
            <w:tcW w:w="2063" w:type="dxa"/>
            <w:vMerge/>
            <w:tcBorders>
              <w:left w:val="single" w:sz="4" w:space="0" w:color="auto"/>
              <w:bottom w:val="single" w:sz="12" w:space="0" w:color="auto"/>
              <w:right w:val="single" w:sz="4" w:space="0" w:color="000000"/>
            </w:tcBorders>
            <w:shd w:val="clear" w:color="auto" w:fill="F2F2F2"/>
            <w:vAlign w:val="center"/>
          </w:tcPr>
          <w:p w14:paraId="3C93F27C" w14:textId="77777777" w:rsidR="00F27978" w:rsidRPr="005730CB" w:rsidRDefault="00F27978" w:rsidP="00A60C30">
            <w:pPr>
              <w:jc w:val="center"/>
              <w:rPr>
                <w:rFonts w:ascii="Times New Roman" w:eastAsia="Times New Roman" w:hAnsi="Times New Roman" w:cs="Times New Roman"/>
                <w:b/>
                <w:bCs/>
                <w:sz w:val="20"/>
                <w:szCs w:val="20"/>
                <w:lang w:eastAsia="tr-TR"/>
              </w:rPr>
            </w:pPr>
          </w:p>
        </w:tc>
        <w:tc>
          <w:tcPr>
            <w:tcW w:w="590" w:type="dxa"/>
            <w:tcBorders>
              <w:top w:val="single" w:sz="4" w:space="0" w:color="auto"/>
              <w:left w:val="single" w:sz="4" w:space="0" w:color="auto"/>
              <w:bottom w:val="single" w:sz="12" w:space="0" w:color="auto"/>
              <w:right w:val="single" w:sz="4" w:space="0" w:color="000000"/>
            </w:tcBorders>
            <w:shd w:val="clear" w:color="auto" w:fill="007A37"/>
            <w:vAlign w:val="center"/>
          </w:tcPr>
          <w:p w14:paraId="12CA542B"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A</w:t>
            </w:r>
          </w:p>
        </w:tc>
        <w:tc>
          <w:tcPr>
            <w:tcW w:w="591" w:type="dxa"/>
            <w:tcBorders>
              <w:top w:val="single" w:sz="4" w:space="0" w:color="auto"/>
              <w:left w:val="single" w:sz="4" w:space="0" w:color="auto"/>
              <w:bottom w:val="single" w:sz="12" w:space="0" w:color="auto"/>
              <w:right w:val="single" w:sz="4" w:space="0" w:color="000000"/>
            </w:tcBorders>
            <w:shd w:val="clear" w:color="auto" w:fill="21AB7D"/>
            <w:vAlign w:val="center"/>
          </w:tcPr>
          <w:p w14:paraId="770BB648"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B</w:t>
            </w:r>
          </w:p>
        </w:tc>
        <w:tc>
          <w:tcPr>
            <w:tcW w:w="591" w:type="dxa"/>
            <w:tcBorders>
              <w:top w:val="single" w:sz="4" w:space="0" w:color="auto"/>
              <w:left w:val="single" w:sz="4" w:space="0" w:color="auto"/>
              <w:bottom w:val="single" w:sz="12" w:space="0" w:color="auto"/>
              <w:right w:val="single" w:sz="4" w:space="0" w:color="000000"/>
            </w:tcBorders>
            <w:shd w:val="clear" w:color="auto" w:fill="1CCA52"/>
            <w:vAlign w:val="center"/>
          </w:tcPr>
          <w:p w14:paraId="175CDEFF"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C</w:t>
            </w:r>
          </w:p>
        </w:tc>
        <w:tc>
          <w:tcPr>
            <w:tcW w:w="590" w:type="dxa"/>
            <w:tcBorders>
              <w:top w:val="single" w:sz="4" w:space="0" w:color="auto"/>
              <w:left w:val="single" w:sz="4" w:space="0" w:color="auto"/>
              <w:bottom w:val="single" w:sz="12" w:space="0" w:color="auto"/>
              <w:right w:val="single" w:sz="4" w:space="0" w:color="000000"/>
            </w:tcBorders>
            <w:shd w:val="clear" w:color="auto" w:fill="FFFF00"/>
            <w:vAlign w:val="center"/>
          </w:tcPr>
          <w:p w14:paraId="60E39368"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D</w:t>
            </w:r>
          </w:p>
        </w:tc>
        <w:tc>
          <w:tcPr>
            <w:tcW w:w="591" w:type="dxa"/>
            <w:tcBorders>
              <w:top w:val="single" w:sz="4" w:space="0" w:color="auto"/>
              <w:left w:val="single" w:sz="4" w:space="0" w:color="auto"/>
              <w:bottom w:val="single" w:sz="12" w:space="0" w:color="auto"/>
              <w:right w:val="single" w:sz="4" w:space="0" w:color="000000"/>
            </w:tcBorders>
            <w:shd w:val="clear" w:color="auto" w:fill="FFC000"/>
            <w:vAlign w:val="center"/>
          </w:tcPr>
          <w:p w14:paraId="159AF485"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E</w:t>
            </w:r>
          </w:p>
        </w:tc>
        <w:tc>
          <w:tcPr>
            <w:tcW w:w="591" w:type="dxa"/>
            <w:tcBorders>
              <w:top w:val="single" w:sz="4" w:space="0" w:color="auto"/>
              <w:left w:val="single" w:sz="4" w:space="0" w:color="auto"/>
              <w:bottom w:val="single" w:sz="12" w:space="0" w:color="auto"/>
              <w:right w:val="single" w:sz="8" w:space="0" w:color="auto"/>
            </w:tcBorders>
            <w:shd w:val="clear" w:color="auto" w:fill="E73F0B"/>
            <w:vAlign w:val="center"/>
          </w:tcPr>
          <w:p w14:paraId="74A34FD4" w14:textId="77777777" w:rsidR="00F27978" w:rsidRPr="00DD7D82" w:rsidRDefault="00F27978" w:rsidP="00A60C30">
            <w:pPr>
              <w:jc w:val="center"/>
              <w:rPr>
                <w:rFonts w:ascii="Times New Roman" w:eastAsia="Times New Roman" w:hAnsi="Times New Roman" w:cs="Times New Roman"/>
                <w:b/>
                <w:bCs/>
                <w:sz w:val="20"/>
                <w:szCs w:val="20"/>
                <w:lang w:eastAsia="tr-TR"/>
              </w:rPr>
            </w:pPr>
            <w:r w:rsidRPr="00DD7D82">
              <w:rPr>
                <w:rFonts w:ascii="Times New Roman" w:hAnsi="Times New Roman" w:cs="Times New Roman"/>
                <w:b/>
                <w:sz w:val="20"/>
                <w:szCs w:val="20"/>
              </w:rPr>
              <w:t>F</w:t>
            </w:r>
          </w:p>
        </w:tc>
      </w:tr>
      <w:tr w:rsidR="00F27978" w:rsidRPr="005730CB" w14:paraId="21A6EF24" w14:textId="77777777" w:rsidTr="00227FB2">
        <w:trPr>
          <w:trHeight w:val="300"/>
          <w:jc w:val="center"/>
        </w:trPr>
        <w:tc>
          <w:tcPr>
            <w:tcW w:w="1293" w:type="dxa"/>
            <w:vMerge w:val="restart"/>
            <w:tcBorders>
              <w:top w:val="single" w:sz="12" w:space="0" w:color="auto"/>
              <w:left w:val="single" w:sz="8" w:space="0" w:color="auto"/>
              <w:right w:val="single" w:sz="4" w:space="0" w:color="auto"/>
            </w:tcBorders>
            <w:shd w:val="clear" w:color="auto" w:fill="auto"/>
            <w:vAlign w:val="center"/>
            <w:hideMark/>
          </w:tcPr>
          <w:p w14:paraId="36DDA59C"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Kültürel Tesisler</w:t>
            </w:r>
          </w:p>
        </w:tc>
        <w:tc>
          <w:tcPr>
            <w:tcW w:w="2331" w:type="dxa"/>
            <w:gridSpan w:val="2"/>
            <w:tcBorders>
              <w:top w:val="single" w:sz="12" w:space="0" w:color="auto"/>
              <w:left w:val="nil"/>
              <w:bottom w:val="single" w:sz="4" w:space="0" w:color="auto"/>
              <w:right w:val="single" w:sz="4" w:space="0" w:color="auto"/>
            </w:tcBorders>
            <w:shd w:val="clear" w:color="auto" w:fill="auto"/>
            <w:noWrap/>
            <w:vAlign w:val="center"/>
            <w:hideMark/>
          </w:tcPr>
          <w:p w14:paraId="70272BBC"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Tiyatro-Konferans Salonları-Oditoryum</w:t>
            </w:r>
          </w:p>
        </w:tc>
        <w:tc>
          <w:tcPr>
            <w:tcW w:w="2063" w:type="dxa"/>
            <w:tcBorders>
              <w:top w:val="single" w:sz="12" w:space="0" w:color="auto"/>
              <w:left w:val="nil"/>
              <w:bottom w:val="single" w:sz="4" w:space="0" w:color="auto"/>
              <w:right w:val="single" w:sz="4" w:space="0" w:color="auto"/>
            </w:tcBorders>
            <w:vAlign w:val="center"/>
          </w:tcPr>
          <w:p w14:paraId="29C5B1E0"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2045AB7A"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12" w:space="0" w:color="auto"/>
              <w:left w:val="nil"/>
              <w:bottom w:val="single" w:sz="4" w:space="0" w:color="auto"/>
              <w:right w:val="single" w:sz="4" w:space="0" w:color="auto"/>
            </w:tcBorders>
            <w:vAlign w:val="center"/>
          </w:tcPr>
          <w:p w14:paraId="2BD03DA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12" w:space="0" w:color="auto"/>
              <w:left w:val="nil"/>
              <w:bottom w:val="single" w:sz="4" w:space="0" w:color="auto"/>
              <w:right w:val="single" w:sz="4" w:space="0" w:color="auto"/>
            </w:tcBorders>
            <w:vAlign w:val="center"/>
          </w:tcPr>
          <w:p w14:paraId="6ED979A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12" w:space="0" w:color="auto"/>
              <w:left w:val="nil"/>
              <w:bottom w:val="single" w:sz="4" w:space="0" w:color="auto"/>
              <w:right w:val="single" w:sz="4" w:space="0" w:color="auto"/>
            </w:tcBorders>
            <w:vAlign w:val="center"/>
          </w:tcPr>
          <w:p w14:paraId="281C8A3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12" w:space="0" w:color="auto"/>
              <w:left w:val="nil"/>
              <w:bottom w:val="single" w:sz="4" w:space="0" w:color="auto"/>
              <w:right w:val="single" w:sz="4" w:space="0" w:color="auto"/>
            </w:tcBorders>
            <w:vAlign w:val="center"/>
          </w:tcPr>
          <w:p w14:paraId="69EED00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12" w:space="0" w:color="auto"/>
              <w:left w:val="nil"/>
              <w:bottom w:val="single" w:sz="4" w:space="0" w:color="auto"/>
              <w:right w:val="single" w:sz="8" w:space="0" w:color="auto"/>
            </w:tcBorders>
            <w:vAlign w:val="center"/>
          </w:tcPr>
          <w:p w14:paraId="09AF3593"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r>
      <w:tr w:rsidR="00F27978" w:rsidRPr="005730CB" w14:paraId="07B61215" w14:textId="77777777" w:rsidTr="00227FB2">
        <w:trPr>
          <w:trHeight w:val="300"/>
          <w:jc w:val="center"/>
        </w:trPr>
        <w:tc>
          <w:tcPr>
            <w:tcW w:w="1293" w:type="dxa"/>
            <w:vMerge/>
            <w:tcBorders>
              <w:left w:val="single" w:sz="8" w:space="0" w:color="auto"/>
              <w:right w:val="single" w:sz="4" w:space="0" w:color="auto"/>
            </w:tcBorders>
            <w:vAlign w:val="center"/>
            <w:hideMark/>
          </w:tcPr>
          <w:p w14:paraId="1C310E66"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021C20" w14:textId="77777777" w:rsidR="00F27978" w:rsidRPr="0086541E" w:rsidRDefault="00F27978" w:rsidP="00A60C30">
            <w:pPr>
              <w:jc w:val="left"/>
              <w:rPr>
                <w:rFonts w:ascii="Times New Roman" w:eastAsia="Times New Roman" w:hAnsi="Times New Roman" w:cs="Times New Roman"/>
                <w:sz w:val="20"/>
                <w:szCs w:val="20"/>
                <w:lang w:eastAsia="tr-TR"/>
              </w:rPr>
            </w:pPr>
            <w:r w:rsidRPr="0086541E">
              <w:rPr>
                <w:rFonts w:ascii="Times New Roman" w:eastAsia="Times New Roman" w:hAnsi="Times New Roman" w:cs="Times New Roman"/>
                <w:sz w:val="20"/>
                <w:szCs w:val="20"/>
                <w:lang w:eastAsia="tr-TR"/>
              </w:rPr>
              <w:t xml:space="preserve">Sinema Salonları </w:t>
            </w:r>
          </w:p>
        </w:tc>
        <w:tc>
          <w:tcPr>
            <w:tcW w:w="2063" w:type="dxa"/>
            <w:tcBorders>
              <w:top w:val="single" w:sz="4" w:space="0" w:color="auto"/>
              <w:left w:val="nil"/>
              <w:bottom w:val="single" w:sz="4" w:space="0" w:color="auto"/>
              <w:right w:val="single" w:sz="4" w:space="0" w:color="auto"/>
            </w:tcBorders>
            <w:vAlign w:val="center"/>
          </w:tcPr>
          <w:p w14:paraId="68FDAC86"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66D073A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65F1F23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0DE5D6F7"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457470EF"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1F1D6B4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46AA20B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r>
      <w:tr w:rsidR="00F27978" w:rsidRPr="005730CB" w14:paraId="4A33C947" w14:textId="77777777" w:rsidTr="00227FB2">
        <w:trPr>
          <w:trHeight w:val="300"/>
          <w:jc w:val="center"/>
        </w:trPr>
        <w:tc>
          <w:tcPr>
            <w:tcW w:w="1293" w:type="dxa"/>
            <w:vMerge/>
            <w:tcBorders>
              <w:left w:val="single" w:sz="8" w:space="0" w:color="auto"/>
              <w:right w:val="single" w:sz="4" w:space="0" w:color="auto"/>
            </w:tcBorders>
            <w:vAlign w:val="center"/>
            <w:hideMark/>
          </w:tcPr>
          <w:p w14:paraId="6EE05DEF"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807D68" w14:textId="77777777" w:rsidR="00F27978" w:rsidRPr="005730CB" w:rsidRDefault="00F27978" w:rsidP="00A60C30">
            <w:pPr>
              <w:jc w:val="left"/>
              <w:rPr>
                <w:rFonts w:ascii="Times New Roman" w:eastAsia="Times New Roman" w:hAnsi="Times New Roman" w:cs="Times New Roman"/>
                <w:sz w:val="20"/>
                <w:szCs w:val="20"/>
                <w:lang w:eastAsia="tr-TR"/>
              </w:rPr>
            </w:pPr>
            <w:r w:rsidRPr="0086541E">
              <w:rPr>
                <w:rFonts w:ascii="Times New Roman" w:eastAsia="Times New Roman" w:hAnsi="Times New Roman" w:cs="Times New Roman"/>
                <w:sz w:val="20"/>
                <w:szCs w:val="20"/>
                <w:lang w:eastAsia="tr-TR"/>
              </w:rPr>
              <w:t xml:space="preserve">Konser Salonları </w:t>
            </w:r>
          </w:p>
        </w:tc>
        <w:tc>
          <w:tcPr>
            <w:tcW w:w="2063" w:type="dxa"/>
            <w:tcBorders>
              <w:top w:val="single" w:sz="4" w:space="0" w:color="auto"/>
              <w:left w:val="nil"/>
              <w:bottom w:val="single" w:sz="4" w:space="0" w:color="auto"/>
              <w:right w:val="single" w:sz="4" w:space="0" w:color="auto"/>
            </w:tcBorders>
            <w:vAlign w:val="center"/>
          </w:tcPr>
          <w:p w14:paraId="4C57C1B1"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5DAE8501"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22</w:t>
            </w:r>
          </w:p>
        </w:tc>
        <w:tc>
          <w:tcPr>
            <w:tcW w:w="591" w:type="dxa"/>
            <w:tcBorders>
              <w:top w:val="single" w:sz="4" w:space="0" w:color="auto"/>
              <w:left w:val="nil"/>
              <w:bottom w:val="single" w:sz="4" w:space="0" w:color="auto"/>
              <w:right w:val="single" w:sz="4" w:space="0" w:color="auto"/>
            </w:tcBorders>
            <w:vAlign w:val="center"/>
          </w:tcPr>
          <w:p w14:paraId="0B31722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26</w:t>
            </w:r>
          </w:p>
        </w:tc>
        <w:tc>
          <w:tcPr>
            <w:tcW w:w="591" w:type="dxa"/>
            <w:tcBorders>
              <w:top w:val="single" w:sz="4" w:space="0" w:color="auto"/>
              <w:left w:val="nil"/>
              <w:bottom w:val="single" w:sz="4" w:space="0" w:color="auto"/>
              <w:right w:val="single" w:sz="4" w:space="0" w:color="auto"/>
            </w:tcBorders>
            <w:vAlign w:val="center"/>
          </w:tcPr>
          <w:p w14:paraId="02F5D0AA"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30</w:t>
            </w:r>
          </w:p>
        </w:tc>
        <w:tc>
          <w:tcPr>
            <w:tcW w:w="590" w:type="dxa"/>
            <w:tcBorders>
              <w:top w:val="single" w:sz="4" w:space="0" w:color="auto"/>
              <w:left w:val="nil"/>
              <w:bottom w:val="single" w:sz="4" w:space="0" w:color="auto"/>
              <w:right w:val="single" w:sz="4" w:space="0" w:color="auto"/>
            </w:tcBorders>
            <w:vAlign w:val="center"/>
          </w:tcPr>
          <w:p w14:paraId="2B52B29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34</w:t>
            </w:r>
          </w:p>
        </w:tc>
        <w:tc>
          <w:tcPr>
            <w:tcW w:w="591" w:type="dxa"/>
            <w:tcBorders>
              <w:top w:val="single" w:sz="4" w:space="0" w:color="auto"/>
              <w:left w:val="nil"/>
              <w:bottom w:val="single" w:sz="4" w:space="0" w:color="auto"/>
              <w:right w:val="single" w:sz="4" w:space="0" w:color="auto"/>
            </w:tcBorders>
            <w:vAlign w:val="center"/>
          </w:tcPr>
          <w:p w14:paraId="1E9A4AD6"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38</w:t>
            </w:r>
          </w:p>
        </w:tc>
        <w:tc>
          <w:tcPr>
            <w:tcW w:w="591" w:type="dxa"/>
            <w:tcBorders>
              <w:top w:val="single" w:sz="4" w:space="0" w:color="auto"/>
              <w:left w:val="nil"/>
              <w:bottom w:val="single" w:sz="4" w:space="0" w:color="auto"/>
              <w:right w:val="single" w:sz="8" w:space="0" w:color="auto"/>
            </w:tcBorders>
            <w:vAlign w:val="center"/>
          </w:tcPr>
          <w:p w14:paraId="2035C78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42</w:t>
            </w:r>
          </w:p>
        </w:tc>
      </w:tr>
      <w:tr w:rsidR="00F27978" w:rsidRPr="005730CB" w14:paraId="00B77844" w14:textId="77777777" w:rsidTr="00227FB2">
        <w:trPr>
          <w:trHeight w:val="300"/>
          <w:jc w:val="center"/>
        </w:trPr>
        <w:tc>
          <w:tcPr>
            <w:tcW w:w="1293" w:type="dxa"/>
            <w:vMerge/>
            <w:tcBorders>
              <w:left w:val="single" w:sz="8" w:space="0" w:color="auto"/>
              <w:right w:val="single" w:sz="4" w:space="0" w:color="auto"/>
            </w:tcBorders>
            <w:vAlign w:val="center"/>
            <w:hideMark/>
          </w:tcPr>
          <w:p w14:paraId="3FBD76B8"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2804716"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Müzeler</w:t>
            </w:r>
          </w:p>
        </w:tc>
        <w:tc>
          <w:tcPr>
            <w:tcW w:w="2063" w:type="dxa"/>
            <w:tcBorders>
              <w:top w:val="single" w:sz="4" w:space="0" w:color="auto"/>
              <w:left w:val="nil"/>
              <w:bottom w:val="single" w:sz="4" w:space="0" w:color="auto"/>
              <w:right w:val="single" w:sz="4" w:space="0" w:color="auto"/>
            </w:tcBorders>
            <w:vAlign w:val="center"/>
          </w:tcPr>
          <w:p w14:paraId="6E33F374"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4" w:space="0" w:color="auto"/>
              <w:right w:val="single" w:sz="4" w:space="0" w:color="auto"/>
            </w:tcBorders>
            <w:vAlign w:val="center"/>
          </w:tcPr>
          <w:p w14:paraId="5A0F8886"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20F55F5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00582EBB"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52057B66"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375BCC2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57B2C83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52</w:t>
            </w:r>
          </w:p>
        </w:tc>
      </w:tr>
      <w:tr w:rsidR="00F27978" w:rsidRPr="005730CB" w14:paraId="5F49AC3F" w14:textId="77777777" w:rsidTr="00227FB2">
        <w:trPr>
          <w:trHeight w:val="300"/>
          <w:jc w:val="center"/>
        </w:trPr>
        <w:tc>
          <w:tcPr>
            <w:tcW w:w="1293" w:type="dxa"/>
            <w:vMerge/>
            <w:tcBorders>
              <w:left w:val="single" w:sz="8" w:space="0" w:color="auto"/>
              <w:right w:val="single" w:sz="4" w:space="0" w:color="auto"/>
            </w:tcBorders>
            <w:vAlign w:val="center"/>
            <w:hideMark/>
          </w:tcPr>
          <w:p w14:paraId="198D8878"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B92D2C"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Kütüphaneler</w:t>
            </w:r>
          </w:p>
        </w:tc>
        <w:tc>
          <w:tcPr>
            <w:tcW w:w="2063" w:type="dxa"/>
            <w:tcBorders>
              <w:top w:val="single" w:sz="4" w:space="0" w:color="auto"/>
              <w:left w:val="nil"/>
              <w:bottom w:val="single" w:sz="4" w:space="0" w:color="auto"/>
              <w:right w:val="single" w:sz="4" w:space="0" w:color="auto"/>
            </w:tcBorders>
            <w:vAlign w:val="center"/>
          </w:tcPr>
          <w:p w14:paraId="0C06E491"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7F7B35EF"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34D118EC"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54B5DC6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5FD4CD2E"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01D04A49"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2EBE8D9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r>
      <w:tr w:rsidR="00F27978" w:rsidRPr="005730CB" w14:paraId="76B13F03" w14:textId="77777777" w:rsidTr="00227FB2">
        <w:trPr>
          <w:trHeight w:val="300"/>
          <w:jc w:val="center"/>
        </w:trPr>
        <w:tc>
          <w:tcPr>
            <w:tcW w:w="1293" w:type="dxa"/>
            <w:vMerge/>
            <w:tcBorders>
              <w:left w:val="single" w:sz="8" w:space="0" w:color="auto"/>
              <w:right w:val="single" w:sz="4" w:space="0" w:color="auto"/>
            </w:tcBorders>
            <w:vAlign w:val="center"/>
            <w:hideMark/>
          </w:tcPr>
          <w:p w14:paraId="2861E30D"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6" w:space="0" w:color="auto"/>
              <w:right w:val="single" w:sz="4" w:space="0" w:color="auto"/>
            </w:tcBorders>
            <w:shd w:val="clear" w:color="auto" w:fill="auto"/>
            <w:noWrap/>
            <w:vAlign w:val="center"/>
            <w:hideMark/>
          </w:tcPr>
          <w:p w14:paraId="4E502E5B" w14:textId="77777777" w:rsidR="00F27978" w:rsidRPr="005730CB" w:rsidRDefault="00F27978" w:rsidP="00A60C30">
            <w:pPr>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Müzik-TV Stüdyoları</w:t>
            </w:r>
          </w:p>
        </w:tc>
        <w:tc>
          <w:tcPr>
            <w:tcW w:w="2063" w:type="dxa"/>
            <w:tcBorders>
              <w:top w:val="single" w:sz="4" w:space="0" w:color="auto"/>
              <w:left w:val="nil"/>
              <w:bottom w:val="single" w:sz="6" w:space="0" w:color="auto"/>
              <w:right w:val="single" w:sz="4" w:space="0" w:color="auto"/>
            </w:tcBorders>
            <w:vAlign w:val="center"/>
          </w:tcPr>
          <w:p w14:paraId="750F4195"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6" w:space="0" w:color="auto"/>
              <w:right w:val="single" w:sz="4" w:space="0" w:color="auto"/>
            </w:tcBorders>
            <w:vAlign w:val="center"/>
          </w:tcPr>
          <w:p w14:paraId="6553D9E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17</w:t>
            </w:r>
          </w:p>
        </w:tc>
        <w:tc>
          <w:tcPr>
            <w:tcW w:w="591" w:type="dxa"/>
            <w:tcBorders>
              <w:top w:val="single" w:sz="4" w:space="0" w:color="auto"/>
              <w:left w:val="nil"/>
              <w:bottom w:val="single" w:sz="6" w:space="0" w:color="auto"/>
              <w:right w:val="single" w:sz="4" w:space="0" w:color="auto"/>
            </w:tcBorders>
            <w:vAlign w:val="center"/>
          </w:tcPr>
          <w:p w14:paraId="5CDA642E"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21</w:t>
            </w:r>
          </w:p>
        </w:tc>
        <w:tc>
          <w:tcPr>
            <w:tcW w:w="591" w:type="dxa"/>
            <w:tcBorders>
              <w:top w:val="single" w:sz="4" w:space="0" w:color="auto"/>
              <w:left w:val="nil"/>
              <w:bottom w:val="single" w:sz="6" w:space="0" w:color="auto"/>
              <w:right w:val="single" w:sz="4" w:space="0" w:color="auto"/>
            </w:tcBorders>
            <w:vAlign w:val="center"/>
          </w:tcPr>
          <w:p w14:paraId="41421193"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25</w:t>
            </w:r>
          </w:p>
        </w:tc>
        <w:tc>
          <w:tcPr>
            <w:tcW w:w="590" w:type="dxa"/>
            <w:tcBorders>
              <w:top w:val="single" w:sz="4" w:space="0" w:color="auto"/>
              <w:left w:val="nil"/>
              <w:bottom w:val="single" w:sz="6" w:space="0" w:color="auto"/>
              <w:right w:val="single" w:sz="4" w:space="0" w:color="auto"/>
            </w:tcBorders>
            <w:vAlign w:val="center"/>
          </w:tcPr>
          <w:p w14:paraId="1EA91E9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29</w:t>
            </w:r>
          </w:p>
        </w:tc>
        <w:tc>
          <w:tcPr>
            <w:tcW w:w="591" w:type="dxa"/>
            <w:tcBorders>
              <w:top w:val="single" w:sz="4" w:space="0" w:color="auto"/>
              <w:left w:val="nil"/>
              <w:bottom w:val="single" w:sz="6" w:space="0" w:color="auto"/>
              <w:right w:val="single" w:sz="4" w:space="0" w:color="auto"/>
            </w:tcBorders>
            <w:vAlign w:val="center"/>
          </w:tcPr>
          <w:p w14:paraId="5906D60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33</w:t>
            </w:r>
          </w:p>
        </w:tc>
        <w:tc>
          <w:tcPr>
            <w:tcW w:w="591" w:type="dxa"/>
            <w:tcBorders>
              <w:top w:val="single" w:sz="4" w:space="0" w:color="auto"/>
              <w:left w:val="nil"/>
              <w:bottom w:val="single" w:sz="6" w:space="0" w:color="auto"/>
              <w:right w:val="single" w:sz="8" w:space="0" w:color="auto"/>
            </w:tcBorders>
            <w:vAlign w:val="center"/>
          </w:tcPr>
          <w:p w14:paraId="764CADB7"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37</w:t>
            </w:r>
          </w:p>
        </w:tc>
      </w:tr>
      <w:tr w:rsidR="00F27978" w:rsidRPr="005730CB" w14:paraId="776B911E" w14:textId="77777777" w:rsidTr="00227FB2">
        <w:trPr>
          <w:trHeight w:val="300"/>
          <w:jc w:val="center"/>
        </w:trPr>
        <w:tc>
          <w:tcPr>
            <w:tcW w:w="1293" w:type="dxa"/>
            <w:vMerge/>
            <w:tcBorders>
              <w:left w:val="single" w:sz="8" w:space="0" w:color="auto"/>
              <w:bottom w:val="single" w:sz="12" w:space="0" w:color="auto"/>
              <w:right w:val="single" w:sz="4" w:space="0" w:color="auto"/>
            </w:tcBorders>
            <w:vAlign w:val="center"/>
          </w:tcPr>
          <w:p w14:paraId="08CB47E9"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6" w:space="0" w:color="auto"/>
              <w:left w:val="nil"/>
              <w:bottom w:val="single" w:sz="12" w:space="0" w:color="auto"/>
              <w:right w:val="single" w:sz="4" w:space="0" w:color="auto"/>
            </w:tcBorders>
            <w:shd w:val="clear" w:color="auto" w:fill="auto"/>
            <w:noWrap/>
            <w:vAlign w:val="center"/>
          </w:tcPr>
          <w:p w14:paraId="799265D2" w14:textId="77777777" w:rsidR="00F27978"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063" w:type="dxa"/>
            <w:tcBorders>
              <w:top w:val="single" w:sz="6" w:space="0" w:color="auto"/>
              <w:left w:val="nil"/>
              <w:bottom w:val="single" w:sz="12" w:space="0" w:color="auto"/>
              <w:right w:val="single" w:sz="4" w:space="0" w:color="auto"/>
            </w:tcBorders>
            <w:vAlign w:val="center"/>
          </w:tcPr>
          <w:p w14:paraId="005921A1" w14:textId="77777777" w:rsidR="00F27978" w:rsidRPr="005730C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6" w:space="0" w:color="auto"/>
              <w:left w:val="nil"/>
              <w:bottom w:val="single" w:sz="12" w:space="0" w:color="auto"/>
              <w:right w:val="single" w:sz="4" w:space="0" w:color="auto"/>
            </w:tcBorders>
            <w:vAlign w:val="center"/>
          </w:tcPr>
          <w:p w14:paraId="766BC62C"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6" w:space="0" w:color="auto"/>
              <w:left w:val="nil"/>
              <w:bottom w:val="single" w:sz="12" w:space="0" w:color="auto"/>
              <w:right w:val="single" w:sz="4" w:space="0" w:color="auto"/>
            </w:tcBorders>
            <w:vAlign w:val="center"/>
          </w:tcPr>
          <w:p w14:paraId="1F9E7807"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6" w:space="0" w:color="auto"/>
              <w:left w:val="nil"/>
              <w:bottom w:val="single" w:sz="12" w:space="0" w:color="auto"/>
              <w:right w:val="single" w:sz="4" w:space="0" w:color="auto"/>
            </w:tcBorders>
            <w:vAlign w:val="center"/>
          </w:tcPr>
          <w:p w14:paraId="1D6F77F1"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6" w:space="0" w:color="auto"/>
              <w:left w:val="nil"/>
              <w:bottom w:val="single" w:sz="12" w:space="0" w:color="auto"/>
              <w:right w:val="single" w:sz="4" w:space="0" w:color="auto"/>
            </w:tcBorders>
            <w:vAlign w:val="center"/>
          </w:tcPr>
          <w:p w14:paraId="58591265"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6" w:space="0" w:color="auto"/>
              <w:left w:val="nil"/>
              <w:bottom w:val="single" w:sz="12" w:space="0" w:color="auto"/>
              <w:right w:val="single" w:sz="4" w:space="0" w:color="auto"/>
            </w:tcBorders>
            <w:vAlign w:val="center"/>
          </w:tcPr>
          <w:p w14:paraId="6C238F38"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6" w:space="0" w:color="auto"/>
              <w:left w:val="nil"/>
              <w:bottom w:val="single" w:sz="12" w:space="0" w:color="auto"/>
              <w:right w:val="single" w:sz="8" w:space="0" w:color="auto"/>
            </w:tcBorders>
            <w:vAlign w:val="center"/>
          </w:tcPr>
          <w:p w14:paraId="2B3A5214"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57</w:t>
            </w:r>
          </w:p>
        </w:tc>
      </w:tr>
      <w:tr w:rsidR="00F27978" w:rsidRPr="005730CB" w14:paraId="644F98B2" w14:textId="77777777" w:rsidTr="0022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293" w:type="dxa"/>
            <w:vMerge w:val="restart"/>
            <w:tcBorders>
              <w:top w:val="single" w:sz="12" w:space="0" w:color="auto"/>
              <w:left w:val="single" w:sz="8" w:space="0" w:color="auto"/>
            </w:tcBorders>
            <w:shd w:val="clear" w:color="auto" w:fill="auto"/>
            <w:vAlign w:val="center"/>
            <w:hideMark/>
          </w:tcPr>
          <w:p w14:paraId="74AB3384"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Ticari Tesisler</w:t>
            </w:r>
          </w:p>
        </w:tc>
        <w:tc>
          <w:tcPr>
            <w:tcW w:w="2331" w:type="dxa"/>
            <w:gridSpan w:val="2"/>
            <w:tcBorders>
              <w:top w:val="single" w:sz="12" w:space="0" w:color="auto"/>
            </w:tcBorders>
            <w:shd w:val="clear" w:color="auto" w:fill="auto"/>
            <w:noWrap/>
            <w:vAlign w:val="center"/>
            <w:hideMark/>
          </w:tcPr>
          <w:p w14:paraId="66E44676"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Mağaza-Dükkan</w:t>
            </w:r>
          </w:p>
        </w:tc>
        <w:tc>
          <w:tcPr>
            <w:tcW w:w="2063" w:type="dxa"/>
            <w:tcBorders>
              <w:top w:val="single" w:sz="12" w:space="0" w:color="auto"/>
            </w:tcBorders>
            <w:vAlign w:val="center"/>
          </w:tcPr>
          <w:p w14:paraId="5E701247"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12" w:space="0" w:color="auto"/>
            </w:tcBorders>
            <w:vAlign w:val="center"/>
          </w:tcPr>
          <w:p w14:paraId="0C7A1FD6"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37</w:t>
            </w:r>
          </w:p>
        </w:tc>
        <w:tc>
          <w:tcPr>
            <w:tcW w:w="591" w:type="dxa"/>
            <w:tcBorders>
              <w:top w:val="single" w:sz="12" w:space="0" w:color="auto"/>
            </w:tcBorders>
            <w:vAlign w:val="center"/>
          </w:tcPr>
          <w:p w14:paraId="442419C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12" w:space="0" w:color="auto"/>
            </w:tcBorders>
            <w:vAlign w:val="center"/>
          </w:tcPr>
          <w:p w14:paraId="37FCBFC1"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12" w:space="0" w:color="auto"/>
            </w:tcBorders>
            <w:vAlign w:val="center"/>
          </w:tcPr>
          <w:p w14:paraId="76552341"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12" w:space="0" w:color="auto"/>
            </w:tcBorders>
            <w:vAlign w:val="center"/>
          </w:tcPr>
          <w:p w14:paraId="3B36742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12" w:space="0" w:color="auto"/>
              <w:right w:val="single" w:sz="8" w:space="0" w:color="auto"/>
            </w:tcBorders>
            <w:vAlign w:val="center"/>
          </w:tcPr>
          <w:p w14:paraId="331268EA"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57</w:t>
            </w:r>
          </w:p>
        </w:tc>
      </w:tr>
      <w:tr w:rsidR="00F27978" w:rsidRPr="005730CB" w14:paraId="06EF49B4" w14:textId="77777777" w:rsidTr="0022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293" w:type="dxa"/>
            <w:vMerge/>
            <w:tcBorders>
              <w:left w:val="single" w:sz="8" w:space="0" w:color="auto"/>
            </w:tcBorders>
            <w:vAlign w:val="center"/>
            <w:hideMark/>
          </w:tcPr>
          <w:p w14:paraId="5CA1CDA3"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shd w:val="clear" w:color="auto" w:fill="auto"/>
            <w:noWrap/>
            <w:vAlign w:val="center"/>
            <w:hideMark/>
          </w:tcPr>
          <w:p w14:paraId="465AD269"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Alışveriş Merkezleri</w:t>
            </w:r>
            <w:r>
              <w:rPr>
                <w:rFonts w:ascii="Times New Roman" w:eastAsia="Times New Roman" w:hAnsi="Times New Roman" w:cs="Times New Roman"/>
                <w:sz w:val="20"/>
                <w:szCs w:val="20"/>
                <w:lang w:eastAsia="tr-TR"/>
              </w:rPr>
              <w:t xml:space="preserve"> (galeri, atrium </w:t>
            </w:r>
            <w:r w:rsidRPr="0086541E">
              <w:rPr>
                <w:rFonts w:ascii="Times New Roman" w:eastAsia="Times New Roman" w:hAnsi="Times New Roman" w:cs="Times New Roman"/>
                <w:sz w:val="20"/>
                <w:szCs w:val="20"/>
                <w:lang w:eastAsia="tr-TR"/>
              </w:rPr>
              <w:t>gibi sirkülasyon alanları)</w:t>
            </w:r>
          </w:p>
        </w:tc>
        <w:tc>
          <w:tcPr>
            <w:tcW w:w="2063" w:type="dxa"/>
            <w:vAlign w:val="center"/>
          </w:tcPr>
          <w:p w14:paraId="2546EB13"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vAlign w:val="center"/>
          </w:tcPr>
          <w:p w14:paraId="2CB5051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42</w:t>
            </w:r>
          </w:p>
        </w:tc>
        <w:tc>
          <w:tcPr>
            <w:tcW w:w="591" w:type="dxa"/>
            <w:vAlign w:val="center"/>
          </w:tcPr>
          <w:p w14:paraId="3790AD8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46</w:t>
            </w:r>
          </w:p>
        </w:tc>
        <w:tc>
          <w:tcPr>
            <w:tcW w:w="591" w:type="dxa"/>
            <w:vAlign w:val="center"/>
          </w:tcPr>
          <w:p w14:paraId="445ED98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50</w:t>
            </w:r>
          </w:p>
        </w:tc>
        <w:tc>
          <w:tcPr>
            <w:tcW w:w="590" w:type="dxa"/>
            <w:vAlign w:val="center"/>
          </w:tcPr>
          <w:p w14:paraId="05CC120C"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54</w:t>
            </w:r>
          </w:p>
        </w:tc>
        <w:tc>
          <w:tcPr>
            <w:tcW w:w="591" w:type="dxa"/>
            <w:vAlign w:val="center"/>
          </w:tcPr>
          <w:p w14:paraId="00DD0F7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58</w:t>
            </w:r>
          </w:p>
        </w:tc>
        <w:tc>
          <w:tcPr>
            <w:tcW w:w="591" w:type="dxa"/>
            <w:tcBorders>
              <w:right w:val="single" w:sz="8" w:space="0" w:color="auto"/>
            </w:tcBorders>
            <w:vAlign w:val="center"/>
          </w:tcPr>
          <w:p w14:paraId="3BA6BEB7"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62</w:t>
            </w:r>
          </w:p>
        </w:tc>
      </w:tr>
      <w:tr w:rsidR="00F27978" w:rsidRPr="005730CB" w14:paraId="516CF84D" w14:textId="77777777" w:rsidTr="0022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293" w:type="dxa"/>
            <w:vMerge/>
            <w:tcBorders>
              <w:left w:val="single" w:sz="8" w:space="0" w:color="auto"/>
            </w:tcBorders>
            <w:vAlign w:val="center"/>
            <w:hideMark/>
          </w:tcPr>
          <w:p w14:paraId="24EB2774"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bottom w:val="single" w:sz="6" w:space="0" w:color="auto"/>
            </w:tcBorders>
            <w:shd w:val="clear" w:color="auto" w:fill="auto"/>
            <w:noWrap/>
            <w:vAlign w:val="center"/>
            <w:hideMark/>
          </w:tcPr>
          <w:p w14:paraId="6C55554B"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Süpermarketler</w:t>
            </w:r>
          </w:p>
        </w:tc>
        <w:tc>
          <w:tcPr>
            <w:tcW w:w="2063" w:type="dxa"/>
            <w:tcBorders>
              <w:bottom w:val="single" w:sz="6" w:space="0" w:color="auto"/>
            </w:tcBorders>
            <w:vAlign w:val="center"/>
          </w:tcPr>
          <w:p w14:paraId="20B61B61"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bottom w:val="single" w:sz="6" w:space="0" w:color="auto"/>
            </w:tcBorders>
            <w:vAlign w:val="center"/>
          </w:tcPr>
          <w:p w14:paraId="054518E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42</w:t>
            </w:r>
          </w:p>
        </w:tc>
        <w:tc>
          <w:tcPr>
            <w:tcW w:w="591" w:type="dxa"/>
            <w:tcBorders>
              <w:bottom w:val="single" w:sz="6" w:space="0" w:color="auto"/>
            </w:tcBorders>
            <w:vAlign w:val="center"/>
          </w:tcPr>
          <w:p w14:paraId="46D92664"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46</w:t>
            </w:r>
          </w:p>
        </w:tc>
        <w:tc>
          <w:tcPr>
            <w:tcW w:w="591" w:type="dxa"/>
            <w:tcBorders>
              <w:bottom w:val="single" w:sz="6" w:space="0" w:color="auto"/>
            </w:tcBorders>
            <w:vAlign w:val="center"/>
          </w:tcPr>
          <w:p w14:paraId="13A2A751"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50</w:t>
            </w:r>
          </w:p>
        </w:tc>
        <w:tc>
          <w:tcPr>
            <w:tcW w:w="590" w:type="dxa"/>
            <w:tcBorders>
              <w:bottom w:val="single" w:sz="6" w:space="0" w:color="auto"/>
            </w:tcBorders>
            <w:vAlign w:val="center"/>
          </w:tcPr>
          <w:p w14:paraId="61F991DC"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54</w:t>
            </w:r>
          </w:p>
        </w:tc>
        <w:tc>
          <w:tcPr>
            <w:tcW w:w="591" w:type="dxa"/>
            <w:tcBorders>
              <w:bottom w:val="single" w:sz="6" w:space="0" w:color="auto"/>
            </w:tcBorders>
            <w:vAlign w:val="center"/>
          </w:tcPr>
          <w:p w14:paraId="3E5D910B"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58</w:t>
            </w:r>
          </w:p>
        </w:tc>
        <w:tc>
          <w:tcPr>
            <w:tcW w:w="591" w:type="dxa"/>
            <w:tcBorders>
              <w:bottom w:val="single" w:sz="6" w:space="0" w:color="auto"/>
              <w:right w:val="single" w:sz="8" w:space="0" w:color="auto"/>
            </w:tcBorders>
            <w:vAlign w:val="center"/>
          </w:tcPr>
          <w:p w14:paraId="269230F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62</w:t>
            </w:r>
          </w:p>
        </w:tc>
      </w:tr>
      <w:tr w:rsidR="00F27978" w:rsidRPr="005730CB" w14:paraId="72B06C59" w14:textId="77777777" w:rsidTr="0022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293" w:type="dxa"/>
            <w:vMerge/>
            <w:tcBorders>
              <w:left w:val="single" w:sz="8" w:space="0" w:color="auto"/>
            </w:tcBorders>
            <w:vAlign w:val="center"/>
          </w:tcPr>
          <w:p w14:paraId="5C7E7EE2"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6" w:space="0" w:color="auto"/>
              <w:bottom w:val="single" w:sz="6" w:space="0" w:color="auto"/>
            </w:tcBorders>
            <w:shd w:val="clear" w:color="auto" w:fill="auto"/>
            <w:noWrap/>
            <w:vAlign w:val="center"/>
          </w:tcPr>
          <w:p w14:paraId="7BD686EE" w14:textId="77777777" w:rsidR="00F27978" w:rsidRPr="005730CB" w:rsidRDefault="00F27978" w:rsidP="00A60C30">
            <w:pPr>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Postane - Genel Bankacılık</w:t>
            </w:r>
          </w:p>
        </w:tc>
        <w:tc>
          <w:tcPr>
            <w:tcW w:w="2063" w:type="dxa"/>
            <w:tcBorders>
              <w:top w:val="single" w:sz="6" w:space="0" w:color="auto"/>
              <w:bottom w:val="single" w:sz="6" w:space="0" w:color="auto"/>
            </w:tcBorders>
            <w:vAlign w:val="center"/>
          </w:tcPr>
          <w:p w14:paraId="700348B3"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Gündüz-Akşam</w:t>
            </w:r>
          </w:p>
        </w:tc>
        <w:tc>
          <w:tcPr>
            <w:tcW w:w="590" w:type="dxa"/>
            <w:tcBorders>
              <w:top w:val="single" w:sz="6" w:space="0" w:color="auto"/>
              <w:bottom w:val="single" w:sz="6" w:space="0" w:color="auto"/>
            </w:tcBorders>
            <w:vAlign w:val="center"/>
          </w:tcPr>
          <w:p w14:paraId="4908FF20"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37</w:t>
            </w:r>
          </w:p>
        </w:tc>
        <w:tc>
          <w:tcPr>
            <w:tcW w:w="591" w:type="dxa"/>
            <w:tcBorders>
              <w:top w:val="single" w:sz="6" w:space="0" w:color="auto"/>
              <w:bottom w:val="single" w:sz="6" w:space="0" w:color="auto"/>
            </w:tcBorders>
            <w:vAlign w:val="center"/>
          </w:tcPr>
          <w:p w14:paraId="79305174"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6" w:space="0" w:color="auto"/>
              <w:bottom w:val="single" w:sz="6" w:space="0" w:color="auto"/>
            </w:tcBorders>
            <w:vAlign w:val="center"/>
          </w:tcPr>
          <w:p w14:paraId="4DB1BF62"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6" w:space="0" w:color="auto"/>
              <w:bottom w:val="single" w:sz="6" w:space="0" w:color="auto"/>
            </w:tcBorders>
            <w:vAlign w:val="center"/>
          </w:tcPr>
          <w:p w14:paraId="3707F056"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6" w:space="0" w:color="auto"/>
              <w:bottom w:val="single" w:sz="6" w:space="0" w:color="auto"/>
            </w:tcBorders>
            <w:vAlign w:val="center"/>
          </w:tcPr>
          <w:p w14:paraId="469BF5FF"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6" w:space="0" w:color="auto"/>
              <w:bottom w:val="single" w:sz="6" w:space="0" w:color="auto"/>
              <w:right w:val="single" w:sz="8" w:space="0" w:color="auto"/>
            </w:tcBorders>
            <w:vAlign w:val="center"/>
          </w:tcPr>
          <w:p w14:paraId="683920E9"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57</w:t>
            </w:r>
          </w:p>
        </w:tc>
      </w:tr>
      <w:tr w:rsidR="00F27978" w:rsidRPr="005730CB" w14:paraId="5049B512" w14:textId="77777777" w:rsidTr="00227F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1293" w:type="dxa"/>
            <w:vMerge/>
            <w:tcBorders>
              <w:left w:val="single" w:sz="8" w:space="0" w:color="auto"/>
              <w:bottom w:val="single" w:sz="12" w:space="0" w:color="auto"/>
            </w:tcBorders>
            <w:vAlign w:val="center"/>
          </w:tcPr>
          <w:p w14:paraId="75398D23"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6" w:space="0" w:color="auto"/>
              <w:bottom w:val="single" w:sz="12" w:space="0" w:color="auto"/>
            </w:tcBorders>
            <w:shd w:val="clear" w:color="auto" w:fill="auto"/>
            <w:noWrap/>
            <w:vAlign w:val="center"/>
          </w:tcPr>
          <w:p w14:paraId="3BE86CD4" w14:textId="77777777" w:rsidR="00F27978" w:rsidRPr="005730CB" w:rsidRDefault="00F27978"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063" w:type="dxa"/>
            <w:tcBorders>
              <w:top w:val="single" w:sz="6" w:space="0" w:color="auto"/>
              <w:bottom w:val="single" w:sz="12" w:space="0" w:color="auto"/>
            </w:tcBorders>
            <w:vAlign w:val="center"/>
          </w:tcPr>
          <w:p w14:paraId="5EA3D742" w14:textId="77777777" w:rsidR="00F27978" w:rsidRPr="005730CB" w:rsidRDefault="00F27978"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6" w:space="0" w:color="auto"/>
              <w:bottom w:val="single" w:sz="12" w:space="0" w:color="auto"/>
            </w:tcBorders>
            <w:vAlign w:val="center"/>
          </w:tcPr>
          <w:p w14:paraId="4E85DB70"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6" w:space="0" w:color="auto"/>
              <w:bottom w:val="single" w:sz="12" w:space="0" w:color="auto"/>
            </w:tcBorders>
            <w:vAlign w:val="center"/>
          </w:tcPr>
          <w:p w14:paraId="00403713"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6" w:space="0" w:color="auto"/>
              <w:bottom w:val="single" w:sz="12" w:space="0" w:color="auto"/>
            </w:tcBorders>
            <w:vAlign w:val="center"/>
          </w:tcPr>
          <w:p w14:paraId="3A8D9025"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6" w:space="0" w:color="auto"/>
              <w:bottom w:val="single" w:sz="12" w:space="0" w:color="auto"/>
            </w:tcBorders>
            <w:vAlign w:val="center"/>
          </w:tcPr>
          <w:p w14:paraId="63DFB6C7"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6" w:space="0" w:color="auto"/>
              <w:bottom w:val="single" w:sz="12" w:space="0" w:color="auto"/>
            </w:tcBorders>
            <w:vAlign w:val="center"/>
          </w:tcPr>
          <w:p w14:paraId="1873E8A1"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6" w:space="0" w:color="auto"/>
              <w:bottom w:val="single" w:sz="12" w:space="0" w:color="auto"/>
              <w:right w:val="single" w:sz="8" w:space="0" w:color="auto"/>
            </w:tcBorders>
            <w:vAlign w:val="center"/>
          </w:tcPr>
          <w:p w14:paraId="31B03764" w14:textId="77777777" w:rsidR="00F27978" w:rsidRPr="004B3D68" w:rsidRDefault="00F27978" w:rsidP="00A60C30">
            <w:pPr>
              <w:jc w:val="center"/>
              <w:rPr>
                <w:rFonts w:ascii="Times New Roman" w:eastAsia="Times New Roman" w:hAnsi="Times New Roman" w:cs="Times New Roman"/>
                <w:color w:val="000000"/>
                <w:sz w:val="20"/>
                <w:szCs w:val="20"/>
              </w:rPr>
            </w:pPr>
            <w:r w:rsidRPr="0021407B">
              <w:rPr>
                <w:rFonts w:ascii="Times New Roman" w:eastAsia="Times New Roman" w:hAnsi="Times New Roman" w:cs="Times New Roman"/>
                <w:color w:val="000000"/>
                <w:sz w:val="20"/>
                <w:szCs w:val="20"/>
              </w:rPr>
              <w:t>57</w:t>
            </w:r>
          </w:p>
        </w:tc>
      </w:tr>
      <w:tr w:rsidR="00E76F03" w:rsidRPr="005730CB" w14:paraId="68B3ACBD" w14:textId="77777777" w:rsidTr="00227FB2">
        <w:trPr>
          <w:trHeight w:val="300"/>
          <w:jc w:val="center"/>
        </w:trPr>
        <w:tc>
          <w:tcPr>
            <w:tcW w:w="1293" w:type="dxa"/>
            <w:vMerge w:val="restart"/>
            <w:tcBorders>
              <w:top w:val="single" w:sz="12" w:space="0" w:color="auto"/>
              <w:left w:val="single" w:sz="8" w:space="0" w:color="auto"/>
              <w:right w:val="single" w:sz="4" w:space="0" w:color="auto"/>
            </w:tcBorders>
            <w:shd w:val="clear" w:color="auto" w:fill="auto"/>
            <w:vAlign w:val="center"/>
          </w:tcPr>
          <w:p w14:paraId="36B440CB" w14:textId="77777777" w:rsidR="00E76F03" w:rsidRPr="005730CB" w:rsidRDefault="00E76F03"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Terminaller</w:t>
            </w:r>
          </w:p>
        </w:tc>
        <w:tc>
          <w:tcPr>
            <w:tcW w:w="2331" w:type="dxa"/>
            <w:gridSpan w:val="2"/>
            <w:tcBorders>
              <w:top w:val="single" w:sz="12" w:space="0" w:color="auto"/>
              <w:left w:val="nil"/>
              <w:bottom w:val="single" w:sz="6" w:space="0" w:color="auto"/>
              <w:right w:val="single" w:sz="4" w:space="0" w:color="auto"/>
            </w:tcBorders>
            <w:shd w:val="clear" w:color="auto" w:fill="auto"/>
            <w:noWrap/>
            <w:vAlign w:val="center"/>
          </w:tcPr>
          <w:p w14:paraId="3C2669A3" w14:textId="77777777" w:rsidR="00E76F03" w:rsidRPr="005730CB" w:rsidRDefault="00E76F03"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Bekleme alanları</w:t>
            </w:r>
          </w:p>
        </w:tc>
        <w:tc>
          <w:tcPr>
            <w:tcW w:w="2063" w:type="dxa"/>
            <w:tcBorders>
              <w:top w:val="single" w:sz="12" w:space="0" w:color="auto"/>
              <w:left w:val="nil"/>
              <w:bottom w:val="single" w:sz="6" w:space="0" w:color="auto"/>
              <w:right w:val="single" w:sz="4" w:space="0" w:color="auto"/>
            </w:tcBorders>
            <w:vAlign w:val="center"/>
          </w:tcPr>
          <w:p w14:paraId="28AF6D68" w14:textId="77777777" w:rsidR="00E76F03" w:rsidRPr="005730CB" w:rsidRDefault="00E76F03"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6" w:space="0" w:color="auto"/>
              <w:right w:val="single" w:sz="4" w:space="0" w:color="auto"/>
            </w:tcBorders>
            <w:vAlign w:val="center"/>
          </w:tcPr>
          <w:p w14:paraId="6D04E46D"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37</w:t>
            </w:r>
          </w:p>
        </w:tc>
        <w:tc>
          <w:tcPr>
            <w:tcW w:w="591" w:type="dxa"/>
            <w:tcBorders>
              <w:top w:val="single" w:sz="12" w:space="0" w:color="auto"/>
              <w:left w:val="nil"/>
              <w:bottom w:val="single" w:sz="6" w:space="0" w:color="auto"/>
              <w:right w:val="single" w:sz="4" w:space="0" w:color="auto"/>
            </w:tcBorders>
            <w:vAlign w:val="center"/>
          </w:tcPr>
          <w:p w14:paraId="6FBC2BE5"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12" w:space="0" w:color="auto"/>
              <w:left w:val="nil"/>
              <w:bottom w:val="single" w:sz="6" w:space="0" w:color="auto"/>
              <w:right w:val="single" w:sz="4" w:space="0" w:color="auto"/>
            </w:tcBorders>
            <w:vAlign w:val="center"/>
          </w:tcPr>
          <w:p w14:paraId="20ECEB9A"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12" w:space="0" w:color="auto"/>
              <w:left w:val="nil"/>
              <w:bottom w:val="single" w:sz="6" w:space="0" w:color="auto"/>
              <w:right w:val="single" w:sz="4" w:space="0" w:color="auto"/>
            </w:tcBorders>
            <w:vAlign w:val="center"/>
          </w:tcPr>
          <w:p w14:paraId="3C172CB7"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12" w:space="0" w:color="auto"/>
              <w:left w:val="nil"/>
              <w:bottom w:val="single" w:sz="6" w:space="0" w:color="auto"/>
              <w:right w:val="single" w:sz="4" w:space="0" w:color="auto"/>
            </w:tcBorders>
            <w:vAlign w:val="center"/>
          </w:tcPr>
          <w:p w14:paraId="601B440B"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12" w:space="0" w:color="auto"/>
              <w:left w:val="nil"/>
              <w:bottom w:val="single" w:sz="6" w:space="0" w:color="auto"/>
              <w:right w:val="single" w:sz="8" w:space="0" w:color="auto"/>
            </w:tcBorders>
            <w:vAlign w:val="center"/>
          </w:tcPr>
          <w:p w14:paraId="110E327D" w14:textId="77777777" w:rsidR="00E76F03" w:rsidRPr="004B3D68" w:rsidRDefault="00E76F03"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57</w:t>
            </w:r>
          </w:p>
        </w:tc>
      </w:tr>
      <w:tr w:rsidR="00E76F03" w:rsidRPr="005730CB" w14:paraId="7B63A4A7" w14:textId="77777777" w:rsidTr="00227FB2">
        <w:trPr>
          <w:trHeight w:val="300"/>
          <w:jc w:val="center"/>
        </w:trPr>
        <w:tc>
          <w:tcPr>
            <w:tcW w:w="1293" w:type="dxa"/>
            <w:vMerge/>
            <w:tcBorders>
              <w:left w:val="single" w:sz="8" w:space="0" w:color="auto"/>
              <w:bottom w:val="single" w:sz="12" w:space="0" w:color="auto"/>
              <w:right w:val="single" w:sz="4" w:space="0" w:color="auto"/>
            </w:tcBorders>
            <w:shd w:val="clear" w:color="auto" w:fill="auto"/>
            <w:vAlign w:val="center"/>
          </w:tcPr>
          <w:p w14:paraId="153746E9" w14:textId="77777777" w:rsidR="00E76F03" w:rsidRPr="005730CB" w:rsidRDefault="00E76F03" w:rsidP="00A60C30">
            <w:pPr>
              <w:jc w:val="center"/>
              <w:rPr>
                <w:rFonts w:ascii="Times New Roman" w:eastAsia="Times New Roman" w:hAnsi="Times New Roman" w:cs="Times New Roman"/>
                <w:sz w:val="20"/>
                <w:szCs w:val="20"/>
                <w:lang w:eastAsia="tr-TR"/>
              </w:rPr>
            </w:pPr>
          </w:p>
        </w:tc>
        <w:tc>
          <w:tcPr>
            <w:tcW w:w="2331" w:type="dxa"/>
            <w:gridSpan w:val="2"/>
            <w:tcBorders>
              <w:top w:val="single" w:sz="6" w:space="0" w:color="auto"/>
              <w:left w:val="nil"/>
              <w:bottom w:val="single" w:sz="12" w:space="0" w:color="auto"/>
              <w:right w:val="single" w:sz="4" w:space="0" w:color="auto"/>
            </w:tcBorders>
            <w:shd w:val="clear" w:color="auto" w:fill="auto"/>
            <w:noWrap/>
            <w:vAlign w:val="center"/>
          </w:tcPr>
          <w:p w14:paraId="04A81C29" w14:textId="5396BC8F" w:rsidR="00E76F03" w:rsidRPr="005730CB" w:rsidRDefault="00E76F03"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Personel Ofis-Dinlenme Odaları</w:t>
            </w:r>
          </w:p>
        </w:tc>
        <w:tc>
          <w:tcPr>
            <w:tcW w:w="2063" w:type="dxa"/>
            <w:tcBorders>
              <w:top w:val="single" w:sz="6" w:space="0" w:color="auto"/>
              <w:left w:val="nil"/>
              <w:bottom w:val="single" w:sz="12" w:space="0" w:color="auto"/>
              <w:right w:val="single" w:sz="4" w:space="0" w:color="auto"/>
            </w:tcBorders>
            <w:vAlign w:val="center"/>
          </w:tcPr>
          <w:p w14:paraId="404CF742" w14:textId="58CC8B18" w:rsidR="00E76F03" w:rsidRPr="005730CB" w:rsidRDefault="00E76F03"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6" w:space="0" w:color="auto"/>
              <w:left w:val="nil"/>
              <w:bottom w:val="single" w:sz="12" w:space="0" w:color="auto"/>
              <w:right w:val="single" w:sz="4" w:space="0" w:color="auto"/>
            </w:tcBorders>
            <w:vAlign w:val="center"/>
          </w:tcPr>
          <w:p w14:paraId="63B678D0" w14:textId="3A010D0F"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32</w:t>
            </w:r>
          </w:p>
        </w:tc>
        <w:tc>
          <w:tcPr>
            <w:tcW w:w="591" w:type="dxa"/>
            <w:tcBorders>
              <w:top w:val="single" w:sz="6" w:space="0" w:color="auto"/>
              <w:left w:val="nil"/>
              <w:bottom w:val="single" w:sz="12" w:space="0" w:color="auto"/>
              <w:right w:val="single" w:sz="4" w:space="0" w:color="auto"/>
            </w:tcBorders>
            <w:vAlign w:val="center"/>
          </w:tcPr>
          <w:p w14:paraId="6A45BB98" w14:textId="555EBD28"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36</w:t>
            </w:r>
          </w:p>
        </w:tc>
        <w:tc>
          <w:tcPr>
            <w:tcW w:w="591" w:type="dxa"/>
            <w:tcBorders>
              <w:top w:val="single" w:sz="6" w:space="0" w:color="auto"/>
              <w:left w:val="nil"/>
              <w:bottom w:val="single" w:sz="12" w:space="0" w:color="auto"/>
              <w:right w:val="single" w:sz="4" w:space="0" w:color="auto"/>
            </w:tcBorders>
            <w:vAlign w:val="center"/>
          </w:tcPr>
          <w:p w14:paraId="103AB5FA" w14:textId="2E8B9707"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40</w:t>
            </w:r>
          </w:p>
        </w:tc>
        <w:tc>
          <w:tcPr>
            <w:tcW w:w="590" w:type="dxa"/>
            <w:tcBorders>
              <w:top w:val="single" w:sz="6" w:space="0" w:color="auto"/>
              <w:left w:val="nil"/>
              <w:bottom w:val="single" w:sz="12" w:space="0" w:color="auto"/>
              <w:right w:val="single" w:sz="4" w:space="0" w:color="auto"/>
            </w:tcBorders>
            <w:vAlign w:val="center"/>
          </w:tcPr>
          <w:p w14:paraId="3763DFAF" w14:textId="3C2DA5CF"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44</w:t>
            </w:r>
          </w:p>
        </w:tc>
        <w:tc>
          <w:tcPr>
            <w:tcW w:w="591" w:type="dxa"/>
            <w:tcBorders>
              <w:top w:val="single" w:sz="6" w:space="0" w:color="auto"/>
              <w:left w:val="nil"/>
              <w:bottom w:val="single" w:sz="12" w:space="0" w:color="auto"/>
              <w:right w:val="single" w:sz="4" w:space="0" w:color="auto"/>
            </w:tcBorders>
            <w:vAlign w:val="center"/>
          </w:tcPr>
          <w:p w14:paraId="0D890855" w14:textId="3E3ECDDE"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48</w:t>
            </w:r>
          </w:p>
        </w:tc>
        <w:tc>
          <w:tcPr>
            <w:tcW w:w="591" w:type="dxa"/>
            <w:tcBorders>
              <w:top w:val="single" w:sz="6" w:space="0" w:color="auto"/>
              <w:left w:val="nil"/>
              <w:bottom w:val="single" w:sz="12" w:space="0" w:color="auto"/>
              <w:right w:val="single" w:sz="8" w:space="0" w:color="auto"/>
            </w:tcBorders>
            <w:vAlign w:val="center"/>
          </w:tcPr>
          <w:p w14:paraId="5D114A7E" w14:textId="0A6C850F" w:rsidR="00E76F03" w:rsidRPr="004B3D68" w:rsidRDefault="00E76F03"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52</w:t>
            </w:r>
          </w:p>
        </w:tc>
      </w:tr>
      <w:tr w:rsidR="00F27978" w:rsidRPr="005730CB" w14:paraId="685B9B91" w14:textId="77777777" w:rsidTr="00227FB2">
        <w:trPr>
          <w:trHeight w:val="370"/>
          <w:jc w:val="center"/>
        </w:trPr>
        <w:tc>
          <w:tcPr>
            <w:tcW w:w="1293" w:type="dxa"/>
            <w:tcBorders>
              <w:top w:val="single" w:sz="12" w:space="0" w:color="auto"/>
              <w:left w:val="single" w:sz="8" w:space="0" w:color="auto"/>
              <w:bottom w:val="single" w:sz="4" w:space="0" w:color="auto"/>
              <w:right w:val="single" w:sz="4" w:space="0" w:color="auto"/>
            </w:tcBorders>
            <w:shd w:val="clear" w:color="auto" w:fill="auto"/>
            <w:vAlign w:val="center"/>
            <w:hideMark/>
          </w:tcPr>
          <w:p w14:paraId="4FF6CBDD" w14:textId="77777777" w:rsidR="00F27978" w:rsidRPr="005730CB" w:rsidRDefault="00F27978" w:rsidP="00A60C30">
            <w:pPr>
              <w:jc w:val="cente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Dini Tesisler</w:t>
            </w:r>
          </w:p>
        </w:tc>
        <w:tc>
          <w:tcPr>
            <w:tcW w:w="2331" w:type="dxa"/>
            <w:gridSpan w:val="2"/>
            <w:tcBorders>
              <w:top w:val="single" w:sz="12" w:space="0" w:color="auto"/>
              <w:left w:val="nil"/>
              <w:right w:val="single" w:sz="4" w:space="0" w:color="auto"/>
            </w:tcBorders>
            <w:shd w:val="clear" w:color="auto" w:fill="auto"/>
            <w:noWrap/>
            <w:vAlign w:val="center"/>
            <w:hideMark/>
          </w:tcPr>
          <w:p w14:paraId="49F7CB21" w14:textId="77777777" w:rsidR="00F27978" w:rsidRPr="005730CB" w:rsidRDefault="00F27978" w:rsidP="00A60C30">
            <w:pPr>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İbadet alanları</w:t>
            </w:r>
          </w:p>
        </w:tc>
        <w:tc>
          <w:tcPr>
            <w:tcW w:w="2063" w:type="dxa"/>
            <w:tcBorders>
              <w:top w:val="single" w:sz="12" w:space="0" w:color="auto"/>
              <w:left w:val="nil"/>
              <w:right w:val="single" w:sz="4" w:space="0" w:color="auto"/>
            </w:tcBorders>
            <w:vAlign w:val="center"/>
          </w:tcPr>
          <w:p w14:paraId="423895C4"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right w:val="single" w:sz="4" w:space="0" w:color="auto"/>
            </w:tcBorders>
            <w:vAlign w:val="center"/>
          </w:tcPr>
          <w:p w14:paraId="0FD665CF"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12" w:space="0" w:color="auto"/>
              <w:left w:val="nil"/>
              <w:right w:val="single" w:sz="4" w:space="0" w:color="auto"/>
            </w:tcBorders>
            <w:vAlign w:val="center"/>
          </w:tcPr>
          <w:p w14:paraId="2F0C755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12" w:space="0" w:color="auto"/>
              <w:left w:val="nil"/>
              <w:right w:val="single" w:sz="4" w:space="0" w:color="auto"/>
            </w:tcBorders>
            <w:vAlign w:val="center"/>
          </w:tcPr>
          <w:p w14:paraId="0BFF4F59"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12" w:space="0" w:color="auto"/>
              <w:left w:val="nil"/>
              <w:right w:val="single" w:sz="4" w:space="0" w:color="auto"/>
            </w:tcBorders>
            <w:vAlign w:val="center"/>
          </w:tcPr>
          <w:p w14:paraId="5C93C5A6"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12" w:space="0" w:color="auto"/>
              <w:left w:val="nil"/>
              <w:right w:val="single" w:sz="4" w:space="0" w:color="auto"/>
            </w:tcBorders>
            <w:vAlign w:val="center"/>
          </w:tcPr>
          <w:p w14:paraId="2C12539D"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12" w:space="0" w:color="auto"/>
              <w:left w:val="nil"/>
              <w:right w:val="single" w:sz="8" w:space="0" w:color="auto"/>
            </w:tcBorders>
            <w:vAlign w:val="center"/>
          </w:tcPr>
          <w:p w14:paraId="561E6D8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r>
      <w:tr w:rsidR="00F27978" w:rsidRPr="005730CB" w14:paraId="0F00D4E2" w14:textId="77777777" w:rsidTr="00227FB2">
        <w:trPr>
          <w:trHeight w:val="300"/>
          <w:jc w:val="center"/>
        </w:trPr>
        <w:tc>
          <w:tcPr>
            <w:tcW w:w="1293" w:type="dxa"/>
            <w:vMerge w:val="restart"/>
            <w:tcBorders>
              <w:top w:val="single" w:sz="12" w:space="0" w:color="auto"/>
              <w:left w:val="single" w:sz="8" w:space="0" w:color="auto"/>
              <w:right w:val="single" w:sz="4" w:space="0" w:color="auto"/>
            </w:tcBorders>
            <w:vAlign w:val="center"/>
            <w:hideMark/>
          </w:tcPr>
          <w:p w14:paraId="1D6C023D"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Eğlence/</w:t>
            </w:r>
          </w:p>
          <w:p w14:paraId="539E9B9A" w14:textId="77777777" w:rsidR="00F27978"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Spor Tesisleri</w:t>
            </w:r>
          </w:p>
          <w:p w14:paraId="06C43AB1" w14:textId="77777777" w:rsidR="00F27978" w:rsidRPr="005730CB" w:rsidRDefault="00F27978" w:rsidP="00A60C30">
            <w:pPr>
              <w:rPr>
                <w:rFonts w:ascii="Times New Roman" w:eastAsia="Times New Roman" w:hAnsi="Times New Roman" w:cs="Times New Roman"/>
                <w:sz w:val="20"/>
                <w:szCs w:val="20"/>
                <w:lang w:eastAsia="tr-TR"/>
              </w:rPr>
            </w:pPr>
          </w:p>
        </w:tc>
        <w:tc>
          <w:tcPr>
            <w:tcW w:w="2331" w:type="dxa"/>
            <w:gridSpan w:val="2"/>
            <w:tcBorders>
              <w:top w:val="single" w:sz="12" w:space="0" w:color="auto"/>
              <w:left w:val="nil"/>
              <w:right w:val="single" w:sz="4" w:space="0" w:color="auto"/>
            </w:tcBorders>
            <w:shd w:val="clear" w:color="auto" w:fill="auto"/>
            <w:noWrap/>
            <w:vAlign w:val="center"/>
            <w:hideMark/>
          </w:tcPr>
          <w:p w14:paraId="310C4050"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Lokantalar-Yemek Alanları</w:t>
            </w:r>
          </w:p>
        </w:tc>
        <w:tc>
          <w:tcPr>
            <w:tcW w:w="2063" w:type="dxa"/>
            <w:tcBorders>
              <w:top w:val="single" w:sz="12" w:space="0" w:color="auto"/>
              <w:left w:val="nil"/>
              <w:bottom w:val="single" w:sz="4" w:space="0" w:color="auto"/>
              <w:right w:val="single" w:sz="4" w:space="0" w:color="auto"/>
            </w:tcBorders>
            <w:vAlign w:val="center"/>
          </w:tcPr>
          <w:p w14:paraId="3E0C16C1" w14:textId="77777777" w:rsidR="00F27978" w:rsidRPr="00FA3768" w:rsidRDefault="00F27978" w:rsidP="00A60C30">
            <w:pPr>
              <w:jc w:val="center"/>
              <w:rPr>
                <w:rFonts w:ascii="Times New Roman" w:hAnsi="Times New Roman" w:cs="Times New Roman"/>
                <w:sz w:val="20"/>
                <w:szCs w:val="20"/>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70D1ADD9"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37</w:t>
            </w:r>
          </w:p>
        </w:tc>
        <w:tc>
          <w:tcPr>
            <w:tcW w:w="591" w:type="dxa"/>
            <w:tcBorders>
              <w:top w:val="single" w:sz="12" w:space="0" w:color="auto"/>
              <w:left w:val="nil"/>
              <w:bottom w:val="single" w:sz="4" w:space="0" w:color="auto"/>
              <w:right w:val="single" w:sz="4" w:space="0" w:color="auto"/>
            </w:tcBorders>
            <w:vAlign w:val="center"/>
          </w:tcPr>
          <w:p w14:paraId="37073F77"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12" w:space="0" w:color="auto"/>
              <w:left w:val="nil"/>
              <w:bottom w:val="single" w:sz="4" w:space="0" w:color="auto"/>
              <w:right w:val="single" w:sz="4" w:space="0" w:color="auto"/>
            </w:tcBorders>
            <w:vAlign w:val="center"/>
          </w:tcPr>
          <w:p w14:paraId="2C1A85C8"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12" w:space="0" w:color="auto"/>
              <w:left w:val="nil"/>
              <w:bottom w:val="single" w:sz="4" w:space="0" w:color="auto"/>
              <w:right w:val="single" w:sz="4" w:space="0" w:color="auto"/>
            </w:tcBorders>
            <w:vAlign w:val="center"/>
          </w:tcPr>
          <w:p w14:paraId="108B236C"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12" w:space="0" w:color="auto"/>
              <w:left w:val="nil"/>
              <w:bottom w:val="single" w:sz="4" w:space="0" w:color="auto"/>
              <w:right w:val="single" w:sz="4" w:space="0" w:color="auto"/>
            </w:tcBorders>
            <w:vAlign w:val="center"/>
          </w:tcPr>
          <w:p w14:paraId="44DAB0F0"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12" w:space="0" w:color="auto"/>
              <w:left w:val="nil"/>
              <w:bottom w:val="single" w:sz="4" w:space="0" w:color="auto"/>
              <w:right w:val="single" w:sz="8" w:space="0" w:color="auto"/>
            </w:tcBorders>
            <w:vAlign w:val="center"/>
          </w:tcPr>
          <w:p w14:paraId="14C2C4B3"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57</w:t>
            </w:r>
          </w:p>
        </w:tc>
      </w:tr>
      <w:tr w:rsidR="00F27978" w:rsidRPr="005730CB" w14:paraId="2C17B29A" w14:textId="77777777" w:rsidTr="00227FB2">
        <w:trPr>
          <w:trHeight w:val="300"/>
          <w:jc w:val="center"/>
        </w:trPr>
        <w:tc>
          <w:tcPr>
            <w:tcW w:w="1293" w:type="dxa"/>
            <w:vMerge/>
            <w:tcBorders>
              <w:left w:val="single" w:sz="8" w:space="0" w:color="auto"/>
              <w:right w:val="single" w:sz="4" w:space="0" w:color="auto"/>
            </w:tcBorders>
            <w:vAlign w:val="center"/>
          </w:tcPr>
          <w:p w14:paraId="2DF38B04"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tcPr>
          <w:p w14:paraId="7328D2AB" w14:textId="77777777" w:rsidR="00F27978" w:rsidRDefault="00F27978" w:rsidP="00A60C30">
            <w:pPr>
              <w:jc w:val="left"/>
              <w:rPr>
                <w:rFonts w:ascii="Times New Roman" w:eastAsia="Times New Roman" w:hAnsi="Times New Roman" w:cs="Times New Roman"/>
                <w:sz w:val="20"/>
                <w:szCs w:val="20"/>
                <w:vertAlign w:val="superscript"/>
                <w:lang w:eastAsia="tr-TR"/>
              </w:rPr>
            </w:pPr>
            <w:r w:rsidRPr="005730CB">
              <w:rPr>
                <w:rFonts w:ascii="Times New Roman" w:eastAsia="Times New Roman" w:hAnsi="Times New Roman" w:cs="Times New Roman"/>
                <w:sz w:val="20"/>
                <w:szCs w:val="20"/>
                <w:lang w:eastAsia="tr-TR"/>
              </w:rPr>
              <w:t>Eğlence Yerleri</w:t>
            </w:r>
          </w:p>
          <w:p w14:paraId="0026EF7F" w14:textId="77777777" w:rsidR="00F27978" w:rsidRPr="005730CB" w:rsidRDefault="00F27978" w:rsidP="00A60C30">
            <w:pPr>
              <w:jc w:val="left"/>
              <w:rPr>
                <w:rFonts w:ascii="Times New Roman" w:eastAsia="Times New Roman" w:hAnsi="Times New Roman" w:cs="Times New Roman"/>
                <w:sz w:val="20"/>
                <w:szCs w:val="20"/>
                <w:lang w:eastAsia="tr-TR"/>
              </w:rPr>
            </w:pPr>
            <w:r w:rsidRPr="00EA20F3">
              <w:rPr>
                <w:rFonts w:ascii="Times New Roman" w:eastAsia="Times New Roman" w:hAnsi="Times New Roman" w:cs="Times New Roman"/>
                <w:sz w:val="20"/>
                <w:szCs w:val="20"/>
                <w:lang w:eastAsia="tr-TR"/>
              </w:rPr>
              <w:t xml:space="preserve">(Canlı müzik olan restoranlar, </w:t>
            </w:r>
            <w:r>
              <w:rPr>
                <w:rFonts w:ascii="Times New Roman" w:eastAsia="Times New Roman" w:hAnsi="Times New Roman" w:cs="Times New Roman"/>
                <w:sz w:val="20"/>
                <w:szCs w:val="20"/>
                <w:lang w:eastAsia="tr-TR"/>
              </w:rPr>
              <w:t>bar, kafe, gazino, düğün salonu</w:t>
            </w:r>
            <w:r w:rsidRPr="00EA20F3">
              <w:rPr>
                <w:rFonts w:ascii="Times New Roman" w:eastAsia="Times New Roman" w:hAnsi="Times New Roman" w:cs="Times New Roman"/>
                <w:sz w:val="20"/>
                <w:szCs w:val="20"/>
                <w:lang w:eastAsia="tr-TR"/>
              </w:rPr>
              <w:t xml:space="preserve"> vb)</w:t>
            </w:r>
          </w:p>
        </w:tc>
        <w:tc>
          <w:tcPr>
            <w:tcW w:w="2063" w:type="dxa"/>
            <w:tcBorders>
              <w:top w:val="single" w:sz="4" w:space="0" w:color="auto"/>
              <w:left w:val="nil"/>
              <w:bottom w:val="single" w:sz="4" w:space="0" w:color="auto"/>
              <w:right w:val="single" w:sz="4" w:space="0" w:color="auto"/>
            </w:tcBorders>
            <w:vAlign w:val="center"/>
          </w:tcPr>
          <w:p w14:paraId="70BE9AE6" w14:textId="77777777" w:rsidR="00F27978" w:rsidRPr="005730CB" w:rsidRDefault="00F27978" w:rsidP="00A60C30">
            <w:pPr>
              <w:jc w:val="center"/>
              <w:rPr>
                <w:rFonts w:ascii="Times New Roman" w:eastAsia="Times New Roman" w:hAnsi="Times New Roman" w:cs="Times New Roman"/>
                <w:sz w:val="20"/>
                <w:szCs w:val="20"/>
                <w:lang w:eastAsia="tr-TR"/>
              </w:rPr>
            </w:pPr>
            <w:r w:rsidRPr="007F23DE">
              <w:rPr>
                <w:rFonts w:ascii="Times New Roman" w:eastAsia="Times New Roman" w:hAnsi="Times New Roman" w:cs="Times New Roman"/>
                <w:sz w:val="20"/>
                <w:szCs w:val="20"/>
                <w:lang w:eastAsia="tr-TR"/>
              </w:rPr>
              <w:t>Gece</w:t>
            </w:r>
          </w:p>
        </w:tc>
        <w:tc>
          <w:tcPr>
            <w:tcW w:w="590" w:type="dxa"/>
            <w:tcBorders>
              <w:top w:val="single" w:sz="4" w:space="0" w:color="auto"/>
              <w:left w:val="nil"/>
              <w:bottom w:val="single" w:sz="4" w:space="0" w:color="auto"/>
              <w:right w:val="single" w:sz="4" w:space="0" w:color="auto"/>
            </w:tcBorders>
            <w:vAlign w:val="center"/>
          </w:tcPr>
          <w:p w14:paraId="5B49597F"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4" w:space="0" w:color="auto"/>
            </w:tcBorders>
            <w:vAlign w:val="center"/>
          </w:tcPr>
          <w:p w14:paraId="27FB539A"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51</w:t>
            </w:r>
          </w:p>
        </w:tc>
        <w:tc>
          <w:tcPr>
            <w:tcW w:w="591" w:type="dxa"/>
            <w:tcBorders>
              <w:top w:val="single" w:sz="4" w:space="0" w:color="auto"/>
              <w:left w:val="nil"/>
              <w:bottom w:val="single" w:sz="4" w:space="0" w:color="auto"/>
              <w:right w:val="single" w:sz="4" w:space="0" w:color="auto"/>
            </w:tcBorders>
            <w:vAlign w:val="center"/>
          </w:tcPr>
          <w:p w14:paraId="6FC2F516"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55</w:t>
            </w:r>
          </w:p>
        </w:tc>
        <w:tc>
          <w:tcPr>
            <w:tcW w:w="590" w:type="dxa"/>
            <w:tcBorders>
              <w:top w:val="single" w:sz="4" w:space="0" w:color="auto"/>
              <w:left w:val="nil"/>
              <w:bottom w:val="single" w:sz="4" w:space="0" w:color="auto"/>
              <w:right w:val="single" w:sz="4" w:space="0" w:color="auto"/>
            </w:tcBorders>
            <w:vAlign w:val="center"/>
          </w:tcPr>
          <w:p w14:paraId="25414B66"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59</w:t>
            </w:r>
          </w:p>
        </w:tc>
        <w:tc>
          <w:tcPr>
            <w:tcW w:w="591" w:type="dxa"/>
            <w:tcBorders>
              <w:top w:val="single" w:sz="4" w:space="0" w:color="auto"/>
              <w:left w:val="nil"/>
              <w:bottom w:val="single" w:sz="4" w:space="0" w:color="auto"/>
              <w:right w:val="single" w:sz="4" w:space="0" w:color="auto"/>
            </w:tcBorders>
            <w:vAlign w:val="center"/>
          </w:tcPr>
          <w:p w14:paraId="54F64C04"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63</w:t>
            </w:r>
          </w:p>
        </w:tc>
        <w:tc>
          <w:tcPr>
            <w:tcW w:w="591" w:type="dxa"/>
            <w:tcBorders>
              <w:top w:val="single" w:sz="4" w:space="0" w:color="auto"/>
              <w:left w:val="nil"/>
              <w:bottom w:val="single" w:sz="4" w:space="0" w:color="auto"/>
              <w:right w:val="single" w:sz="8" w:space="0" w:color="auto"/>
            </w:tcBorders>
            <w:vAlign w:val="center"/>
          </w:tcPr>
          <w:p w14:paraId="07CF05A1"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67</w:t>
            </w:r>
          </w:p>
        </w:tc>
      </w:tr>
      <w:tr w:rsidR="00F27978" w:rsidRPr="005730CB" w14:paraId="4917DFCB" w14:textId="77777777" w:rsidTr="00227FB2">
        <w:trPr>
          <w:trHeight w:val="300"/>
          <w:jc w:val="center"/>
        </w:trPr>
        <w:tc>
          <w:tcPr>
            <w:tcW w:w="1293" w:type="dxa"/>
            <w:vMerge/>
            <w:tcBorders>
              <w:left w:val="single" w:sz="8" w:space="0" w:color="auto"/>
              <w:right w:val="single" w:sz="4" w:space="0" w:color="auto"/>
            </w:tcBorders>
            <w:vAlign w:val="center"/>
          </w:tcPr>
          <w:p w14:paraId="242B91DE"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1165" w:type="dxa"/>
            <w:vMerge w:val="restart"/>
            <w:tcBorders>
              <w:top w:val="single" w:sz="4" w:space="0" w:color="auto"/>
              <w:left w:val="nil"/>
              <w:right w:val="single" w:sz="4" w:space="0" w:color="auto"/>
            </w:tcBorders>
            <w:shd w:val="clear" w:color="auto" w:fill="auto"/>
            <w:noWrap/>
            <w:vAlign w:val="center"/>
          </w:tcPr>
          <w:p w14:paraId="3687B5E9"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Spor Tesisleri</w:t>
            </w:r>
          </w:p>
        </w:tc>
        <w:tc>
          <w:tcPr>
            <w:tcW w:w="1166" w:type="dxa"/>
            <w:tcBorders>
              <w:top w:val="single" w:sz="4" w:space="0" w:color="auto"/>
              <w:left w:val="nil"/>
              <w:bottom w:val="single" w:sz="4" w:space="0" w:color="auto"/>
              <w:right w:val="single" w:sz="4" w:space="0" w:color="auto"/>
            </w:tcBorders>
            <w:shd w:val="clear" w:color="auto" w:fill="auto"/>
            <w:vAlign w:val="center"/>
          </w:tcPr>
          <w:p w14:paraId="0F5A7155" w14:textId="77777777" w:rsidR="00F27978" w:rsidRPr="005730CB"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Spor S.</w:t>
            </w:r>
          </w:p>
        </w:tc>
        <w:tc>
          <w:tcPr>
            <w:tcW w:w="2063" w:type="dxa"/>
            <w:tcBorders>
              <w:top w:val="single" w:sz="4" w:space="0" w:color="auto"/>
              <w:left w:val="nil"/>
              <w:bottom w:val="single" w:sz="4" w:space="0" w:color="auto"/>
              <w:right w:val="single" w:sz="4" w:space="0" w:color="auto"/>
            </w:tcBorders>
            <w:vAlign w:val="center"/>
          </w:tcPr>
          <w:p w14:paraId="1BBA7A83"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4" w:space="0" w:color="auto"/>
              <w:right w:val="single" w:sz="4" w:space="0" w:color="auto"/>
            </w:tcBorders>
            <w:vAlign w:val="center"/>
          </w:tcPr>
          <w:p w14:paraId="5BFAA2A5" w14:textId="77777777" w:rsidR="00F27978" w:rsidRPr="004B3D68" w:rsidRDefault="00F27978" w:rsidP="00A60C3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393E707B"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2B6DDEAD"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31044AF8"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0CBCE7CF"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4615B043" w14:textId="77777777" w:rsidR="00F27978" w:rsidRPr="004B3D68" w:rsidRDefault="00F27978" w:rsidP="00A60C30">
            <w:pPr>
              <w:jc w:val="center"/>
              <w:rPr>
                <w:rFonts w:ascii="Times New Roman" w:eastAsia="Times New Roman" w:hAnsi="Times New Roman" w:cs="Times New Roman"/>
                <w:color w:val="000000"/>
                <w:sz w:val="20"/>
                <w:szCs w:val="20"/>
              </w:rPr>
            </w:pPr>
            <w:r w:rsidRPr="004B3D68">
              <w:rPr>
                <w:rFonts w:ascii="Times New Roman" w:eastAsia="Times New Roman" w:hAnsi="Times New Roman" w:cs="Times New Roman"/>
                <w:color w:val="000000"/>
                <w:sz w:val="20"/>
                <w:szCs w:val="20"/>
              </w:rPr>
              <w:t>57</w:t>
            </w:r>
          </w:p>
        </w:tc>
      </w:tr>
      <w:tr w:rsidR="00F27978" w:rsidRPr="005730CB" w14:paraId="6D8C042C" w14:textId="77777777" w:rsidTr="00227FB2">
        <w:trPr>
          <w:trHeight w:val="300"/>
          <w:jc w:val="center"/>
        </w:trPr>
        <w:tc>
          <w:tcPr>
            <w:tcW w:w="1293" w:type="dxa"/>
            <w:vMerge/>
            <w:tcBorders>
              <w:left w:val="single" w:sz="8" w:space="0" w:color="auto"/>
              <w:bottom w:val="single" w:sz="12" w:space="0" w:color="auto"/>
              <w:right w:val="single" w:sz="4" w:space="0" w:color="auto"/>
            </w:tcBorders>
            <w:vAlign w:val="center"/>
            <w:hideMark/>
          </w:tcPr>
          <w:p w14:paraId="33F14657" w14:textId="77777777" w:rsidR="00F27978" w:rsidRPr="005730CB" w:rsidRDefault="00F27978" w:rsidP="00A60C30">
            <w:pPr>
              <w:jc w:val="left"/>
              <w:rPr>
                <w:rFonts w:ascii="Times New Roman" w:eastAsia="Times New Roman" w:hAnsi="Times New Roman" w:cs="Times New Roman"/>
                <w:sz w:val="20"/>
                <w:szCs w:val="20"/>
                <w:lang w:eastAsia="tr-TR"/>
              </w:rPr>
            </w:pPr>
          </w:p>
        </w:tc>
        <w:tc>
          <w:tcPr>
            <w:tcW w:w="1165" w:type="dxa"/>
            <w:vMerge/>
            <w:tcBorders>
              <w:left w:val="nil"/>
              <w:bottom w:val="single" w:sz="12" w:space="0" w:color="auto"/>
              <w:right w:val="single" w:sz="4" w:space="0" w:color="auto"/>
            </w:tcBorders>
            <w:shd w:val="clear" w:color="auto" w:fill="auto"/>
            <w:noWrap/>
            <w:vAlign w:val="center"/>
            <w:hideMark/>
          </w:tcPr>
          <w:p w14:paraId="4A24380B" w14:textId="77777777" w:rsidR="00F27978" w:rsidRPr="00EA20F3" w:rsidRDefault="00F27978" w:rsidP="00A60C30">
            <w:pPr>
              <w:jc w:val="left"/>
              <w:rPr>
                <w:rFonts w:ascii="Times New Roman" w:eastAsia="Times New Roman" w:hAnsi="Times New Roman" w:cs="Times New Roman"/>
                <w:sz w:val="20"/>
                <w:szCs w:val="20"/>
                <w:lang w:eastAsia="tr-TR"/>
              </w:rPr>
            </w:pPr>
          </w:p>
        </w:tc>
        <w:tc>
          <w:tcPr>
            <w:tcW w:w="1166" w:type="dxa"/>
            <w:tcBorders>
              <w:top w:val="single" w:sz="4" w:space="0" w:color="auto"/>
              <w:left w:val="nil"/>
              <w:bottom w:val="single" w:sz="12" w:space="0" w:color="auto"/>
              <w:right w:val="single" w:sz="4" w:space="0" w:color="auto"/>
            </w:tcBorders>
            <w:shd w:val="clear" w:color="auto" w:fill="auto"/>
            <w:vAlign w:val="center"/>
          </w:tcPr>
          <w:p w14:paraId="6A86DFED" w14:textId="77777777" w:rsidR="00F27978" w:rsidRPr="00EA20F3" w:rsidRDefault="00F27978"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Yüzme H.</w:t>
            </w:r>
          </w:p>
        </w:tc>
        <w:tc>
          <w:tcPr>
            <w:tcW w:w="2063" w:type="dxa"/>
            <w:tcBorders>
              <w:top w:val="single" w:sz="4" w:space="0" w:color="auto"/>
              <w:left w:val="nil"/>
              <w:bottom w:val="single" w:sz="12" w:space="0" w:color="auto"/>
              <w:right w:val="single" w:sz="4" w:space="0" w:color="auto"/>
            </w:tcBorders>
            <w:vAlign w:val="center"/>
          </w:tcPr>
          <w:p w14:paraId="53497072" w14:textId="77777777" w:rsidR="00F27978" w:rsidRPr="005730CB" w:rsidRDefault="00F27978"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Gündüz</w:t>
            </w:r>
          </w:p>
        </w:tc>
        <w:tc>
          <w:tcPr>
            <w:tcW w:w="590" w:type="dxa"/>
            <w:tcBorders>
              <w:top w:val="single" w:sz="4" w:space="0" w:color="auto"/>
              <w:left w:val="nil"/>
              <w:bottom w:val="single" w:sz="12" w:space="0" w:color="auto"/>
              <w:right w:val="single" w:sz="4" w:space="0" w:color="auto"/>
            </w:tcBorders>
            <w:vAlign w:val="center"/>
          </w:tcPr>
          <w:p w14:paraId="436BAE17" w14:textId="77777777" w:rsidR="00F27978" w:rsidRPr="004B3D68" w:rsidRDefault="00F27978" w:rsidP="00A60C30">
            <w:pPr>
              <w:jc w:val="center"/>
              <w:rPr>
                <w:rFonts w:ascii="Times New Roman" w:hAnsi="Times New Roman" w:cs="Times New Roman"/>
                <w:sz w:val="20"/>
                <w:szCs w:val="20"/>
              </w:rPr>
            </w:pPr>
            <w:r>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12" w:space="0" w:color="auto"/>
              <w:right w:val="single" w:sz="4" w:space="0" w:color="auto"/>
            </w:tcBorders>
            <w:vAlign w:val="center"/>
          </w:tcPr>
          <w:p w14:paraId="150278AE"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12" w:space="0" w:color="auto"/>
              <w:right w:val="single" w:sz="4" w:space="0" w:color="auto"/>
            </w:tcBorders>
            <w:vAlign w:val="center"/>
          </w:tcPr>
          <w:p w14:paraId="1ADC7A43"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12" w:space="0" w:color="auto"/>
              <w:right w:val="single" w:sz="4" w:space="0" w:color="auto"/>
            </w:tcBorders>
            <w:vAlign w:val="center"/>
          </w:tcPr>
          <w:p w14:paraId="174B2805"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12" w:space="0" w:color="auto"/>
              <w:right w:val="single" w:sz="4" w:space="0" w:color="auto"/>
            </w:tcBorders>
            <w:vAlign w:val="center"/>
          </w:tcPr>
          <w:p w14:paraId="394B0CD3"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12" w:space="0" w:color="auto"/>
              <w:right w:val="single" w:sz="8" w:space="0" w:color="auto"/>
            </w:tcBorders>
            <w:vAlign w:val="center"/>
          </w:tcPr>
          <w:p w14:paraId="0F37DFA9" w14:textId="77777777" w:rsidR="00F27978" w:rsidRPr="004B3D68" w:rsidRDefault="00F27978"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57</w:t>
            </w:r>
          </w:p>
        </w:tc>
      </w:tr>
      <w:tr w:rsidR="00227FB2" w:rsidRPr="005730CB" w14:paraId="4202103A" w14:textId="77777777" w:rsidTr="00227FB2">
        <w:trPr>
          <w:trHeight w:val="300"/>
          <w:jc w:val="center"/>
        </w:trPr>
        <w:tc>
          <w:tcPr>
            <w:tcW w:w="1293" w:type="dxa"/>
            <w:vMerge w:val="restart"/>
            <w:tcBorders>
              <w:top w:val="single" w:sz="12" w:space="0" w:color="auto"/>
              <w:left w:val="single" w:sz="8" w:space="0" w:color="auto"/>
              <w:bottom w:val="single" w:sz="4" w:space="0" w:color="auto"/>
              <w:right w:val="single" w:sz="4" w:space="0" w:color="auto"/>
            </w:tcBorders>
            <w:shd w:val="clear" w:color="auto" w:fill="auto"/>
            <w:vAlign w:val="center"/>
            <w:hideMark/>
          </w:tcPr>
          <w:p w14:paraId="2F890B83" w14:textId="77777777"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 Sanayi Tesisleri</w:t>
            </w:r>
          </w:p>
        </w:tc>
        <w:tc>
          <w:tcPr>
            <w:tcW w:w="2331" w:type="dxa"/>
            <w:gridSpan w:val="2"/>
            <w:tcBorders>
              <w:top w:val="single" w:sz="12" w:space="0" w:color="auto"/>
              <w:left w:val="nil"/>
              <w:bottom w:val="single" w:sz="4" w:space="0" w:color="auto"/>
              <w:right w:val="single" w:sz="4" w:space="0" w:color="auto"/>
            </w:tcBorders>
            <w:shd w:val="clear" w:color="auto" w:fill="auto"/>
            <w:noWrap/>
            <w:vAlign w:val="center"/>
          </w:tcPr>
          <w:p w14:paraId="378B806D" w14:textId="5F9223B3" w:rsidR="00227FB2" w:rsidRPr="005730CB" w:rsidRDefault="00227FB2" w:rsidP="00D22A6D">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 Laboratuar Alanları</w:t>
            </w:r>
          </w:p>
        </w:tc>
        <w:tc>
          <w:tcPr>
            <w:tcW w:w="2063" w:type="dxa"/>
            <w:tcBorders>
              <w:top w:val="single" w:sz="12" w:space="0" w:color="auto"/>
              <w:left w:val="nil"/>
              <w:bottom w:val="single" w:sz="4" w:space="0" w:color="auto"/>
              <w:right w:val="single" w:sz="4" w:space="0" w:color="auto"/>
            </w:tcBorders>
            <w:vAlign w:val="center"/>
          </w:tcPr>
          <w:p w14:paraId="7DCA9549" w14:textId="142C21BF"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12" w:space="0" w:color="auto"/>
              <w:left w:val="nil"/>
              <w:bottom w:val="single" w:sz="4" w:space="0" w:color="auto"/>
              <w:right w:val="single" w:sz="4" w:space="0" w:color="auto"/>
            </w:tcBorders>
            <w:vAlign w:val="center"/>
          </w:tcPr>
          <w:p w14:paraId="5FCDFA7E" w14:textId="7C17545B"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42</w:t>
            </w:r>
          </w:p>
        </w:tc>
        <w:tc>
          <w:tcPr>
            <w:tcW w:w="591" w:type="dxa"/>
            <w:tcBorders>
              <w:top w:val="single" w:sz="12" w:space="0" w:color="auto"/>
              <w:left w:val="nil"/>
              <w:bottom w:val="single" w:sz="4" w:space="0" w:color="auto"/>
              <w:right w:val="single" w:sz="4" w:space="0" w:color="auto"/>
            </w:tcBorders>
            <w:vAlign w:val="center"/>
          </w:tcPr>
          <w:p w14:paraId="7C0FA00B" w14:textId="260C1B33"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46</w:t>
            </w:r>
          </w:p>
        </w:tc>
        <w:tc>
          <w:tcPr>
            <w:tcW w:w="591" w:type="dxa"/>
            <w:tcBorders>
              <w:top w:val="single" w:sz="12" w:space="0" w:color="auto"/>
              <w:left w:val="nil"/>
              <w:bottom w:val="single" w:sz="4" w:space="0" w:color="auto"/>
              <w:right w:val="single" w:sz="4" w:space="0" w:color="auto"/>
            </w:tcBorders>
            <w:vAlign w:val="center"/>
          </w:tcPr>
          <w:p w14:paraId="7E7BB1E4" w14:textId="397C3BFC"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50</w:t>
            </w:r>
          </w:p>
        </w:tc>
        <w:tc>
          <w:tcPr>
            <w:tcW w:w="590" w:type="dxa"/>
            <w:tcBorders>
              <w:top w:val="single" w:sz="12" w:space="0" w:color="auto"/>
              <w:left w:val="nil"/>
              <w:bottom w:val="single" w:sz="4" w:space="0" w:color="auto"/>
              <w:right w:val="single" w:sz="4" w:space="0" w:color="auto"/>
            </w:tcBorders>
            <w:vAlign w:val="center"/>
          </w:tcPr>
          <w:p w14:paraId="6A64673F" w14:textId="6E15FED2"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54</w:t>
            </w:r>
          </w:p>
        </w:tc>
        <w:tc>
          <w:tcPr>
            <w:tcW w:w="591" w:type="dxa"/>
            <w:tcBorders>
              <w:top w:val="single" w:sz="12" w:space="0" w:color="auto"/>
              <w:left w:val="nil"/>
              <w:bottom w:val="single" w:sz="4" w:space="0" w:color="auto"/>
              <w:right w:val="single" w:sz="4" w:space="0" w:color="auto"/>
            </w:tcBorders>
            <w:vAlign w:val="center"/>
          </w:tcPr>
          <w:p w14:paraId="28D9B9A0" w14:textId="5CDDBB0B"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58</w:t>
            </w:r>
          </w:p>
        </w:tc>
        <w:tc>
          <w:tcPr>
            <w:tcW w:w="591" w:type="dxa"/>
            <w:tcBorders>
              <w:top w:val="single" w:sz="12" w:space="0" w:color="auto"/>
              <w:left w:val="nil"/>
              <w:bottom w:val="single" w:sz="4" w:space="0" w:color="auto"/>
              <w:right w:val="single" w:sz="8" w:space="0" w:color="auto"/>
            </w:tcBorders>
            <w:vAlign w:val="center"/>
          </w:tcPr>
          <w:p w14:paraId="43B2EB84" w14:textId="415D7F78"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62</w:t>
            </w:r>
          </w:p>
        </w:tc>
      </w:tr>
      <w:tr w:rsidR="00227FB2" w:rsidRPr="005730CB" w14:paraId="6D396EAB"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643562C6" w14:textId="77777777" w:rsidR="00227FB2" w:rsidRPr="005730CB" w:rsidRDefault="00227FB2"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tcPr>
          <w:p w14:paraId="6F1B40BC" w14:textId="7D48E7DB" w:rsidR="00227FB2" w:rsidRPr="005730CB" w:rsidRDefault="00227FB2"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Hassas Montaj veya Ölçüm Alanları</w:t>
            </w:r>
          </w:p>
        </w:tc>
        <w:tc>
          <w:tcPr>
            <w:tcW w:w="2063" w:type="dxa"/>
            <w:tcBorders>
              <w:top w:val="single" w:sz="4" w:space="0" w:color="auto"/>
              <w:left w:val="nil"/>
              <w:bottom w:val="single" w:sz="4" w:space="0" w:color="auto"/>
              <w:right w:val="single" w:sz="4" w:space="0" w:color="auto"/>
            </w:tcBorders>
            <w:vAlign w:val="center"/>
          </w:tcPr>
          <w:p w14:paraId="038F6157" w14:textId="70F3B497"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2E95EF98" w14:textId="506404C2"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4" w:space="0" w:color="auto"/>
              <w:right w:val="single" w:sz="4" w:space="0" w:color="auto"/>
            </w:tcBorders>
            <w:vAlign w:val="center"/>
          </w:tcPr>
          <w:p w14:paraId="49155B68" w14:textId="281762B7"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4" w:space="0" w:color="auto"/>
              <w:right w:val="single" w:sz="4" w:space="0" w:color="auto"/>
            </w:tcBorders>
            <w:vAlign w:val="center"/>
          </w:tcPr>
          <w:p w14:paraId="53607FAB" w14:textId="2432D0F6"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4" w:space="0" w:color="auto"/>
              <w:right w:val="single" w:sz="4" w:space="0" w:color="auto"/>
            </w:tcBorders>
            <w:vAlign w:val="center"/>
          </w:tcPr>
          <w:p w14:paraId="380EA9A0" w14:textId="4C8735F9"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4" w:space="0" w:color="auto"/>
              <w:right w:val="single" w:sz="4" w:space="0" w:color="auto"/>
            </w:tcBorders>
            <w:vAlign w:val="center"/>
          </w:tcPr>
          <w:p w14:paraId="258E252F" w14:textId="7A2E6BAB"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4" w:space="0" w:color="auto"/>
              <w:right w:val="single" w:sz="8" w:space="0" w:color="auto"/>
            </w:tcBorders>
            <w:vAlign w:val="center"/>
          </w:tcPr>
          <w:p w14:paraId="59354F8B" w14:textId="61E573A2"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57</w:t>
            </w:r>
          </w:p>
        </w:tc>
      </w:tr>
      <w:tr w:rsidR="00227FB2" w:rsidRPr="005730CB" w14:paraId="22F273E3"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4F579AE5" w14:textId="77777777" w:rsidR="00227FB2" w:rsidRPr="005730CB" w:rsidRDefault="00227FB2"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tcPr>
          <w:p w14:paraId="6EDE17EF" w14:textId="3A91F913" w:rsidR="00227FB2" w:rsidRPr="005730CB" w:rsidRDefault="00227FB2"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Kontrol Odaları</w:t>
            </w:r>
          </w:p>
        </w:tc>
        <w:tc>
          <w:tcPr>
            <w:tcW w:w="2063" w:type="dxa"/>
            <w:tcBorders>
              <w:top w:val="single" w:sz="4" w:space="0" w:color="auto"/>
              <w:left w:val="nil"/>
              <w:bottom w:val="single" w:sz="4" w:space="0" w:color="auto"/>
              <w:right w:val="single" w:sz="4" w:space="0" w:color="auto"/>
            </w:tcBorders>
            <w:vAlign w:val="center"/>
          </w:tcPr>
          <w:p w14:paraId="5949165F" w14:textId="0D0D24F9"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63EC1FBD" w14:textId="4C501A7B"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c>
          <w:tcPr>
            <w:tcW w:w="591" w:type="dxa"/>
            <w:tcBorders>
              <w:top w:val="single" w:sz="4" w:space="0" w:color="auto"/>
              <w:left w:val="nil"/>
              <w:bottom w:val="single" w:sz="4" w:space="0" w:color="auto"/>
              <w:right w:val="single" w:sz="4" w:space="0" w:color="auto"/>
            </w:tcBorders>
            <w:vAlign w:val="center"/>
          </w:tcPr>
          <w:p w14:paraId="748A7EB5" w14:textId="3814B91A"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51</w:t>
            </w:r>
          </w:p>
        </w:tc>
        <w:tc>
          <w:tcPr>
            <w:tcW w:w="591" w:type="dxa"/>
            <w:tcBorders>
              <w:top w:val="single" w:sz="4" w:space="0" w:color="auto"/>
              <w:left w:val="nil"/>
              <w:bottom w:val="single" w:sz="4" w:space="0" w:color="auto"/>
              <w:right w:val="single" w:sz="4" w:space="0" w:color="auto"/>
            </w:tcBorders>
            <w:vAlign w:val="center"/>
          </w:tcPr>
          <w:p w14:paraId="002BD8EC" w14:textId="0E0DDAD0"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55</w:t>
            </w:r>
          </w:p>
        </w:tc>
        <w:tc>
          <w:tcPr>
            <w:tcW w:w="590" w:type="dxa"/>
            <w:tcBorders>
              <w:top w:val="single" w:sz="4" w:space="0" w:color="auto"/>
              <w:left w:val="nil"/>
              <w:bottom w:val="single" w:sz="4" w:space="0" w:color="auto"/>
              <w:right w:val="single" w:sz="4" w:space="0" w:color="auto"/>
            </w:tcBorders>
            <w:vAlign w:val="center"/>
          </w:tcPr>
          <w:p w14:paraId="2D2D9041" w14:textId="4490122A"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59</w:t>
            </w:r>
          </w:p>
        </w:tc>
        <w:tc>
          <w:tcPr>
            <w:tcW w:w="591" w:type="dxa"/>
            <w:tcBorders>
              <w:top w:val="single" w:sz="4" w:space="0" w:color="auto"/>
              <w:left w:val="nil"/>
              <w:bottom w:val="single" w:sz="4" w:space="0" w:color="auto"/>
              <w:right w:val="single" w:sz="4" w:space="0" w:color="auto"/>
            </w:tcBorders>
            <w:vAlign w:val="center"/>
          </w:tcPr>
          <w:p w14:paraId="4803E222" w14:textId="66159C5D"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63</w:t>
            </w:r>
          </w:p>
        </w:tc>
        <w:tc>
          <w:tcPr>
            <w:tcW w:w="591" w:type="dxa"/>
            <w:tcBorders>
              <w:top w:val="single" w:sz="4" w:space="0" w:color="auto"/>
              <w:left w:val="nil"/>
              <w:bottom w:val="single" w:sz="4" w:space="0" w:color="auto"/>
              <w:right w:val="single" w:sz="8" w:space="0" w:color="auto"/>
            </w:tcBorders>
            <w:vAlign w:val="center"/>
          </w:tcPr>
          <w:p w14:paraId="58071661" w14:textId="661C8415"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67</w:t>
            </w:r>
          </w:p>
        </w:tc>
      </w:tr>
      <w:tr w:rsidR="00227FB2" w:rsidRPr="005730CB" w14:paraId="236B5CA9"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4A548D7A" w14:textId="77777777" w:rsidR="00227FB2" w:rsidRPr="005730CB" w:rsidRDefault="00227FB2"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tcPr>
          <w:p w14:paraId="28C45C23" w14:textId="6F0413D6" w:rsidR="00227FB2" w:rsidRPr="005730CB" w:rsidRDefault="00227FB2"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Personel Ofis-Dinlenme Odaları</w:t>
            </w:r>
          </w:p>
        </w:tc>
        <w:tc>
          <w:tcPr>
            <w:tcW w:w="2063" w:type="dxa"/>
            <w:tcBorders>
              <w:top w:val="single" w:sz="4" w:space="0" w:color="auto"/>
              <w:left w:val="nil"/>
              <w:bottom w:val="single" w:sz="4" w:space="0" w:color="auto"/>
              <w:right w:val="single" w:sz="4" w:space="0" w:color="auto"/>
            </w:tcBorders>
            <w:vAlign w:val="center"/>
          </w:tcPr>
          <w:p w14:paraId="100F63E3" w14:textId="0A79DC67"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3977C5A5" w14:textId="0008FF03"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32</w:t>
            </w:r>
          </w:p>
        </w:tc>
        <w:tc>
          <w:tcPr>
            <w:tcW w:w="591" w:type="dxa"/>
            <w:tcBorders>
              <w:top w:val="single" w:sz="4" w:space="0" w:color="auto"/>
              <w:left w:val="nil"/>
              <w:bottom w:val="single" w:sz="4" w:space="0" w:color="auto"/>
              <w:right w:val="single" w:sz="4" w:space="0" w:color="auto"/>
            </w:tcBorders>
            <w:vAlign w:val="center"/>
          </w:tcPr>
          <w:p w14:paraId="42E61E09" w14:textId="742BD447"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36</w:t>
            </w:r>
          </w:p>
        </w:tc>
        <w:tc>
          <w:tcPr>
            <w:tcW w:w="591" w:type="dxa"/>
            <w:tcBorders>
              <w:top w:val="single" w:sz="4" w:space="0" w:color="auto"/>
              <w:left w:val="nil"/>
              <w:bottom w:val="single" w:sz="4" w:space="0" w:color="auto"/>
              <w:right w:val="single" w:sz="4" w:space="0" w:color="auto"/>
            </w:tcBorders>
            <w:vAlign w:val="center"/>
          </w:tcPr>
          <w:p w14:paraId="111B29F8" w14:textId="507B9EDB"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40</w:t>
            </w:r>
          </w:p>
        </w:tc>
        <w:tc>
          <w:tcPr>
            <w:tcW w:w="590" w:type="dxa"/>
            <w:tcBorders>
              <w:top w:val="single" w:sz="4" w:space="0" w:color="auto"/>
              <w:left w:val="nil"/>
              <w:bottom w:val="single" w:sz="4" w:space="0" w:color="auto"/>
              <w:right w:val="single" w:sz="4" w:space="0" w:color="auto"/>
            </w:tcBorders>
            <w:vAlign w:val="center"/>
          </w:tcPr>
          <w:p w14:paraId="5A25DBBE" w14:textId="318A10CD"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44</w:t>
            </w:r>
          </w:p>
        </w:tc>
        <w:tc>
          <w:tcPr>
            <w:tcW w:w="591" w:type="dxa"/>
            <w:tcBorders>
              <w:top w:val="single" w:sz="4" w:space="0" w:color="auto"/>
              <w:left w:val="nil"/>
              <w:bottom w:val="single" w:sz="4" w:space="0" w:color="auto"/>
              <w:right w:val="single" w:sz="4" w:space="0" w:color="auto"/>
            </w:tcBorders>
            <w:vAlign w:val="center"/>
          </w:tcPr>
          <w:p w14:paraId="796C0141" w14:textId="18B348C4"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48</w:t>
            </w:r>
          </w:p>
        </w:tc>
        <w:tc>
          <w:tcPr>
            <w:tcW w:w="591" w:type="dxa"/>
            <w:tcBorders>
              <w:top w:val="single" w:sz="4" w:space="0" w:color="auto"/>
              <w:left w:val="nil"/>
              <w:bottom w:val="single" w:sz="4" w:space="0" w:color="auto"/>
              <w:right w:val="single" w:sz="8" w:space="0" w:color="auto"/>
            </w:tcBorders>
            <w:vAlign w:val="center"/>
          </w:tcPr>
          <w:p w14:paraId="3F7916C5" w14:textId="30FB34D6"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52</w:t>
            </w:r>
          </w:p>
        </w:tc>
      </w:tr>
      <w:tr w:rsidR="00227FB2" w:rsidRPr="005730CB" w14:paraId="6FA1AC36" w14:textId="77777777" w:rsidTr="00227FB2">
        <w:trPr>
          <w:trHeight w:val="300"/>
          <w:jc w:val="center"/>
        </w:trPr>
        <w:tc>
          <w:tcPr>
            <w:tcW w:w="1293" w:type="dxa"/>
            <w:vMerge/>
            <w:tcBorders>
              <w:top w:val="nil"/>
              <w:left w:val="single" w:sz="8" w:space="0" w:color="auto"/>
              <w:bottom w:val="single" w:sz="4" w:space="0" w:color="auto"/>
              <w:right w:val="single" w:sz="4" w:space="0" w:color="auto"/>
            </w:tcBorders>
            <w:vAlign w:val="center"/>
            <w:hideMark/>
          </w:tcPr>
          <w:p w14:paraId="68CE71BF" w14:textId="77777777" w:rsidR="00227FB2" w:rsidRPr="005730CB" w:rsidRDefault="00227FB2"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4" w:space="0" w:color="auto"/>
              <w:right w:val="single" w:sz="4" w:space="0" w:color="auto"/>
            </w:tcBorders>
            <w:shd w:val="clear" w:color="auto" w:fill="auto"/>
            <w:noWrap/>
            <w:vAlign w:val="center"/>
          </w:tcPr>
          <w:p w14:paraId="52EE889F" w14:textId="3026C0F9" w:rsidR="00227FB2" w:rsidRPr="005730CB" w:rsidRDefault="00227FB2" w:rsidP="00A60C30">
            <w:pPr>
              <w:jc w:val="left"/>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Sağlık Odaları</w:t>
            </w:r>
          </w:p>
        </w:tc>
        <w:tc>
          <w:tcPr>
            <w:tcW w:w="2063" w:type="dxa"/>
            <w:tcBorders>
              <w:top w:val="single" w:sz="4" w:space="0" w:color="auto"/>
              <w:left w:val="nil"/>
              <w:bottom w:val="single" w:sz="4" w:space="0" w:color="auto"/>
              <w:right w:val="single" w:sz="4" w:space="0" w:color="auto"/>
            </w:tcBorders>
            <w:vAlign w:val="center"/>
          </w:tcPr>
          <w:p w14:paraId="23FC2C9B" w14:textId="59C5D205" w:rsidR="00227FB2" w:rsidRPr="005730CB" w:rsidRDefault="00227FB2" w:rsidP="00A60C30">
            <w:pPr>
              <w:jc w:val="center"/>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24 saat</w:t>
            </w:r>
          </w:p>
        </w:tc>
        <w:tc>
          <w:tcPr>
            <w:tcW w:w="590" w:type="dxa"/>
            <w:tcBorders>
              <w:top w:val="single" w:sz="4" w:space="0" w:color="auto"/>
              <w:left w:val="nil"/>
              <w:bottom w:val="single" w:sz="4" w:space="0" w:color="auto"/>
              <w:right w:val="single" w:sz="4" w:space="0" w:color="auto"/>
            </w:tcBorders>
            <w:vAlign w:val="center"/>
          </w:tcPr>
          <w:p w14:paraId="1C47FEEB" w14:textId="1516E130"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27</w:t>
            </w:r>
          </w:p>
        </w:tc>
        <w:tc>
          <w:tcPr>
            <w:tcW w:w="591" w:type="dxa"/>
            <w:tcBorders>
              <w:top w:val="single" w:sz="4" w:space="0" w:color="auto"/>
              <w:left w:val="nil"/>
              <w:bottom w:val="single" w:sz="4" w:space="0" w:color="auto"/>
              <w:right w:val="single" w:sz="4" w:space="0" w:color="auto"/>
            </w:tcBorders>
            <w:vAlign w:val="center"/>
          </w:tcPr>
          <w:p w14:paraId="110B313A" w14:textId="29C999F9"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31</w:t>
            </w:r>
          </w:p>
        </w:tc>
        <w:tc>
          <w:tcPr>
            <w:tcW w:w="591" w:type="dxa"/>
            <w:tcBorders>
              <w:top w:val="single" w:sz="4" w:space="0" w:color="auto"/>
              <w:left w:val="nil"/>
              <w:bottom w:val="single" w:sz="4" w:space="0" w:color="auto"/>
              <w:right w:val="single" w:sz="4" w:space="0" w:color="auto"/>
            </w:tcBorders>
            <w:vAlign w:val="center"/>
          </w:tcPr>
          <w:p w14:paraId="756C25DB" w14:textId="3624AD64"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35</w:t>
            </w:r>
          </w:p>
        </w:tc>
        <w:tc>
          <w:tcPr>
            <w:tcW w:w="590" w:type="dxa"/>
            <w:tcBorders>
              <w:top w:val="single" w:sz="4" w:space="0" w:color="auto"/>
              <w:left w:val="nil"/>
              <w:bottom w:val="single" w:sz="4" w:space="0" w:color="auto"/>
              <w:right w:val="single" w:sz="4" w:space="0" w:color="auto"/>
            </w:tcBorders>
            <w:vAlign w:val="center"/>
          </w:tcPr>
          <w:p w14:paraId="50F52DB5" w14:textId="381C9731"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39</w:t>
            </w:r>
          </w:p>
        </w:tc>
        <w:tc>
          <w:tcPr>
            <w:tcW w:w="591" w:type="dxa"/>
            <w:tcBorders>
              <w:top w:val="single" w:sz="4" w:space="0" w:color="auto"/>
              <w:left w:val="nil"/>
              <w:bottom w:val="single" w:sz="4" w:space="0" w:color="auto"/>
              <w:right w:val="single" w:sz="4" w:space="0" w:color="auto"/>
            </w:tcBorders>
            <w:vAlign w:val="center"/>
          </w:tcPr>
          <w:p w14:paraId="68E74900" w14:textId="3BE0FFAE"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43</w:t>
            </w:r>
          </w:p>
        </w:tc>
        <w:tc>
          <w:tcPr>
            <w:tcW w:w="591" w:type="dxa"/>
            <w:tcBorders>
              <w:top w:val="single" w:sz="4" w:space="0" w:color="auto"/>
              <w:left w:val="nil"/>
              <w:bottom w:val="single" w:sz="4" w:space="0" w:color="auto"/>
              <w:right w:val="single" w:sz="8" w:space="0" w:color="auto"/>
            </w:tcBorders>
            <w:vAlign w:val="center"/>
          </w:tcPr>
          <w:p w14:paraId="0BE87373" w14:textId="41BD77A0" w:rsidR="00227FB2" w:rsidRPr="004B3D68" w:rsidRDefault="00227FB2" w:rsidP="00A60C30">
            <w:pPr>
              <w:jc w:val="center"/>
              <w:rPr>
                <w:rFonts w:ascii="Times New Roman" w:hAnsi="Times New Roman" w:cs="Times New Roman"/>
                <w:sz w:val="20"/>
                <w:szCs w:val="20"/>
              </w:rPr>
            </w:pPr>
            <w:r w:rsidRPr="004B3D68">
              <w:rPr>
                <w:rFonts w:ascii="Times New Roman" w:eastAsia="Times New Roman" w:hAnsi="Times New Roman" w:cs="Times New Roman"/>
                <w:color w:val="000000"/>
                <w:sz w:val="20"/>
                <w:szCs w:val="20"/>
              </w:rPr>
              <w:t>47</w:t>
            </w:r>
          </w:p>
        </w:tc>
      </w:tr>
      <w:tr w:rsidR="00227FB2" w:rsidRPr="005730CB" w14:paraId="51FA77E0" w14:textId="77777777" w:rsidTr="00227FB2">
        <w:trPr>
          <w:trHeight w:val="300"/>
          <w:jc w:val="center"/>
        </w:trPr>
        <w:tc>
          <w:tcPr>
            <w:tcW w:w="1293" w:type="dxa"/>
            <w:vMerge/>
            <w:tcBorders>
              <w:top w:val="nil"/>
              <w:left w:val="single" w:sz="8" w:space="0" w:color="auto"/>
              <w:bottom w:val="single" w:sz="8" w:space="0" w:color="auto"/>
              <w:right w:val="single" w:sz="4" w:space="0" w:color="auto"/>
            </w:tcBorders>
            <w:vAlign w:val="center"/>
            <w:hideMark/>
          </w:tcPr>
          <w:p w14:paraId="28587E9E" w14:textId="77777777" w:rsidR="00227FB2" w:rsidRPr="005730CB" w:rsidRDefault="00227FB2" w:rsidP="00A60C30">
            <w:pPr>
              <w:jc w:val="left"/>
              <w:rPr>
                <w:rFonts w:ascii="Times New Roman" w:eastAsia="Times New Roman" w:hAnsi="Times New Roman" w:cs="Times New Roman"/>
                <w:sz w:val="20"/>
                <w:szCs w:val="20"/>
                <w:lang w:eastAsia="tr-TR"/>
              </w:rPr>
            </w:pPr>
          </w:p>
        </w:tc>
        <w:tc>
          <w:tcPr>
            <w:tcW w:w="2331" w:type="dxa"/>
            <w:gridSpan w:val="2"/>
            <w:tcBorders>
              <w:top w:val="single" w:sz="4" w:space="0" w:color="auto"/>
              <w:left w:val="nil"/>
              <w:bottom w:val="single" w:sz="8" w:space="0" w:color="auto"/>
              <w:right w:val="single" w:sz="4" w:space="0" w:color="auto"/>
            </w:tcBorders>
            <w:shd w:val="clear" w:color="auto" w:fill="auto"/>
            <w:noWrap/>
            <w:vAlign w:val="center"/>
          </w:tcPr>
          <w:p w14:paraId="65FE358F" w14:textId="1CA2FE8F" w:rsidR="00227FB2" w:rsidRPr="005730CB" w:rsidRDefault="00227FB2" w:rsidP="00A60C30">
            <w:pPr>
              <w:jc w:val="left"/>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Sirkülasyon Alanları</w:t>
            </w:r>
            <w:r w:rsidRPr="0021407B">
              <w:rPr>
                <w:rFonts w:ascii="Times New Roman" w:eastAsia="Times New Roman" w:hAnsi="Times New Roman" w:cs="Times New Roman"/>
                <w:sz w:val="20"/>
                <w:szCs w:val="20"/>
                <w:vertAlign w:val="superscript"/>
                <w:lang w:eastAsia="tr-TR"/>
              </w:rPr>
              <w:t>3</w:t>
            </w:r>
          </w:p>
        </w:tc>
        <w:tc>
          <w:tcPr>
            <w:tcW w:w="2063" w:type="dxa"/>
            <w:tcBorders>
              <w:top w:val="single" w:sz="4" w:space="0" w:color="auto"/>
              <w:left w:val="nil"/>
              <w:bottom w:val="single" w:sz="8" w:space="0" w:color="auto"/>
              <w:right w:val="single" w:sz="4" w:space="0" w:color="auto"/>
            </w:tcBorders>
            <w:vAlign w:val="center"/>
          </w:tcPr>
          <w:p w14:paraId="645997B2" w14:textId="340C67BA" w:rsidR="00227FB2" w:rsidRPr="005730CB" w:rsidRDefault="00227FB2" w:rsidP="00A60C30">
            <w:pPr>
              <w:jc w:val="center"/>
              <w:rPr>
                <w:rFonts w:ascii="Times New Roman" w:eastAsia="Times New Roman" w:hAnsi="Times New Roman" w:cs="Times New Roman"/>
                <w:sz w:val="20"/>
                <w:szCs w:val="20"/>
                <w:lang w:eastAsia="tr-TR"/>
              </w:rPr>
            </w:pPr>
            <w:r w:rsidRPr="0021407B">
              <w:rPr>
                <w:rFonts w:ascii="Times New Roman" w:eastAsia="Times New Roman" w:hAnsi="Times New Roman" w:cs="Times New Roman"/>
                <w:sz w:val="20"/>
                <w:szCs w:val="20"/>
                <w:lang w:eastAsia="tr-TR"/>
              </w:rPr>
              <w:t>Gündüz-Akşam</w:t>
            </w:r>
          </w:p>
        </w:tc>
        <w:tc>
          <w:tcPr>
            <w:tcW w:w="590" w:type="dxa"/>
            <w:tcBorders>
              <w:top w:val="single" w:sz="4" w:space="0" w:color="auto"/>
              <w:left w:val="nil"/>
              <w:bottom w:val="single" w:sz="8" w:space="0" w:color="auto"/>
              <w:right w:val="single" w:sz="4" w:space="0" w:color="auto"/>
            </w:tcBorders>
            <w:vAlign w:val="center"/>
          </w:tcPr>
          <w:p w14:paraId="5C1D8551" w14:textId="5AF411C0"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37</w:t>
            </w:r>
          </w:p>
        </w:tc>
        <w:tc>
          <w:tcPr>
            <w:tcW w:w="591" w:type="dxa"/>
            <w:tcBorders>
              <w:top w:val="single" w:sz="4" w:space="0" w:color="auto"/>
              <w:left w:val="nil"/>
              <w:bottom w:val="single" w:sz="8" w:space="0" w:color="auto"/>
              <w:right w:val="single" w:sz="4" w:space="0" w:color="auto"/>
            </w:tcBorders>
            <w:vAlign w:val="center"/>
          </w:tcPr>
          <w:p w14:paraId="739065B7" w14:textId="6059E204"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41</w:t>
            </w:r>
          </w:p>
        </w:tc>
        <w:tc>
          <w:tcPr>
            <w:tcW w:w="591" w:type="dxa"/>
            <w:tcBorders>
              <w:top w:val="single" w:sz="4" w:space="0" w:color="auto"/>
              <w:left w:val="nil"/>
              <w:bottom w:val="single" w:sz="8" w:space="0" w:color="auto"/>
              <w:right w:val="single" w:sz="4" w:space="0" w:color="auto"/>
            </w:tcBorders>
            <w:vAlign w:val="center"/>
          </w:tcPr>
          <w:p w14:paraId="059B0FE6" w14:textId="7340A98A"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45</w:t>
            </w:r>
          </w:p>
        </w:tc>
        <w:tc>
          <w:tcPr>
            <w:tcW w:w="590" w:type="dxa"/>
            <w:tcBorders>
              <w:top w:val="single" w:sz="4" w:space="0" w:color="auto"/>
              <w:left w:val="nil"/>
              <w:bottom w:val="single" w:sz="8" w:space="0" w:color="auto"/>
              <w:right w:val="single" w:sz="4" w:space="0" w:color="auto"/>
            </w:tcBorders>
            <w:vAlign w:val="center"/>
          </w:tcPr>
          <w:p w14:paraId="28BDAC1E" w14:textId="12B4F72A"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49</w:t>
            </w:r>
          </w:p>
        </w:tc>
        <w:tc>
          <w:tcPr>
            <w:tcW w:w="591" w:type="dxa"/>
            <w:tcBorders>
              <w:top w:val="single" w:sz="4" w:space="0" w:color="auto"/>
              <w:left w:val="nil"/>
              <w:bottom w:val="single" w:sz="8" w:space="0" w:color="auto"/>
              <w:right w:val="single" w:sz="4" w:space="0" w:color="auto"/>
            </w:tcBorders>
            <w:vAlign w:val="center"/>
          </w:tcPr>
          <w:p w14:paraId="0F80D245" w14:textId="437ACC9E"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53</w:t>
            </w:r>
          </w:p>
        </w:tc>
        <w:tc>
          <w:tcPr>
            <w:tcW w:w="591" w:type="dxa"/>
            <w:tcBorders>
              <w:top w:val="single" w:sz="4" w:space="0" w:color="auto"/>
              <w:left w:val="nil"/>
              <w:bottom w:val="single" w:sz="8" w:space="0" w:color="auto"/>
              <w:right w:val="single" w:sz="8" w:space="0" w:color="auto"/>
            </w:tcBorders>
            <w:vAlign w:val="center"/>
          </w:tcPr>
          <w:p w14:paraId="5C0F4C99" w14:textId="59089261" w:rsidR="00227FB2" w:rsidRPr="004B3D68" w:rsidRDefault="00227FB2" w:rsidP="00A60C30">
            <w:pPr>
              <w:jc w:val="center"/>
              <w:rPr>
                <w:rFonts w:ascii="Times New Roman" w:hAnsi="Times New Roman" w:cs="Times New Roman"/>
                <w:sz w:val="20"/>
                <w:szCs w:val="20"/>
              </w:rPr>
            </w:pPr>
            <w:r w:rsidRPr="0021407B">
              <w:rPr>
                <w:rFonts w:ascii="Times New Roman" w:eastAsia="Times New Roman" w:hAnsi="Times New Roman" w:cs="Times New Roman"/>
                <w:color w:val="000000"/>
                <w:sz w:val="20"/>
                <w:szCs w:val="20"/>
              </w:rPr>
              <w:t>57</w:t>
            </w:r>
          </w:p>
        </w:tc>
      </w:tr>
    </w:tbl>
    <w:p w14:paraId="6009B969" w14:textId="77777777" w:rsidR="00C43855" w:rsidRDefault="00C43855" w:rsidP="00F27978">
      <w:pPr>
        <w:jc w:val="left"/>
        <w:rPr>
          <w:rFonts w:ascii="Times New Roman" w:eastAsia="Calibri" w:hAnsi="Times New Roman" w:cs="Times New Roman"/>
          <w:sz w:val="20"/>
          <w:szCs w:val="20"/>
          <w:vertAlign w:val="superscript"/>
        </w:rPr>
      </w:pPr>
    </w:p>
    <w:p w14:paraId="0BCE0A3B" w14:textId="734712A2" w:rsidR="00F27978" w:rsidRDefault="00F27978" w:rsidP="00F27978">
      <w:pPr>
        <w:jc w:val="left"/>
        <w:rPr>
          <w:rFonts w:ascii="Times New Roman" w:eastAsia="Times New Roman" w:hAnsi="Times New Roman" w:cs="Times New Roman"/>
          <w:color w:val="FF0000"/>
          <w:sz w:val="20"/>
          <w:szCs w:val="20"/>
          <w:lang w:eastAsia="tr-TR"/>
        </w:rPr>
      </w:pPr>
      <w:r w:rsidRPr="00584A3A">
        <w:rPr>
          <w:rFonts w:ascii="Times New Roman" w:eastAsia="Calibri" w:hAnsi="Times New Roman" w:cs="Times New Roman"/>
          <w:sz w:val="20"/>
          <w:szCs w:val="20"/>
          <w:vertAlign w:val="superscript"/>
        </w:rPr>
        <w:t>1</w:t>
      </w:r>
      <w:r w:rsidRPr="00584A3A">
        <w:rPr>
          <w:rFonts w:ascii="Times New Roman" w:eastAsia="Times New Roman" w:hAnsi="Times New Roman" w:cs="Times New Roman"/>
          <w:sz w:val="20"/>
          <w:szCs w:val="20"/>
          <w:lang w:eastAsia="tr-TR"/>
        </w:rPr>
        <w:t>Tablo 4</w:t>
      </w:r>
      <w:r>
        <w:rPr>
          <w:rFonts w:ascii="Times New Roman" w:eastAsia="Times New Roman" w:hAnsi="Times New Roman" w:cs="Times New Roman"/>
          <w:sz w:val="20"/>
          <w:szCs w:val="20"/>
          <w:lang w:eastAsia="tr-TR"/>
        </w:rPr>
        <w:t>.1’</w:t>
      </w:r>
      <w:r w:rsidRPr="00584A3A">
        <w:rPr>
          <w:rFonts w:ascii="Times New Roman" w:eastAsia="Times New Roman" w:hAnsi="Times New Roman" w:cs="Times New Roman"/>
          <w:sz w:val="20"/>
          <w:szCs w:val="20"/>
          <w:lang w:eastAsia="tr-TR"/>
        </w:rPr>
        <w:t xml:space="preserve">de verilen iç gürültü </w:t>
      </w:r>
      <w:r w:rsidRPr="004F760C">
        <w:rPr>
          <w:rFonts w:ascii="Times New Roman" w:eastAsia="Times New Roman" w:hAnsi="Times New Roman" w:cs="Times New Roman"/>
          <w:sz w:val="20"/>
          <w:szCs w:val="20"/>
          <w:lang w:eastAsia="tr-TR"/>
        </w:rPr>
        <w:t>düzeyleri</w:t>
      </w:r>
      <w:r w:rsidR="00FB5E00" w:rsidRPr="004F760C">
        <w:rPr>
          <w:rFonts w:ascii="Times New Roman" w:eastAsia="Times New Roman" w:hAnsi="Times New Roman" w:cs="Times New Roman"/>
          <w:sz w:val="20"/>
          <w:szCs w:val="20"/>
          <w:lang w:eastAsia="tr-TR"/>
        </w:rPr>
        <w:t>nden</w:t>
      </w:r>
      <w:r w:rsidR="00A06D32">
        <w:rPr>
          <w:rFonts w:ascii="Times New Roman" w:eastAsia="Times New Roman" w:hAnsi="Times New Roman" w:cs="Times New Roman"/>
          <w:sz w:val="20"/>
          <w:szCs w:val="20"/>
          <w:lang w:eastAsia="tr-TR"/>
        </w:rPr>
        <w:t xml:space="preserve"> </w:t>
      </w:r>
      <w:r w:rsidRPr="004F760C">
        <w:rPr>
          <w:rFonts w:ascii="Times New Roman" w:eastAsia="Times New Roman" w:hAnsi="Times New Roman" w:cs="Times New Roman"/>
          <w:sz w:val="20"/>
          <w:szCs w:val="20"/>
          <w:lang w:eastAsia="tr-TR"/>
        </w:rPr>
        <w:t xml:space="preserve">4 </w:t>
      </w:r>
      <w:r w:rsidRPr="00474383">
        <w:rPr>
          <w:rFonts w:ascii="Times New Roman" w:eastAsia="Times New Roman" w:hAnsi="Times New Roman" w:cs="Times New Roman"/>
          <w:sz w:val="20"/>
          <w:szCs w:val="20"/>
          <w:lang w:eastAsia="tr-TR"/>
        </w:rPr>
        <w:t>dBA</w:t>
      </w:r>
      <w:r w:rsidR="00FB5E00" w:rsidRPr="00474383">
        <w:rPr>
          <w:rFonts w:ascii="Times New Roman" w:eastAsia="Times New Roman" w:hAnsi="Times New Roman" w:cs="Times New Roman"/>
          <w:sz w:val="20"/>
          <w:szCs w:val="20"/>
          <w:lang w:eastAsia="tr-TR"/>
        </w:rPr>
        <w:t xml:space="preserve"> </w:t>
      </w:r>
      <w:r w:rsidR="0089481F" w:rsidRPr="00474383">
        <w:rPr>
          <w:rFonts w:ascii="Times New Roman" w:eastAsia="Times New Roman" w:hAnsi="Times New Roman" w:cs="Times New Roman"/>
          <w:sz w:val="20"/>
          <w:szCs w:val="20"/>
          <w:lang w:eastAsia="tr-TR"/>
        </w:rPr>
        <w:t>çıkar</w:t>
      </w:r>
      <w:r w:rsidR="00FB5E00" w:rsidRPr="00474383">
        <w:rPr>
          <w:rFonts w:ascii="Times New Roman" w:eastAsia="Times New Roman" w:hAnsi="Times New Roman" w:cs="Times New Roman"/>
          <w:sz w:val="20"/>
          <w:szCs w:val="20"/>
          <w:lang w:eastAsia="tr-TR"/>
        </w:rPr>
        <w:t>tılarak bulunmaktadır</w:t>
      </w:r>
      <w:r w:rsidR="00FB5E00" w:rsidRPr="004F760C">
        <w:rPr>
          <w:rFonts w:ascii="Times New Roman" w:eastAsia="Times New Roman" w:hAnsi="Times New Roman" w:cs="Times New Roman"/>
          <w:color w:val="FF0000"/>
          <w:sz w:val="20"/>
          <w:szCs w:val="20"/>
          <w:lang w:eastAsia="tr-TR"/>
        </w:rPr>
        <w:t>.</w:t>
      </w:r>
      <w:r w:rsidR="002D655B">
        <w:rPr>
          <w:rFonts w:ascii="Times New Roman" w:eastAsia="Times New Roman" w:hAnsi="Times New Roman" w:cs="Times New Roman"/>
          <w:color w:val="FF0000"/>
          <w:sz w:val="20"/>
          <w:szCs w:val="20"/>
          <w:lang w:eastAsia="tr-TR"/>
        </w:rPr>
        <w:t xml:space="preserve"> </w:t>
      </w:r>
    </w:p>
    <w:p w14:paraId="7A6B4389" w14:textId="77777777" w:rsidR="00F27978" w:rsidRPr="00584A3A" w:rsidRDefault="00F27978" w:rsidP="00F27978">
      <w:pPr>
        <w:rPr>
          <w:rFonts w:ascii="Times New Roman" w:hAnsi="Times New Roman" w:cs="Times New Roman"/>
        </w:rPr>
      </w:pPr>
      <w:r w:rsidRPr="00584A3A">
        <w:rPr>
          <w:rFonts w:ascii="Times New Roman" w:eastAsia="Calibri" w:hAnsi="Times New Roman" w:cs="Times New Roman"/>
          <w:sz w:val="20"/>
          <w:szCs w:val="20"/>
          <w:vertAlign w:val="superscript"/>
        </w:rPr>
        <w:t>2</w:t>
      </w:r>
      <w:r w:rsidRPr="00584A3A">
        <w:rPr>
          <w:rFonts w:ascii="Times New Roman" w:eastAsia="Calibri" w:hAnsi="Times New Roman" w:cs="Times New Roman"/>
          <w:sz w:val="20"/>
          <w:szCs w:val="20"/>
        </w:rPr>
        <w:t>Özel derslik: Müzik odası, dans odası, resim ve el işi dersliği gibi bireysel çalışmaya dayalı derslikleri ifade eder.</w:t>
      </w:r>
    </w:p>
    <w:p w14:paraId="000AD144" w14:textId="77777777" w:rsidR="00F27978" w:rsidRDefault="00F27978" w:rsidP="00F27978">
      <w:pPr>
        <w:jc w:val="left"/>
        <w:rPr>
          <w:rFonts w:ascii="Times New Roman" w:eastAsia="Calibri" w:hAnsi="Times New Roman" w:cs="Times New Roman"/>
          <w:sz w:val="20"/>
          <w:szCs w:val="20"/>
        </w:rPr>
      </w:pPr>
      <w:r w:rsidRPr="00584A3A">
        <w:rPr>
          <w:rFonts w:ascii="Times New Roman" w:eastAsia="Calibri" w:hAnsi="Times New Roman" w:cs="Times New Roman"/>
          <w:sz w:val="20"/>
          <w:szCs w:val="20"/>
          <w:vertAlign w:val="superscript"/>
        </w:rPr>
        <w:t>3</w:t>
      </w:r>
      <w:r w:rsidRPr="00584A3A">
        <w:rPr>
          <w:rFonts w:ascii="Times New Roman" w:eastAsia="Calibri" w:hAnsi="Times New Roman" w:cs="Times New Roman"/>
          <w:sz w:val="20"/>
          <w:szCs w:val="20"/>
        </w:rPr>
        <w:t xml:space="preserve">Sirkülasyon alanı: </w:t>
      </w:r>
      <w:r w:rsidRPr="00CA384D">
        <w:rPr>
          <w:rFonts w:ascii="Times New Roman" w:eastAsia="Calibri" w:hAnsi="Times New Roman" w:cs="Times New Roman"/>
          <w:sz w:val="20"/>
          <w:szCs w:val="20"/>
        </w:rPr>
        <w:t>Koridorlar</w:t>
      </w:r>
      <w:r>
        <w:rPr>
          <w:rFonts w:ascii="Times New Roman" w:eastAsia="Calibri" w:hAnsi="Times New Roman" w:cs="Times New Roman"/>
          <w:sz w:val="20"/>
          <w:szCs w:val="20"/>
        </w:rPr>
        <w:t>, b</w:t>
      </w:r>
      <w:r w:rsidRPr="00584A3A">
        <w:rPr>
          <w:rFonts w:ascii="Times New Roman" w:eastAsia="Calibri" w:hAnsi="Times New Roman" w:cs="Times New Roman"/>
          <w:sz w:val="20"/>
          <w:szCs w:val="20"/>
        </w:rPr>
        <w:t>ekleme holü, merdiven holü, antre, girişi holü gibi ortak alanları ifade eder.</w:t>
      </w:r>
    </w:p>
    <w:p w14:paraId="68F6D301" w14:textId="77777777" w:rsidR="00C43855" w:rsidRDefault="00C43855" w:rsidP="00F27978">
      <w:pPr>
        <w:shd w:val="clear" w:color="auto" w:fill="FFFFFF"/>
        <w:spacing w:after="150"/>
        <w:ind w:right="465"/>
        <w:jc w:val="left"/>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019BBAEC" w14:textId="0299FFCB" w:rsidR="00F27978" w:rsidRPr="005730CB" w:rsidRDefault="00F27978" w:rsidP="00F27978">
      <w:pPr>
        <w:shd w:val="clear" w:color="auto" w:fill="FFFFFF"/>
        <w:spacing w:after="150"/>
        <w:ind w:right="465"/>
        <w:jc w:val="left"/>
        <w:outlineLvl w:val="0"/>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Tablo</w:t>
      </w:r>
      <w:r>
        <w:rPr>
          <w:rFonts w:ascii="Times New Roman" w:eastAsia="Times New Roman" w:hAnsi="Times New Roman" w:cs="Times New Roman"/>
          <w:b/>
          <w:sz w:val="20"/>
          <w:szCs w:val="20"/>
          <w:lang w:eastAsia="tr-TR"/>
        </w:rPr>
        <w:t xml:space="preserve"> 5</w:t>
      </w:r>
      <w:r w:rsidRPr="005730CB">
        <w:rPr>
          <w:rFonts w:ascii="Times New Roman" w:eastAsia="Times New Roman" w:hAnsi="Times New Roman" w:cs="Times New Roman"/>
          <w:b/>
          <w:sz w:val="20"/>
          <w:szCs w:val="20"/>
          <w:lang w:eastAsia="tr-TR"/>
        </w:rPr>
        <w:t>.2</w:t>
      </w:r>
      <w:r>
        <w:rPr>
          <w:rFonts w:ascii="Times New Roman" w:eastAsia="Times New Roman" w:hAnsi="Times New Roman" w:cs="Times New Roman"/>
          <w:b/>
          <w:sz w:val="20"/>
          <w:szCs w:val="20"/>
          <w:lang w:eastAsia="tr-TR"/>
        </w:rPr>
        <w:t>.</w:t>
      </w:r>
      <w:r w:rsidRPr="005730CB">
        <w:rPr>
          <w:rFonts w:ascii="Times New Roman" w:eastAsia="Times New Roman" w:hAnsi="Times New Roman" w:cs="Times New Roman"/>
          <w:b/>
          <w:sz w:val="20"/>
          <w:szCs w:val="20"/>
          <w:lang w:eastAsia="tr-TR"/>
        </w:rPr>
        <w:t xml:space="preserve"> Diğer tesisat ve servis ekipmanlarına bağlı izin verilen en yüksek iç gürültü düzeyleri, </w:t>
      </w:r>
    </w:p>
    <w:tbl>
      <w:tblPr>
        <w:tblStyle w:val="TabloKlavuzu"/>
        <w:tblW w:w="9105" w:type="dxa"/>
        <w:jc w:val="center"/>
        <w:tblLayout w:type="fixed"/>
        <w:tblLook w:val="04A0" w:firstRow="1" w:lastRow="0" w:firstColumn="1" w:lastColumn="0" w:noHBand="0" w:noVBand="1"/>
      </w:tblPr>
      <w:tblGrid>
        <w:gridCol w:w="3605"/>
        <w:gridCol w:w="916"/>
        <w:gridCol w:w="917"/>
        <w:gridCol w:w="917"/>
        <w:gridCol w:w="916"/>
        <w:gridCol w:w="917"/>
        <w:gridCol w:w="917"/>
      </w:tblGrid>
      <w:tr w:rsidR="00F27978" w:rsidRPr="005730CB" w14:paraId="7DD4AE4E" w14:textId="77777777" w:rsidTr="00227FB2">
        <w:trPr>
          <w:trHeight w:val="331"/>
          <w:jc w:val="center"/>
        </w:trPr>
        <w:tc>
          <w:tcPr>
            <w:tcW w:w="3605" w:type="dxa"/>
            <w:vMerge w:val="restart"/>
            <w:tcBorders>
              <w:top w:val="single" w:sz="8" w:space="0" w:color="auto"/>
              <w:left w:val="single" w:sz="8" w:space="0" w:color="auto"/>
              <w:right w:val="single" w:sz="8" w:space="0" w:color="auto"/>
            </w:tcBorders>
            <w:shd w:val="clear" w:color="auto" w:fill="D9D9D9"/>
            <w:vAlign w:val="center"/>
          </w:tcPr>
          <w:p w14:paraId="4E5EB1E5" w14:textId="77777777" w:rsidR="00F27978" w:rsidRPr="005730CB" w:rsidRDefault="00F27978" w:rsidP="00A60C30">
            <w:pPr>
              <w:spacing w:before="40"/>
              <w:jc w:val="center"/>
              <w:rPr>
                <w:rFonts w:ascii="Times New Roman" w:hAnsi="Times New Roman" w:cs="Times New Roman"/>
                <w:sz w:val="20"/>
                <w:szCs w:val="20"/>
              </w:rPr>
            </w:pPr>
            <w:r w:rsidRPr="005730CB">
              <w:rPr>
                <w:rFonts w:ascii="Times New Roman" w:hAnsi="Times New Roman" w:cs="Times New Roman"/>
                <w:sz w:val="20"/>
                <w:szCs w:val="20"/>
              </w:rPr>
              <w:t>ALICI VE GÜRÜLTÜ KAYNAĞI</w:t>
            </w:r>
          </w:p>
        </w:tc>
        <w:tc>
          <w:tcPr>
            <w:tcW w:w="5500" w:type="dxa"/>
            <w:gridSpan w:val="6"/>
            <w:tcBorders>
              <w:top w:val="single" w:sz="8" w:space="0" w:color="auto"/>
              <w:left w:val="single" w:sz="8" w:space="0" w:color="auto"/>
              <w:right w:val="single" w:sz="8" w:space="0" w:color="auto"/>
            </w:tcBorders>
            <w:shd w:val="clear" w:color="auto" w:fill="D9D9D9"/>
            <w:vAlign w:val="center"/>
          </w:tcPr>
          <w:p w14:paraId="21DB86F2" w14:textId="77777777" w:rsidR="00F27978" w:rsidRPr="005730CB" w:rsidRDefault="00F27978" w:rsidP="00A60C30">
            <w:pPr>
              <w:spacing w:before="40"/>
              <w:jc w:val="center"/>
              <w:rPr>
                <w:rFonts w:ascii="Times New Roman" w:hAnsi="Times New Roman" w:cs="Times New Roman"/>
                <w:sz w:val="20"/>
                <w:szCs w:val="20"/>
              </w:rPr>
            </w:pPr>
            <w:r w:rsidRPr="00DC2070">
              <w:rPr>
                <w:rFonts w:ascii="Times New Roman" w:eastAsia="Times New Roman" w:hAnsi="Times New Roman" w:cs="Times New Roman"/>
                <w:b/>
                <w:bCs/>
                <w:sz w:val="20"/>
                <w:szCs w:val="20"/>
                <w:lang w:eastAsia="tr-TR"/>
              </w:rPr>
              <w:t>Servis ekipmanı gürültü düzeyi,</w:t>
            </w:r>
            <w:r>
              <w:rPr>
                <w:rFonts w:ascii="Times New Roman" w:eastAsia="Times New Roman" w:hAnsi="Times New Roman" w:cs="Times New Roman"/>
                <w:b/>
                <w:bCs/>
                <w:i/>
                <w:sz w:val="20"/>
                <w:szCs w:val="20"/>
                <w:lang w:eastAsia="tr-TR"/>
              </w:rPr>
              <w:t xml:space="preserve"> </w:t>
            </w:r>
            <w:r w:rsidRPr="005730CB">
              <w:rPr>
                <w:rFonts w:ascii="Times New Roman" w:eastAsia="Times New Roman" w:hAnsi="Times New Roman" w:cs="Times New Roman"/>
                <w:b/>
                <w:bCs/>
                <w:i/>
                <w:sz w:val="20"/>
                <w:szCs w:val="20"/>
                <w:lang w:eastAsia="tr-TR"/>
              </w:rPr>
              <w:t>L</w:t>
            </w:r>
            <w:r>
              <w:rPr>
                <w:rFonts w:ascii="Times New Roman" w:eastAsia="Times New Roman" w:hAnsi="Times New Roman" w:cs="Times New Roman"/>
                <w:b/>
                <w:bCs/>
                <w:sz w:val="20"/>
                <w:szCs w:val="20"/>
                <w:vertAlign w:val="subscript"/>
                <w:lang w:eastAsia="tr-TR"/>
              </w:rPr>
              <w:t>AF,max,nT</w:t>
            </w:r>
          </w:p>
        </w:tc>
      </w:tr>
      <w:tr w:rsidR="00F27978" w:rsidRPr="005730CB" w14:paraId="7672BE8D" w14:textId="77777777" w:rsidTr="00227FB2">
        <w:trPr>
          <w:trHeight w:val="321"/>
          <w:jc w:val="center"/>
        </w:trPr>
        <w:tc>
          <w:tcPr>
            <w:tcW w:w="3605" w:type="dxa"/>
            <w:vMerge/>
            <w:tcBorders>
              <w:left w:val="single" w:sz="8" w:space="0" w:color="auto"/>
              <w:right w:val="single" w:sz="8" w:space="0" w:color="auto"/>
            </w:tcBorders>
            <w:shd w:val="clear" w:color="auto" w:fill="D9D9D9"/>
            <w:vAlign w:val="center"/>
          </w:tcPr>
          <w:p w14:paraId="632FCF9C" w14:textId="77777777" w:rsidR="00F27978" w:rsidRPr="005730CB" w:rsidRDefault="00F27978" w:rsidP="00A60C30">
            <w:pPr>
              <w:spacing w:before="40"/>
              <w:jc w:val="center"/>
              <w:rPr>
                <w:rFonts w:ascii="Times New Roman" w:hAnsi="Times New Roman" w:cs="Times New Roman"/>
                <w:sz w:val="20"/>
                <w:szCs w:val="20"/>
              </w:rPr>
            </w:pPr>
          </w:p>
        </w:tc>
        <w:tc>
          <w:tcPr>
            <w:tcW w:w="5500" w:type="dxa"/>
            <w:gridSpan w:val="6"/>
            <w:tcBorders>
              <w:left w:val="single" w:sz="8" w:space="0" w:color="auto"/>
              <w:right w:val="single" w:sz="8" w:space="0" w:color="auto"/>
            </w:tcBorders>
            <w:shd w:val="clear" w:color="auto" w:fill="D9D9D9"/>
            <w:vAlign w:val="center"/>
          </w:tcPr>
          <w:p w14:paraId="3C3C7574" w14:textId="77777777" w:rsidR="00F27978" w:rsidRPr="005730CB" w:rsidRDefault="00F27978" w:rsidP="00A60C30">
            <w:pPr>
              <w:spacing w:before="40"/>
              <w:jc w:val="center"/>
              <w:rPr>
                <w:rFonts w:ascii="Times New Roman" w:eastAsia="Calibri" w:hAnsi="Times New Roman" w:cs="Times New Roman"/>
                <w:sz w:val="20"/>
                <w:szCs w:val="20"/>
              </w:rPr>
            </w:pPr>
            <w:r w:rsidRPr="005730CB">
              <w:rPr>
                <w:rFonts w:ascii="Times New Roman" w:eastAsia="Times New Roman" w:hAnsi="Times New Roman" w:cs="Times New Roman"/>
                <w:b/>
                <w:bCs/>
                <w:sz w:val="20"/>
                <w:szCs w:val="20"/>
                <w:lang w:eastAsia="tr-TR"/>
              </w:rPr>
              <w:t xml:space="preserve">AKUSTİK </w:t>
            </w:r>
            <w:r>
              <w:rPr>
                <w:rFonts w:ascii="Times New Roman" w:eastAsia="Times New Roman" w:hAnsi="Times New Roman" w:cs="Times New Roman"/>
                <w:b/>
                <w:bCs/>
                <w:sz w:val="20"/>
                <w:szCs w:val="20"/>
                <w:lang w:eastAsia="tr-TR"/>
              </w:rPr>
              <w:t>PERFORMANS</w:t>
            </w:r>
            <w:r w:rsidRPr="005730CB">
              <w:rPr>
                <w:rFonts w:ascii="Times New Roman" w:eastAsia="Times New Roman" w:hAnsi="Times New Roman" w:cs="Times New Roman"/>
                <w:b/>
                <w:bCs/>
                <w:sz w:val="20"/>
                <w:szCs w:val="20"/>
                <w:lang w:eastAsia="tr-TR"/>
              </w:rPr>
              <w:t xml:space="preserve"> SINIFI</w:t>
            </w:r>
          </w:p>
        </w:tc>
      </w:tr>
      <w:tr w:rsidR="00F27978" w:rsidRPr="005730CB" w14:paraId="5BDFAEED" w14:textId="77777777" w:rsidTr="00227FB2">
        <w:trPr>
          <w:trHeight w:val="407"/>
          <w:jc w:val="center"/>
        </w:trPr>
        <w:tc>
          <w:tcPr>
            <w:tcW w:w="3605" w:type="dxa"/>
            <w:vMerge/>
            <w:tcBorders>
              <w:left w:val="single" w:sz="8" w:space="0" w:color="auto"/>
              <w:bottom w:val="single" w:sz="12" w:space="0" w:color="auto"/>
              <w:right w:val="single" w:sz="8" w:space="0" w:color="auto"/>
            </w:tcBorders>
            <w:shd w:val="clear" w:color="auto" w:fill="D9D9D9"/>
            <w:vAlign w:val="center"/>
          </w:tcPr>
          <w:p w14:paraId="2B051824" w14:textId="77777777" w:rsidR="00F27978" w:rsidRPr="005730CB" w:rsidRDefault="00F27978" w:rsidP="00A60C30">
            <w:pPr>
              <w:jc w:val="center"/>
              <w:rPr>
                <w:rFonts w:ascii="Times New Roman" w:hAnsi="Times New Roman" w:cs="Times New Roman"/>
                <w:sz w:val="20"/>
                <w:szCs w:val="20"/>
              </w:rPr>
            </w:pPr>
          </w:p>
        </w:tc>
        <w:tc>
          <w:tcPr>
            <w:tcW w:w="916" w:type="dxa"/>
            <w:tcBorders>
              <w:left w:val="single" w:sz="8" w:space="0" w:color="auto"/>
              <w:bottom w:val="single" w:sz="12" w:space="0" w:color="auto"/>
            </w:tcBorders>
            <w:shd w:val="clear" w:color="auto" w:fill="007A37"/>
            <w:vAlign w:val="center"/>
          </w:tcPr>
          <w:p w14:paraId="7D7BECB9"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A</w:t>
            </w:r>
          </w:p>
        </w:tc>
        <w:tc>
          <w:tcPr>
            <w:tcW w:w="917" w:type="dxa"/>
            <w:tcBorders>
              <w:bottom w:val="single" w:sz="12" w:space="0" w:color="auto"/>
            </w:tcBorders>
            <w:shd w:val="clear" w:color="auto" w:fill="21AB7D"/>
            <w:vAlign w:val="center"/>
          </w:tcPr>
          <w:p w14:paraId="163578A2"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B</w:t>
            </w:r>
          </w:p>
        </w:tc>
        <w:tc>
          <w:tcPr>
            <w:tcW w:w="917" w:type="dxa"/>
            <w:tcBorders>
              <w:bottom w:val="single" w:sz="12" w:space="0" w:color="auto"/>
            </w:tcBorders>
            <w:shd w:val="clear" w:color="auto" w:fill="1CCA52"/>
            <w:vAlign w:val="center"/>
          </w:tcPr>
          <w:p w14:paraId="1C61A968"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C</w:t>
            </w:r>
          </w:p>
        </w:tc>
        <w:tc>
          <w:tcPr>
            <w:tcW w:w="916" w:type="dxa"/>
            <w:tcBorders>
              <w:bottom w:val="single" w:sz="12" w:space="0" w:color="auto"/>
            </w:tcBorders>
            <w:shd w:val="clear" w:color="auto" w:fill="FFFF00"/>
            <w:vAlign w:val="center"/>
          </w:tcPr>
          <w:p w14:paraId="69ACCA5A"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D</w:t>
            </w:r>
          </w:p>
        </w:tc>
        <w:tc>
          <w:tcPr>
            <w:tcW w:w="917" w:type="dxa"/>
            <w:tcBorders>
              <w:bottom w:val="single" w:sz="12" w:space="0" w:color="auto"/>
            </w:tcBorders>
            <w:shd w:val="clear" w:color="auto" w:fill="FFC000"/>
            <w:vAlign w:val="center"/>
          </w:tcPr>
          <w:p w14:paraId="24DBDB27"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E</w:t>
            </w:r>
          </w:p>
        </w:tc>
        <w:tc>
          <w:tcPr>
            <w:tcW w:w="917" w:type="dxa"/>
            <w:tcBorders>
              <w:bottom w:val="single" w:sz="12" w:space="0" w:color="auto"/>
              <w:right w:val="single" w:sz="8" w:space="0" w:color="auto"/>
            </w:tcBorders>
            <w:shd w:val="clear" w:color="auto" w:fill="E73F0B"/>
            <w:vAlign w:val="center"/>
          </w:tcPr>
          <w:p w14:paraId="217335B2" w14:textId="77777777" w:rsidR="00F27978" w:rsidRPr="005730CB" w:rsidRDefault="00F27978" w:rsidP="00A60C30">
            <w:pPr>
              <w:jc w:val="center"/>
              <w:rPr>
                <w:rFonts w:ascii="Times New Roman" w:hAnsi="Times New Roman" w:cs="Times New Roman"/>
                <w:sz w:val="20"/>
                <w:szCs w:val="20"/>
              </w:rPr>
            </w:pPr>
            <w:r w:rsidRPr="005730CB">
              <w:rPr>
                <w:rFonts w:ascii="Times New Roman" w:hAnsi="Times New Roman" w:cs="Times New Roman"/>
                <w:sz w:val="20"/>
                <w:szCs w:val="20"/>
              </w:rPr>
              <w:t>F</w:t>
            </w:r>
          </w:p>
        </w:tc>
      </w:tr>
      <w:tr w:rsidR="00F27978" w:rsidRPr="005730CB" w14:paraId="267B7AA6" w14:textId="77777777" w:rsidTr="00227FB2">
        <w:trPr>
          <w:trHeight w:val="320"/>
          <w:jc w:val="center"/>
        </w:trPr>
        <w:tc>
          <w:tcPr>
            <w:tcW w:w="3605" w:type="dxa"/>
            <w:tcBorders>
              <w:top w:val="single" w:sz="12" w:space="0" w:color="auto"/>
              <w:left w:val="single" w:sz="8" w:space="0" w:color="auto"/>
              <w:bottom w:val="single" w:sz="8" w:space="0" w:color="auto"/>
              <w:right w:val="single" w:sz="8" w:space="0" w:color="auto"/>
            </w:tcBorders>
            <w:vAlign w:val="center"/>
          </w:tcPr>
          <w:p w14:paraId="2F469BF5" w14:textId="77777777" w:rsidR="00F27978" w:rsidRPr="00E658CF" w:rsidRDefault="00F27978" w:rsidP="00A60C30">
            <w:pPr>
              <w:spacing w:beforeLines="40" w:before="96"/>
              <w:ind w:right="98"/>
              <w:jc w:val="left"/>
              <w:rPr>
                <w:rFonts w:ascii="Times New Roman" w:hAnsi="Times New Roman" w:cs="Times New Roman"/>
                <w:sz w:val="20"/>
                <w:szCs w:val="20"/>
              </w:rPr>
            </w:pPr>
            <w:r>
              <w:rPr>
                <w:rFonts w:ascii="Times New Roman" w:hAnsi="Times New Roman" w:cs="Times New Roman"/>
                <w:sz w:val="20"/>
                <w:szCs w:val="20"/>
              </w:rPr>
              <w:t>Kesikli gürültüye sahip servis ekipmanları</w:t>
            </w:r>
          </w:p>
        </w:tc>
        <w:tc>
          <w:tcPr>
            <w:tcW w:w="916" w:type="dxa"/>
            <w:tcBorders>
              <w:top w:val="single" w:sz="12" w:space="0" w:color="auto"/>
              <w:left w:val="single" w:sz="8" w:space="0" w:color="auto"/>
              <w:bottom w:val="single" w:sz="8" w:space="0" w:color="auto"/>
            </w:tcBorders>
            <w:vAlign w:val="center"/>
          </w:tcPr>
          <w:p w14:paraId="42D9C206"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26</w:t>
            </w:r>
          </w:p>
        </w:tc>
        <w:tc>
          <w:tcPr>
            <w:tcW w:w="917" w:type="dxa"/>
            <w:tcBorders>
              <w:top w:val="single" w:sz="12" w:space="0" w:color="auto"/>
              <w:bottom w:val="single" w:sz="8" w:space="0" w:color="auto"/>
            </w:tcBorders>
            <w:vAlign w:val="center"/>
          </w:tcPr>
          <w:p w14:paraId="36F5269D"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30</w:t>
            </w:r>
          </w:p>
        </w:tc>
        <w:tc>
          <w:tcPr>
            <w:tcW w:w="917" w:type="dxa"/>
            <w:tcBorders>
              <w:top w:val="single" w:sz="12" w:space="0" w:color="auto"/>
              <w:bottom w:val="single" w:sz="8" w:space="0" w:color="auto"/>
            </w:tcBorders>
            <w:shd w:val="clear" w:color="auto" w:fill="auto"/>
            <w:vAlign w:val="center"/>
          </w:tcPr>
          <w:p w14:paraId="75D724FB"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34</w:t>
            </w:r>
          </w:p>
        </w:tc>
        <w:tc>
          <w:tcPr>
            <w:tcW w:w="916" w:type="dxa"/>
            <w:tcBorders>
              <w:top w:val="single" w:sz="12" w:space="0" w:color="auto"/>
              <w:bottom w:val="single" w:sz="8" w:space="0" w:color="auto"/>
            </w:tcBorders>
            <w:shd w:val="clear" w:color="auto" w:fill="auto"/>
            <w:vAlign w:val="center"/>
          </w:tcPr>
          <w:p w14:paraId="59B2AA1E"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38</w:t>
            </w:r>
          </w:p>
        </w:tc>
        <w:tc>
          <w:tcPr>
            <w:tcW w:w="917" w:type="dxa"/>
            <w:tcBorders>
              <w:top w:val="single" w:sz="12" w:space="0" w:color="auto"/>
              <w:bottom w:val="single" w:sz="8" w:space="0" w:color="auto"/>
            </w:tcBorders>
            <w:shd w:val="clear" w:color="auto" w:fill="auto"/>
            <w:vAlign w:val="center"/>
          </w:tcPr>
          <w:p w14:paraId="36352155"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42</w:t>
            </w:r>
          </w:p>
        </w:tc>
        <w:tc>
          <w:tcPr>
            <w:tcW w:w="917" w:type="dxa"/>
            <w:tcBorders>
              <w:top w:val="single" w:sz="12" w:space="0" w:color="auto"/>
              <w:bottom w:val="single" w:sz="8" w:space="0" w:color="auto"/>
              <w:right w:val="single" w:sz="8" w:space="0" w:color="auto"/>
            </w:tcBorders>
            <w:vAlign w:val="center"/>
          </w:tcPr>
          <w:p w14:paraId="2F4C8AF4" w14:textId="77777777" w:rsidR="00F27978" w:rsidRPr="00E658CF" w:rsidRDefault="00F27978" w:rsidP="00A60C30">
            <w:pPr>
              <w:ind w:right="98"/>
              <w:jc w:val="center"/>
              <w:rPr>
                <w:rFonts w:ascii="Times New Roman" w:hAnsi="Times New Roman" w:cs="Times New Roman"/>
                <w:sz w:val="20"/>
                <w:szCs w:val="20"/>
              </w:rPr>
            </w:pPr>
            <w:r>
              <w:rPr>
                <w:rFonts w:ascii="Times New Roman" w:hAnsi="Times New Roman" w:cs="Times New Roman"/>
                <w:sz w:val="20"/>
                <w:szCs w:val="20"/>
              </w:rPr>
              <w:t>46</w:t>
            </w:r>
          </w:p>
        </w:tc>
      </w:tr>
    </w:tbl>
    <w:p w14:paraId="6A1CFB22" w14:textId="77777777" w:rsidR="00F27978" w:rsidRPr="00337E8B" w:rsidRDefault="00F27978" w:rsidP="00F27978">
      <w:pPr>
        <w:jc w:val="left"/>
        <w:rPr>
          <w:rFonts w:ascii="Times New Roman" w:eastAsia="Times New Roman" w:hAnsi="Times New Roman" w:cs="Times New Roman"/>
          <w:sz w:val="20"/>
          <w:szCs w:val="20"/>
          <w:highlight w:val="yellow"/>
          <w:lang w:eastAsia="tr-TR"/>
        </w:rPr>
      </w:pPr>
    </w:p>
    <w:p w14:paraId="74DB3678" w14:textId="77777777" w:rsidR="00F27978" w:rsidRDefault="00F27978" w:rsidP="00F27978">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18C581BF" w14:textId="3BD6D081" w:rsidR="00F27978" w:rsidRPr="005730CB" w:rsidRDefault="00F27978" w:rsidP="00F27978">
      <w:pPr>
        <w:jc w:val="left"/>
        <w:rPr>
          <w:rFonts w:ascii="Times New Roman" w:eastAsia="Times New Roman" w:hAnsi="Times New Roman" w:cs="Times New Roman"/>
          <w:sz w:val="24"/>
          <w:szCs w:val="24"/>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6</w:t>
      </w:r>
      <w:r w:rsidRPr="005730CB">
        <w:rPr>
          <w:rFonts w:ascii="Times New Roman" w:eastAsia="Times New Roman" w:hAnsi="Times New Roman" w:cs="Times New Roman"/>
          <w:b/>
          <w:sz w:val="20"/>
          <w:szCs w:val="20"/>
          <w:lang w:eastAsia="tr-TR"/>
        </w:rPr>
        <w:t xml:space="preserve">. </w:t>
      </w:r>
      <w:r w:rsidRPr="00EF4EBA">
        <w:rPr>
          <w:rFonts w:ascii="Times New Roman" w:eastAsia="Times New Roman" w:hAnsi="Times New Roman" w:cs="Times New Roman"/>
          <w:b/>
          <w:sz w:val="20"/>
          <w:szCs w:val="20"/>
          <w:lang w:eastAsia="tr-TR"/>
        </w:rPr>
        <w:t xml:space="preserve">BİNALARDA İZİN VERİLEN REVERBERASYON </w:t>
      </w:r>
      <w:r>
        <w:rPr>
          <w:rFonts w:ascii="Times New Roman" w:eastAsia="Times New Roman" w:hAnsi="Times New Roman" w:cs="Times New Roman"/>
          <w:b/>
          <w:sz w:val="20"/>
          <w:szCs w:val="20"/>
          <w:lang w:eastAsia="tr-TR"/>
        </w:rPr>
        <w:t>SÜRELERİ</w:t>
      </w:r>
    </w:p>
    <w:p w14:paraId="6C0F4271" w14:textId="4DFA82B3" w:rsidR="00F27978" w:rsidRPr="00584A3A" w:rsidRDefault="00F27978" w:rsidP="00F27978">
      <w:pPr>
        <w:shd w:val="clear" w:color="auto" w:fill="FFFFFF"/>
        <w:ind w:right="465"/>
        <w:rPr>
          <w:rFonts w:ascii="Times New Roman" w:eastAsia="Times New Roman" w:hAnsi="Times New Roman" w:cs="Times New Roman"/>
          <w:sz w:val="24"/>
          <w:szCs w:val="24"/>
          <w:lang w:eastAsia="tr-TR"/>
        </w:rPr>
      </w:pPr>
      <w:r w:rsidRPr="00584A3A">
        <w:rPr>
          <w:rFonts w:ascii="Times New Roman" w:eastAsia="Times New Roman" w:hAnsi="Times New Roman" w:cs="Times New Roman"/>
          <w:b/>
          <w:sz w:val="20"/>
          <w:szCs w:val="20"/>
          <w:lang w:eastAsia="tr-TR"/>
        </w:rPr>
        <w:t xml:space="preserve">Tablo 6.1. </w:t>
      </w:r>
      <w:r w:rsidRPr="00584A3A">
        <w:rPr>
          <w:rFonts w:ascii="Times New Roman" w:eastAsia="Times New Roman" w:hAnsi="Times New Roman" w:cs="Times New Roman"/>
          <w:b/>
          <w:bCs/>
          <w:sz w:val="20"/>
          <w:szCs w:val="20"/>
          <w:lang w:eastAsia="tr-TR"/>
        </w:rPr>
        <w:t>Akustik performans sınıfına bağlı olarak sağlanacak en yüksek reverberasyon süreleri</w:t>
      </w:r>
      <w:r w:rsidRPr="00584A3A">
        <w:rPr>
          <w:rFonts w:ascii="Times New Roman" w:eastAsia="Times New Roman" w:hAnsi="Times New Roman" w:cs="Times New Roman"/>
          <w:b/>
          <w:bCs/>
          <w:sz w:val="20"/>
          <w:szCs w:val="20"/>
          <w:vertAlign w:val="superscript"/>
          <w:lang w:eastAsia="tr-TR"/>
        </w:rPr>
        <w:t>1</w:t>
      </w:r>
    </w:p>
    <w:tbl>
      <w:tblPr>
        <w:tblW w:w="7851" w:type="dxa"/>
        <w:jc w:val="center"/>
        <w:tblLayout w:type="fixed"/>
        <w:tblCellMar>
          <w:left w:w="70" w:type="dxa"/>
          <w:right w:w="70" w:type="dxa"/>
        </w:tblCellMar>
        <w:tblLook w:val="04A0" w:firstRow="1" w:lastRow="0" w:firstColumn="1" w:lastColumn="0" w:noHBand="0" w:noVBand="1"/>
      </w:tblPr>
      <w:tblGrid>
        <w:gridCol w:w="1658"/>
        <w:gridCol w:w="993"/>
        <w:gridCol w:w="1984"/>
        <w:gridCol w:w="3216"/>
      </w:tblGrid>
      <w:tr w:rsidR="00F27978" w:rsidRPr="00584A3A" w14:paraId="5F79C46A" w14:textId="77777777" w:rsidTr="00C43855">
        <w:trPr>
          <w:trHeight w:val="20"/>
          <w:jc w:val="center"/>
        </w:trPr>
        <w:tc>
          <w:tcPr>
            <w:tcW w:w="1658" w:type="dxa"/>
            <w:vMerge w:val="restart"/>
            <w:tcBorders>
              <w:top w:val="single" w:sz="12" w:space="0" w:color="auto"/>
              <w:left w:val="single" w:sz="4" w:space="0" w:color="auto"/>
              <w:right w:val="single" w:sz="4" w:space="0" w:color="auto"/>
            </w:tcBorders>
            <w:shd w:val="clear" w:color="auto" w:fill="F2F2F2"/>
            <w:vAlign w:val="center"/>
            <w:hideMark/>
          </w:tcPr>
          <w:p w14:paraId="2074E2E3" w14:textId="77777777" w:rsidR="00F27978" w:rsidRPr="00584A3A" w:rsidRDefault="00F27978" w:rsidP="00A60C30">
            <w:pPr>
              <w:spacing w:line="240" w:lineRule="atLeast"/>
              <w:jc w:val="center"/>
              <w:rPr>
                <w:rFonts w:ascii="Times New Roman" w:eastAsia="Times New Roman" w:hAnsi="Times New Roman" w:cs="Times New Roman"/>
                <w:b/>
                <w:bCs/>
                <w:sz w:val="20"/>
                <w:szCs w:val="20"/>
                <w:lang w:eastAsia="tr-TR"/>
              </w:rPr>
            </w:pPr>
            <w:r w:rsidRPr="00584A3A">
              <w:rPr>
                <w:rFonts w:ascii="Times New Roman" w:eastAsia="Times New Roman" w:hAnsi="Times New Roman" w:cs="Times New Roman"/>
                <w:b/>
                <w:bCs/>
                <w:sz w:val="20"/>
                <w:szCs w:val="20"/>
                <w:lang w:eastAsia="tr-TR"/>
              </w:rPr>
              <w:t>BİNA İŞLEVİ</w:t>
            </w:r>
          </w:p>
        </w:tc>
        <w:tc>
          <w:tcPr>
            <w:tcW w:w="2977" w:type="dxa"/>
            <w:gridSpan w:val="2"/>
            <w:vMerge w:val="restart"/>
            <w:tcBorders>
              <w:top w:val="single" w:sz="12" w:space="0" w:color="auto"/>
              <w:left w:val="single" w:sz="4" w:space="0" w:color="auto"/>
              <w:right w:val="single" w:sz="4" w:space="0" w:color="000000"/>
            </w:tcBorders>
            <w:shd w:val="clear" w:color="auto" w:fill="F2F2F2"/>
            <w:noWrap/>
            <w:vAlign w:val="center"/>
            <w:hideMark/>
          </w:tcPr>
          <w:p w14:paraId="3F30DF6E" w14:textId="77777777" w:rsidR="00F27978" w:rsidRPr="00584A3A" w:rsidRDefault="00F27978" w:rsidP="00A60C30">
            <w:pPr>
              <w:tabs>
                <w:tab w:val="left" w:pos="3590"/>
              </w:tabs>
              <w:spacing w:line="240" w:lineRule="atLeast"/>
              <w:jc w:val="center"/>
              <w:rPr>
                <w:rFonts w:ascii="Times New Roman" w:eastAsia="Times New Roman" w:hAnsi="Times New Roman" w:cs="Times New Roman"/>
                <w:b/>
                <w:bCs/>
                <w:sz w:val="20"/>
                <w:szCs w:val="20"/>
                <w:lang w:eastAsia="tr-TR"/>
              </w:rPr>
            </w:pPr>
            <w:r w:rsidRPr="00584A3A">
              <w:rPr>
                <w:rFonts w:ascii="Times New Roman" w:eastAsia="Times New Roman" w:hAnsi="Times New Roman" w:cs="Times New Roman"/>
                <w:b/>
                <w:bCs/>
                <w:sz w:val="20"/>
                <w:szCs w:val="20"/>
                <w:lang w:eastAsia="tr-TR"/>
              </w:rPr>
              <w:t>MEKAN</w:t>
            </w:r>
          </w:p>
        </w:tc>
        <w:tc>
          <w:tcPr>
            <w:tcW w:w="3216" w:type="dxa"/>
            <w:tcBorders>
              <w:top w:val="single" w:sz="12" w:space="0" w:color="auto"/>
              <w:left w:val="single" w:sz="4" w:space="0" w:color="auto"/>
              <w:right w:val="single" w:sz="4" w:space="0" w:color="000000"/>
            </w:tcBorders>
            <w:shd w:val="clear" w:color="auto" w:fill="F2F2F2"/>
            <w:vAlign w:val="center"/>
          </w:tcPr>
          <w:p w14:paraId="50F844F1" w14:textId="77777777" w:rsidR="00F27978" w:rsidRPr="00584A3A" w:rsidRDefault="00F27978" w:rsidP="00A60C30">
            <w:pPr>
              <w:tabs>
                <w:tab w:val="left" w:pos="3590"/>
              </w:tabs>
              <w:spacing w:line="240" w:lineRule="atLeast"/>
              <w:jc w:val="center"/>
              <w:rPr>
                <w:rFonts w:ascii="Times New Roman" w:eastAsia="Times New Roman" w:hAnsi="Times New Roman" w:cs="Times New Roman"/>
                <w:b/>
                <w:bCs/>
                <w:sz w:val="20"/>
                <w:szCs w:val="20"/>
                <w:lang w:eastAsia="tr-TR"/>
              </w:rPr>
            </w:pPr>
            <w:r w:rsidRPr="00584A3A">
              <w:rPr>
                <w:rFonts w:ascii="Times New Roman" w:eastAsia="Times New Roman" w:hAnsi="Times New Roman" w:cs="Times New Roman"/>
                <w:b/>
                <w:bCs/>
                <w:sz w:val="20"/>
                <w:szCs w:val="20"/>
                <w:lang w:eastAsia="tr-TR"/>
              </w:rPr>
              <w:t>AKUSTİK PERFORMANS SINIFI</w:t>
            </w:r>
          </w:p>
        </w:tc>
      </w:tr>
      <w:tr w:rsidR="00F27978" w:rsidRPr="00584A3A" w14:paraId="2AF77496" w14:textId="77777777" w:rsidTr="00C43855">
        <w:trPr>
          <w:trHeight w:val="20"/>
          <w:jc w:val="center"/>
        </w:trPr>
        <w:tc>
          <w:tcPr>
            <w:tcW w:w="1658" w:type="dxa"/>
            <w:vMerge/>
            <w:tcBorders>
              <w:left w:val="single" w:sz="4" w:space="0" w:color="auto"/>
              <w:bottom w:val="single" w:sz="12" w:space="0" w:color="auto"/>
              <w:right w:val="single" w:sz="4" w:space="0" w:color="auto"/>
            </w:tcBorders>
            <w:shd w:val="clear" w:color="auto" w:fill="F2F2F2"/>
            <w:vAlign w:val="center"/>
          </w:tcPr>
          <w:p w14:paraId="5D7101CE" w14:textId="77777777" w:rsidR="00F27978" w:rsidRPr="00584A3A" w:rsidRDefault="00F27978" w:rsidP="00A60C30">
            <w:pPr>
              <w:spacing w:line="240" w:lineRule="atLeast"/>
              <w:jc w:val="center"/>
              <w:rPr>
                <w:rFonts w:ascii="Times New Roman" w:eastAsia="Times New Roman" w:hAnsi="Times New Roman" w:cs="Times New Roman"/>
                <w:b/>
                <w:bCs/>
                <w:sz w:val="20"/>
                <w:szCs w:val="20"/>
                <w:lang w:eastAsia="tr-TR"/>
              </w:rPr>
            </w:pPr>
          </w:p>
        </w:tc>
        <w:tc>
          <w:tcPr>
            <w:tcW w:w="2977" w:type="dxa"/>
            <w:gridSpan w:val="2"/>
            <w:vMerge/>
            <w:tcBorders>
              <w:left w:val="single" w:sz="4" w:space="0" w:color="auto"/>
              <w:bottom w:val="single" w:sz="12" w:space="0" w:color="auto"/>
              <w:right w:val="single" w:sz="4" w:space="0" w:color="000000"/>
            </w:tcBorders>
            <w:shd w:val="clear" w:color="auto" w:fill="F2F2F2"/>
            <w:noWrap/>
            <w:vAlign w:val="center"/>
          </w:tcPr>
          <w:p w14:paraId="535F19DF" w14:textId="77777777" w:rsidR="00F27978" w:rsidRPr="00584A3A" w:rsidRDefault="00F27978" w:rsidP="00A60C30">
            <w:pPr>
              <w:tabs>
                <w:tab w:val="left" w:pos="3590"/>
              </w:tabs>
              <w:spacing w:line="240" w:lineRule="atLeast"/>
              <w:jc w:val="center"/>
              <w:rPr>
                <w:rFonts w:ascii="Times New Roman" w:eastAsia="Times New Roman" w:hAnsi="Times New Roman" w:cs="Times New Roman"/>
                <w:b/>
                <w:bCs/>
                <w:sz w:val="20"/>
                <w:szCs w:val="20"/>
                <w:lang w:eastAsia="tr-TR"/>
              </w:rPr>
            </w:pPr>
          </w:p>
        </w:tc>
        <w:tc>
          <w:tcPr>
            <w:tcW w:w="3216" w:type="dxa"/>
            <w:tcBorders>
              <w:top w:val="single" w:sz="4" w:space="0" w:color="auto"/>
              <w:left w:val="single" w:sz="4" w:space="0" w:color="auto"/>
              <w:bottom w:val="single" w:sz="12" w:space="0" w:color="auto"/>
              <w:right w:val="single" w:sz="4" w:space="0" w:color="000000"/>
            </w:tcBorders>
            <w:shd w:val="clear" w:color="auto" w:fill="1CCA52"/>
            <w:vAlign w:val="center"/>
          </w:tcPr>
          <w:p w14:paraId="02705848" w14:textId="77777777" w:rsidR="00F27978" w:rsidRPr="00584A3A" w:rsidRDefault="00F27978" w:rsidP="00A60C30">
            <w:pPr>
              <w:tabs>
                <w:tab w:val="left" w:pos="3590"/>
              </w:tabs>
              <w:spacing w:line="240" w:lineRule="atLeast"/>
              <w:jc w:val="center"/>
              <w:rPr>
                <w:rFonts w:ascii="Times New Roman" w:eastAsia="Times New Roman" w:hAnsi="Times New Roman" w:cs="Times New Roman"/>
                <w:b/>
                <w:bCs/>
                <w:sz w:val="20"/>
                <w:szCs w:val="20"/>
                <w:lang w:eastAsia="tr-TR"/>
              </w:rPr>
            </w:pPr>
            <w:r w:rsidRPr="00584A3A">
              <w:rPr>
                <w:rFonts w:ascii="Times New Roman" w:eastAsia="Times New Roman" w:hAnsi="Times New Roman" w:cs="Times New Roman"/>
                <w:b/>
                <w:bCs/>
                <w:sz w:val="20"/>
                <w:szCs w:val="20"/>
                <w:lang w:eastAsia="tr-TR"/>
              </w:rPr>
              <w:t xml:space="preserve">C - </w:t>
            </w:r>
            <w:r>
              <w:rPr>
                <w:rFonts w:ascii="Times New Roman" w:eastAsia="Times New Roman" w:hAnsi="Times New Roman" w:cs="Times New Roman"/>
                <w:b/>
                <w:bCs/>
                <w:sz w:val="20"/>
                <w:szCs w:val="20"/>
                <w:lang w:eastAsia="tr-TR"/>
              </w:rPr>
              <w:t>D</w:t>
            </w:r>
            <w:r w:rsidRPr="00584A3A">
              <w:rPr>
                <w:rFonts w:ascii="Times New Roman" w:eastAsia="Times New Roman" w:hAnsi="Times New Roman" w:cs="Times New Roman"/>
                <w:b/>
                <w:bCs/>
                <w:sz w:val="20"/>
                <w:szCs w:val="20"/>
                <w:vertAlign w:val="superscript"/>
                <w:lang w:eastAsia="tr-TR"/>
              </w:rPr>
              <w:t>2</w:t>
            </w:r>
          </w:p>
        </w:tc>
      </w:tr>
      <w:tr w:rsidR="00F27978" w:rsidRPr="00584A3A" w14:paraId="5B9A7AF7" w14:textId="77777777" w:rsidTr="00C43855">
        <w:trPr>
          <w:trHeight w:val="20"/>
          <w:jc w:val="center"/>
        </w:trPr>
        <w:tc>
          <w:tcPr>
            <w:tcW w:w="1658"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72405B55"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Konut Binaları</w:t>
            </w:r>
          </w:p>
        </w:tc>
        <w:tc>
          <w:tcPr>
            <w:tcW w:w="2977" w:type="dxa"/>
            <w:gridSpan w:val="2"/>
            <w:tcBorders>
              <w:top w:val="single" w:sz="12" w:space="0" w:color="auto"/>
              <w:left w:val="nil"/>
              <w:bottom w:val="single" w:sz="4" w:space="0" w:color="auto"/>
              <w:right w:val="single" w:sz="4" w:space="0" w:color="auto"/>
            </w:tcBorders>
            <w:shd w:val="clear" w:color="auto" w:fill="auto"/>
            <w:noWrap/>
            <w:vAlign w:val="center"/>
            <w:hideMark/>
          </w:tcPr>
          <w:p w14:paraId="29FCCF9B"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Sirkülasyon alanları </w:t>
            </w:r>
            <w:r w:rsidRPr="00584A3A">
              <w:rPr>
                <w:rFonts w:ascii="Times New Roman" w:eastAsia="Calibri" w:hAnsi="Times New Roman" w:cs="Times New Roman"/>
                <w:sz w:val="20"/>
                <w:szCs w:val="20"/>
                <w:vertAlign w:val="superscript"/>
              </w:rPr>
              <w:t>3</w:t>
            </w:r>
          </w:p>
        </w:tc>
        <w:tc>
          <w:tcPr>
            <w:tcW w:w="3216" w:type="dxa"/>
            <w:tcBorders>
              <w:top w:val="single" w:sz="12" w:space="0" w:color="auto"/>
              <w:left w:val="nil"/>
              <w:bottom w:val="single" w:sz="4" w:space="0" w:color="auto"/>
              <w:right w:val="single" w:sz="4" w:space="0" w:color="auto"/>
            </w:tcBorders>
            <w:vAlign w:val="center"/>
          </w:tcPr>
          <w:p w14:paraId="62B52D5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17D8D35F" w14:textId="77777777" w:rsidTr="00C43855">
        <w:trPr>
          <w:trHeight w:val="20"/>
          <w:jc w:val="center"/>
        </w:trPr>
        <w:tc>
          <w:tcPr>
            <w:tcW w:w="1658" w:type="dxa"/>
            <w:vMerge/>
            <w:tcBorders>
              <w:top w:val="nil"/>
              <w:left w:val="single" w:sz="4" w:space="0" w:color="auto"/>
              <w:bottom w:val="single" w:sz="4" w:space="0" w:color="auto"/>
              <w:right w:val="single" w:sz="4" w:space="0" w:color="auto"/>
            </w:tcBorders>
            <w:shd w:val="clear" w:color="auto" w:fill="auto"/>
            <w:vAlign w:val="center"/>
          </w:tcPr>
          <w:p w14:paraId="506C2D5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61138997"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Yatak Odaları</w:t>
            </w:r>
          </w:p>
        </w:tc>
        <w:tc>
          <w:tcPr>
            <w:tcW w:w="3216" w:type="dxa"/>
            <w:tcBorders>
              <w:top w:val="single" w:sz="4" w:space="0" w:color="auto"/>
              <w:left w:val="nil"/>
              <w:bottom w:val="single" w:sz="4" w:space="0" w:color="auto"/>
              <w:right w:val="single" w:sz="4" w:space="0" w:color="auto"/>
            </w:tcBorders>
            <w:vAlign w:val="center"/>
          </w:tcPr>
          <w:p w14:paraId="459247C9"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0.5</w:t>
            </w:r>
          </w:p>
        </w:tc>
      </w:tr>
      <w:tr w:rsidR="00F27978" w:rsidRPr="00584A3A" w14:paraId="34A7DEB1" w14:textId="77777777" w:rsidTr="00C43855">
        <w:trPr>
          <w:trHeight w:val="20"/>
          <w:jc w:val="center"/>
        </w:trPr>
        <w:tc>
          <w:tcPr>
            <w:tcW w:w="1658" w:type="dxa"/>
            <w:vMerge/>
            <w:tcBorders>
              <w:top w:val="nil"/>
              <w:left w:val="single" w:sz="4" w:space="0" w:color="auto"/>
              <w:bottom w:val="single" w:sz="12" w:space="0" w:color="auto"/>
              <w:right w:val="single" w:sz="4" w:space="0" w:color="auto"/>
            </w:tcBorders>
            <w:vAlign w:val="center"/>
            <w:hideMark/>
          </w:tcPr>
          <w:p w14:paraId="7431A5D2"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hideMark/>
          </w:tcPr>
          <w:p w14:paraId="2FB35FFA"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Yaşam Alanları, Mutfak</w:t>
            </w:r>
          </w:p>
        </w:tc>
        <w:tc>
          <w:tcPr>
            <w:tcW w:w="3216" w:type="dxa"/>
            <w:tcBorders>
              <w:top w:val="single" w:sz="4" w:space="0" w:color="auto"/>
              <w:left w:val="nil"/>
              <w:bottom w:val="single" w:sz="12" w:space="0" w:color="auto"/>
              <w:right w:val="single" w:sz="4" w:space="0" w:color="auto"/>
            </w:tcBorders>
            <w:vAlign w:val="center"/>
          </w:tcPr>
          <w:p w14:paraId="0F75C8D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413961EF" w14:textId="77777777" w:rsidTr="00C43855">
        <w:trPr>
          <w:trHeight w:val="20"/>
          <w:jc w:val="center"/>
        </w:trPr>
        <w:tc>
          <w:tcPr>
            <w:tcW w:w="1658" w:type="dxa"/>
            <w:vMerge w:val="restart"/>
            <w:tcBorders>
              <w:top w:val="single" w:sz="12" w:space="0" w:color="auto"/>
              <w:left w:val="single" w:sz="4" w:space="0" w:color="auto"/>
              <w:right w:val="single" w:sz="4" w:space="0" w:color="auto"/>
            </w:tcBorders>
            <w:shd w:val="clear" w:color="auto" w:fill="auto"/>
            <w:vAlign w:val="center"/>
            <w:hideMark/>
          </w:tcPr>
          <w:p w14:paraId="2716F150"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Eğitim Tesisleri</w:t>
            </w:r>
          </w:p>
        </w:tc>
        <w:tc>
          <w:tcPr>
            <w:tcW w:w="2977" w:type="dxa"/>
            <w:gridSpan w:val="2"/>
            <w:tcBorders>
              <w:top w:val="single" w:sz="12" w:space="0" w:color="auto"/>
              <w:left w:val="nil"/>
              <w:bottom w:val="single" w:sz="4" w:space="0" w:color="auto"/>
              <w:right w:val="single" w:sz="4" w:space="0" w:color="auto"/>
            </w:tcBorders>
            <w:shd w:val="clear" w:color="auto" w:fill="auto"/>
            <w:noWrap/>
            <w:vAlign w:val="center"/>
            <w:hideMark/>
          </w:tcPr>
          <w:p w14:paraId="363448B4"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Derslikler, Özel derslik</w:t>
            </w:r>
            <w:r w:rsidRPr="00584A3A">
              <w:rPr>
                <w:rFonts w:ascii="Times New Roman" w:eastAsia="Times New Roman" w:hAnsi="Times New Roman" w:cs="Times New Roman"/>
                <w:sz w:val="20"/>
                <w:szCs w:val="20"/>
                <w:vertAlign w:val="superscript"/>
                <w:lang w:eastAsia="tr-TR"/>
              </w:rPr>
              <w:t>4</w:t>
            </w:r>
            <w:r w:rsidRPr="00584A3A">
              <w:rPr>
                <w:rFonts w:ascii="Times New Roman" w:eastAsia="Times New Roman" w:hAnsi="Times New Roman" w:cs="Times New Roman"/>
                <w:sz w:val="20"/>
                <w:szCs w:val="20"/>
                <w:lang w:eastAsia="tr-TR"/>
              </w:rPr>
              <w:t>, İdari odalar, Okuma odaları</w:t>
            </w:r>
          </w:p>
        </w:tc>
        <w:tc>
          <w:tcPr>
            <w:tcW w:w="3216" w:type="dxa"/>
            <w:tcBorders>
              <w:top w:val="single" w:sz="12" w:space="0" w:color="auto"/>
              <w:left w:val="nil"/>
              <w:bottom w:val="single" w:sz="4" w:space="0" w:color="auto"/>
              <w:right w:val="single" w:sz="4" w:space="0" w:color="auto"/>
            </w:tcBorders>
            <w:vAlign w:val="center"/>
          </w:tcPr>
          <w:p w14:paraId="0ED5F58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7CB301BC" w14:textId="77777777" w:rsidTr="00C43855">
        <w:trPr>
          <w:trHeight w:val="20"/>
          <w:jc w:val="center"/>
        </w:trPr>
        <w:tc>
          <w:tcPr>
            <w:tcW w:w="1658" w:type="dxa"/>
            <w:vMerge/>
            <w:tcBorders>
              <w:left w:val="single" w:sz="4" w:space="0" w:color="auto"/>
              <w:right w:val="single" w:sz="4" w:space="0" w:color="auto"/>
            </w:tcBorders>
            <w:shd w:val="clear" w:color="auto" w:fill="auto"/>
            <w:vAlign w:val="center"/>
          </w:tcPr>
          <w:p w14:paraId="516EED8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279A6C58"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Spor Salonu</w:t>
            </w:r>
          </w:p>
        </w:tc>
        <w:tc>
          <w:tcPr>
            <w:tcW w:w="3216" w:type="dxa"/>
            <w:tcBorders>
              <w:top w:val="single" w:sz="4" w:space="0" w:color="auto"/>
              <w:left w:val="nil"/>
              <w:bottom w:val="single" w:sz="4" w:space="0" w:color="auto"/>
              <w:right w:val="single" w:sz="4" w:space="0" w:color="auto"/>
            </w:tcBorders>
            <w:vAlign w:val="center"/>
          </w:tcPr>
          <w:p w14:paraId="6A3B36D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1.8</w:t>
            </w:r>
          </w:p>
        </w:tc>
      </w:tr>
      <w:tr w:rsidR="00F27978" w:rsidRPr="00584A3A" w14:paraId="1D969E1E" w14:textId="77777777" w:rsidTr="00C43855">
        <w:trPr>
          <w:trHeight w:val="20"/>
          <w:jc w:val="center"/>
        </w:trPr>
        <w:tc>
          <w:tcPr>
            <w:tcW w:w="1658" w:type="dxa"/>
            <w:vMerge/>
            <w:tcBorders>
              <w:left w:val="single" w:sz="4" w:space="0" w:color="auto"/>
              <w:right w:val="single" w:sz="4" w:space="0" w:color="auto"/>
            </w:tcBorders>
            <w:vAlign w:val="center"/>
          </w:tcPr>
          <w:p w14:paraId="7A567544"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1DDA82A"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Sirkülasyon Alanları</w:t>
            </w:r>
            <w:r w:rsidRPr="00584A3A">
              <w:rPr>
                <w:rFonts w:ascii="Times New Roman" w:eastAsia="Calibri" w:hAnsi="Times New Roman" w:cs="Times New Roman"/>
                <w:sz w:val="20"/>
                <w:szCs w:val="20"/>
                <w:vertAlign w:val="superscript"/>
              </w:rPr>
              <w:t xml:space="preserve"> 3</w:t>
            </w:r>
          </w:p>
        </w:tc>
        <w:tc>
          <w:tcPr>
            <w:tcW w:w="3216" w:type="dxa"/>
            <w:tcBorders>
              <w:top w:val="single" w:sz="4" w:space="0" w:color="auto"/>
              <w:left w:val="single" w:sz="4" w:space="0" w:color="auto"/>
              <w:bottom w:val="single" w:sz="4" w:space="0" w:color="auto"/>
              <w:right w:val="single" w:sz="4" w:space="0" w:color="auto"/>
            </w:tcBorders>
            <w:vAlign w:val="center"/>
          </w:tcPr>
          <w:p w14:paraId="0F8933D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44254D97" w14:textId="77777777" w:rsidTr="00C43855">
        <w:trPr>
          <w:trHeight w:val="20"/>
          <w:jc w:val="center"/>
        </w:trPr>
        <w:tc>
          <w:tcPr>
            <w:tcW w:w="1658" w:type="dxa"/>
            <w:vMerge/>
            <w:tcBorders>
              <w:left w:val="single" w:sz="4" w:space="0" w:color="auto"/>
              <w:right w:val="single" w:sz="4" w:space="0" w:color="auto"/>
            </w:tcBorders>
            <w:vAlign w:val="center"/>
          </w:tcPr>
          <w:p w14:paraId="363CA4AA"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993" w:type="dxa"/>
            <w:vMerge w:val="restart"/>
            <w:tcBorders>
              <w:top w:val="single" w:sz="4" w:space="0" w:color="auto"/>
              <w:left w:val="single" w:sz="4" w:space="0" w:color="auto"/>
              <w:right w:val="single" w:sz="4" w:space="0" w:color="auto"/>
            </w:tcBorders>
            <w:shd w:val="clear" w:color="auto" w:fill="auto"/>
            <w:noWrap/>
            <w:vAlign w:val="center"/>
          </w:tcPr>
          <w:p w14:paraId="4F85D756"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Kreşler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A2E651"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Oyun, yemek alanları</w:t>
            </w:r>
          </w:p>
        </w:tc>
        <w:tc>
          <w:tcPr>
            <w:tcW w:w="3216" w:type="dxa"/>
            <w:tcBorders>
              <w:top w:val="single" w:sz="4" w:space="0" w:color="auto"/>
              <w:left w:val="single" w:sz="4" w:space="0" w:color="auto"/>
              <w:bottom w:val="single" w:sz="4" w:space="0" w:color="auto"/>
              <w:right w:val="single" w:sz="4" w:space="0" w:color="auto"/>
            </w:tcBorders>
            <w:vAlign w:val="center"/>
          </w:tcPr>
          <w:p w14:paraId="706A96B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57BD90E3" w14:textId="77777777" w:rsidTr="00C43855">
        <w:trPr>
          <w:trHeight w:val="20"/>
          <w:jc w:val="center"/>
        </w:trPr>
        <w:tc>
          <w:tcPr>
            <w:tcW w:w="1658" w:type="dxa"/>
            <w:vMerge/>
            <w:tcBorders>
              <w:left w:val="single" w:sz="4" w:space="0" w:color="auto"/>
              <w:bottom w:val="single" w:sz="12" w:space="0" w:color="auto"/>
              <w:right w:val="single" w:sz="4" w:space="0" w:color="auto"/>
            </w:tcBorders>
            <w:vAlign w:val="center"/>
          </w:tcPr>
          <w:p w14:paraId="661E629C"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993" w:type="dxa"/>
            <w:vMerge/>
            <w:tcBorders>
              <w:left w:val="single" w:sz="4" w:space="0" w:color="auto"/>
              <w:bottom w:val="single" w:sz="12" w:space="0" w:color="auto"/>
              <w:right w:val="single" w:sz="4" w:space="0" w:color="auto"/>
            </w:tcBorders>
            <w:shd w:val="clear" w:color="auto" w:fill="auto"/>
            <w:noWrap/>
            <w:vAlign w:val="center"/>
          </w:tcPr>
          <w:p w14:paraId="36B9E2D3"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1984" w:type="dxa"/>
            <w:tcBorders>
              <w:top w:val="single" w:sz="4" w:space="0" w:color="auto"/>
              <w:left w:val="single" w:sz="4" w:space="0" w:color="auto"/>
              <w:bottom w:val="single" w:sz="12" w:space="0" w:color="auto"/>
              <w:right w:val="single" w:sz="4" w:space="0" w:color="auto"/>
            </w:tcBorders>
            <w:shd w:val="clear" w:color="auto" w:fill="auto"/>
            <w:vAlign w:val="center"/>
          </w:tcPr>
          <w:p w14:paraId="143F7E90"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Yatak odaları</w:t>
            </w:r>
          </w:p>
        </w:tc>
        <w:tc>
          <w:tcPr>
            <w:tcW w:w="3216" w:type="dxa"/>
            <w:tcBorders>
              <w:top w:val="single" w:sz="4" w:space="0" w:color="auto"/>
              <w:left w:val="single" w:sz="4" w:space="0" w:color="auto"/>
              <w:bottom w:val="single" w:sz="12" w:space="0" w:color="auto"/>
              <w:right w:val="single" w:sz="4" w:space="0" w:color="auto"/>
            </w:tcBorders>
            <w:vAlign w:val="center"/>
          </w:tcPr>
          <w:p w14:paraId="62E71FD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0.5</w:t>
            </w:r>
          </w:p>
        </w:tc>
      </w:tr>
      <w:tr w:rsidR="00F27978" w:rsidRPr="00584A3A" w14:paraId="10126633" w14:textId="77777777" w:rsidTr="00C43855">
        <w:trPr>
          <w:trHeight w:val="20"/>
          <w:jc w:val="center"/>
        </w:trPr>
        <w:tc>
          <w:tcPr>
            <w:tcW w:w="1658"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1E6C3221"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Sağlık Tesisleri/</w:t>
            </w:r>
          </w:p>
          <w:p w14:paraId="37CBD16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Yaşlı bakım evleri</w:t>
            </w:r>
          </w:p>
        </w:tc>
        <w:tc>
          <w:tcPr>
            <w:tcW w:w="2977" w:type="dxa"/>
            <w:gridSpan w:val="2"/>
            <w:tcBorders>
              <w:top w:val="single" w:sz="12" w:space="0" w:color="auto"/>
              <w:left w:val="nil"/>
              <w:bottom w:val="single" w:sz="4" w:space="0" w:color="auto"/>
              <w:right w:val="single" w:sz="4" w:space="0" w:color="auto"/>
            </w:tcBorders>
            <w:shd w:val="clear" w:color="auto" w:fill="auto"/>
            <w:noWrap/>
            <w:vAlign w:val="center"/>
            <w:hideMark/>
          </w:tcPr>
          <w:p w14:paraId="212D968B"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Özel Hasta Odaları</w:t>
            </w:r>
          </w:p>
        </w:tc>
        <w:tc>
          <w:tcPr>
            <w:tcW w:w="3216" w:type="dxa"/>
            <w:tcBorders>
              <w:top w:val="single" w:sz="12" w:space="0" w:color="auto"/>
              <w:left w:val="nil"/>
              <w:bottom w:val="single" w:sz="4" w:space="0" w:color="auto"/>
              <w:right w:val="single" w:sz="4" w:space="0" w:color="auto"/>
            </w:tcBorders>
            <w:vAlign w:val="center"/>
          </w:tcPr>
          <w:p w14:paraId="6CF50D76"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0.5</w:t>
            </w:r>
          </w:p>
        </w:tc>
      </w:tr>
      <w:tr w:rsidR="00F27978" w:rsidRPr="00584A3A" w14:paraId="435E1B93" w14:textId="77777777" w:rsidTr="00C43855">
        <w:trPr>
          <w:trHeight w:val="20"/>
          <w:jc w:val="center"/>
        </w:trPr>
        <w:tc>
          <w:tcPr>
            <w:tcW w:w="1658" w:type="dxa"/>
            <w:vMerge/>
            <w:tcBorders>
              <w:top w:val="nil"/>
              <w:left w:val="single" w:sz="4" w:space="0" w:color="auto"/>
              <w:bottom w:val="single" w:sz="4" w:space="0" w:color="auto"/>
              <w:right w:val="single" w:sz="4" w:space="0" w:color="auto"/>
            </w:tcBorders>
            <w:shd w:val="clear" w:color="auto" w:fill="auto"/>
            <w:vAlign w:val="center"/>
          </w:tcPr>
          <w:p w14:paraId="2CE76F9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45B0F57B"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Muayene odaları, ameliyathane, laboratuvarlar</w:t>
            </w:r>
          </w:p>
        </w:tc>
        <w:tc>
          <w:tcPr>
            <w:tcW w:w="3216" w:type="dxa"/>
            <w:tcBorders>
              <w:top w:val="single" w:sz="4" w:space="0" w:color="auto"/>
              <w:left w:val="nil"/>
              <w:bottom w:val="single" w:sz="4" w:space="0" w:color="auto"/>
              <w:right w:val="single" w:sz="4" w:space="0" w:color="auto"/>
            </w:tcBorders>
            <w:vAlign w:val="center"/>
          </w:tcPr>
          <w:p w14:paraId="30C652A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22BC50A6" w14:textId="77777777" w:rsidTr="00C43855">
        <w:trPr>
          <w:trHeight w:val="20"/>
          <w:jc w:val="center"/>
        </w:trPr>
        <w:tc>
          <w:tcPr>
            <w:tcW w:w="1658" w:type="dxa"/>
            <w:vMerge/>
            <w:tcBorders>
              <w:top w:val="nil"/>
              <w:left w:val="single" w:sz="4" w:space="0" w:color="auto"/>
              <w:bottom w:val="single" w:sz="4" w:space="0" w:color="auto"/>
              <w:right w:val="single" w:sz="4" w:space="0" w:color="auto"/>
            </w:tcBorders>
            <w:shd w:val="clear" w:color="auto" w:fill="auto"/>
            <w:vAlign w:val="center"/>
          </w:tcPr>
          <w:p w14:paraId="0C54ABC0"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274D93F5"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Çok Yataklı Odalar</w:t>
            </w:r>
          </w:p>
        </w:tc>
        <w:tc>
          <w:tcPr>
            <w:tcW w:w="3216" w:type="dxa"/>
            <w:tcBorders>
              <w:top w:val="single" w:sz="4" w:space="0" w:color="auto"/>
              <w:left w:val="nil"/>
              <w:bottom w:val="single" w:sz="4" w:space="0" w:color="auto"/>
              <w:right w:val="single" w:sz="4" w:space="0" w:color="auto"/>
            </w:tcBorders>
            <w:vAlign w:val="center"/>
          </w:tcPr>
          <w:p w14:paraId="6631E21D"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74993D1A" w14:textId="77777777" w:rsidTr="00C43855">
        <w:trPr>
          <w:trHeight w:val="20"/>
          <w:jc w:val="center"/>
        </w:trPr>
        <w:tc>
          <w:tcPr>
            <w:tcW w:w="1658" w:type="dxa"/>
            <w:vMerge/>
            <w:tcBorders>
              <w:top w:val="nil"/>
              <w:left w:val="single" w:sz="4" w:space="0" w:color="auto"/>
              <w:bottom w:val="single" w:sz="12" w:space="0" w:color="auto"/>
              <w:right w:val="single" w:sz="4" w:space="0" w:color="auto"/>
            </w:tcBorders>
            <w:shd w:val="clear" w:color="auto" w:fill="auto"/>
            <w:vAlign w:val="center"/>
          </w:tcPr>
          <w:p w14:paraId="2D6EA92D"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tcPr>
          <w:p w14:paraId="095CF805"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Sirkülasyon Alanları</w:t>
            </w:r>
            <w:r w:rsidRPr="00584A3A">
              <w:rPr>
                <w:rFonts w:ascii="Times New Roman" w:eastAsia="Calibri" w:hAnsi="Times New Roman" w:cs="Times New Roman"/>
                <w:sz w:val="20"/>
                <w:szCs w:val="20"/>
                <w:vertAlign w:val="superscript"/>
              </w:rPr>
              <w:t xml:space="preserve"> 3</w:t>
            </w:r>
          </w:p>
        </w:tc>
        <w:tc>
          <w:tcPr>
            <w:tcW w:w="3216" w:type="dxa"/>
            <w:tcBorders>
              <w:top w:val="single" w:sz="4" w:space="0" w:color="auto"/>
              <w:left w:val="nil"/>
              <w:bottom w:val="single" w:sz="12" w:space="0" w:color="auto"/>
              <w:right w:val="single" w:sz="4" w:space="0" w:color="auto"/>
            </w:tcBorders>
            <w:vAlign w:val="center"/>
          </w:tcPr>
          <w:p w14:paraId="4EA3950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2F3D612B" w14:textId="77777777" w:rsidTr="00C43855">
        <w:trPr>
          <w:trHeight w:val="20"/>
          <w:jc w:val="center"/>
        </w:trPr>
        <w:tc>
          <w:tcPr>
            <w:tcW w:w="1658" w:type="dxa"/>
            <w:vMerge w:val="restart"/>
            <w:tcBorders>
              <w:top w:val="single" w:sz="12" w:space="0" w:color="auto"/>
              <w:left w:val="single" w:sz="4" w:space="0" w:color="auto"/>
              <w:right w:val="single" w:sz="4" w:space="0" w:color="auto"/>
            </w:tcBorders>
            <w:shd w:val="clear" w:color="auto" w:fill="auto"/>
            <w:vAlign w:val="center"/>
            <w:hideMark/>
          </w:tcPr>
          <w:p w14:paraId="35CA0F8C"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Büro ve İdari Binalar</w:t>
            </w:r>
          </w:p>
        </w:tc>
        <w:tc>
          <w:tcPr>
            <w:tcW w:w="2977" w:type="dxa"/>
            <w:gridSpan w:val="2"/>
            <w:tcBorders>
              <w:top w:val="single" w:sz="12" w:space="0" w:color="auto"/>
              <w:left w:val="nil"/>
              <w:bottom w:val="single" w:sz="4" w:space="0" w:color="auto"/>
              <w:right w:val="single" w:sz="4" w:space="0" w:color="auto"/>
            </w:tcBorders>
            <w:shd w:val="clear" w:color="auto" w:fill="auto"/>
            <w:noWrap/>
            <w:vAlign w:val="center"/>
            <w:hideMark/>
          </w:tcPr>
          <w:p w14:paraId="23C34680"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Açık Planlı Alanlar</w:t>
            </w:r>
          </w:p>
        </w:tc>
        <w:tc>
          <w:tcPr>
            <w:tcW w:w="3216" w:type="dxa"/>
            <w:tcBorders>
              <w:top w:val="single" w:sz="12" w:space="0" w:color="auto"/>
              <w:left w:val="nil"/>
              <w:bottom w:val="single" w:sz="4" w:space="0" w:color="auto"/>
              <w:right w:val="single" w:sz="4" w:space="0" w:color="auto"/>
            </w:tcBorders>
            <w:vAlign w:val="center"/>
          </w:tcPr>
          <w:p w14:paraId="157471C5"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06D97642" w14:textId="77777777" w:rsidTr="00C43855">
        <w:trPr>
          <w:trHeight w:val="20"/>
          <w:jc w:val="center"/>
        </w:trPr>
        <w:tc>
          <w:tcPr>
            <w:tcW w:w="1658" w:type="dxa"/>
            <w:vMerge/>
            <w:tcBorders>
              <w:left w:val="single" w:sz="4" w:space="0" w:color="auto"/>
              <w:right w:val="single" w:sz="4" w:space="0" w:color="auto"/>
            </w:tcBorders>
            <w:shd w:val="clear" w:color="auto" w:fill="auto"/>
            <w:vAlign w:val="center"/>
          </w:tcPr>
          <w:p w14:paraId="60C576D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126D66EF"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Toplantı – Yönetici Odaları, Dinlenme alanları</w:t>
            </w:r>
          </w:p>
        </w:tc>
        <w:tc>
          <w:tcPr>
            <w:tcW w:w="3216" w:type="dxa"/>
            <w:tcBorders>
              <w:top w:val="single" w:sz="4" w:space="0" w:color="auto"/>
              <w:left w:val="nil"/>
              <w:bottom w:val="single" w:sz="4" w:space="0" w:color="auto"/>
              <w:right w:val="single" w:sz="4" w:space="0" w:color="auto"/>
            </w:tcBorders>
            <w:vAlign w:val="center"/>
          </w:tcPr>
          <w:p w14:paraId="0A129B3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78DD0C27" w14:textId="77777777" w:rsidTr="00C43855">
        <w:trPr>
          <w:trHeight w:val="20"/>
          <w:jc w:val="center"/>
        </w:trPr>
        <w:tc>
          <w:tcPr>
            <w:tcW w:w="1658" w:type="dxa"/>
            <w:vMerge/>
            <w:tcBorders>
              <w:left w:val="single" w:sz="4" w:space="0" w:color="auto"/>
              <w:right w:val="single" w:sz="4" w:space="0" w:color="auto"/>
            </w:tcBorders>
            <w:shd w:val="clear" w:color="auto" w:fill="auto"/>
            <w:vAlign w:val="center"/>
          </w:tcPr>
          <w:p w14:paraId="5F9A7D51"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44C6873C"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Telekonferans Odaları</w:t>
            </w:r>
          </w:p>
        </w:tc>
        <w:tc>
          <w:tcPr>
            <w:tcW w:w="3216" w:type="dxa"/>
            <w:tcBorders>
              <w:top w:val="single" w:sz="4" w:space="0" w:color="auto"/>
              <w:left w:val="nil"/>
              <w:bottom w:val="single" w:sz="4" w:space="0" w:color="auto"/>
              <w:right w:val="single" w:sz="4" w:space="0" w:color="auto"/>
            </w:tcBorders>
            <w:vAlign w:val="center"/>
          </w:tcPr>
          <w:p w14:paraId="0F3ED77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0.4</w:t>
            </w:r>
          </w:p>
        </w:tc>
      </w:tr>
      <w:tr w:rsidR="00F27978" w:rsidRPr="00584A3A" w14:paraId="734888D8" w14:textId="77777777" w:rsidTr="00C43855">
        <w:trPr>
          <w:trHeight w:val="20"/>
          <w:jc w:val="center"/>
        </w:trPr>
        <w:tc>
          <w:tcPr>
            <w:tcW w:w="1658" w:type="dxa"/>
            <w:vMerge/>
            <w:tcBorders>
              <w:left w:val="single" w:sz="4" w:space="0" w:color="auto"/>
              <w:right w:val="single" w:sz="4" w:space="0" w:color="auto"/>
            </w:tcBorders>
            <w:vAlign w:val="center"/>
            <w:hideMark/>
          </w:tcPr>
          <w:p w14:paraId="53283425"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tcPr>
          <w:p w14:paraId="48655292"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Sirkülasyon Alanları</w:t>
            </w:r>
            <w:r w:rsidRPr="00584A3A">
              <w:rPr>
                <w:rFonts w:ascii="Times New Roman" w:eastAsia="Calibri" w:hAnsi="Times New Roman" w:cs="Times New Roman"/>
                <w:sz w:val="20"/>
                <w:szCs w:val="20"/>
                <w:vertAlign w:val="superscript"/>
              </w:rPr>
              <w:t xml:space="preserve"> 3</w:t>
            </w:r>
          </w:p>
        </w:tc>
        <w:tc>
          <w:tcPr>
            <w:tcW w:w="3216" w:type="dxa"/>
            <w:tcBorders>
              <w:top w:val="single" w:sz="4" w:space="0" w:color="auto"/>
              <w:left w:val="nil"/>
              <w:bottom w:val="single" w:sz="12" w:space="0" w:color="auto"/>
              <w:right w:val="single" w:sz="4" w:space="0" w:color="auto"/>
            </w:tcBorders>
            <w:vAlign w:val="center"/>
          </w:tcPr>
          <w:p w14:paraId="721D90C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0B497D87" w14:textId="77777777" w:rsidTr="00C43855">
        <w:trPr>
          <w:trHeight w:val="20"/>
          <w:jc w:val="center"/>
        </w:trPr>
        <w:tc>
          <w:tcPr>
            <w:tcW w:w="1658" w:type="dxa"/>
            <w:vMerge/>
            <w:tcBorders>
              <w:left w:val="single" w:sz="4" w:space="0" w:color="auto"/>
              <w:bottom w:val="single" w:sz="12" w:space="0" w:color="auto"/>
              <w:right w:val="single" w:sz="4" w:space="0" w:color="auto"/>
            </w:tcBorders>
            <w:vAlign w:val="center"/>
          </w:tcPr>
          <w:p w14:paraId="40B6C33A"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tcPr>
          <w:p w14:paraId="3E6C4C2E"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Mahkeme salonları</w:t>
            </w:r>
          </w:p>
        </w:tc>
        <w:tc>
          <w:tcPr>
            <w:tcW w:w="3216" w:type="dxa"/>
            <w:tcBorders>
              <w:top w:val="single" w:sz="4" w:space="0" w:color="auto"/>
              <w:left w:val="nil"/>
              <w:bottom w:val="single" w:sz="12" w:space="0" w:color="auto"/>
              <w:right w:val="single" w:sz="4" w:space="0" w:color="auto"/>
            </w:tcBorders>
            <w:vAlign w:val="center"/>
          </w:tcPr>
          <w:p w14:paraId="5BB35ED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70813B34" w14:textId="77777777" w:rsidTr="00C43855">
        <w:trPr>
          <w:trHeight w:val="20"/>
          <w:jc w:val="center"/>
        </w:trPr>
        <w:tc>
          <w:tcPr>
            <w:tcW w:w="1658"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1D61525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Konaklama Tesisleri</w:t>
            </w:r>
          </w:p>
        </w:tc>
        <w:tc>
          <w:tcPr>
            <w:tcW w:w="2977" w:type="dxa"/>
            <w:gridSpan w:val="2"/>
            <w:tcBorders>
              <w:top w:val="single" w:sz="12" w:space="0" w:color="auto"/>
              <w:left w:val="nil"/>
              <w:bottom w:val="single" w:sz="4" w:space="0" w:color="auto"/>
              <w:right w:val="single" w:sz="4" w:space="0" w:color="auto"/>
            </w:tcBorders>
            <w:shd w:val="clear" w:color="auto" w:fill="auto"/>
            <w:vAlign w:val="bottom"/>
            <w:hideMark/>
          </w:tcPr>
          <w:p w14:paraId="39A103EA"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Yatak Odaları</w:t>
            </w:r>
          </w:p>
        </w:tc>
        <w:tc>
          <w:tcPr>
            <w:tcW w:w="3216" w:type="dxa"/>
            <w:tcBorders>
              <w:top w:val="single" w:sz="12" w:space="0" w:color="auto"/>
              <w:left w:val="nil"/>
              <w:bottom w:val="single" w:sz="4" w:space="0" w:color="auto"/>
              <w:right w:val="single" w:sz="4" w:space="0" w:color="auto"/>
            </w:tcBorders>
            <w:vAlign w:val="center"/>
          </w:tcPr>
          <w:p w14:paraId="711FEAD7"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0.5</w:t>
            </w:r>
          </w:p>
        </w:tc>
      </w:tr>
      <w:tr w:rsidR="00F27978" w:rsidRPr="00584A3A" w14:paraId="12C784B8" w14:textId="77777777" w:rsidTr="00C43855">
        <w:trPr>
          <w:trHeight w:val="20"/>
          <w:jc w:val="center"/>
        </w:trPr>
        <w:tc>
          <w:tcPr>
            <w:tcW w:w="165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8C938E5"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vAlign w:val="center"/>
          </w:tcPr>
          <w:p w14:paraId="4A987E89"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Lokantalar</w:t>
            </w:r>
          </w:p>
        </w:tc>
        <w:tc>
          <w:tcPr>
            <w:tcW w:w="3216" w:type="dxa"/>
            <w:tcBorders>
              <w:top w:val="single" w:sz="4" w:space="0" w:color="auto"/>
              <w:left w:val="nil"/>
              <w:bottom w:val="single" w:sz="4" w:space="0" w:color="auto"/>
              <w:right w:val="single" w:sz="4" w:space="0" w:color="auto"/>
            </w:tcBorders>
            <w:vAlign w:val="center"/>
          </w:tcPr>
          <w:p w14:paraId="573B2356"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79794AE8" w14:textId="77777777" w:rsidTr="00C43855">
        <w:trPr>
          <w:trHeight w:val="20"/>
          <w:jc w:val="center"/>
        </w:trPr>
        <w:tc>
          <w:tcPr>
            <w:tcW w:w="165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3B3E9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vAlign w:val="center"/>
          </w:tcPr>
          <w:p w14:paraId="7ADD0616"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Sirkülasyon Alanları</w:t>
            </w:r>
            <w:r w:rsidRPr="00584A3A">
              <w:rPr>
                <w:rFonts w:ascii="Times New Roman" w:eastAsia="Calibri" w:hAnsi="Times New Roman" w:cs="Times New Roman"/>
                <w:sz w:val="20"/>
                <w:szCs w:val="20"/>
                <w:vertAlign w:val="superscript"/>
              </w:rPr>
              <w:t xml:space="preserve"> 3</w:t>
            </w:r>
          </w:p>
        </w:tc>
        <w:tc>
          <w:tcPr>
            <w:tcW w:w="3216" w:type="dxa"/>
            <w:tcBorders>
              <w:top w:val="single" w:sz="4" w:space="0" w:color="auto"/>
              <w:left w:val="nil"/>
              <w:bottom w:val="single" w:sz="4" w:space="0" w:color="auto"/>
              <w:right w:val="single" w:sz="4" w:space="0" w:color="auto"/>
            </w:tcBorders>
            <w:vAlign w:val="center"/>
          </w:tcPr>
          <w:p w14:paraId="0C3F7507"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78174744" w14:textId="77777777" w:rsidTr="00C43855">
        <w:trPr>
          <w:trHeight w:val="20"/>
          <w:jc w:val="center"/>
        </w:trPr>
        <w:tc>
          <w:tcPr>
            <w:tcW w:w="1658"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3D3B9D6B"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vAlign w:val="center"/>
          </w:tcPr>
          <w:p w14:paraId="3312E485"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Hizmet Destek Alanları</w:t>
            </w:r>
          </w:p>
        </w:tc>
        <w:tc>
          <w:tcPr>
            <w:tcW w:w="3216" w:type="dxa"/>
            <w:tcBorders>
              <w:top w:val="single" w:sz="4" w:space="0" w:color="auto"/>
              <w:left w:val="nil"/>
              <w:bottom w:val="single" w:sz="12" w:space="0" w:color="auto"/>
              <w:right w:val="single" w:sz="4" w:space="0" w:color="auto"/>
            </w:tcBorders>
            <w:vAlign w:val="center"/>
          </w:tcPr>
          <w:p w14:paraId="76D58334"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4F889849" w14:textId="77777777" w:rsidTr="00C43855">
        <w:trPr>
          <w:trHeight w:val="20"/>
          <w:jc w:val="center"/>
        </w:trPr>
        <w:tc>
          <w:tcPr>
            <w:tcW w:w="1658"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3015F2C4"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Yurt Binaları</w:t>
            </w:r>
          </w:p>
        </w:tc>
        <w:tc>
          <w:tcPr>
            <w:tcW w:w="2977" w:type="dxa"/>
            <w:gridSpan w:val="2"/>
            <w:tcBorders>
              <w:top w:val="single" w:sz="12" w:space="0" w:color="auto"/>
              <w:left w:val="nil"/>
              <w:bottom w:val="single" w:sz="4" w:space="0" w:color="auto"/>
              <w:right w:val="single" w:sz="4" w:space="0" w:color="auto"/>
            </w:tcBorders>
            <w:shd w:val="clear" w:color="auto" w:fill="auto"/>
            <w:noWrap/>
          </w:tcPr>
          <w:p w14:paraId="550F14CE" w14:textId="77777777" w:rsidR="00F27978" w:rsidRPr="00584A3A" w:rsidRDefault="00F27978" w:rsidP="00A60C30">
            <w:pPr>
              <w:spacing w:line="240" w:lineRule="atLeast"/>
              <w:jc w:val="left"/>
              <w:rPr>
                <w:rFonts w:ascii="Times New Roman" w:eastAsia="Calibri" w:hAnsi="Times New Roman" w:cs="Times New Roman"/>
                <w:sz w:val="20"/>
                <w:szCs w:val="20"/>
              </w:rPr>
            </w:pPr>
            <w:r w:rsidRPr="00584A3A">
              <w:rPr>
                <w:rFonts w:ascii="Times New Roman" w:eastAsia="Calibri" w:hAnsi="Times New Roman" w:cs="Times New Roman"/>
                <w:sz w:val="20"/>
                <w:szCs w:val="20"/>
              </w:rPr>
              <w:t>Yatakhane</w:t>
            </w:r>
          </w:p>
        </w:tc>
        <w:tc>
          <w:tcPr>
            <w:tcW w:w="3216" w:type="dxa"/>
            <w:tcBorders>
              <w:top w:val="single" w:sz="12" w:space="0" w:color="auto"/>
              <w:left w:val="nil"/>
              <w:bottom w:val="single" w:sz="4" w:space="0" w:color="auto"/>
              <w:right w:val="single" w:sz="4" w:space="0" w:color="auto"/>
            </w:tcBorders>
            <w:vAlign w:val="center"/>
          </w:tcPr>
          <w:p w14:paraId="3E9E073E"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0.5</w:t>
            </w:r>
          </w:p>
        </w:tc>
      </w:tr>
      <w:tr w:rsidR="00F27978" w:rsidRPr="00584A3A" w14:paraId="6616C6F9" w14:textId="77777777" w:rsidTr="00C43855">
        <w:trPr>
          <w:trHeight w:val="20"/>
          <w:jc w:val="center"/>
        </w:trPr>
        <w:tc>
          <w:tcPr>
            <w:tcW w:w="165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46FC4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tcPr>
          <w:p w14:paraId="2C497F92" w14:textId="77777777" w:rsidR="00F27978" w:rsidRPr="00584A3A" w:rsidRDefault="00F27978" w:rsidP="00A60C30">
            <w:pPr>
              <w:spacing w:line="240" w:lineRule="atLeast"/>
              <w:jc w:val="left"/>
              <w:rPr>
                <w:rFonts w:ascii="Times New Roman" w:eastAsia="Calibri" w:hAnsi="Times New Roman" w:cs="Times New Roman"/>
                <w:sz w:val="20"/>
                <w:szCs w:val="20"/>
              </w:rPr>
            </w:pPr>
            <w:r w:rsidRPr="00584A3A">
              <w:rPr>
                <w:rFonts w:ascii="Times New Roman" w:eastAsia="Calibri" w:hAnsi="Times New Roman" w:cs="Times New Roman"/>
                <w:sz w:val="20"/>
                <w:szCs w:val="20"/>
              </w:rPr>
              <w:t>Etüd odası</w:t>
            </w:r>
          </w:p>
        </w:tc>
        <w:tc>
          <w:tcPr>
            <w:tcW w:w="3216" w:type="dxa"/>
            <w:tcBorders>
              <w:top w:val="single" w:sz="4" w:space="0" w:color="auto"/>
              <w:left w:val="nil"/>
              <w:bottom w:val="single" w:sz="4" w:space="0" w:color="auto"/>
              <w:right w:val="single" w:sz="4" w:space="0" w:color="auto"/>
            </w:tcBorders>
            <w:vAlign w:val="center"/>
          </w:tcPr>
          <w:p w14:paraId="1AAFD1F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31880C2F" w14:textId="77777777" w:rsidTr="00C43855">
        <w:trPr>
          <w:trHeight w:val="20"/>
          <w:jc w:val="center"/>
        </w:trPr>
        <w:tc>
          <w:tcPr>
            <w:tcW w:w="1658"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12DC1AEC"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tcPr>
          <w:p w14:paraId="210188C2" w14:textId="77777777" w:rsidR="00F27978" w:rsidRPr="00584A3A" w:rsidRDefault="00F27978" w:rsidP="00A60C30">
            <w:pPr>
              <w:spacing w:line="240" w:lineRule="atLeast"/>
              <w:jc w:val="left"/>
              <w:rPr>
                <w:rFonts w:ascii="Times New Roman" w:eastAsia="Calibri" w:hAnsi="Times New Roman" w:cs="Times New Roman"/>
                <w:sz w:val="20"/>
                <w:szCs w:val="20"/>
              </w:rPr>
            </w:pPr>
            <w:r w:rsidRPr="00584A3A">
              <w:rPr>
                <w:rFonts w:ascii="Times New Roman" w:eastAsia="Calibri" w:hAnsi="Times New Roman" w:cs="Times New Roman"/>
                <w:sz w:val="20"/>
                <w:szCs w:val="20"/>
              </w:rPr>
              <w:t xml:space="preserve">Sirkülasyon Alanları </w:t>
            </w:r>
            <w:r w:rsidRPr="00584A3A">
              <w:rPr>
                <w:rFonts w:ascii="Times New Roman" w:eastAsia="Calibri" w:hAnsi="Times New Roman" w:cs="Times New Roman"/>
                <w:sz w:val="20"/>
                <w:szCs w:val="20"/>
                <w:vertAlign w:val="superscript"/>
              </w:rPr>
              <w:t>3</w:t>
            </w:r>
            <w:r w:rsidRPr="00584A3A">
              <w:rPr>
                <w:rFonts w:ascii="Times New Roman" w:eastAsia="Calibri" w:hAnsi="Times New Roman" w:cs="Times New Roman"/>
                <w:sz w:val="20"/>
                <w:szCs w:val="20"/>
              </w:rPr>
              <w:t>, Yemekhane</w:t>
            </w:r>
          </w:p>
        </w:tc>
        <w:tc>
          <w:tcPr>
            <w:tcW w:w="3216" w:type="dxa"/>
            <w:tcBorders>
              <w:top w:val="single" w:sz="4" w:space="0" w:color="auto"/>
              <w:left w:val="nil"/>
              <w:bottom w:val="single" w:sz="12" w:space="0" w:color="auto"/>
              <w:right w:val="single" w:sz="4" w:space="0" w:color="auto"/>
            </w:tcBorders>
            <w:vAlign w:val="center"/>
          </w:tcPr>
          <w:p w14:paraId="52E836B8"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66A243F2" w14:textId="77777777" w:rsidTr="00C43855">
        <w:trPr>
          <w:trHeight w:val="20"/>
          <w:jc w:val="center"/>
        </w:trPr>
        <w:tc>
          <w:tcPr>
            <w:tcW w:w="1658"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4B482AA9" w14:textId="77777777" w:rsidR="00F27978" w:rsidRPr="00584A3A" w:rsidRDefault="00F27978" w:rsidP="00A60C30">
            <w:pPr>
              <w:spacing w:line="240" w:lineRule="atLeast"/>
              <w:jc w:val="left"/>
              <w:rPr>
                <w:rFonts w:ascii="Times New Roman" w:eastAsia="Times New Roman" w:hAnsi="Times New Roman" w:cs="Times New Roman"/>
                <w:b/>
                <w:sz w:val="20"/>
                <w:szCs w:val="20"/>
                <w:lang w:eastAsia="tr-TR"/>
              </w:rPr>
            </w:pPr>
            <w:r w:rsidRPr="00584A3A">
              <w:rPr>
                <w:rFonts w:ascii="Times New Roman" w:eastAsia="Times New Roman" w:hAnsi="Times New Roman" w:cs="Times New Roman"/>
                <w:sz w:val="20"/>
                <w:szCs w:val="20"/>
                <w:lang w:eastAsia="tr-TR"/>
              </w:rPr>
              <w:t>Kültürel Tesisler</w:t>
            </w:r>
          </w:p>
        </w:tc>
        <w:tc>
          <w:tcPr>
            <w:tcW w:w="2977" w:type="dxa"/>
            <w:gridSpan w:val="2"/>
            <w:tcBorders>
              <w:top w:val="single" w:sz="12" w:space="0" w:color="auto"/>
              <w:left w:val="nil"/>
              <w:bottom w:val="single" w:sz="4" w:space="0" w:color="auto"/>
              <w:right w:val="single" w:sz="4" w:space="0" w:color="auto"/>
            </w:tcBorders>
            <w:shd w:val="clear" w:color="auto" w:fill="auto"/>
            <w:noWrap/>
            <w:vAlign w:val="center"/>
            <w:hideMark/>
          </w:tcPr>
          <w:p w14:paraId="2A996917"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Tiyatro-Konferans Salonları, Sinema Salonları, Konser Salonları, Müzik-TV Stüdyoları</w:t>
            </w:r>
          </w:p>
        </w:tc>
        <w:tc>
          <w:tcPr>
            <w:tcW w:w="3216" w:type="dxa"/>
            <w:tcBorders>
              <w:top w:val="single" w:sz="12" w:space="0" w:color="auto"/>
              <w:left w:val="nil"/>
              <w:bottom w:val="single" w:sz="4" w:space="0" w:color="auto"/>
              <w:right w:val="single" w:sz="4" w:space="0" w:color="auto"/>
            </w:tcBorders>
            <w:vAlign w:val="center"/>
          </w:tcPr>
          <w:p w14:paraId="5A616D1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vertAlign w:val="superscript"/>
                <w:lang w:eastAsia="tr-TR"/>
              </w:rPr>
              <w:t>5</w:t>
            </w:r>
          </w:p>
        </w:tc>
      </w:tr>
      <w:tr w:rsidR="00F27978" w:rsidRPr="00584A3A" w14:paraId="2CB8F850" w14:textId="77777777" w:rsidTr="00C43855">
        <w:trPr>
          <w:trHeight w:val="20"/>
          <w:jc w:val="center"/>
        </w:trPr>
        <w:tc>
          <w:tcPr>
            <w:tcW w:w="1658" w:type="dxa"/>
            <w:vMerge/>
            <w:tcBorders>
              <w:top w:val="nil"/>
              <w:left w:val="single" w:sz="4" w:space="0" w:color="auto"/>
              <w:bottom w:val="single" w:sz="4" w:space="0" w:color="auto"/>
              <w:right w:val="single" w:sz="4" w:space="0" w:color="auto"/>
            </w:tcBorders>
            <w:shd w:val="clear" w:color="auto" w:fill="auto"/>
            <w:vAlign w:val="center"/>
          </w:tcPr>
          <w:p w14:paraId="7A159724"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2954466D"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Müzeler</w:t>
            </w:r>
          </w:p>
        </w:tc>
        <w:tc>
          <w:tcPr>
            <w:tcW w:w="3216" w:type="dxa"/>
            <w:tcBorders>
              <w:top w:val="single" w:sz="4" w:space="0" w:color="auto"/>
              <w:left w:val="nil"/>
              <w:bottom w:val="single" w:sz="4" w:space="0" w:color="auto"/>
              <w:right w:val="single" w:sz="4" w:space="0" w:color="auto"/>
            </w:tcBorders>
            <w:vAlign w:val="center"/>
          </w:tcPr>
          <w:p w14:paraId="211E914D"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23BB9EDA" w14:textId="77777777" w:rsidTr="00C43855">
        <w:trPr>
          <w:trHeight w:val="20"/>
          <w:jc w:val="center"/>
        </w:trPr>
        <w:tc>
          <w:tcPr>
            <w:tcW w:w="1658" w:type="dxa"/>
            <w:vMerge/>
            <w:tcBorders>
              <w:top w:val="nil"/>
              <w:left w:val="single" w:sz="4" w:space="0" w:color="auto"/>
              <w:bottom w:val="single" w:sz="4" w:space="0" w:color="auto"/>
              <w:right w:val="single" w:sz="4" w:space="0" w:color="auto"/>
            </w:tcBorders>
            <w:shd w:val="clear" w:color="auto" w:fill="auto"/>
            <w:vAlign w:val="center"/>
          </w:tcPr>
          <w:p w14:paraId="4F1AD786"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tcPr>
          <w:p w14:paraId="53CB0DF0"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Kütüphaneler</w:t>
            </w:r>
          </w:p>
        </w:tc>
        <w:tc>
          <w:tcPr>
            <w:tcW w:w="3216" w:type="dxa"/>
            <w:tcBorders>
              <w:top w:val="single" w:sz="4" w:space="0" w:color="auto"/>
              <w:left w:val="nil"/>
              <w:bottom w:val="single" w:sz="4" w:space="0" w:color="auto"/>
              <w:right w:val="single" w:sz="4" w:space="0" w:color="auto"/>
            </w:tcBorders>
            <w:vAlign w:val="center"/>
          </w:tcPr>
          <w:p w14:paraId="2FE29D5C"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0.8</w:t>
            </w:r>
          </w:p>
        </w:tc>
      </w:tr>
      <w:tr w:rsidR="00F27978" w:rsidRPr="00584A3A" w14:paraId="1E4A0F17" w14:textId="77777777" w:rsidTr="00C43855">
        <w:trPr>
          <w:trHeight w:val="20"/>
          <w:jc w:val="center"/>
        </w:trPr>
        <w:tc>
          <w:tcPr>
            <w:tcW w:w="1658" w:type="dxa"/>
            <w:vMerge/>
            <w:tcBorders>
              <w:top w:val="nil"/>
              <w:left w:val="single" w:sz="4" w:space="0" w:color="auto"/>
              <w:bottom w:val="single" w:sz="12" w:space="0" w:color="auto"/>
              <w:right w:val="single" w:sz="4" w:space="0" w:color="auto"/>
            </w:tcBorders>
            <w:shd w:val="clear" w:color="auto" w:fill="auto"/>
            <w:vAlign w:val="center"/>
          </w:tcPr>
          <w:p w14:paraId="6FC9CF29"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tcPr>
          <w:p w14:paraId="2C1D3A0D"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Calibri" w:hAnsi="Times New Roman" w:cs="Times New Roman"/>
                <w:sz w:val="20"/>
                <w:szCs w:val="20"/>
              </w:rPr>
              <w:t xml:space="preserve">Sirkülasyon Alanları </w:t>
            </w:r>
            <w:r w:rsidRPr="00584A3A">
              <w:rPr>
                <w:rFonts w:ascii="Times New Roman" w:eastAsia="Calibri" w:hAnsi="Times New Roman" w:cs="Times New Roman"/>
                <w:sz w:val="20"/>
                <w:szCs w:val="20"/>
                <w:vertAlign w:val="superscript"/>
              </w:rPr>
              <w:t>3</w:t>
            </w:r>
          </w:p>
        </w:tc>
        <w:tc>
          <w:tcPr>
            <w:tcW w:w="3216" w:type="dxa"/>
            <w:tcBorders>
              <w:top w:val="single" w:sz="4" w:space="0" w:color="auto"/>
              <w:left w:val="nil"/>
              <w:bottom w:val="single" w:sz="12" w:space="0" w:color="auto"/>
              <w:right w:val="single" w:sz="4" w:space="0" w:color="auto"/>
            </w:tcBorders>
            <w:vAlign w:val="center"/>
          </w:tcPr>
          <w:p w14:paraId="7848DCC3"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4F261B0B" w14:textId="77777777" w:rsidTr="00C43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658" w:type="dxa"/>
            <w:vMerge w:val="restart"/>
            <w:tcBorders>
              <w:top w:val="single" w:sz="12" w:space="0" w:color="auto"/>
            </w:tcBorders>
            <w:shd w:val="clear" w:color="auto" w:fill="auto"/>
            <w:vAlign w:val="center"/>
            <w:hideMark/>
          </w:tcPr>
          <w:p w14:paraId="1A31AEB7"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Ticari Tesisler</w:t>
            </w:r>
          </w:p>
        </w:tc>
        <w:tc>
          <w:tcPr>
            <w:tcW w:w="2977" w:type="dxa"/>
            <w:gridSpan w:val="2"/>
            <w:tcBorders>
              <w:top w:val="single" w:sz="12" w:space="0" w:color="auto"/>
            </w:tcBorders>
            <w:shd w:val="clear" w:color="auto" w:fill="auto"/>
            <w:noWrap/>
            <w:vAlign w:val="center"/>
            <w:hideMark/>
          </w:tcPr>
          <w:p w14:paraId="7F084F49"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Mağaza-Dükkan</w:t>
            </w:r>
          </w:p>
        </w:tc>
        <w:tc>
          <w:tcPr>
            <w:tcW w:w="3216" w:type="dxa"/>
            <w:tcBorders>
              <w:top w:val="single" w:sz="12" w:space="0" w:color="auto"/>
            </w:tcBorders>
            <w:vAlign w:val="center"/>
          </w:tcPr>
          <w:p w14:paraId="7CD6952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7D79D6FF" w14:textId="77777777" w:rsidTr="00C43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658" w:type="dxa"/>
            <w:vMerge/>
            <w:shd w:val="clear" w:color="auto" w:fill="auto"/>
            <w:vAlign w:val="center"/>
          </w:tcPr>
          <w:p w14:paraId="03E84F4A"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bottom w:val="single" w:sz="12" w:space="0" w:color="auto"/>
            </w:tcBorders>
            <w:shd w:val="clear" w:color="auto" w:fill="auto"/>
            <w:noWrap/>
            <w:vAlign w:val="center"/>
          </w:tcPr>
          <w:p w14:paraId="023678A4"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Alışveriş Merkezi - Marketler</w:t>
            </w:r>
          </w:p>
        </w:tc>
        <w:tc>
          <w:tcPr>
            <w:tcW w:w="3216" w:type="dxa"/>
            <w:tcBorders>
              <w:bottom w:val="single" w:sz="12" w:space="0" w:color="auto"/>
            </w:tcBorders>
            <w:vAlign w:val="center"/>
          </w:tcPr>
          <w:p w14:paraId="7EBEEC3D"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2.0</w:t>
            </w:r>
          </w:p>
        </w:tc>
      </w:tr>
      <w:tr w:rsidR="00F27978" w:rsidRPr="00584A3A" w14:paraId="35C7A4D8" w14:textId="77777777" w:rsidTr="00C43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658" w:type="dxa"/>
            <w:vMerge/>
            <w:shd w:val="clear" w:color="auto" w:fill="auto"/>
            <w:vAlign w:val="center"/>
          </w:tcPr>
          <w:p w14:paraId="4639E8B3"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bottom w:val="single" w:sz="12" w:space="0" w:color="auto"/>
            </w:tcBorders>
            <w:shd w:val="clear" w:color="auto" w:fill="auto"/>
            <w:noWrap/>
            <w:vAlign w:val="center"/>
          </w:tcPr>
          <w:p w14:paraId="36A102CE"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Postane, Genel Bankacılık</w:t>
            </w:r>
          </w:p>
        </w:tc>
        <w:tc>
          <w:tcPr>
            <w:tcW w:w="3216" w:type="dxa"/>
            <w:tcBorders>
              <w:bottom w:val="single" w:sz="12" w:space="0" w:color="auto"/>
            </w:tcBorders>
            <w:vAlign w:val="center"/>
          </w:tcPr>
          <w:p w14:paraId="59F56244"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F27978" w:rsidRPr="00584A3A" w14:paraId="54E8EEA7" w14:textId="77777777" w:rsidTr="00C43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658" w:type="dxa"/>
            <w:vMerge/>
            <w:tcBorders>
              <w:bottom w:val="single" w:sz="12" w:space="0" w:color="auto"/>
            </w:tcBorders>
            <w:shd w:val="clear" w:color="auto" w:fill="auto"/>
            <w:vAlign w:val="center"/>
          </w:tcPr>
          <w:p w14:paraId="470BB9A7"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bottom w:val="single" w:sz="12" w:space="0" w:color="auto"/>
            </w:tcBorders>
            <w:shd w:val="clear" w:color="auto" w:fill="auto"/>
            <w:noWrap/>
            <w:vAlign w:val="center"/>
          </w:tcPr>
          <w:p w14:paraId="27DE0493"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Calibri" w:hAnsi="Times New Roman" w:cs="Times New Roman"/>
                <w:sz w:val="20"/>
                <w:szCs w:val="20"/>
              </w:rPr>
              <w:t xml:space="preserve">Sirkülasyon Alanları </w:t>
            </w:r>
            <w:r w:rsidRPr="00584A3A">
              <w:rPr>
                <w:rFonts w:ascii="Times New Roman" w:eastAsia="Calibri" w:hAnsi="Times New Roman" w:cs="Times New Roman"/>
                <w:sz w:val="20"/>
                <w:szCs w:val="20"/>
                <w:vertAlign w:val="superscript"/>
              </w:rPr>
              <w:t>3</w:t>
            </w:r>
          </w:p>
        </w:tc>
        <w:tc>
          <w:tcPr>
            <w:tcW w:w="3216" w:type="dxa"/>
            <w:tcBorders>
              <w:bottom w:val="single" w:sz="12" w:space="0" w:color="auto"/>
            </w:tcBorders>
            <w:vAlign w:val="center"/>
          </w:tcPr>
          <w:p w14:paraId="0B624B21"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r w:rsidR="00227FB2" w:rsidRPr="00584A3A" w14:paraId="1E351F09" w14:textId="77777777" w:rsidTr="00C43855">
        <w:trPr>
          <w:trHeight w:val="20"/>
          <w:jc w:val="center"/>
        </w:trPr>
        <w:tc>
          <w:tcPr>
            <w:tcW w:w="1658" w:type="dxa"/>
            <w:vMerge w:val="restart"/>
            <w:tcBorders>
              <w:top w:val="single" w:sz="12" w:space="0" w:color="auto"/>
              <w:left w:val="single" w:sz="4" w:space="0" w:color="auto"/>
              <w:right w:val="single" w:sz="4" w:space="0" w:color="auto"/>
            </w:tcBorders>
            <w:shd w:val="clear" w:color="auto" w:fill="auto"/>
            <w:vAlign w:val="center"/>
          </w:tcPr>
          <w:p w14:paraId="07186951" w14:textId="77777777"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Terminaller</w:t>
            </w:r>
          </w:p>
        </w:tc>
        <w:tc>
          <w:tcPr>
            <w:tcW w:w="2977" w:type="dxa"/>
            <w:gridSpan w:val="2"/>
            <w:tcBorders>
              <w:top w:val="single" w:sz="12" w:space="0" w:color="auto"/>
              <w:left w:val="nil"/>
              <w:bottom w:val="single" w:sz="6" w:space="0" w:color="auto"/>
              <w:right w:val="single" w:sz="4" w:space="0" w:color="auto"/>
            </w:tcBorders>
            <w:shd w:val="clear" w:color="auto" w:fill="auto"/>
            <w:noWrap/>
            <w:vAlign w:val="center"/>
          </w:tcPr>
          <w:p w14:paraId="4E8D0A70" w14:textId="77777777" w:rsidR="00227FB2" w:rsidRPr="00584A3A" w:rsidRDefault="00227FB2"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Bekleme alanları</w:t>
            </w:r>
          </w:p>
        </w:tc>
        <w:tc>
          <w:tcPr>
            <w:tcW w:w="3216" w:type="dxa"/>
            <w:tcBorders>
              <w:top w:val="single" w:sz="12" w:space="0" w:color="auto"/>
              <w:left w:val="nil"/>
              <w:bottom w:val="single" w:sz="6" w:space="0" w:color="auto"/>
              <w:right w:val="single" w:sz="4" w:space="0" w:color="auto"/>
            </w:tcBorders>
            <w:vAlign w:val="center"/>
          </w:tcPr>
          <w:p w14:paraId="13D64581" w14:textId="77777777"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227FB2" w:rsidRPr="00584A3A" w14:paraId="05DB72DC" w14:textId="77777777" w:rsidTr="00C43855">
        <w:trPr>
          <w:trHeight w:val="20"/>
          <w:jc w:val="center"/>
        </w:trPr>
        <w:tc>
          <w:tcPr>
            <w:tcW w:w="1658" w:type="dxa"/>
            <w:vMerge/>
            <w:tcBorders>
              <w:left w:val="single" w:sz="4" w:space="0" w:color="auto"/>
              <w:bottom w:val="single" w:sz="12" w:space="0" w:color="auto"/>
              <w:right w:val="single" w:sz="4" w:space="0" w:color="auto"/>
            </w:tcBorders>
            <w:shd w:val="clear" w:color="auto" w:fill="auto"/>
            <w:vAlign w:val="center"/>
          </w:tcPr>
          <w:p w14:paraId="756CA6B0" w14:textId="77777777"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6" w:space="0" w:color="auto"/>
              <w:left w:val="nil"/>
              <w:bottom w:val="single" w:sz="12" w:space="0" w:color="auto"/>
              <w:right w:val="single" w:sz="4" w:space="0" w:color="auto"/>
            </w:tcBorders>
            <w:shd w:val="clear" w:color="auto" w:fill="auto"/>
            <w:noWrap/>
            <w:vAlign w:val="center"/>
          </w:tcPr>
          <w:p w14:paraId="6443B0FC" w14:textId="6BA5DD76" w:rsidR="00227FB2" w:rsidRPr="00584A3A" w:rsidRDefault="00227FB2" w:rsidP="00A60C30">
            <w:pPr>
              <w:spacing w:line="240" w:lineRule="atLeast"/>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Personel Ofis-Dinlenme Odaları</w:t>
            </w:r>
          </w:p>
        </w:tc>
        <w:tc>
          <w:tcPr>
            <w:tcW w:w="3216" w:type="dxa"/>
            <w:tcBorders>
              <w:top w:val="single" w:sz="6" w:space="0" w:color="auto"/>
              <w:left w:val="nil"/>
              <w:bottom w:val="single" w:sz="12" w:space="0" w:color="auto"/>
              <w:right w:val="single" w:sz="4" w:space="0" w:color="auto"/>
            </w:tcBorders>
            <w:vAlign w:val="center"/>
          </w:tcPr>
          <w:p w14:paraId="13E9A7EA" w14:textId="552DDC32"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0.8 </w:t>
            </w:r>
          </w:p>
        </w:tc>
      </w:tr>
      <w:tr w:rsidR="00F27978" w:rsidRPr="00584A3A" w14:paraId="1D02CFA4" w14:textId="77777777" w:rsidTr="00C43855">
        <w:trPr>
          <w:trHeight w:val="198"/>
          <w:jc w:val="center"/>
        </w:trPr>
        <w:tc>
          <w:tcPr>
            <w:tcW w:w="1658" w:type="dxa"/>
            <w:tcBorders>
              <w:top w:val="single" w:sz="12" w:space="0" w:color="auto"/>
              <w:left w:val="single" w:sz="4" w:space="0" w:color="auto"/>
              <w:bottom w:val="single" w:sz="4" w:space="0" w:color="auto"/>
              <w:right w:val="single" w:sz="4" w:space="0" w:color="auto"/>
            </w:tcBorders>
            <w:shd w:val="clear" w:color="auto" w:fill="auto"/>
            <w:vAlign w:val="center"/>
            <w:hideMark/>
          </w:tcPr>
          <w:p w14:paraId="76F46672"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Dini Merkezler</w:t>
            </w:r>
          </w:p>
        </w:tc>
        <w:tc>
          <w:tcPr>
            <w:tcW w:w="2977" w:type="dxa"/>
            <w:gridSpan w:val="2"/>
            <w:tcBorders>
              <w:top w:val="single" w:sz="12" w:space="0" w:color="auto"/>
              <w:left w:val="nil"/>
              <w:right w:val="single" w:sz="4" w:space="0" w:color="auto"/>
            </w:tcBorders>
            <w:shd w:val="clear" w:color="auto" w:fill="auto"/>
            <w:noWrap/>
            <w:vAlign w:val="center"/>
            <w:hideMark/>
          </w:tcPr>
          <w:p w14:paraId="190B1CE0"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İbadet alanları</w:t>
            </w:r>
          </w:p>
        </w:tc>
        <w:tc>
          <w:tcPr>
            <w:tcW w:w="3216" w:type="dxa"/>
            <w:tcBorders>
              <w:top w:val="single" w:sz="12" w:space="0" w:color="auto"/>
              <w:left w:val="nil"/>
              <w:right w:val="single" w:sz="4" w:space="0" w:color="auto"/>
            </w:tcBorders>
            <w:vAlign w:val="center"/>
          </w:tcPr>
          <w:p w14:paraId="5A5F81C9"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vertAlign w:val="superscript"/>
                <w:lang w:eastAsia="tr-TR"/>
              </w:rPr>
              <w:t>5</w:t>
            </w:r>
          </w:p>
        </w:tc>
      </w:tr>
      <w:tr w:rsidR="00F27978" w:rsidRPr="00584A3A" w14:paraId="0C69D072" w14:textId="77777777" w:rsidTr="00C43855">
        <w:trPr>
          <w:trHeight w:val="20"/>
          <w:jc w:val="center"/>
        </w:trPr>
        <w:tc>
          <w:tcPr>
            <w:tcW w:w="1658" w:type="dxa"/>
            <w:vMerge w:val="restart"/>
            <w:tcBorders>
              <w:top w:val="single" w:sz="12" w:space="0" w:color="auto"/>
              <w:left w:val="single" w:sz="4" w:space="0" w:color="auto"/>
              <w:right w:val="single" w:sz="4" w:space="0" w:color="auto"/>
            </w:tcBorders>
            <w:vAlign w:val="center"/>
            <w:hideMark/>
          </w:tcPr>
          <w:p w14:paraId="0FE49555"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Eğlence/</w:t>
            </w:r>
          </w:p>
          <w:p w14:paraId="4F418DA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Spor Tesisleri</w:t>
            </w:r>
          </w:p>
        </w:tc>
        <w:tc>
          <w:tcPr>
            <w:tcW w:w="2977" w:type="dxa"/>
            <w:gridSpan w:val="2"/>
            <w:tcBorders>
              <w:top w:val="single" w:sz="12" w:space="0" w:color="auto"/>
              <w:left w:val="nil"/>
              <w:right w:val="single" w:sz="4" w:space="0" w:color="auto"/>
            </w:tcBorders>
            <w:shd w:val="clear" w:color="auto" w:fill="auto"/>
            <w:noWrap/>
            <w:vAlign w:val="center"/>
            <w:hideMark/>
          </w:tcPr>
          <w:p w14:paraId="20E54812"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Spor Tesisleri</w:t>
            </w:r>
          </w:p>
        </w:tc>
        <w:tc>
          <w:tcPr>
            <w:tcW w:w="3216" w:type="dxa"/>
            <w:tcBorders>
              <w:top w:val="single" w:sz="12" w:space="0" w:color="auto"/>
              <w:left w:val="nil"/>
              <w:right w:val="single" w:sz="4" w:space="0" w:color="auto"/>
            </w:tcBorders>
            <w:vAlign w:val="center"/>
          </w:tcPr>
          <w:p w14:paraId="170A97A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vertAlign w:val="superscript"/>
                <w:lang w:eastAsia="tr-TR"/>
              </w:rPr>
              <w:t>5</w:t>
            </w:r>
          </w:p>
        </w:tc>
      </w:tr>
      <w:tr w:rsidR="00F27978" w:rsidRPr="00584A3A" w14:paraId="78AC15A3" w14:textId="77777777" w:rsidTr="00C43855">
        <w:trPr>
          <w:trHeight w:val="20"/>
          <w:jc w:val="center"/>
        </w:trPr>
        <w:tc>
          <w:tcPr>
            <w:tcW w:w="1658" w:type="dxa"/>
            <w:vMerge/>
            <w:tcBorders>
              <w:top w:val="single" w:sz="4" w:space="0" w:color="auto"/>
              <w:left w:val="single" w:sz="4" w:space="0" w:color="auto"/>
              <w:right w:val="single" w:sz="4" w:space="0" w:color="auto"/>
            </w:tcBorders>
            <w:vAlign w:val="center"/>
          </w:tcPr>
          <w:p w14:paraId="526E5DE9"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4" w:space="0" w:color="auto"/>
              <w:left w:val="nil"/>
              <w:right w:val="single" w:sz="4" w:space="0" w:color="auto"/>
            </w:tcBorders>
            <w:shd w:val="clear" w:color="auto" w:fill="auto"/>
            <w:noWrap/>
            <w:vAlign w:val="center"/>
          </w:tcPr>
          <w:p w14:paraId="6F158BD5"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Lokantalar, Yemek Alanları, Eğlence yerleri </w:t>
            </w:r>
            <w:r w:rsidRPr="00584A3A">
              <w:rPr>
                <w:rFonts w:ascii="Times New Roman" w:eastAsia="Times New Roman" w:hAnsi="Times New Roman" w:cs="Times New Roman"/>
                <w:sz w:val="20"/>
                <w:szCs w:val="20"/>
                <w:vertAlign w:val="superscript"/>
                <w:lang w:eastAsia="tr-TR"/>
              </w:rPr>
              <w:t>5</w:t>
            </w:r>
          </w:p>
        </w:tc>
        <w:tc>
          <w:tcPr>
            <w:tcW w:w="3216" w:type="dxa"/>
            <w:tcBorders>
              <w:top w:val="single" w:sz="4" w:space="0" w:color="auto"/>
              <w:left w:val="nil"/>
              <w:right w:val="single" w:sz="4" w:space="0" w:color="auto"/>
            </w:tcBorders>
            <w:vAlign w:val="center"/>
          </w:tcPr>
          <w:p w14:paraId="28A26291"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1.0</w:t>
            </w:r>
          </w:p>
        </w:tc>
      </w:tr>
      <w:tr w:rsidR="00F27978" w:rsidRPr="00584A3A" w14:paraId="2215C9B0" w14:textId="77777777" w:rsidTr="00C43855">
        <w:trPr>
          <w:trHeight w:val="218"/>
          <w:jc w:val="center"/>
        </w:trPr>
        <w:tc>
          <w:tcPr>
            <w:tcW w:w="1658" w:type="dxa"/>
            <w:vMerge w:val="restart"/>
            <w:tcBorders>
              <w:top w:val="single" w:sz="12" w:space="0" w:color="auto"/>
              <w:left w:val="single" w:sz="4" w:space="0" w:color="auto"/>
              <w:right w:val="single" w:sz="4" w:space="0" w:color="auto"/>
            </w:tcBorders>
            <w:shd w:val="clear" w:color="auto" w:fill="auto"/>
            <w:vAlign w:val="center"/>
            <w:hideMark/>
          </w:tcPr>
          <w:p w14:paraId="7CC6FA8F"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 Sanayi Tesisleri</w:t>
            </w:r>
          </w:p>
        </w:tc>
        <w:tc>
          <w:tcPr>
            <w:tcW w:w="2977" w:type="dxa"/>
            <w:gridSpan w:val="2"/>
            <w:tcBorders>
              <w:top w:val="single" w:sz="12" w:space="0" w:color="auto"/>
              <w:left w:val="nil"/>
              <w:bottom w:val="single" w:sz="6" w:space="0" w:color="auto"/>
              <w:right w:val="single" w:sz="4" w:space="0" w:color="auto"/>
            </w:tcBorders>
            <w:shd w:val="clear" w:color="auto" w:fill="auto"/>
            <w:noWrap/>
            <w:vAlign w:val="center"/>
            <w:hideMark/>
          </w:tcPr>
          <w:p w14:paraId="788732F6"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Genel alanlar</w:t>
            </w:r>
          </w:p>
        </w:tc>
        <w:tc>
          <w:tcPr>
            <w:tcW w:w="3216" w:type="dxa"/>
            <w:tcBorders>
              <w:top w:val="single" w:sz="12" w:space="0" w:color="auto"/>
              <w:left w:val="nil"/>
              <w:bottom w:val="single" w:sz="6" w:space="0" w:color="auto"/>
              <w:right w:val="single" w:sz="4" w:space="0" w:color="auto"/>
            </w:tcBorders>
            <w:vAlign w:val="center"/>
          </w:tcPr>
          <w:p w14:paraId="75BB00AC"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vertAlign w:val="superscript"/>
                <w:lang w:eastAsia="tr-TR"/>
              </w:rPr>
              <w:t>5</w:t>
            </w:r>
          </w:p>
        </w:tc>
      </w:tr>
      <w:tr w:rsidR="00227FB2" w:rsidRPr="00584A3A" w14:paraId="1802A1C1" w14:textId="77777777" w:rsidTr="00C43855">
        <w:trPr>
          <w:trHeight w:val="218"/>
          <w:jc w:val="center"/>
        </w:trPr>
        <w:tc>
          <w:tcPr>
            <w:tcW w:w="1658" w:type="dxa"/>
            <w:vMerge/>
            <w:tcBorders>
              <w:top w:val="single" w:sz="12" w:space="0" w:color="auto"/>
              <w:left w:val="single" w:sz="4" w:space="0" w:color="auto"/>
              <w:right w:val="single" w:sz="4" w:space="0" w:color="auto"/>
            </w:tcBorders>
            <w:shd w:val="clear" w:color="auto" w:fill="auto"/>
            <w:vAlign w:val="center"/>
          </w:tcPr>
          <w:p w14:paraId="6F2DF78F" w14:textId="77777777"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p>
        </w:tc>
        <w:tc>
          <w:tcPr>
            <w:tcW w:w="2977" w:type="dxa"/>
            <w:gridSpan w:val="2"/>
            <w:tcBorders>
              <w:top w:val="single" w:sz="6" w:space="0" w:color="auto"/>
              <w:left w:val="nil"/>
              <w:right w:val="single" w:sz="4" w:space="0" w:color="auto"/>
            </w:tcBorders>
            <w:shd w:val="clear" w:color="auto" w:fill="auto"/>
            <w:noWrap/>
            <w:vAlign w:val="center"/>
          </w:tcPr>
          <w:p w14:paraId="517F130C" w14:textId="1A81524B" w:rsidR="00227FB2" w:rsidRPr="00584A3A" w:rsidRDefault="00227FB2" w:rsidP="00A60C30">
            <w:pPr>
              <w:spacing w:line="240" w:lineRule="atLeast"/>
              <w:jc w:val="lef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Personel Ofis-Dinlenme Odaları</w:t>
            </w:r>
          </w:p>
        </w:tc>
        <w:tc>
          <w:tcPr>
            <w:tcW w:w="3216" w:type="dxa"/>
            <w:tcBorders>
              <w:top w:val="single" w:sz="6" w:space="0" w:color="auto"/>
              <w:left w:val="nil"/>
              <w:right w:val="single" w:sz="4" w:space="0" w:color="auto"/>
            </w:tcBorders>
            <w:vAlign w:val="center"/>
          </w:tcPr>
          <w:p w14:paraId="130A94FE" w14:textId="6E3EBF97" w:rsidR="00227FB2" w:rsidRPr="00584A3A" w:rsidRDefault="00227FB2" w:rsidP="00A60C30">
            <w:pPr>
              <w:spacing w:line="240" w:lineRule="atLeast"/>
              <w:jc w:val="cente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0.8 </w:t>
            </w:r>
          </w:p>
        </w:tc>
      </w:tr>
      <w:tr w:rsidR="00F27978" w:rsidRPr="00584A3A" w14:paraId="717A4B58" w14:textId="77777777" w:rsidTr="00C43855">
        <w:trPr>
          <w:trHeight w:val="20"/>
          <w:jc w:val="center"/>
        </w:trPr>
        <w:tc>
          <w:tcPr>
            <w:tcW w:w="1658" w:type="dxa"/>
            <w:vMerge/>
            <w:tcBorders>
              <w:left w:val="single" w:sz="4" w:space="0" w:color="auto"/>
              <w:bottom w:val="single" w:sz="12" w:space="0" w:color="auto"/>
              <w:right w:val="single" w:sz="4" w:space="0" w:color="auto"/>
            </w:tcBorders>
            <w:vAlign w:val="center"/>
            <w:hideMark/>
          </w:tcPr>
          <w:p w14:paraId="38E71A83"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p>
        </w:tc>
        <w:tc>
          <w:tcPr>
            <w:tcW w:w="2977" w:type="dxa"/>
            <w:gridSpan w:val="2"/>
            <w:tcBorders>
              <w:top w:val="single" w:sz="4" w:space="0" w:color="auto"/>
              <w:left w:val="nil"/>
              <w:bottom w:val="single" w:sz="12" w:space="0" w:color="auto"/>
              <w:right w:val="single" w:sz="4" w:space="0" w:color="auto"/>
            </w:tcBorders>
            <w:shd w:val="clear" w:color="auto" w:fill="auto"/>
            <w:noWrap/>
            <w:vAlign w:val="center"/>
            <w:hideMark/>
          </w:tcPr>
          <w:p w14:paraId="14F0E890" w14:textId="77777777" w:rsidR="00F27978" w:rsidRPr="00584A3A" w:rsidRDefault="00F27978" w:rsidP="00A60C30">
            <w:pPr>
              <w:spacing w:line="240" w:lineRule="atLeast"/>
              <w:jc w:val="left"/>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Sirkülasyon alanları</w:t>
            </w:r>
            <w:r>
              <w:rPr>
                <w:rFonts w:ascii="Times New Roman" w:eastAsia="Calibri" w:hAnsi="Times New Roman" w:cs="Times New Roman"/>
                <w:sz w:val="20"/>
                <w:szCs w:val="20"/>
                <w:vertAlign w:val="superscript"/>
              </w:rPr>
              <w:t xml:space="preserve"> 3</w:t>
            </w:r>
          </w:p>
        </w:tc>
        <w:tc>
          <w:tcPr>
            <w:tcW w:w="3216" w:type="dxa"/>
            <w:tcBorders>
              <w:top w:val="single" w:sz="4" w:space="0" w:color="auto"/>
              <w:left w:val="nil"/>
              <w:bottom w:val="single" w:sz="12" w:space="0" w:color="auto"/>
              <w:right w:val="single" w:sz="4" w:space="0" w:color="auto"/>
            </w:tcBorders>
            <w:vAlign w:val="center"/>
          </w:tcPr>
          <w:p w14:paraId="79168F09" w14:textId="77777777" w:rsidR="00F27978" w:rsidRPr="00584A3A" w:rsidRDefault="00F27978" w:rsidP="00A60C30">
            <w:pPr>
              <w:spacing w:line="240" w:lineRule="atLeast"/>
              <w:jc w:val="center"/>
              <w:rPr>
                <w:rFonts w:ascii="Times New Roman" w:eastAsia="Times New Roman" w:hAnsi="Times New Roman" w:cs="Times New Roman"/>
                <w:sz w:val="20"/>
                <w:szCs w:val="20"/>
                <w:lang w:eastAsia="tr-TR"/>
              </w:rPr>
            </w:pPr>
            <w:r w:rsidRPr="00584A3A">
              <w:rPr>
                <w:rFonts w:ascii="Times New Roman" w:eastAsia="Times New Roman" w:hAnsi="Times New Roman" w:cs="Times New Roman"/>
                <w:sz w:val="20"/>
                <w:szCs w:val="20"/>
                <w:lang w:eastAsia="tr-TR"/>
              </w:rPr>
              <w:t>1.2</w:t>
            </w:r>
          </w:p>
        </w:tc>
      </w:tr>
    </w:tbl>
    <w:p w14:paraId="7BA97191" w14:textId="77777777" w:rsidR="00F27978" w:rsidRPr="00227FB2" w:rsidRDefault="00F27978" w:rsidP="00C43855">
      <w:pPr>
        <w:shd w:val="clear" w:color="auto" w:fill="FFFFFF"/>
        <w:ind w:right="567"/>
        <w:rPr>
          <w:rFonts w:ascii="Times New Roman" w:eastAsia="Calibri" w:hAnsi="Times New Roman" w:cs="Times New Roman"/>
          <w:sz w:val="16"/>
          <w:szCs w:val="16"/>
        </w:rPr>
      </w:pPr>
      <w:r w:rsidRPr="00227FB2">
        <w:rPr>
          <w:rFonts w:ascii="Times New Roman" w:eastAsia="Calibri" w:hAnsi="Times New Roman" w:cs="Times New Roman"/>
          <w:sz w:val="16"/>
          <w:szCs w:val="16"/>
          <w:vertAlign w:val="superscript"/>
        </w:rPr>
        <w:t>1</w:t>
      </w:r>
      <w:r w:rsidRPr="00227FB2">
        <w:rPr>
          <w:rFonts w:ascii="Times New Roman" w:eastAsia="Times New Roman" w:hAnsi="Times New Roman" w:cs="Times New Roman"/>
          <w:sz w:val="16"/>
          <w:szCs w:val="16"/>
          <w:lang w:eastAsia="tr-TR"/>
        </w:rPr>
        <w:t>Verilen sınır değer 250, 500, 1000, 2000 Hz frekanslarındaki değerlerin aritmetik ortalamasıdır</w:t>
      </w:r>
      <w:r w:rsidRPr="00227FB2">
        <w:rPr>
          <w:rFonts w:ascii="Times New Roman" w:eastAsia="Calibri" w:hAnsi="Times New Roman" w:cs="Times New Roman"/>
          <w:sz w:val="16"/>
          <w:szCs w:val="16"/>
          <w:vertAlign w:val="superscript"/>
        </w:rPr>
        <w:t xml:space="preserve"> </w:t>
      </w:r>
    </w:p>
    <w:p w14:paraId="2E76B898" w14:textId="77777777" w:rsidR="00F27978" w:rsidRPr="00227FB2" w:rsidRDefault="00F27978" w:rsidP="00C43855">
      <w:pPr>
        <w:shd w:val="clear" w:color="auto" w:fill="FFFFFF"/>
        <w:ind w:right="567"/>
        <w:rPr>
          <w:rFonts w:ascii="Times New Roman" w:eastAsia="Times New Roman" w:hAnsi="Times New Roman" w:cs="Times New Roman"/>
          <w:sz w:val="16"/>
          <w:szCs w:val="16"/>
          <w:lang w:eastAsia="tr-TR"/>
        </w:rPr>
      </w:pPr>
      <w:r w:rsidRPr="00227FB2">
        <w:rPr>
          <w:rFonts w:ascii="Times New Roman" w:eastAsia="Times New Roman" w:hAnsi="Times New Roman" w:cs="Times New Roman"/>
          <w:sz w:val="16"/>
          <w:szCs w:val="16"/>
          <w:vertAlign w:val="superscript"/>
          <w:lang w:eastAsia="tr-TR"/>
        </w:rPr>
        <w:t>2</w:t>
      </w:r>
      <w:r w:rsidRPr="00227FB2">
        <w:rPr>
          <w:rFonts w:ascii="Times New Roman" w:eastAsia="Times New Roman" w:hAnsi="Times New Roman" w:cs="Times New Roman"/>
          <w:sz w:val="16"/>
          <w:szCs w:val="16"/>
          <w:lang w:eastAsia="tr-TR"/>
        </w:rPr>
        <w:t>Burada belirtilen sınır değerler C ve D sınıfları için geçerlidir. Bina işlevlerine bağlı olarak diğer sınıflar için sınır değerlere uluslararası sınır değerlere bağlı olarak akustik uzman karar verecektir.</w:t>
      </w:r>
    </w:p>
    <w:p w14:paraId="1B946EDF" w14:textId="77777777" w:rsidR="00F27978" w:rsidRPr="00227FB2" w:rsidRDefault="00F27978" w:rsidP="00C43855">
      <w:pPr>
        <w:shd w:val="clear" w:color="auto" w:fill="FFFFFF"/>
        <w:ind w:right="567"/>
        <w:rPr>
          <w:rFonts w:ascii="Times New Roman" w:eastAsia="Calibri" w:hAnsi="Times New Roman" w:cs="Times New Roman"/>
          <w:sz w:val="16"/>
          <w:szCs w:val="16"/>
        </w:rPr>
      </w:pPr>
      <w:r w:rsidRPr="00227FB2">
        <w:rPr>
          <w:rFonts w:ascii="Times New Roman" w:eastAsia="Times New Roman" w:hAnsi="Times New Roman" w:cs="Times New Roman"/>
          <w:sz w:val="16"/>
          <w:szCs w:val="16"/>
          <w:vertAlign w:val="superscript"/>
          <w:lang w:eastAsia="tr-TR"/>
        </w:rPr>
        <w:t>3</w:t>
      </w:r>
      <w:r w:rsidRPr="00227FB2">
        <w:rPr>
          <w:rFonts w:ascii="Times New Roman" w:eastAsia="Calibri" w:hAnsi="Times New Roman" w:cs="Times New Roman"/>
          <w:sz w:val="16"/>
          <w:szCs w:val="16"/>
        </w:rPr>
        <w:t xml:space="preserve">Sirkülasyon alanı: </w:t>
      </w:r>
      <w:r w:rsidRPr="00227FB2">
        <w:rPr>
          <w:rFonts w:ascii="Times New Roman" w:eastAsia="Times New Roman" w:hAnsi="Times New Roman" w:cs="Times New Roman"/>
          <w:sz w:val="16"/>
          <w:szCs w:val="16"/>
          <w:lang w:eastAsia="tr-TR"/>
        </w:rPr>
        <w:t>Koridorlar , bekleme</w:t>
      </w:r>
      <w:r w:rsidRPr="00227FB2">
        <w:rPr>
          <w:rFonts w:ascii="Times New Roman" w:eastAsia="Calibri" w:hAnsi="Times New Roman" w:cs="Times New Roman"/>
          <w:sz w:val="16"/>
          <w:szCs w:val="16"/>
        </w:rPr>
        <w:t xml:space="preserve"> holü, merdiven holü, antre, girişi holü gibi ortak alanları ifade eder.</w:t>
      </w:r>
    </w:p>
    <w:p w14:paraId="286E17B6" w14:textId="77777777" w:rsidR="00F27978" w:rsidRPr="00227FB2" w:rsidRDefault="00F27978" w:rsidP="00C43855">
      <w:pPr>
        <w:ind w:right="567"/>
        <w:rPr>
          <w:rFonts w:ascii="Times New Roman" w:eastAsia="Calibri" w:hAnsi="Times New Roman" w:cs="Times New Roman"/>
          <w:sz w:val="16"/>
          <w:szCs w:val="16"/>
        </w:rPr>
      </w:pPr>
      <w:r w:rsidRPr="00227FB2">
        <w:rPr>
          <w:rFonts w:ascii="Times New Roman" w:eastAsia="Calibri" w:hAnsi="Times New Roman" w:cs="Times New Roman"/>
          <w:sz w:val="16"/>
          <w:szCs w:val="16"/>
          <w:vertAlign w:val="superscript"/>
        </w:rPr>
        <w:t>4</w:t>
      </w:r>
      <w:r w:rsidRPr="00227FB2">
        <w:rPr>
          <w:rFonts w:ascii="Times New Roman" w:eastAsia="Calibri" w:hAnsi="Times New Roman" w:cs="Times New Roman"/>
          <w:sz w:val="16"/>
          <w:szCs w:val="16"/>
        </w:rPr>
        <w:t>Özel derslik: Müzik odası, dans odası, resim ve el işi dersliği gibi bireysel çalışmaya dayalı derslikleri ifade eder.</w:t>
      </w:r>
    </w:p>
    <w:p w14:paraId="3DE8CCFD" w14:textId="2A415F8A" w:rsidR="00C43855" w:rsidRDefault="00F27978" w:rsidP="00C43855">
      <w:pPr>
        <w:shd w:val="clear" w:color="auto" w:fill="FFFFFF"/>
        <w:ind w:right="567"/>
        <w:rPr>
          <w:rFonts w:ascii="Times New Roman" w:eastAsia="Times New Roman" w:hAnsi="Times New Roman" w:cs="Times New Roman"/>
          <w:sz w:val="16"/>
          <w:szCs w:val="16"/>
          <w:lang w:eastAsia="tr-TR"/>
        </w:rPr>
      </w:pPr>
      <w:r w:rsidRPr="00227FB2">
        <w:rPr>
          <w:rFonts w:ascii="Times New Roman" w:eastAsia="Times New Roman" w:hAnsi="Times New Roman" w:cs="Times New Roman"/>
          <w:sz w:val="16"/>
          <w:szCs w:val="16"/>
          <w:vertAlign w:val="superscript"/>
          <w:lang w:eastAsia="tr-TR"/>
        </w:rPr>
        <w:t>5</w:t>
      </w:r>
      <w:r w:rsidR="00227FB2" w:rsidRPr="00227FB2" w:rsidDel="009C5955">
        <w:rPr>
          <w:rFonts w:ascii="Times New Roman" w:eastAsia="Times New Roman" w:hAnsi="Times New Roman" w:cs="Times New Roman"/>
          <w:sz w:val="16"/>
          <w:szCs w:val="16"/>
          <w:lang w:eastAsia="tr-TR"/>
        </w:rPr>
        <w:t xml:space="preserve"> </w:t>
      </w:r>
      <w:r w:rsidR="00227FB2" w:rsidRPr="00474383">
        <w:rPr>
          <w:rFonts w:ascii="Times New Roman" w:eastAsia="Times New Roman" w:hAnsi="Times New Roman" w:cs="Times New Roman"/>
          <w:sz w:val="16"/>
          <w:szCs w:val="16"/>
          <w:lang w:eastAsia="tr-TR"/>
        </w:rPr>
        <w:t xml:space="preserve">Bu hacimlerde </w:t>
      </w:r>
      <w:r w:rsidR="007744C9" w:rsidRPr="00474383">
        <w:rPr>
          <w:rFonts w:ascii="Times New Roman" w:eastAsia="Times New Roman" w:hAnsi="Times New Roman" w:cs="Times New Roman"/>
          <w:sz w:val="16"/>
          <w:szCs w:val="16"/>
          <w:lang w:eastAsia="tr-TR"/>
        </w:rPr>
        <w:t xml:space="preserve">yapının özelliklerine göre </w:t>
      </w:r>
      <w:r w:rsidR="00227FB2" w:rsidRPr="00474383">
        <w:rPr>
          <w:rFonts w:ascii="Times New Roman" w:eastAsia="Times New Roman" w:hAnsi="Times New Roman" w:cs="Times New Roman"/>
          <w:sz w:val="16"/>
          <w:szCs w:val="16"/>
          <w:lang w:eastAsia="tr-TR"/>
        </w:rPr>
        <w:t xml:space="preserve">uygun değerler </w:t>
      </w:r>
      <w:r w:rsidR="007744C9" w:rsidRPr="00474383">
        <w:rPr>
          <w:rFonts w:ascii="Times New Roman" w:eastAsia="Times New Roman" w:hAnsi="Times New Roman" w:cs="Times New Roman"/>
          <w:sz w:val="16"/>
          <w:szCs w:val="16"/>
          <w:lang w:eastAsia="tr-TR"/>
        </w:rPr>
        <w:t xml:space="preserve">akustik uzman tarafından </w:t>
      </w:r>
      <w:r w:rsidR="00227FB2" w:rsidRPr="00474383">
        <w:rPr>
          <w:rFonts w:ascii="Times New Roman" w:eastAsia="Times New Roman" w:hAnsi="Times New Roman" w:cs="Times New Roman"/>
          <w:sz w:val="16"/>
          <w:szCs w:val="16"/>
          <w:lang w:eastAsia="tr-TR"/>
        </w:rPr>
        <w:t xml:space="preserve">belirlenecektir. </w:t>
      </w:r>
      <w:r w:rsidR="00C43855">
        <w:rPr>
          <w:rFonts w:ascii="Times New Roman" w:eastAsia="Times New Roman" w:hAnsi="Times New Roman" w:cs="Times New Roman"/>
          <w:sz w:val="16"/>
          <w:szCs w:val="16"/>
          <w:lang w:eastAsia="tr-TR"/>
        </w:rPr>
        <w:br w:type="page"/>
      </w:r>
    </w:p>
    <w:p w14:paraId="0F95809E" w14:textId="0072AABB" w:rsidR="00F27978" w:rsidRPr="005730CB" w:rsidRDefault="00F27978" w:rsidP="00E02366">
      <w:pPr>
        <w:outlineLvl w:val="0"/>
        <w:rPr>
          <w:rFonts w:ascii="Times New Roman" w:eastAsia="Times New Roman" w:hAnsi="Times New Roman" w:cs="Times New Roman"/>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7</w:t>
      </w:r>
      <w:r w:rsidRPr="005730CB">
        <w:rPr>
          <w:rFonts w:ascii="Times New Roman" w:eastAsia="Times New Roman" w:hAnsi="Times New Roman" w:cs="Times New Roman"/>
          <w:b/>
          <w:sz w:val="20"/>
          <w:szCs w:val="20"/>
          <w:lang w:eastAsia="tr-TR"/>
        </w:rPr>
        <w:t>. SES YALITIM</w:t>
      </w:r>
      <w:r>
        <w:rPr>
          <w:rFonts w:ascii="Times New Roman" w:eastAsia="Times New Roman" w:hAnsi="Times New Roman" w:cs="Times New Roman"/>
          <w:b/>
          <w:sz w:val="20"/>
          <w:szCs w:val="20"/>
          <w:lang w:eastAsia="tr-TR"/>
        </w:rPr>
        <w:t>I</w:t>
      </w:r>
      <w:r w:rsidRPr="005730CB">
        <w:rPr>
          <w:rFonts w:ascii="Times New Roman" w:eastAsia="Times New Roman" w:hAnsi="Times New Roman" w:cs="Times New Roman"/>
          <w:b/>
          <w:sz w:val="20"/>
          <w:szCs w:val="20"/>
          <w:lang w:eastAsia="tr-TR"/>
        </w:rPr>
        <w:t xml:space="preserve"> UYGULAMA SÜRECİ VE YALITIM KURALLARI</w:t>
      </w:r>
    </w:p>
    <w:p w14:paraId="7573F5DA" w14:textId="77777777" w:rsidR="00F27978" w:rsidRPr="005730CB" w:rsidRDefault="00F27978" w:rsidP="00F27978">
      <w:pPr>
        <w:spacing w:line="240" w:lineRule="atLeast"/>
        <w:ind w:firstLine="709"/>
        <w:rPr>
          <w:rFonts w:ascii="Times New Roman" w:eastAsia="Times New Roman" w:hAnsi="Times New Roman" w:cs="Times New Roman"/>
          <w:bCs/>
          <w:noProof/>
          <w:sz w:val="20"/>
          <w:szCs w:val="20"/>
          <w:lang w:eastAsia="tr-TR"/>
        </w:rPr>
      </w:pPr>
      <w:r w:rsidRPr="005730CB">
        <w:rPr>
          <w:rFonts w:ascii="Times New Roman" w:eastAsia="Times New Roman" w:hAnsi="Times New Roman" w:cs="Times New Roman"/>
          <w:sz w:val="20"/>
          <w:szCs w:val="20"/>
          <w:lang w:eastAsia="tr-TR"/>
        </w:rPr>
        <w:t>Bu Yönetmelikte belirtilen hava doğuşlu ve darbe sesleri için yalıtım alt sınır değerlerinin kullanılması ve uygulanmasında aşağıdaki süreç uygulanacaktır</w:t>
      </w:r>
      <w:r>
        <w:rPr>
          <w:rFonts w:ascii="Times New Roman" w:eastAsia="Times New Roman" w:hAnsi="Times New Roman" w:cs="Times New Roman"/>
          <w:sz w:val="20"/>
          <w:szCs w:val="20"/>
          <w:lang w:eastAsia="tr-TR"/>
        </w:rPr>
        <w:t>.</w:t>
      </w:r>
    </w:p>
    <w:p w14:paraId="7CAB9ED5" w14:textId="77777777" w:rsidR="00F27978" w:rsidRPr="005730CB" w:rsidRDefault="00F27978" w:rsidP="00F27978">
      <w:pPr>
        <w:tabs>
          <w:tab w:val="left" w:pos="0"/>
          <w:tab w:val="left" w:pos="990"/>
        </w:tabs>
        <w:spacing w:line="240" w:lineRule="atLeast"/>
        <w:ind w:left="709"/>
        <w:rPr>
          <w:rFonts w:ascii="Times New Roman" w:eastAsia="Times New Roman" w:hAnsi="Times New Roman" w:cs="Times New Roman"/>
          <w:bCs/>
          <w:sz w:val="20"/>
          <w:szCs w:val="20"/>
          <w:lang w:eastAsia="tr-TR"/>
        </w:rPr>
      </w:pPr>
    </w:p>
    <w:p w14:paraId="5EF94E48" w14:textId="77777777" w:rsidR="00F27978" w:rsidRPr="005730CB" w:rsidRDefault="00F27978" w:rsidP="00F27978">
      <w:pPr>
        <w:spacing w:line="240" w:lineRule="atLeast"/>
        <w:ind w:firstLine="709"/>
        <w:outlineLvl w:val="0"/>
        <w:rPr>
          <w:rFonts w:ascii="Times New Roman" w:eastAsia="Times New Roman" w:hAnsi="Times New Roman" w:cs="Times New Roman"/>
          <w:b/>
          <w:bCs/>
          <w:noProof/>
          <w:sz w:val="20"/>
          <w:szCs w:val="20"/>
          <w:lang w:eastAsia="tr-TR"/>
        </w:rPr>
      </w:pPr>
      <w:r>
        <w:rPr>
          <w:rFonts w:ascii="Times New Roman" w:eastAsia="Times New Roman" w:hAnsi="Times New Roman" w:cs="Times New Roman"/>
          <w:b/>
          <w:sz w:val="20"/>
          <w:szCs w:val="20"/>
          <w:lang w:eastAsia="tr-TR"/>
        </w:rPr>
        <w:t>7</w:t>
      </w:r>
      <w:r w:rsidRPr="005730CB">
        <w:rPr>
          <w:rFonts w:ascii="Times New Roman" w:eastAsia="Times New Roman" w:hAnsi="Times New Roman" w:cs="Times New Roman"/>
          <w:b/>
          <w:sz w:val="20"/>
          <w:szCs w:val="20"/>
          <w:lang w:eastAsia="tr-TR"/>
        </w:rPr>
        <w:t>.1</w:t>
      </w:r>
      <w:r>
        <w:rPr>
          <w:rFonts w:ascii="Times New Roman" w:eastAsia="Times New Roman" w:hAnsi="Times New Roman" w:cs="Times New Roman"/>
          <w:b/>
          <w:sz w:val="20"/>
          <w:szCs w:val="20"/>
          <w:lang w:eastAsia="tr-TR"/>
        </w:rPr>
        <w:t xml:space="preserve">) </w:t>
      </w:r>
      <w:r>
        <w:rPr>
          <w:rFonts w:ascii="Times New Roman" w:eastAsia="Times New Roman" w:hAnsi="Times New Roman" w:cs="Times New Roman"/>
          <w:b/>
          <w:bCs/>
          <w:noProof/>
          <w:sz w:val="20"/>
          <w:szCs w:val="20"/>
          <w:lang w:eastAsia="tr-TR"/>
        </w:rPr>
        <w:t>Yeni yapılacak b</w:t>
      </w:r>
      <w:r w:rsidRPr="005730CB">
        <w:rPr>
          <w:rFonts w:ascii="Times New Roman" w:eastAsia="Times New Roman" w:hAnsi="Times New Roman" w:cs="Times New Roman"/>
          <w:b/>
          <w:bCs/>
          <w:noProof/>
          <w:sz w:val="20"/>
          <w:szCs w:val="20"/>
          <w:lang w:eastAsia="tr-TR"/>
        </w:rPr>
        <w:t xml:space="preserve">inalarda </w:t>
      </w:r>
      <w:r>
        <w:rPr>
          <w:rFonts w:ascii="Times New Roman" w:eastAsia="Times New Roman" w:hAnsi="Times New Roman" w:cs="Times New Roman"/>
          <w:b/>
          <w:bCs/>
          <w:noProof/>
          <w:sz w:val="20"/>
          <w:szCs w:val="20"/>
          <w:lang w:eastAsia="tr-TR"/>
        </w:rPr>
        <w:t>ses yalıtımı sınır değerlerini belirleme</w:t>
      </w:r>
      <w:r w:rsidRPr="005730CB">
        <w:rPr>
          <w:rFonts w:ascii="Times New Roman" w:eastAsia="Times New Roman" w:hAnsi="Times New Roman" w:cs="Times New Roman"/>
          <w:b/>
          <w:bCs/>
          <w:noProof/>
          <w:sz w:val="20"/>
          <w:szCs w:val="20"/>
          <w:lang w:eastAsia="tr-TR"/>
        </w:rPr>
        <w:t xml:space="preserve"> süreci</w:t>
      </w:r>
    </w:p>
    <w:p w14:paraId="1D3D1892" w14:textId="77777777" w:rsidR="00F27978" w:rsidRDefault="00F27978" w:rsidP="00F27978">
      <w:pPr>
        <w:spacing w:line="240" w:lineRule="atLeast"/>
        <w:ind w:firstLine="708"/>
        <w:rPr>
          <w:rFonts w:ascii="Times New Roman" w:eastAsia="Times New Roman" w:hAnsi="Times New Roman" w:cs="Times New Roman"/>
          <w:sz w:val="20"/>
          <w:szCs w:val="20"/>
          <w:lang w:eastAsia="tr-TR"/>
        </w:rPr>
      </w:pPr>
      <w:r w:rsidRPr="004F14F7">
        <w:rPr>
          <w:rFonts w:ascii="Times New Roman" w:eastAsia="Times New Roman" w:hAnsi="Times New Roman" w:cs="Times New Roman"/>
          <w:b/>
          <w:sz w:val="20"/>
          <w:szCs w:val="20"/>
          <w:lang w:eastAsia="tr-TR"/>
        </w:rPr>
        <w:t>7.1.1) Gürültü kaynağının bulunduğu ortamdaki gürültü düzeyinin saptanması</w:t>
      </w:r>
      <w:r w:rsidRPr="00BC4661">
        <w:rPr>
          <w:rFonts w:ascii="Times New Roman" w:eastAsia="Times New Roman" w:hAnsi="Times New Roman" w:cs="Times New Roman"/>
          <w:sz w:val="20"/>
          <w:szCs w:val="20"/>
          <w:lang w:eastAsia="tr-TR"/>
        </w:rPr>
        <w:t xml:space="preserve"> </w:t>
      </w:r>
    </w:p>
    <w:p w14:paraId="4BE4488B" w14:textId="77777777" w:rsidR="00F27978" w:rsidRDefault="00F27978" w:rsidP="00F27978">
      <w:pPr>
        <w:spacing w:line="240" w:lineRule="atLeast"/>
        <w:ind w:firstLine="708"/>
        <w:rPr>
          <w:rFonts w:ascii="Times New Roman" w:eastAsia="Times New Roman" w:hAnsi="Times New Roman" w:cs="Times New Roman"/>
          <w:sz w:val="20"/>
          <w:szCs w:val="20"/>
          <w:lang w:eastAsia="tr-TR"/>
        </w:rPr>
      </w:pPr>
      <w:r w:rsidRPr="00BC4661">
        <w:rPr>
          <w:rFonts w:ascii="Times New Roman" w:eastAsia="Times New Roman" w:hAnsi="Times New Roman" w:cs="Times New Roman"/>
          <w:sz w:val="20"/>
          <w:szCs w:val="20"/>
          <w:lang w:eastAsia="tr-TR"/>
        </w:rPr>
        <w:t>Alıcı odasını etkileyen gürültü düzeyleri; a) dış çevresel gürültü kaynakları veya b) bitişik bir mekandaki başka bir iç gürültü</w:t>
      </w:r>
      <w:r>
        <w:rPr>
          <w:rFonts w:ascii="Times New Roman" w:eastAsia="Times New Roman" w:hAnsi="Times New Roman" w:cs="Times New Roman"/>
          <w:sz w:val="20"/>
          <w:szCs w:val="20"/>
          <w:lang w:eastAsia="tr-TR"/>
        </w:rPr>
        <w:t xml:space="preserve"> kaynağı nedeniyle oluşabilir. Öncelikle kaynağın özelliklerine bağlı olarak alıcı odasını etkileyen gürültü düzeylerinin belirlenmesi gerekir. </w:t>
      </w:r>
    </w:p>
    <w:p w14:paraId="0FBFDC7C" w14:textId="463B0084" w:rsidR="00F27978" w:rsidRPr="00474383" w:rsidRDefault="00F27978" w:rsidP="00F27978">
      <w:pPr>
        <w:spacing w:line="240" w:lineRule="atLeast"/>
        <w:ind w:firstLine="708"/>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1) Dış gürültünün saptanması: </w:t>
      </w:r>
      <w:r w:rsidRPr="00904509">
        <w:rPr>
          <w:rFonts w:ascii="Times New Roman" w:eastAsia="Times New Roman" w:hAnsi="Times New Roman" w:cs="Times New Roman"/>
          <w:sz w:val="20"/>
          <w:szCs w:val="20"/>
          <w:lang w:eastAsia="tr-TR"/>
        </w:rPr>
        <w:t xml:space="preserve">Binalara etki eden dış gürültü düzeyleri, ölçümlere, hesaplamalara, gürültü haritalarına </w:t>
      </w:r>
      <w:r w:rsidRPr="00474383">
        <w:rPr>
          <w:rFonts w:ascii="Times New Roman" w:eastAsia="Times New Roman" w:hAnsi="Times New Roman" w:cs="Times New Roman"/>
          <w:sz w:val="20"/>
          <w:szCs w:val="20"/>
          <w:lang w:eastAsia="tr-TR"/>
        </w:rPr>
        <w:t>ve</w:t>
      </w:r>
      <w:r w:rsidR="00B306E5" w:rsidRPr="00474383">
        <w:rPr>
          <w:rFonts w:ascii="Times New Roman" w:eastAsia="Times New Roman" w:hAnsi="Times New Roman" w:cs="Times New Roman"/>
          <w:sz w:val="20"/>
          <w:szCs w:val="20"/>
          <w:lang w:eastAsia="tr-TR"/>
        </w:rPr>
        <w:t>ya</w:t>
      </w:r>
      <w:r w:rsidRPr="00474383">
        <w:rPr>
          <w:rFonts w:ascii="Times New Roman" w:eastAsia="Times New Roman" w:hAnsi="Times New Roman" w:cs="Times New Roman"/>
          <w:sz w:val="20"/>
          <w:szCs w:val="20"/>
          <w:lang w:eastAsia="tr-TR"/>
        </w:rPr>
        <w:t xml:space="preserve"> </w:t>
      </w:r>
      <w:r w:rsidRPr="00904509">
        <w:rPr>
          <w:rFonts w:ascii="Times New Roman" w:eastAsia="Times New Roman" w:hAnsi="Times New Roman" w:cs="Times New Roman"/>
          <w:sz w:val="20"/>
          <w:szCs w:val="20"/>
          <w:lang w:eastAsia="tr-TR"/>
        </w:rPr>
        <w:t xml:space="preserve">bina cephesi gürültü değerlendirme grafiklerine dayalı </w:t>
      </w:r>
      <w:r w:rsidRPr="00474383">
        <w:rPr>
          <w:rFonts w:ascii="Times New Roman" w:eastAsia="Times New Roman" w:hAnsi="Times New Roman" w:cs="Times New Roman"/>
          <w:sz w:val="20"/>
          <w:szCs w:val="20"/>
          <w:lang w:eastAsia="tr-TR"/>
        </w:rPr>
        <w:t>olarak belirlenir</w:t>
      </w:r>
      <w:r w:rsidR="00B306E5" w:rsidRPr="00474383">
        <w:rPr>
          <w:rFonts w:ascii="Times New Roman" w:eastAsia="Times New Roman" w:hAnsi="Times New Roman" w:cs="Times New Roman"/>
          <w:sz w:val="20"/>
          <w:szCs w:val="20"/>
          <w:lang w:eastAsia="tr-TR"/>
        </w:rPr>
        <w:t>. Bu amaçla:</w:t>
      </w:r>
    </w:p>
    <w:p w14:paraId="4E7A284F" w14:textId="439BBC65" w:rsidR="00F27978" w:rsidRPr="00474383" w:rsidRDefault="00F27978" w:rsidP="00C35EF1">
      <w:pPr>
        <w:pStyle w:val="ListeParagraf"/>
        <w:numPr>
          <w:ilvl w:val="0"/>
          <w:numId w:val="26"/>
        </w:numPr>
        <w:tabs>
          <w:tab w:val="left" w:pos="993"/>
        </w:tabs>
        <w:spacing w:line="240" w:lineRule="atLeast"/>
        <w:ind w:hanging="11"/>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Çevresel Gürültünün Değerlendi</w:t>
      </w:r>
      <w:r w:rsidR="00E02366">
        <w:rPr>
          <w:rFonts w:ascii="Times New Roman" w:eastAsia="Times New Roman" w:hAnsi="Times New Roman" w:cs="Times New Roman"/>
          <w:sz w:val="20"/>
          <w:szCs w:val="20"/>
          <w:lang w:eastAsia="tr-TR"/>
        </w:rPr>
        <w:t>rilmesi ve Yönetimi Yönetmeliği</w:t>
      </w:r>
      <w:r w:rsidRPr="00474383">
        <w:rPr>
          <w:rFonts w:ascii="Times New Roman" w:eastAsia="Times New Roman" w:hAnsi="Times New Roman" w:cs="Times New Roman"/>
          <w:sz w:val="20"/>
          <w:szCs w:val="20"/>
          <w:lang w:eastAsia="tr-TR"/>
        </w:rPr>
        <w:t>nde belirtilen hesaplama yöntemleri kullanılabilir.</w:t>
      </w:r>
    </w:p>
    <w:p w14:paraId="3F693F6F" w14:textId="77777777" w:rsidR="00F27978" w:rsidRPr="00474383" w:rsidRDefault="00F27978" w:rsidP="00C35EF1">
      <w:pPr>
        <w:pStyle w:val="ListeParagraf"/>
        <w:numPr>
          <w:ilvl w:val="0"/>
          <w:numId w:val="26"/>
        </w:numPr>
        <w:tabs>
          <w:tab w:val="left" w:pos="993"/>
        </w:tabs>
        <w:spacing w:line="240" w:lineRule="atLeast"/>
        <w:ind w:hanging="11"/>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İdareler tarafından hazırlanmış bölgesel gürültü düzeylerini gösteren gürültü haritalarından alınan gürültü düzeyleri bina kat seviyelerine göre düzenlenerek istenilen yalıtım değerlerinin hesaplanmasında kullanılabilir.</w:t>
      </w:r>
    </w:p>
    <w:p w14:paraId="43B34BE8" w14:textId="77777777" w:rsidR="00F27978" w:rsidRPr="00474383" w:rsidRDefault="00F27978" w:rsidP="00C35EF1">
      <w:pPr>
        <w:pStyle w:val="ListeParagraf"/>
        <w:numPr>
          <w:ilvl w:val="0"/>
          <w:numId w:val="26"/>
        </w:numPr>
        <w:tabs>
          <w:tab w:val="left" w:pos="142"/>
          <w:tab w:val="left" w:pos="993"/>
        </w:tabs>
        <w:spacing w:line="240" w:lineRule="atLeast"/>
        <w:ind w:hanging="11"/>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Gürültü haritaları bulunmuyor ise, çevresel gürültüsü düzeylerini TS 9315 ISO 1996-1 ve TS ISO 1996-2 'ye uygun olarak ölçüm yolu ile elde etmek mümkündür. Binaları etkileyen dış çevre gürültülerinin düzeyleri ise TS EN ISO 16283-3 standardına uygun olarak ölçümlerle de belirlenebilir.</w:t>
      </w:r>
    </w:p>
    <w:p w14:paraId="5073E12A" w14:textId="68382378" w:rsidR="00F27978" w:rsidRPr="000848F2" w:rsidRDefault="00F27978" w:rsidP="00C35EF1">
      <w:pPr>
        <w:tabs>
          <w:tab w:val="left" w:pos="142"/>
        </w:tabs>
        <w:spacing w:line="240" w:lineRule="atLeast"/>
        <w:ind w:firstLine="709"/>
        <w:rPr>
          <w:rFonts w:ascii="Times New Roman" w:eastAsia="Times New Roman" w:hAnsi="Times New Roman" w:cs="Times New Roman"/>
          <w:sz w:val="20"/>
          <w:szCs w:val="20"/>
          <w:lang w:eastAsia="tr-TR"/>
        </w:rPr>
      </w:pPr>
      <w:r w:rsidRPr="000848F2">
        <w:rPr>
          <w:rFonts w:ascii="Times New Roman" w:eastAsia="Times New Roman" w:hAnsi="Times New Roman" w:cs="Times New Roman"/>
          <w:sz w:val="20"/>
          <w:szCs w:val="20"/>
          <w:lang w:eastAsia="tr-TR"/>
        </w:rPr>
        <w:t xml:space="preserve">Zamansal ve spektral düzeyler ve </w:t>
      </w:r>
      <w:r w:rsidRPr="000848F2">
        <w:rPr>
          <w:rFonts w:ascii="Times New Roman" w:eastAsia="Times New Roman" w:hAnsi="Times New Roman" w:cs="Times New Roman"/>
          <w:i/>
          <w:sz w:val="20"/>
          <w:szCs w:val="20"/>
          <w:lang w:eastAsia="tr-TR"/>
        </w:rPr>
        <w:t>L</w:t>
      </w:r>
      <w:r w:rsidRPr="000848F2">
        <w:rPr>
          <w:rFonts w:ascii="Times New Roman" w:eastAsia="Times New Roman" w:hAnsi="Times New Roman" w:cs="Times New Roman"/>
          <w:sz w:val="20"/>
          <w:szCs w:val="20"/>
          <w:vertAlign w:val="subscript"/>
          <w:lang w:eastAsia="tr-TR"/>
        </w:rPr>
        <w:t>gag</w:t>
      </w:r>
      <w:r w:rsidRPr="000848F2">
        <w:rPr>
          <w:rFonts w:ascii="Times New Roman" w:eastAsia="Times New Roman" w:hAnsi="Times New Roman" w:cs="Times New Roman"/>
          <w:sz w:val="20"/>
          <w:szCs w:val="20"/>
          <w:lang w:eastAsia="tr-TR"/>
        </w:rPr>
        <w:t xml:space="preserve"> düzeyleri</w:t>
      </w:r>
      <w:r w:rsidR="00A06D32">
        <w:rPr>
          <w:rFonts w:ascii="Times New Roman" w:eastAsia="Times New Roman" w:hAnsi="Times New Roman" w:cs="Times New Roman"/>
          <w:sz w:val="20"/>
          <w:szCs w:val="20"/>
          <w:lang w:eastAsia="tr-TR"/>
        </w:rPr>
        <w:t xml:space="preserve"> </w:t>
      </w:r>
      <w:r w:rsidRPr="000848F2">
        <w:rPr>
          <w:rFonts w:ascii="Times New Roman" w:eastAsia="Times New Roman" w:hAnsi="Times New Roman" w:cs="Times New Roman"/>
          <w:sz w:val="20"/>
          <w:szCs w:val="20"/>
          <w:lang w:eastAsia="tr-TR"/>
        </w:rPr>
        <w:t>cephenin 2m ötesinde elde edilecektir.</w:t>
      </w:r>
    </w:p>
    <w:p w14:paraId="0891F8F4" w14:textId="25CF18E8" w:rsidR="00F27978" w:rsidRPr="006A49A6" w:rsidRDefault="00F27978" w:rsidP="00C43855">
      <w:pPr>
        <w:tabs>
          <w:tab w:val="left" w:pos="142"/>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2</w:t>
      </w:r>
      <w:r w:rsidRPr="007D174B">
        <w:rPr>
          <w:rFonts w:ascii="Times New Roman" w:eastAsia="Times New Roman" w:hAnsi="Times New Roman" w:cs="Times New Roman"/>
          <w:sz w:val="20"/>
          <w:szCs w:val="20"/>
          <w:lang w:eastAsia="tr-TR"/>
        </w:rPr>
        <w:t>) İç gürültü kaynakları için emisyon değerlerinin belirlenmesi:</w:t>
      </w:r>
      <w:r>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bCs/>
          <w:noProof/>
          <w:sz w:val="20"/>
          <w:szCs w:val="20"/>
          <w:lang w:eastAsia="tr-TR"/>
        </w:rPr>
        <w:t>İç gürültü düzeyleri;</w:t>
      </w:r>
      <w:r w:rsidR="00A06D32">
        <w:rPr>
          <w:rFonts w:ascii="Times New Roman" w:eastAsia="Times New Roman" w:hAnsi="Times New Roman" w:cs="Times New Roman"/>
          <w:bCs/>
          <w:noProof/>
          <w:sz w:val="20"/>
          <w:szCs w:val="20"/>
          <w:lang w:eastAsia="tr-TR"/>
        </w:rPr>
        <w:t xml:space="preserve"> </w:t>
      </w:r>
      <w:r w:rsidRPr="005730CB">
        <w:rPr>
          <w:rFonts w:ascii="Times New Roman" w:eastAsia="Times New Roman" w:hAnsi="Times New Roman" w:cs="Times New Roman"/>
          <w:bCs/>
          <w:noProof/>
          <w:sz w:val="20"/>
          <w:szCs w:val="20"/>
          <w:lang w:eastAsia="tr-TR"/>
        </w:rPr>
        <w:t>ISO 1996-2, tesisat kaynaklı gürültü düzeyleri; ISO 16032 veya ISO 10052</w:t>
      </w:r>
      <w:r w:rsidR="00A06D32">
        <w:rPr>
          <w:rFonts w:ascii="Times New Roman" w:eastAsia="Times New Roman" w:hAnsi="Times New Roman" w:cs="Times New Roman"/>
          <w:bCs/>
          <w:noProof/>
          <w:sz w:val="20"/>
          <w:szCs w:val="20"/>
          <w:lang w:eastAsia="tr-TR"/>
        </w:rPr>
        <w:t xml:space="preserve"> </w:t>
      </w:r>
      <w:r w:rsidRPr="005730CB">
        <w:rPr>
          <w:rFonts w:ascii="Times New Roman" w:eastAsia="Times New Roman" w:hAnsi="Times New Roman" w:cs="Times New Roman"/>
          <w:bCs/>
          <w:noProof/>
          <w:sz w:val="20"/>
          <w:szCs w:val="20"/>
          <w:lang w:eastAsia="tr-TR"/>
        </w:rPr>
        <w:t xml:space="preserve">uygulanarak </w:t>
      </w:r>
      <w:r w:rsidRPr="00FE684A">
        <w:rPr>
          <w:rFonts w:ascii="Times New Roman" w:eastAsia="Times New Roman" w:hAnsi="Times New Roman" w:cs="Times New Roman"/>
          <w:bCs/>
          <w:noProof/>
          <w:sz w:val="20"/>
          <w:szCs w:val="20"/>
          <w:lang w:eastAsia="tr-TR"/>
        </w:rPr>
        <w:t>belirlenebilir.</w:t>
      </w:r>
    </w:p>
    <w:p w14:paraId="6308634F" w14:textId="44A14A6F" w:rsidR="00F27978" w:rsidRPr="006A49A6" w:rsidRDefault="00F27978" w:rsidP="00C43855">
      <w:pPr>
        <w:tabs>
          <w:tab w:val="left" w:pos="142"/>
        </w:tabs>
        <w:spacing w:line="240" w:lineRule="atLeast"/>
        <w:ind w:firstLine="709"/>
        <w:rPr>
          <w:rFonts w:ascii="Times New Roman" w:eastAsia="Times New Roman" w:hAnsi="Times New Roman" w:cs="Times New Roman"/>
          <w:b/>
          <w:sz w:val="20"/>
          <w:szCs w:val="20"/>
          <w:lang w:eastAsia="tr-TR"/>
        </w:rPr>
      </w:pPr>
      <w:r w:rsidRPr="006A49A6">
        <w:rPr>
          <w:rFonts w:ascii="Times New Roman" w:eastAsia="Times New Roman" w:hAnsi="Times New Roman" w:cs="Times New Roman"/>
          <w:b/>
          <w:sz w:val="20"/>
          <w:szCs w:val="20"/>
          <w:lang w:eastAsia="tr-TR"/>
        </w:rPr>
        <w:t>7.1.2) Yapı elemanlarından istenen en düşük hava doğuşlu ses ya</w:t>
      </w:r>
      <w:r w:rsidRPr="008E527A">
        <w:rPr>
          <w:rFonts w:ascii="Times New Roman" w:eastAsia="Times New Roman" w:hAnsi="Times New Roman" w:cs="Times New Roman"/>
          <w:b/>
          <w:sz w:val="20"/>
          <w:szCs w:val="20"/>
          <w:lang w:eastAsia="tr-TR"/>
        </w:rPr>
        <w:t>lıtım değerlerinin belirlenmesi</w:t>
      </w:r>
    </w:p>
    <w:p w14:paraId="53D6B027" w14:textId="77777777" w:rsidR="00F27978" w:rsidRPr="007D174B" w:rsidRDefault="00F27978" w:rsidP="00F27978">
      <w:pPr>
        <w:spacing w:after="200"/>
        <w:ind w:firstLine="708"/>
        <w:contextualSpacing/>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1</w:t>
      </w:r>
      <w:r w:rsidRPr="007D174B">
        <w:rPr>
          <w:rFonts w:ascii="Times New Roman" w:eastAsia="Times New Roman" w:hAnsi="Times New Roman" w:cs="Times New Roman"/>
          <w:sz w:val="20"/>
          <w:szCs w:val="20"/>
          <w:lang w:eastAsia="tr-TR"/>
        </w:rPr>
        <w:t>) B</w:t>
      </w:r>
      <w:r>
        <w:rPr>
          <w:rFonts w:ascii="Times New Roman" w:eastAsia="Times New Roman" w:hAnsi="Times New Roman" w:cs="Times New Roman"/>
          <w:sz w:val="20"/>
          <w:szCs w:val="20"/>
          <w:lang w:eastAsia="tr-TR"/>
        </w:rPr>
        <w:t>asit yöntem ile:</w:t>
      </w:r>
    </w:p>
    <w:p w14:paraId="6E30BBEE" w14:textId="08A0C78E" w:rsidR="00F27978" w:rsidRDefault="00451BE3" w:rsidP="00F27978">
      <w:pPr>
        <w:spacing w:after="200"/>
        <w:ind w:firstLine="708"/>
        <w:contextualSpacing/>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Dış yapı </w:t>
      </w:r>
      <w:r w:rsidR="00F27978">
        <w:rPr>
          <w:rFonts w:ascii="Times New Roman" w:eastAsia="Times New Roman" w:hAnsi="Times New Roman" w:cs="Times New Roman"/>
          <w:sz w:val="20"/>
          <w:szCs w:val="20"/>
          <w:lang w:eastAsia="tr-TR"/>
        </w:rPr>
        <w:t>elemanlarından istenen ses yalıtımının hesaplanmasında</w:t>
      </w:r>
      <w:r w:rsidR="00F27978" w:rsidRPr="006B715D">
        <w:rPr>
          <w:rFonts w:ascii="Times New Roman" w:eastAsia="Times New Roman" w:hAnsi="Times New Roman" w:cs="Times New Roman"/>
          <w:sz w:val="20"/>
          <w:szCs w:val="20"/>
          <w:lang w:eastAsia="tr-TR"/>
        </w:rPr>
        <w:t xml:space="preserve"> </w:t>
      </w:r>
      <w:r w:rsidR="00F27978" w:rsidRPr="005730CB">
        <w:rPr>
          <w:rFonts w:ascii="Times New Roman" w:eastAsia="Times New Roman" w:hAnsi="Times New Roman" w:cs="Times New Roman"/>
          <w:sz w:val="20"/>
          <w:szCs w:val="20"/>
          <w:lang w:eastAsia="tr-TR"/>
        </w:rPr>
        <w:t xml:space="preserve">önce </w:t>
      </w:r>
      <w:r w:rsidR="00F27978" w:rsidRPr="00474383">
        <w:rPr>
          <w:rFonts w:ascii="Times New Roman" w:eastAsia="Times New Roman" w:hAnsi="Times New Roman" w:cs="Times New Roman"/>
          <w:sz w:val="20"/>
          <w:szCs w:val="20"/>
          <w:lang w:eastAsia="tr-TR"/>
        </w:rPr>
        <w:t>mekanların gürültüye duyarlılık düzeyleri EK</w:t>
      </w:r>
      <w:r w:rsidR="005C39C1" w:rsidRPr="00474383">
        <w:rPr>
          <w:rFonts w:ascii="Times New Roman" w:eastAsia="Times New Roman" w:hAnsi="Times New Roman" w:cs="Times New Roman"/>
          <w:sz w:val="20"/>
          <w:szCs w:val="20"/>
          <w:lang w:eastAsia="tr-TR"/>
        </w:rPr>
        <w:t>-</w:t>
      </w:r>
      <w:r w:rsidR="00F27978" w:rsidRPr="00474383">
        <w:rPr>
          <w:rFonts w:ascii="Times New Roman" w:eastAsia="Times New Roman" w:hAnsi="Times New Roman" w:cs="Times New Roman"/>
          <w:sz w:val="20"/>
          <w:szCs w:val="20"/>
          <w:lang w:eastAsia="tr-TR"/>
        </w:rPr>
        <w:t>2 Tablo 2.1’den yararlanılarak belirlenecektir. Daha sonra EK</w:t>
      </w:r>
      <w:r w:rsidR="00257C16" w:rsidRPr="00474383">
        <w:rPr>
          <w:rFonts w:ascii="Times New Roman" w:eastAsia="Times New Roman" w:hAnsi="Times New Roman" w:cs="Times New Roman"/>
          <w:sz w:val="20"/>
          <w:szCs w:val="20"/>
          <w:lang w:eastAsia="tr-TR"/>
        </w:rPr>
        <w:t>-</w:t>
      </w:r>
      <w:r w:rsidR="00F27978" w:rsidRPr="00474383">
        <w:rPr>
          <w:rFonts w:ascii="Times New Roman" w:eastAsia="Times New Roman" w:hAnsi="Times New Roman" w:cs="Times New Roman"/>
          <w:sz w:val="20"/>
          <w:szCs w:val="20"/>
          <w:lang w:eastAsia="tr-TR"/>
        </w:rPr>
        <w:t>3 Tablo 3.1’den yararlan</w:t>
      </w:r>
      <w:r w:rsidR="00B306E5" w:rsidRPr="00474383">
        <w:rPr>
          <w:rFonts w:ascii="Times New Roman" w:eastAsia="Times New Roman" w:hAnsi="Times New Roman" w:cs="Times New Roman"/>
          <w:sz w:val="20"/>
          <w:szCs w:val="20"/>
          <w:lang w:eastAsia="tr-TR"/>
        </w:rPr>
        <w:t>ıla</w:t>
      </w:r>
      <w:r w:rsidR="00F27978" w:rsidRPr="00474383">
        <w:rPr>
          <w:rFonts w:ascii="Times New Roman" w:eastAsia="Times New Roman" w:hAnsi="Times New Roman" w:cs="Times New Roman"/>
          <w:sz w:val="20"/>
          <w:szCs w:val="20"/>
          <w:lang w:eastAsia="tr-TR"/>
        </w:rPr>
        <w:t xml:space="preserve">rak </w:t>
      </w:r>
      <w:r w:rsidR="00F27978">
        <w:rPr>
          <w:rFonts w:ascii="Times New Roman" w:eastAsia="Times New Roman" w:hAnsi="Times New Roman" w:cs="Times New Roman"/>
          <w:sz w:val="20"/>
          <w:szCs w:val="20"/>
          <w:lang w:eastAsia="tr-TR"/>
        </w:rPr>
        <w:t>istenen cephe yalıtım değeri bulunacaktır.</w:t>
      </w:r>
    </w:p>
    <w:p w14:paraId="5EA68BA6" w14:textId="1B1449A9" w:rsidR="00F27978" w:rsidRPr="006A49A6" w:rsidRDefault="00D22A6D" w:rsidP="00F27978">
      <w:pPr>
        <w:ind w:firstLine="709"/>
        <w:contextualSpacing/>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Bölme</w:t>
      </w:r>
      <w:r w:rsidR="00451BE3">
        <w:rPr>
          <w:rFonts w:ascii="Times New Roman" w:eastAsia="Times New Roman" w:hAnsi="Times New Roman" w:cs="Times New Roman"/>
          <w:sz w:val="20"/>
          <w:szCs w:val="20"/>
          <w:lang w:eastAsia="tr-TR"/>
        </w:rPr>
        <w:t xml:space="preserve"> </w:t>
      </w:r>
      <w:r w:rsidR="00F27978">
        <w:rPr>
          <w:rFonts w:ascii="Times New Roman" w:eastAsia="Times New Roman" w:hAnsi="Times New Roman" w:cs="Times New Roman"/>
          <w:sz w:val="20"/>
          <w:szCs w:val="20"/>
          <w:lang w:eastAsia="tr-TR"/>
        </w:rPr>
        <w:t>elemanlarından i</w:t>
      </w:r>
      <w:r w:rsidR="00F27978" w:rsidRPr="005730CB">
        <w:rPr>
          <w:rFonts w:ascii="Times New Roman" w:eastAsia="Times New Roman" w:hAnsi="Times New Roman" w:cs="Times New Roman"/>
          <w:sz w:val="20"/>
          <w:szCs w:val="20"/>
          <w:lang w:eastAsia="tr-TR"/>
        </w:rPr>
        <w:t xml:space="preserve">stenen ses yalıtımının hesaplanmasında </w:t>
      </w:r>
      <w:r w:rsidR="00F27978">
        <w:rPr>
          <w:rFonts w:ascii="Times New Roman" w:eastAsia="Times New Roman" w:hAnsi="Times New Roman" w:cs="Times New Roman"/>
          <w:sz w:val="20"/>
          <w:szCs w:val="20"/>
          <w:lang w:eastAsia="tr-TR"/>
        </w:rPr>
        <w:t>EK</w:t>
      </w:r>
      <w:r w:rsidR="00257C16">
        <w:rPr>
          <w:rFonts w:ascii="Times New Roman" w:eastAsia="Times New Roman" w:hAnsi="Times New Roman" w:cs="Times New Roman"/>
          <w:sz w:val="20"/>
          <w:szCs w:val="20"/>
          <w:lang w:eastAsia="tr-TR"/>
        </w:rPr>
        <w:t>-</w:t>
      </w:r>
      <w:r w:rsidR="00F27978">
        <w:rPr>
          <w:rFonts w:ascii="Times New Roman" w:eastAsia="Times New Roman" w:hAnsi="Times New Roman" w:cs="Times New Roman"/>
          <w:sz w:val="20"/>
          <w:szCs w:val="20"/>
          <w:lang w:eastAsia="tr-TR"/>
        </w:rPr>
        <w:t xml:space="preserve">3 Tablo 3.4’te yer alan </w:t>
      </w:r>
      <w:r w:rsidR="00F27978" w:rsidRPr="005730CB">
        <w:rPr>
          <w:rFonts w:ascii="Times New Roman" w:eastAsia="Times New Roman" w:hAnsi="Times New Roman" w:cs="Times New Roman"/>
          <w:sz w:val="20"/>
          <w:szCs w:val="20"/>
          <w:lang w:eastAsia="tr-TR"/>
        </w:rPr>
        <w:t xml:space="preserve">komşuluk ilişkilerine göre yapı elemanlarından istenen en düşük ses yalıtım değerleri kullanılacak; </w:t>
      </w:r>
      <w:r w:rsidR="00F27978">
        <w:rPr>
          <w:rFonts w:ascii="Times New Roman" w:eastAsia="Times New Roman" w:hAnsi="Times New Roman" w:cs="Times New Roman"/>
          <w:sz w:val="20"/>
          <w:szCs w:val="20"/>
          <w:lang w:eastAsia="tr-TR"/>
        </w:rPr>
        <w:t>Tablo 3.4’te</w:t>
      </w:r>
      <w:r w:rsidR="00F27978" w:rsidRPr="005730CB">
        <w:rPr>
          <w:rFonts w:ascii="Times New Roman" w:eastAsia="Times New Roman" w:hAnsi="Times New Roman" w:cs="Times New Roman"/>
          <w:sz w:val="20"/>
          <w:szCs w:val="20"/>
          <w:lang w:eastAsia="tr-TR"/>
        </w:rPr>
        <w:t xml:space="preserve"> belirtilmeyen bir komşuluk </w:t>
      </w:r>
      <w:r w:rsidR="00F27978" w:rsidRPr="00474383">
        <w:rPr>
          <w:rFonts w:ascii="Times New Roman" w:eastAsia="Times New Roman" w:hAnsi="Times New Roman" w:cs="Times New Roman"/>
          <w:sz w:val="20"/>
          <w:szCs w:val="20"/>
          <w:lang w:eastAsia="tr-TR"/>
        </w:rPr>
        <w:t>ilişkisi söz konusuysa</w:t>
      </w:r>
      <w:r w:rsidR="00B306E5" w:rsidRPr="00474383">
        <w:rPr>
          <w:rFonts w:ascii="Times New Roman" w:eastAsia="Times New Roman" w:hAnsi="Times New Roman" w:cs="Times New Roman"/>
          <w:sz w:val="20"/>
          <w:szCs w:val="20"/>
          <w:lang w:eastAsia="tr-TR"/>
        </w:rPr>
        <w:t>,</w:t>
      </w:r>
      <w:r w:rsidR="00F27978" w:rsidRPr="00474383">
        <w:rPr>
          <w:rFonts w:ascii="Times New Roman" w:eastAsia="Times New Roman" w:hAnsi="Times New Roman" w:cs="Times New Roman"/>
          <w:sz w:val="20"/>
          <w:szCs w:val="20"/>
          <w:lang w:eastAsia="tr-TR"/>
        </w:rPr>
        <w:t xml:space="preserve"> </w:t>
      </w:r>
      <w:r w:rsidR="00F27978" w:rsidRPr="005730CB">
        <w:rPr>
          <w:rFonts w:ascii="Times New Roman" w:eastAsia="Times New Roman" w:hAnsi="Times New Roman" w:cs="Times New Roman"/>
          <w:sz w:val="20"/>
          <w:szCs w:val="20"/>
          <w:lang w:eastAsia="tr-TR"/>
        </w:rPr>
        <w:t xml:space="preserve">önce mekanların gürültülülük ve gürültüye duyarlılık düzeyleri </w:t>
      </w:r>
      <w:r w:rsidR="00F27978">
        <w:rPr>
          <w:rFonts w:ascii="Times New Roman" w:eastAsia="Times New Roman" w:hAnsi="Times New Roman" w:cs="Times New Roman"/>
          <w:sz w:val="20"/>
          <w:szCs w:val="20"/>
          <w:lang w:eastAsia="tr-TR"/>
        </w:rPr>
        <w:t>EK</w:t>
      </w:r>
      <w:r w:rsidR="005C39C1">
        <w:rPr>
          <w:rFonts w:ascii="Times New Roman" w:eastAsia="Times New Roman" w:hAnsi="Times New Roman" w:cs="Times New Roman"/>
          <w:sz w:val="20"/>
          <w:szCs w:val="20"/>
          <w:lang w:eastAsia="tr-TR"/>
        </w:rPr>
        <w:t>-</w:t>
      </w:r>
      <w:r w:rsidR="00F27978">
        <w:rPr>
          <w:rFonts w:ascii="Times New Roman" w:eastAsia="Times New Roman" w:hAnsi="Times New Roman" w:cs="Times New Roman"/>
          <w:sz w:val="20"/>
          <w:szCs w:val="20"/>
          <w:lang w:eastAsia="tr-TR"/>
        </w:rPr>
        <w:t xml:space="preserve">2 Tablo 2.1’den </w:t>
      </w:r>
      <w:r w:rsidR="00F27978" w:rsidRPr="005730CB">
        <w:rPr>
          <w:rFonts w:ascii="Times New Roman" w:eastAsia="Times New Roman" w:hAnsi="Times New Roman" w:cs="Times New Roman"/>
          <w:sz w:val="20"/>
          <w:szCs w:val="20"/>
          <w:lang w:eastAsia="tr-TR"/>
        </w:rPr>
        <w:t xml:space="preserve">yararlanılarak belirlenecektir. Mekanların gürültülülük ve duyarlılık düzeyleri belirlendikten sonra </w:t>
      </w:r>
      <w:r w:rsidR="00257C16">
        <w:rPr>
          <w:rFonts w:ascii="Times New Roman" w:eastAsia="Times New Roman" w:hAnsi="Times New Roman" w:cs="Times New Roman"/>
          <w:sz w:val="20"/>
          <w:szCs w:val="20"/>
          <w:lang w:eastAsia="tr-TR"/>
        </w:rPr>
        <w:t>EK-</w:t>
      </w:r>
      <w:r w:rsidR="00F27978">
        <w:rPr>
          <w:rFonts w:ascii="Times New Roman" w:eastAsia="Times New Roman" w:hAnsi="Times New Roman" w:cs="Times New Roman"/>
          <w:sz w:val="20"/>
          <w:szCs w:val="20"/>
          <w:lang w:eastAsia="tr-TR"/>
        </w:rPr>
        <w:t xml:space="preserve">3 Tablo 3.2 </w:t>
      </w:r>
      <w:r w:rsidR="00F27978" w:rsidRPr="005730CB">
        <w:rPr>
          <w:rFonts w:ascii="Times New Roman" w:eastAsia="Times New Roman" w:hAnsi="Times New Roman" w:cs="Times New Roman"/>
          <w:sz w:val="20"/>
          <w:szCs w:val="20"/>
          <w:lang w:eastAsia="tr-TR"/>
        </w:rPr>
        <w:t xml:space="preserve">yardımı ile istenen hava doğuşlu ses yalıtım değeri bulunacaktır. </w:t>
      </w:r>
    </w:p>
    <w:p w14:paraId="3648589D" w14:textId="77777777" w:rsidR="00F27978" w:rsidRPr="004C4496" w:rsidRDefault="00F27978" w:rsidP="00F27978">
      <w:pPr>
        <w:pStyle w:val="ListeParagraf"/>
        <w:spacing w:line="240" w:lineRule="atLeast"/>
        <w:ind w:left="0" w:firstLine="709"/>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2) </w:t>
      </w:r>
      <w:r w:rsidRPr="004C4496">
        <w:rPr>
          <w:rFonts w:ascii="Times New Roman" w:eastAsia="Times New Roman" w:hAnsi="Times New Roman" w:cs="Times New Roman"/>
          <w:sz w:val="20"/>
          <w:szCs w:val="20"/>
          <w:lang w:eastAsia="tr-TR"/>
        </w:rPr>
        <w:t xml:space="preserve">Hesaplama yöntemi ile: </w:t>
      </w:r>
    </w:p>
    <w:p w14:paraId="107C5BCD" w14:textId="539D3A30" w:rsidR="00F27978" w:rsidRPr="005730CB" w:rsidRDefault="00F27978" w:rsidP="00F27978">
      <w:pPr>
        <w:spacing w:line="240" w:lineRule="atLeast"/>
        <w:ind w:firstLine="708"/>
        <w:contextualSpacing/>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İstenen en düşük hava doğuşlu ses yalıtım </w:t>
      </w:r>
      <w:r w:rsidRPr="00474383">
        <w:rPr>
          <w:rFonts w:ascii="Times New Roman" w:eastAsia="Times New Roman" w:hAnsi="Times New Roman" w:cs="Times New Roman"/>
          <w:sz w:val="20"/>
          <w:szCs w:val="20"/>
          <w:lang w:eastAsia="tr-TR"/>
        </w:rPr>
        <w:t>değerleri (</w:t>
      </w:r>
      <w:r w:rsidR="00B306E5" w:rsidRPr="00474383">
        <w:rPr>
          <w:rFonts w:ascii="Times New Roman" w:eastAsia="Times New Roman" w:hAnsi="Times New Roman" w:cs="Times New Roman"/>
          <w:sz w:val="20"/>
          <w:szCs w:val="20"/>
          <w:lang w:eastAsia="tr-TR"/>
        </w:rPr>
        <w:t>s</w:t>
      </w:r>
      <w:r w:rsidRPr="00474383">
        <w:rPr>
          <w:rFonts w:ascii="Times New Roman" w:eastAsia="Times New Roman" w:hAnsi="Times New Roman" w:cs="Times New Roman"/>
          <w:sz w:val="20"/>
          <w:szCs w:val="20"/>
          <w:lang w:eastAsia="tr-TR"/>
        </w:rPr>
        <w:t xml:space="preserve">tandardize edilmiş düzey </w:t>
      </w:r>
      <w:r w:rsidRPr="005730CB">
        <w:rPr>
          <w:rFonts w:ascii="Times New Roman" w:eastAsia="Times New Roman" w:hAnsi="Times New Roman" w:cs="Times New Roman"/>
          <w:sz w:val="20"/>
          <w:szCs w:val="20"/>
          <w:lang w:eastAsia="tr-TR"/>
        </w:rPr>
        <w:t>farkı</w:t>
      </w:r>
      <w:r>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sz w:val="20"/>
          <w:szCs w:val="20"/>
          <w:lang w:eastAsia="tr-TR"/>
        </w:rPr>
        <w:t>D</w:t>
      </w:r>
      <w:r w:rsidRPr="00820FF2">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sz w:val="20"/>
          <w:szCs w:val="20"/>
          <w:lang w:eastAsia="tr-TR"/>
        </w:rPr>
        <w:t>gürültü kaynağının bul</w:t>
      </w:r>
      <w:r>
        <w:rPr>
          <w:rFonts w:ascii="Times New Roman" w:eastAsia="Times New Roman" w:hAnsi="Times New Roman" w:cs="Times New Roman"/>
          <w:sz w:val="20"/>
          <w:szCs w:val="20"/>
          <w:lang w:eastAsia="tr-TR"/>
        </w:rPr>
        <w:t>unduğu ortamın gürültü düzeyine,</w:t>
      </w:r>
      <w:r w:rsidRPr="005730CB">
        <w:rPr>
          <w:rFonts w:ascii="Times New Roman" w:eastAsia="Times New Roman" w:hAnsi="Times New Roman" w:cs="Times New Roman"/>
          <w:sz w:val="20"/>
          <w:szCs w:val="20"/>
          <w:lang w:eastAsia="tr-TR"/>
        </w:rPr>
        <w:t xml:space="preserve"> alıcı ortamında</w:t>
      </w:r>
      <w:r>
        <w:rPr>
          <w:rFonts w:ascii="Times New Roman" w:eastAsia="Times New Roman" w:hAnsi="Times New Roman" w:cs="Times New Roman"/>
          <w:sz w:val="20"/>
          <w:szCs w:val="20"/>
          <w:lang w:eastAsia="tr-TR"/>
        </w:rPr>
        <w:t xml:space="preserve"> izin verilen </w:t>
      </w:r>
      <w:r w:rsidRPr="005730CB">
        <w:rPr>
          <w:rFonts w:ascii="Times New Roman" w:eastAsia="Times New Roman" w:hAnsi="Times New Roman" w:cs="Times New Roman"/>
          <w:sz w:val="20"/>
          <w:szCs w:val="20"/>
          <w:lang w:eastAsia="tr-TR"/>
        </w:rPr>
        <w:t>en yüksek</w:t>
      </w:r>
      <w:r>
        <w:rPr>
          <w:rFonts w:ascii="Times New Roman" w:eastAsia="Times New Roman" w:hAnsi="Times New Roman" w:cs="Times New Roman"/>
          <w:sz w:val="20"/>
          <w:szCs w:val="20"/>
          <w:lang w:eastAsia="tr-TR"/>
        </w:rPr>
        <w:t xml:space="preserve"> iç</w:t>
      </w:r>
      <w:r w:rsidRPr="005730CB">
        <w:rPr>
          <w:rFonts w:ascii="Times New Roman" w:eastAsia="Times New Roman" w:hAnsi="Times New Roman" w:cs="Times New Roman"/>
          <w:sz w:val="20"/>
          <w:szCs w:val="20"/>
          <w:lang w:eastAsia="tr-TR"/>
        </w:rPr>
        <w:t xml:space="preserve"> gürültü düzeyine ve reverberasyon </w:t>
      </w:r>
      <w:r>
        <w:rPr>
          <w:rFonts w:ascii="Times New Roman" w:eastAsia="Times New Roman" w:hAnsi="Times New Roman" w:cs="Times New Roman"/>
          <w:sz w:val="20"/>
          <w:szCs w:val="20"/>
          <w:lang w:eastAsia="tr-TR"/>
        </w:rPr>
        <w:t>süresi</w:t>
      </w:r>
      <w:r w:rsidRPr="005730CB">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sınır değerlerine </w:t>
      </w:r>
      <w:r w:rsidRPr="005730CB">
        <w:rPr>
          <w:rFonts w:ascii="Times New Roman" w:eastAsia="Times New Roman" w:hAnsi="Times New Roman" w:cs="Times New Roman"/>
          <w:sz w:val="20"/>
          <w:szCs w:val="20"/>
          <w:lang w:eastAsia="tr-TR"/>
        </w:rPr>
        <w:t>bağlı olarak aşağıdaki şekilde hesaplan</w:t>
      </w:r>
      <w:r>
        <w:rPr>
          <w:rFonts w:ascii="Times New Roman" w:eastAsia="Times New Roman" w:hAnsi="Times New Roman" w:cs="Times New Roman"/>
          <w:sz w:val="20"/>
          <w:szCs w:val="20"/>
          <w:lang w:eastAsia="tr-TR"/>
        </w:rPr>
        <w:t>ır</w:t>
      </w:r>
      <w:r w:rsidRPr="005730CB">
        <w:rPr>
          <w:rFonts w:ascii="Times New Roman" w:eastAsia="Times New Roman" w:hAnsi="Times New Roman" w:cs="Times New Roman"/>
          <w:sz w:val="20"/>
          <w:szCs w:val="20"/>
          <w:lang w:eastAsia="tr-TR"/>
        </w:rPr>
        <w:t>:</w:t>
      </w:r>
    </w:p>
    <w:p w14:paraId="0DDA7602" w14:textId="77777777" w:rsidR="00F27978" w:rsidRPr="005730CB" w:rsidRDefault="003228BE" w:rsidP="00F27978">
      <w:pPr>
        <w:spacing w:line="240" w:lineRule="atLeast"/>
        <w:ind w:firstLine="709"/>
        <w:contextualSpacing/>
        <w:rPr>
          <w:rFonts w:ascii="Times New Roman" w:eastAsia="Times New Roman" w:hAnsi="Times New Roman" w:cs="Times New Roman"/>
          <w:sz w:val="20"/>
          <w:szCs w:val="20"/>
          <w:lang w:eastAsia="tr-TR"/>
        </w:rPr>
      </w:pPr>
      <m:oMath>
        <m:sSub>
          <m:sSubPr>
            <m:ctrlPr>
              <w:rPr>
                <w:rFonts w:ascii="Cambria Math" w:eastAsia="Times New Roman" w:hAnsi="Cambria Math" w:cs="Times New Roman"/>
                <w:sz w:val="20"/>
                <w:szCs w:val="20"/>
                <w:lang w:eastAsia="tr-TR"/>
              </w:rPr>
            </m:ctrlPr>
          </m:sSubPr>
          <m:e>
            <m:r>
              <m:rPr>
                <m:sty m:val="p"/>
              </m:rPr>
              <w:rPr>
                <w:rFonts w:ascii="Cambria Math" w:eastAsia="Times New Roman" w:hAnsi="Cambria Math" w:cs="Times New Roman"/>
                <w:sz w:val="20"/>
                <w:szCs w:val="20"/>
                <w:lang w:eastAsia="tr-TR"/>
              </w:rPr>
              <m:t>D</m:t>
            </m:r>
          </m:e>
          <m:sub>
            <m:r>
              <m:rPr>
                <m:sty m:val="p"/>
              </m:rPr>
              <w:rPr>
                <w:rFonts w:ascii="Cambria Math" w:eastAsia="Times New Roman" w:hAnsi="Cambria Math" w:cs="Times New Roman"/>
                <w:sz w:val="20"/>
                <w:szCs w:val="20"/>
                <w:lang w:eastAsia="tr-TR"/>
              </w:rPr>
              <m:t>n</m:t>
            </m:r>
            <m:r>
              <w:rPr>
                <w:rFonts w:ascii="Cambria Math" w:eastAsia="Times New Roman" w:hAnsi="Cambria Math" w:cs="Times New Roman"/>
                <w:sz w:val="20"/>
                <w:szCs w:val="20"/>
                <w:lang w:eastAsia="tr-TR"/>
              </w:rPr>
              <m:t>T</m:t>
            </m:r>
          </m:sub>
        </m:sSub>
        <m:r>
          <m:rPr>
            <m:sty m:val="p"/>
          </m:rPr>
          <w:rPr>
            <w:rFonts w:ascii="Cambria Math" w:eastAsia="Times New Roman" w:hAnsi="Cambria Math" w:cs="Times New Roman"/>
            <w:sz w:val="20"/>
            <w:szCs w:val="20"/>
            <w:lang w:eastAsia="tr-TR"/>
          </w:rPr>
          <m:t>=</m:t>
        </m:r>
        <m:sSub>
          <m:sSubPr>
            <m:ctrlPr>
              <w:rPr>
                <w:rFonts w:ascii="Cambria Math" w:eastAsia="Times New Roman" w:hAnsi="Cambria Math" w:cs="Times New Roman"/>
                <w:sz w:val="20"/>
                <w:szCs w:val="20"/>
                <w:lang w:eastAsia="tr-TR"/>
              </w:rPr>
            </m:ctrlPr>
          </m:sSubPr>
          <m:e>
            <m:r>
              <m:rPr>
                <m:sty m:val="p"/>
              </m:rPr>
              <w:rPr>
                <w:rFonts w:ascii="Cambria Math" w:eastAsia="Times New Roman" w:hAnsi="Cambria Math" w:cs="Times New Roman"/>
                <w:sz w:val="20"/>
                <w:szCs w:val="20"/>
                <w:lang w:eastAsia="tr-TR"/>
              </w:rPr>
              <m:t>L</m:t>
            </m:r>
          </m:e>
          <m:sub>
            <m:r>
              <m:rPr>
                <m:sty m:val="p"/>
              </m:rPr>
              <w:rPr>
                <w:rFonts w:ascii="Cambria Math" w:eastAsia="Times New Roman" w:hAnsi="Cambria Math" w:cs="Times New Roman"/>
                <w:sz w:val="20"/>
                <w:szCs w:val="20"/>
                <w:lang w:eastAsia="tr-TR"/>
              </w:rPr>
              <m:t>kaynak ortamı</m:t>
            </m:r>
          </m:sub>
        </m:sSub>
        <m:r>
          <m:rPr>
            <m:sty m:val="p"/>
          </m:rPr>
          <w:rPr>
            <w:rFonts w:ascii="Cambria Math" w:eastAsia="Times New Roman" w:hAnsi="Cambria Math" w:cs="Times New Roman"/>
            <w:sz w:val="20"/>
            <w:szCs w:val="20"/>
            <w:lang w:eastAsia="tr-TR"/>
          </w:rPr>
          <m:t>-</m:t>
        </m:r>
        <m:sSub>
          <m:sSubPr>
            <m:ctrlPr>
              <w:rPr>
                <w:rFonts w:ascii="Cambria Math" w:eastAsia="Times New Roman" w:hAnsi="Cambria Math" w:cs="Times New Roman"/>
                <w:sz w:val="20"/>
                <w:szCs w:val="20"/>
                <w:lang w:eastAsia="tr-TR"/>
              </w:rPr>
            </m:ctrlPr>
          </m:sSubPr>
          <m:e>
            <m:r>
              <m:rPr>
                <m:sty m:val="p"/>
              </m:rPr>
              <w:rPr>
                <w:rFonts w:ascii="Cambria Math" w:eastAsia="Times New Roman" w:hAnsi="Cambria Math" w:cs="Times New Roman"/>
                <w:sz w:val="20"/>
                <w:szCs w:val="20"/>
                <w:lang w:eastAsia="tr-TR"/>
              </w:rPr>
              <m:t>L</m:t>
            </m:r>
          </m:e>
          <m:sub>
            <m:r>
              <m:rPr>
                <m:sty m:val="p"/>
              </m:rPr>
              <w:rPr>
                <w:rFonts w:ascii="Cambria Math" w:eastAsia="Times New Roman" w:hAnsi="Cambria Math" w:cs="Times New Roman"/>
                <w:sz w:val="20"/>
                <w:szCs w:val="20"/>
                <w:lang w:eastAsia="tr-TR"/>
              </w:rPr>
              <m:t>sınır değer</m:t>
            </m:r>
          </m:sub>
        </m:sSub>
        <m:r>
          <m:rPr>
            <m:sty m:val="p"/>
          </m:rPr>
          <w:rPr>
            <w:rFonts w:ascii="Cambria Math" w:eastAsia="Times New Roman" w:hAnsi="Cambria Math" w:cs="Times New Roman"/>
            <w:sz w:val="20"/>
            <w:szCs w:val="20"/>
            <w:lang w:eastAsia="tr-TR"/>
          </w:rPr>
          <m:t>+10</m:t>
        </m:r>
        <m:func>
          <m:funcPr>
            <m:ctrlPr>
              <w:rPr>
                <w:rFonts w:ascii="Cambria Math" w:eastAsia="Times New Roman" w:hAnsi="Cambria Math" w:cs="Times New Roman"/>
                <w:sz w:val="20"/>
                <w:szCs w:val="20"/>
                <w:lang w:eastAsia="tr-TR"/>
              </w:rPr>
            </m:ctrlPr>
          </m:funcPr>
          <m:fName>
            <m:r>
              <m:rPr>
                <m:sty m:val="p"/>
              </m:rPr>
              <w:rPr>
                <w:rFonts w:ascii="Cambria Math" w:eastAsia="Times New Roman" w:hAnsi="Cambria Math" w:cs="Times New Roman"/>
                <w:sz w:val="20"/>
                <w:szCs w:val="20"/>
                <w:lang w:eastAsia="tr-TR"/>
              </w:rPr>
              <m:t>log</m:t>
            </m:r>
          </m:fName>
          <m:e>
            <m:f>
              <m:fPr>
                <m:ctrlPr>
                  <w:rPr>
                    <w:rFonts w:ascii="Cambria Math" w:eastAsia="Times New Roman" w:hAnsi="Cambria Math" w:cs="Times New Roman"/>
                    <w:sz w:val="20"/>
                    <w:szCs w:val="20"/>
                    <w:lang w:eastAsia="tr-TR"/>
                  </w:rPr>
                </m:ctrlPr>
              </m:fPr>
              <m:num>
                <m:r>
                  <m:rPr>
                    <m:sty m:val="p"/>
                  </m:rPr>
                  <w:rPr>
                    <w:rFonts w:ascii="Cambria Math" w:eastAsia="Times New Roman" w:hAnsi="Cambria Math" w:cs="Times New Roman"/>
                    <w:sz w:val="20"/>
                    <w:szCs w:val="20"/>
                    <w:lang w:eastAsia="tr-TR"/>
                  </w:rPr>
                  <m:t>T</m:t>
                </m:r>
              </m:num>
              <m:den>
                <m:sSub>
                  <m:sSubPr>
                    <m:ctrlPr>
                      <w:rPr>
                        <w:rFonts w:ascii="Cambria Math" w:eastAsia="Times New Roman" w:hAnsi="Cambria Math" w:cs="Times New Roman"/>
                        <w:sz w:val="20"/>
                        <w:szCs w:val="20"/>
                        <w:lang w:eastAsia="tr-TR"/>
                      </w:rPr>
                    </m:ctrlPr>
                  </m:sSubPr>
                  <m:e>
                    <m:r>
                      <m:rPr>
                        <m:sty m:val="p"/>
                      </m:rPr>
                      <w:rPr>
                        <w:rFonts w:ascii="Cambria Math" w:eastAsia="Times New Roman" w:hAnsi="Cambria Math" w:cs="Times New Roman"/>
                        <w:sz w:val="20"/>
                        <w:szCs w:val="20"/>
                        <w:lang w:eastAsia="tr-TR"/>
                      </w:rPr>
                      <m:t>T</m:t>
                    </m:r>
                  </m:e>
                  <m:sub>
                    <m:r>
                      <m:rPr>
                        <m:sty m:val="p"/>
                      </m:rPr>
                      <w:rPr>
                        <w:rFonts w:ascii="Cambria Math" w:eastAsia="Times New Roman" w:hAnsi="Cambria Math" w:cs="Times New Roman"/>
                        <w:sz w:val="20"/>
                        <w:szCs w:val="20"/>
                        <w:lang w:eastAsia="tr-TR"/>
                      </w:rPr>
                      <m:t>0</m:t>
                    </m:r>
                  </m:sub>
                </m:sSub>
              </m:den>
            </m:f>
          </m:e>
        </m:func>
      </m:oMath>
      <w:r w:rsidR="00F27978" w:rsidRPr="005730CB">
        <w:rPr>
          <w:rFonts w:ascii="Times New Roman" w:eastAsia="Times New Roman" w:hAnsi="Times New Roman" w:cs="Times New Roman"/>
          <w:sz w:val="20"/>
          <w:szCs w:val="20"/>
          <w:lang w:eastAsia="tr-TR"/>
        </w:rPr>
        <w:tab/>
      </w:r>
    </w:p>
    <w:p w14:paraId="10EDD67D" w14:textId="77777777" w:rsidR="00F27978" w:rsidRPr="005730CB" w:rsidRDefault="00F27978" w:rsidP="00F27978">
      <w:pPr>
        <w:spacing w:line="240" w:lineRule="atLeast"/>
        <w:ind w:firstLine="709"/>
        <w:contextualSpacing/>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D</w:t>
      </w:r>
      <w:r w:rsidRPr="00820FF2">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5730CB">
        <w:rPr>
          <w:rFonts w:ascii="Times New Roman" w:eastAsia="Times New Roman" w:hAnsi="Times New Roman" w:cs="Times New Roman"/>
          <w:sz w:val="20"/>
          <w:szCs w:val="20"/>
          <w:lang w:eastAsia="tr-TR"/>
        </w:rPr>
        <w:tab/>
      </w:r>
      <w:r w:rsidRPr="005730CB">
        <w:rPr>
          <w:rFonts w:ascii="Times New Roman" w:eastAsia="Times New Roman" w:hAnsi="Times New Roman" w:cs="Times New Roman"/>
          <w:sz w:val="20"/>
          <w:szCs w:val="20"/>
          <w:lang w:eastAsia="tr-TR"/>
        </w:rPr>
        <w:tab/>
        <w:t>: Standardize</w:t>
      </w:r>
      <w:r>
        <w:rPr>
          <w:rFonts w:ascii="Times New Roman" w:eastAsia="Times New Roman" w:hAnsi="Times New Roman" w:cs="Times New Roman"/>
          <w:sz w:val="20"/>
          <w:szCs w:val="20"/>
          <w:lang w:eastAsia="tr-TR"/>
        </w:rPr>
        <w:t xml:space="preserve"> edilmiş</w:t>
      </w:r>
      <w:r w:rsidRPr="005730CB">
        <w:rPr>
          <w:rFonts w:ascii="Times New Roman" w:eastAsia="Times New Roman" w:hAnsi="Times New Roman" w:cs="Times New Roman"/>
          <w:sz w:val="20"/>
          <w:szCs w:val="20"/>
          <w:lang w:eastAsia="tr-TR"/>
        </w:rPr>
        <w:t xml:space="preserve"> düzey farkı, dB</w:t>
      </w:r>
    </w:p>
    <w:p w14:paraId="0F4A2FE3" w14:textId="77777777" w:rsidR="00F27978" w:rsidRPr="006A49A6" w:rsidRDefault="00F27978" w:rsidP="00F27978">
      <w:pPr>
        <w:tabs>
          <w:tab w:val="left" w:pos="142"/>
        </w:tabs>
        <w:spacing w:line="240" w:lineRule="atLeas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b/>
      </w:r>
      <w:r>
        <w:rPr>
          <w:rFonts w:ascii="Times New Roman" w:eastAsia="Times New Roman" w:hAnsi="Times New Roman" w:cs="Times New Roman"/>
          <w:sz w:val="20"/>
          <w:szCs w:val="20"/>
          <w:lang w:eastAsia="tr-TR"/>
        </w:rPr>
        <w:tab/>
      </w:r>
      <w:r w:rsidRPr="006A49A6">
        <w:rPr>
          <w:rFonts w:ascii="Times New Roman" w:eastAsia="Times New Roman" w:hAnsi="Times New Roman" w:cs="Times New Roman"/>
          <w:sz w:val="20"/>
          <w:szCs w:val="20"/>
          <w:lang w:eastAsia="tr-TR"/>
        </w:rPr>
        <w:t>L</w:t>
      </w:r>
      <w:r w:rsidRPr="006A49A6">
        <w:rPr>
          <w:rFonts w:ascii="Times New Roman" w:eastAsia="Times New Roman" w:hAnsi="Times New Roman" w:cs="Times New Roman"/>
          <w:sz w:val="20"/>
          <w:szCs w:val="20"/>
          <w:vertAlign w:val="subscript"/>
          <w:lang w:eastAsia="tr-TR"/>
        </w:rPr>
        <w:t>kaynak ortamı</w:t>
      </w:r>
      <w:r w:rsidRPr="006A49A6">
        <w:rPr>
          <w:rFonts w:ascii="Times New Roman" w:eastAsia="Times New Roman" w:hAnsi="Times New Roman" w:cs="Times New Roman"/>
          <w:sz w:val="20"/>
          <w:szCs w:val="20"/>
          <w:lang w:eastAsia="tr-TR"/>
        </w:rPr>
        <w:tab/>
        <w:t xml:space="preserve">: Gürültü kaynağının bulunduğu ortamdaki en yüksek gürültü düzeyi </w:t>
      </w:r>
      <w:r>
        <w:rPr>
          <w:rFonts w:ascii="Times New Roman" w:eastAsia="Times New Roman" w:hAnsi="Times New Roman" w:cs="Times New Roman"/>
          <w:sz w:val="20"/>
          <w:szCs w:val="20"/>
          <w:lang w:eastAsia="tr-TR"/>
        </w:rPr>
        <w:t>(</w:t>
      </w:r>
      <w:r w:rsidRPr="006A49A6">
        <w:rPr>
          <w:rFonts w:ascii="Times New Roman" w:eastAsia="Times New Roman" w:hAnsi="Times New Roman" w:cs="Times New Roman"/>
          <w:sz w:val="20"/>
          <w:szCs w:val="20"/>
          <w:lang w:eastAsia="tr-TR"/>
        </w:rPr>
        <w:t>L</w:t>
      </w:r>
      <w:r w:rsidRPr="006A49A6">
        <w:rPr>
          <w:rFonts w:ascii="Times New Roman" w:eastAsia="Times New Roman" w:hAnsi="Times New Roman" w:cs="Times New Roman"/>
          <w:sz w:val="20"/>
          <w:szCs w:val="20"/>
          <w:vertAlign w:val="subscript"/>
          <w:lang w:eastAsia="tr-TR"/>
        </w:rPr>
        <w:t>F</w:t>
      </w:r>
      <w:r>
        <w:rPr>
          <w:rFonts w:ascii="Times New Roman" w:eastAsia="Times New Roman" w:hAnsi="Times New Roman" w:cs="Times New Roman"/>
          <w:sz w:val="20"/>
          <w:szCs w:val="20"/>
          <w:vertAlign w:val="subscript"/>
          <w:lang w:eastAsia="tr-TR"/>
        </w:rPr>
        <w:t>,</w:t>
      </w:r>
      <w:r w:rsidRPr="006A49A6">
        <w:rPr>
          <w:rFonts w:ascii="Times New Roman" w:eastAsia="Times New Roman" w:hAnsi="Times New Roman" w:cs="Times New Roman"/>
          <w:sz w:val="20"/>
          <w:szCs w:val="20"/>
          <w:vertAlign w:val="subscript"/>
          <w:lang w:eastAsia="tr-TR"/>
        </w:rPr>
        <w:t>max</w:t>
      </w:r>
      <w:r>
        <w:rPr>
          <w:rFonts w:ascii="Times New Roman" w:eastAsia="Times New Roman" w:hAnsi="Times New Roman" w:cs="Times New Roman"/>
          <w:sz w:val="20"/>
          <w:szCs w:val="20"/>
          <w:lang w:eastAsia="tr-TR"/>
        </w:rPr>
        <w:t>)</w:t>
      </w:r>
      <w:r w:rsidRPr="006A49A6">
        <w:rPr>
          <w:rFonts w:ascii="Times New Roman" w:eastAsia="Times New Roman" w:hAnsi="Times New Roman" w:cs="Times New Roman"/>
          <w:sz w:val="20"/>
          <w:szCs w:val="20"/>
          <w:lang w:eastAsia="tr-TR"/>
        </w:rPr>
        <w:t xml:space="preserve">, dB </w:t>
      </w:r>
    </w:p>
    <w:p w14:paraId="2C1BCCF7" w14:textId="77777777" w:rsidR="00F27978" w:rsidRPr="005730CB" w:rsidRDefault="00F27978" w:rsidP="00F27978">
      <w:pPr>
        <w:spacing w:line="240" w:lineRule="atLeast"/>
        <w:ind w:firstLine="709"/>
        <w:contextualSpacing/>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L</w:t>
      </w:r>
      <w:r>
        <w:rPr>
          <w:rFonts w:ascii="Times New Roman" w:eastAsia="Times New Roman" w:hAnsi="Times New Roman" w:cs="Times New Roman"/>
          <w:sz w:val="20"/>
          <w:szCs w:val="20"/>
          <w:vertAlign w:val="subscript"/>
          <w:lang w:eastAsia="tr-TR"/>
        </w:rPr>
        <w:t>sınır değer</w:t>
      </w:r>
      <w:r w:rsidRPr="005730CB">
        <w:rPr>
          <w:rFonts w:ascii="Times New Roman" w:eastAsia="Times New Roman" w:hAnsi="Times New Roman" w:cs="Times New Roman"/>
          <w:sz w:val="20"/>
          <w:szCs w:val="20"/>
          <w:lang w:eastAsia="tr-TR"/>
        </w:rPr>
        <w:tab/>
      </w:r>
      <w:r w:rsidRPr="005730CB">
        <w:rPr>
          <w:rFonts w:ascii="Times New Roman" w:eastAsia="Times New Roman" w:hAnsi="Times New Roman" w:cs="Times New Roman"/>
          <w:sz w:val="20"/>
          <w:szCs w:val="20"/>
          <w:lang w:eastAsia="tr-TR"/>
        </w:rPr>
        <w:tab/>
        <w:t xml:space="preserve">: Alıcı ortamında izin verilen en yüksek </w:t>
      </w:r>
      <w:r>
        <w:rPr>
          <w:rFonts w:ascii="Times New Roman" w:eastAsia="Times New Roman" w:hAnsi="Times New Roman" w:cs="Times New Roman"/>
          <w:sz w:val="20"/>
          <w:szCs w:val="20"/>
          <w:lang w:eastAsia="tr-TR"/>
        </w:rPr>
        <w:t xml:space="preserve">iç </w:t>
      </w:r>
      <w:r w:rsidRPr="005730CB">
        <w:rPr>
          <w:rFonts w:ascii="Times New Roman" w:eastAsia="Times New Roman" w:hAnsi="Times New Roman" w:cs="Times New Roman"/>
          <w:sz w:val="20"/>
          <w:szCs w:val="20"/>
          <w:lang w:eastAsia="tr-TR"/>
        </w:rPr>
        <w:t>gürültü düzeyi, dB</w:t>
      </w:r>
      <w:r>
        <w:rPr>
          <w:rFonts w:ascii="Times New Roman" w:eastAsia="Times New Roman" w:hAnsi="Times New Roman" w:cs="Times New Roman"/>
          <w:sz w:val="20"/>
          <w:szCs w:val="20"/>
          <w:lang w:eastAsia="tr-TR"/>
        </w:rPr>
        <w:t xml:space="preserve"> (Tablo 4.1)</w:t>
      </w:r>
    </w:p>
    <w:p w14:paraId="4192EDBB" w14:textId="77777777" w:rsidR="00F27978" w:rsidRPr="005730CB" w:rsidRDefault="00F27978" w:rsidP="00F27978">
      <w:pPr>
        <w:ind w:firstLine="709"/>
        <w:contextualSpacing/>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T</w:t>
      </w:r>
      <w:r w:rsidRPr="00644B00">
        <w:rPr>
          <w:rFonts w:ascii="Times New Roman" w:eastAsia="Times New Roman" w:hAnsi="Times New Roman" w:cs="Times New Roman"/>
          <w:sz w:val="20"/>
          <w:szCs w:val="20"/>
          <w:vertAlign w:val="subscript"/>
          <w:lang w:eastAsia="tr-TR"/>
        </w:rPr>
        <w:t>sınır değer</w:t>
      </w:r>
      <w:r w:rsidRPr="005730CB">
        <w:rPr>
          <w:rFonts w:ascii="Times New Roman" w:eastAsia="Times New Roman" w:hAnsi="Times New Roman" w:cs="Times New Roman"/>
          <w:sz w:val="20"/>
          <w:szCs w:val="20"/>
          <w:lang w:eastAsia="tr-TR"/>
        </w:rPr>
        <w:tab/>
      </w:r>
      <w:r w:rsidRPr="005730CB">
        <w:rPr>
          <w:rFonts w:ascii="Times New Roman" w:eastAsia="Times New Roman" w:hAnsi="Times New Roman" w:cs="Times New Roman"/>
          <w:sz w:val="20"/>
          <w:szCs w:val="20"/>
          <w:lang w:eastAsia="tr-TR"/>
        </w:rPr>
        <w:tab/>
        <w:t xml:space="preserve">: Alıcı ortamındaki </w:t>
      </w:r>
      <w:r>
        <w:rPr>
          <w:rFonts w:ascii="Times New Roman" w:eastAsia="Times New Roman" w:hAnsi="Times New Roman" w:cs="Times New Roman"/>
          <w:sz w:val="20"/>
          <w:szCs w:val="20"/>
          <w:lang w:eastAsia="tr-TR"/>
        </w:rPr>
        <w:t xml:space="preserve">izin verilen en yüksek </w:t>
      </w:r>
      <w:r w:rsidRPr="005730CB">
        <w:rPr>
          <w:rFonts w:ascii="Times New Roman" w:eastAsia="Times New Roman" w:hAnsi="Times New Roman" w:cs="Times New Roman"/>
          <w:sz w:val="20"/>
          <w:szCs w:val="20"/>
          <w:lang w:eastAsia="tr-TR"/>
        </w:rPr>
        <w:t xml:space="preserve">reverberasyon </w:t>
      </w:r>
      <w:r>
        <w:rPr>
          <w:rFonts w:ascii="Times New Roman" w:eastAsia="Times New Roman" w:hAnsi="Times New Roman" w:cs="Times New Roman"/>
          <w:sz w:val="20"/>
          <w:szCs w:val="20"/>
          <w:lang w:eastAsia="tr-TR"/>
        </w:rPr>
        <w:t>süresi</w:t>
      </w:r>
      <w:r w:rsidRPr="005730CB">
        <w:rPr>
          <w:rFonts w:ascii="Times New Roman" w:eastAsia="Times New Roman" w:hAnsi="Times New Roman" w:cs="Times New Roman"/>
          <w:sz w:val="20"/>
          <w:szCs w:val="20"/>
          <w:lang w:eastAsia="tr-TR"/>
        </w:rPr>
        <w:t>, s</w:t>
      </w:r>
      <w:r>
        <w:rPr>
          <w:rFonts w:ascii="Times New Roman" w:eastAsia="Times New Roman" w:hAnsi="Times New Roman" w:cs="Times New Roman"/>
          <w:sz w:val="20"/>
          <w:szCs w:val="20"/>
          <w:lang w:eastAsia="tr-TR"/>
        </w:rPr>
        <w:t xml:space="preserve"> (Tablo 6.1)</w:t>
      </w:r>
    </w:p>
    <w:p w14:paraId="3CB6FC25" w14:textId="77777777" w:rsidR="00F27978" w:rsidRDefault="00F27978" w:rsidP="00F27978">
      <w:pPr>
        <w:ind w:firstLine="709"/>
        <w:contextualSpacing/>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T</w:t>
      </w:r>
      <w:r w:rsidRPr="00820FF2">
        <w:rPr>
          <w:rFonts w:ascii="Times New Roman" w:eastAsia="Times New Roman" w:hAnsi="Times New Roman" w:cs="Times New Roman"/>
          <w:sz w:val="20"/>
          <w:szCs w:val="20"/>
          <w:vertAlign w:val="subscript"/>
          <w:lang w:eastAsia="tr-TR"/>
        </w:rPr>
        <w:t>0</w:t>
      </w:r>
      <w:r w:rsidRPr="005730CB">
        <w:rPr>
          <w:rFonts w:ascii="Times New Roman" w:eastAsia="Times New Roman" w:hAnsi="Times New Roman" w:cs="Times New Roman"/>
          <w:sz w:val="20"/>
          <w:szCs w:val="20"/>
          <w:lang w:eastAsia="tr-TR"/>
        </w:rPr>
        <w:tab/>
      </w:r>
      <w:r w:rsidRPr="005730CB">
        <w:rPr>
          <w:rFonts w:ascii="Times New Roman" w:eastAsia="Times New Roman" w:hAnsi="Times New Roman" w:cs="Times New Roman"/>
          <w:sz w:val="20"/>
          <w:szCs w:val="20"/>
          <w:lang w:eastAsia="tr-TR"/>
        </w:rPr>
        <w:tab/>
        <w:t>: R</w:t>
      </w:r>
      <w:r>
        <w:rPr>
          <w:rFonts w:ascii="Times New Roman" w:eastAsia="Times New Roman" w:hAnsi="Times New Roman" w:cs="Times New Roman"/>
          <w:sz w:val="20"/>
          <w:szCs w:val="20"/>
          <w:lang w:eastAsia="tr-TR"/>
        </w:rPr>
        <w:t>eferans reverberasyon süresi, s (0.5 s)</w:t>
      </w:r>
    </w:p>
    <w:p w14:paraId="52F3EFC8" w14:textId="77777777" w:rsidR="00F27978" w:rsidRDefault="00F27978" w:rsidP="00F27978">
      <w:pPr>
        <w:spacing w:after="200"/>
        <w:ind w:firstLine="708"/>
        <w:contextualSpacing/>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İşlemler 10</w:t>
      </w:r>
      <w:r w:rsidRPr="005730CB">
        <w:rPr>
          <w:rFonts w:ascii="Times New Roman" w:eastAsia="Times New Roman" w:hAnsi="Times New Roman" w:cs="Times New Roman"/>
          <w:sz w:val="20"/>
          <w:szCs w:val="20"/>
          <w:lang w:eastAsia="tr-TR"/>
        </w:rPr>
        <w:t xml:space="preserve">0-3150 </w:t>
      </w:r>
      <w:r>
        <w:rPr>
          <w:rFonts w:ascii="Times New Roman" w:eastAsia="Times New Roman" w:hAnsi="Times New Roman" w:cs="Times New Roman"/>
          <w:sz w:val="20"/>
          <w:szCs w:val="20"/>
          <w:lang w:eastAsia="tr-TR"/>
        </w:rPr>
        <w:t xml:space="preserve">Hz veya </w:t>
      </w:r>
      <w:r w:rsidRPr="005730CB">
        <w:rPr>
          <w:rFonts w:ascii="Times New Roman" w:eastAsia="Times New Roman" w:hAnsi="Times New Roman" w:cs="Times New Roman"/>
          <w:sz w:val="20"/>
          <w:szCs w:val="20"/>
          <w:lang w:eastAsia="tr-TR"/>
        </w:rPr>
        <w:t>50-3150 Hz frekansları arasında oktav veya 1/3 oktav bandında t</w:t>
      </w:r>
      <w:r>
        <w:rPr>
          <w:rFonts w:ascii="Times New Roman" w:eastAsia="Times New Roman" w:hAnsi="Times New Roman" w:cs="Times New Roman"/>
          <w:sz w:val="20"/>
          <w:szCs w:val="20"/>
          <w:lang w:eastAsia="tr-TR"/>
        </w:rPr>
        <w:t xml:space="preserve">üm frekanslar için tekrarlandıktan sonra, </w:t>
      </w:r>
      <w:r w:rsidRPr="005730CB">
        <w:rPr>
          <w:rFonts w:ascii="Times New Roman" w:eastAsia="Times New Roman" w:hAnsi="Times New Roman" w:cs="Times New Roman"/>
          <w:sz w:val="20"/>
          <w:szCs w:val="20"/>
          <w:lang w:eastAsia="tr-TR"/>
        </w:rPr>
        <w:t>ISO 717-1'e göre D</w:t>
      </w:r>
      <w:r w:rsidRPr="00790B51">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790B51">
        <w:rPr>
          <w:rFonts w:ascii="Times New Roman" w:eastAsia="Times New Roman" w:hAnsi="Times New Roman" w:cs="Times New Roman"/>
          <w:sz w:val="20"/>
          <w:szCs w:val="20"/>
          <w:vertAlign w:val="subscript"/>
          <w:lang w:eastAsia="tr-TR"/>
        </w:rPr>
        <w:t>,w</w:t>
      </w:r>
      <w:r>
        <w:rPr>
          <w:rFonts w:ascii="Times New Roman" w:eastAsia="Times New Roman" w:hAnsi="Times New Roman" w:cs="Times New Roman"/>
          <w:sz w:val="20"/>
          <w:szCs w:val="20"/>
          <w:vertAlign w:val="subscript"/>
          <w:lang w:eastAsia="tr-TR"/>
        </w:rPr>
        <w:t xml:space="preserve"> </w:t>
      </w:r>
      <w:r w:rsidRPr="005730CB">
        <w:rPr>
          <w:rFonts w:ascii="Times New Roman" w:eastAsia="Times New Roman" w:hAnsi="Times New Roman" w:cs="Times New Roman"/>
          <w:sz w:val="20"/>
          <w:szCs w:val="20"/>
          <w:lang w:eastAsia="tr-TR"/>
        </w:rPr>
        <w:t>tek sayılı değerinin C</w:t>
      </w:r>
      <w:r>
        <w:rPr>
          <w:rFonts w:ascii="Times New Roman" w:eastAsia="Times New Roman" w:hAnsi="Times New Roman" w:cs="Times New Roman"/>
          <w:sz w:val="20"/>
          <w:szCs w:val="20"/>
          <w:vertAlign w:val="subscript"/>
          <w:lang w:eastAsia="tr-TR"/>
        </w:rPr>
        <w:t>100</w:t>
      </w:r>
      <w:r w:rsidRPr="00820FF2">
        <w:rPr>
          <w:rFonts w:ascii="Times New Roman" w:eastAsia="Times New Roman" w:hAnsi="Times New Roman" w:cs="Times New Roman"/>
          <w:sz w:val="20"/>
          <w:szCs w:val="20"/>
          <w:vertAlign w:val="subscript"/>
          <w:lang w:eastAsia="tr-TR"/>
        </w:rPr>
        <w:t xml:space="preserve">-3150 </w:t>
      </w:r>
      <w:r>
        <w:rPr>
          <w:rFonts w:ascii="Times New Roman" w:eastAsia="Times New Roman" w:hAnsi="Times New Roman" w:cs="Times New Roman"/>
          <w:sz w:val="20"/>
          <w:szCs w:val="20"/>
          <w:lang w:eastAsia="tr-TR"/>
        </w:rPr>
        <w:t xml:space="preserve">veya </w:t>
      </w:r>
      <w:r w:rsidRPr="005730CB">
        <w:rPr>
          <w:rFonts w:ascii="Times New Roman" w:eastAsia="Times New Roman" w:hAnsi="Times New Roman" w:cs="Times New Roman"/>
          <w:sz w:val="20"/>
          <w:szCs w:val="20"/>
          <w:lang w:eastAsia="tr-TR"/>
        </w:rPr>
        <w:t>C</w:t>
      </w:r>
      <w:r w:rsidRPr="00820FF2">
        <w:rPr>
          <w:rFonts w:ascii="Times New Roman" w:eastAsia="Times New Roman" w:hAnsi="Times New Roman" w:cs="Times New Roman"/>
          <w:sz w:val="20"/>
          <w:szCs w:val="20"/>
          <w:vertAlign w:val="subscript"/>
          <w:lang w:eastAsia="tr-TR"/>
        </w:rPr>
        <w:t xml:space="preserve">50-3150 </w:t>
      </w:r>
      <w:r w:rsidRPr="005730CB">
        <w:rPr>
          <w:rFonts w:ascii="Times New Roman" w:eastAsia="Times New Roman" w:hAnsi="Times New Roman" w:cs="Times New Roman"/>
          <w:sz w:val="20"/>
          <w:szCs w:val="20"/>
          <w:lang w:eastAsia="tr-TR"/>
        </w:rPr>
        <w:t xml:space="preserve">uyarlama teriminin hesaplanması gerekmektedir. </w:t>
      </w:r>
      <w:r>
        <w:rPr>
          <w:rFonts w:ascii="Times New Roman" w:eastAsia="Times New Roman" w:hAnsi="Times New Roman" w:cs="Times New Roman"/>
          <w:sz w:val="20"/>
          <w:szCs w:val="20"/>
          <w:lang w:eastAsia="tr-TR"/>
        </w:rPr>
        <w:t>Sonuçlar D</w:t>
      </w:r>
      <w:r w:rsidRPr="00BE1AE6">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BE1AE6">
        <w:rPr>
          <w:rFonts w:ascii="Times New Roman" w:eastAsia="Times New Roman" w:hAnsi="Times New Roman" w:cs="Times New Roman"/>
          <w:sz w:val="20"/>
          <w:szCs w:val="20"/>
          <w:vertAlign w:val="subscript"/>
          <w:lang w:eastAsia="tr-TR"/>
        </w:rPr>
        <w:t xml:space="preserve">,A </w:t>
      </w:r>
      <w:r>
        <w:rPr>
          <w:rFonts w:ascii="Times New Roman" w:eastAsia="Times New Roman" w:hAnsi="Times New Roman" w:cs="Times New Roman"/>
          <w:sz w:val="20"/>
          <w:szCs w:val="20"/>
          <w:lang w:eastAsia="tr-TR"/>
        </w:rPr>
        <w:t>veya D</w:t>
      </w:r>
      <w:r w:rsidRPr="00BE1AE6">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BE1AE6">
        <w:rPr>
          <w:rFonts w:ascii="Times New Roman" w:eastAsia="Times New Roman" w:hAnsi="Times New Roman" w:cs="Times New Roman"/>
          <w:sz w:val="20"/>
          <w:szCs w:val="20"/>
          <w:vertAlign w:val="subscript"/>
          <w:lang w:eastAsia="tr-TR"/>
        </w:rPr>
        <w:t xml:space="preserve">50 </w:t>
      </w:r>
      <w:r>
        <w:rPr>
          <w:rFonts w:ascii="Times New Roman" w:eastAsia="Times New Roman" w:hAnsi="Times New Roman" w:cs="Times New Roman"/>
          <w:sz w:val="20"/>
          <w:szCs w:val="20"/>
          <w:lang w:eastAsia="tr-TR"/>
        </w:rPr>
        <w:t>olarak gösterilecektir.</w:t>
      </w:r>
    </w:p>
    <w:p w14:paraId="7342AB69" w14:textId="06ED6E6A" w:rsidR="00F27978" w:rsidRDefault="00F27978" w:rsidP="00F27978">
      <w:pPr>
        <w:spacing w:after="200"/>
        <w:ind w:firstLine="708"/>
        <w:contextualSpacing/>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Gürültü kaynağının çevre gürültüsü</w:t>
      </w:r>
      <w:r>
        <w:rPr>
          <w:rFonts w:ascii="Times New Roman" w:eastAsia="Times New Roman" w:hAnsi="Times New Roman" w:cs="Times New Roman"/>
          <w:sz w:val="20"/>
          <w:szCs w:val="20"/>
          <w:lang w:eastAsia="tr-TR"/>
        </w:rPr>
        <w:t xml:space="preserve"> ve yapı elemanının dış </w:t>
      </w:r>
      <w:r w:rsidR="00451BE3">
        <w:rPr>
          <w:rFonts w:ascii="Times New Roman" w:eastAsia="Times New Roman" w:hAnsi="Times New Roman" w:cs="Times New Roman"/>
          <w:sz w:val="20"/>
          <w:szCs w:val="20"/>
          <w:lang w:eastAsia="tr-TR"/>
        </w:rPr>
        <w:t>yapı elemanı</w:t>
      </w:r>
      <w:r w:rsidR="00A06D32">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sz w:val="20"/>
          <w:szCs w:val="20"/>
          <w:lang w:eastAsia="tr-TR"/>
        </w:rPr>
        <w:t>olması durumunda ses yalıtım değeri D</w:t>
      </w:r>
      <w:r w:rsidRPr="00790B51">
        <w:rPr>
          <w:rFonts w:ascii="Times New Roman" w:eastAsia="Times New Roman" w:hAnsi="Times New Roman" w:cs="Times New Roman"/>
          <w:sz w:val="20"/>
          <w:szCs w:val="20"/>
          <w:vertAlign w:val="subscript"/>
          <w:lang w:eastAsia="tr-TR"/>
        </w:rPr>
        <w:t>2m,n</w:t>
      </w:r>
      <w:r w:rsidRPr="00CB7E7B">
        <w:rPr>
          <w:rFonts w:ascii="Times New Roman" w:eastAsia="Times New Roman" w:hAnsi="Times New Roman" w:cs="Times New Roman"/>
          <w:i/>
          <w:sz w:val="20"/>
          <w:szCs w:val="20"/>
          <w:vertAlign w:val="subscript"/>
          <w:lang w:eastAsia="tr-TR"/>
        </w:rPr>
        <w:t>T</w:t>
      </w:r>
      <w:r w:rsidRPr="00790B51">
        <w:rPr>
          <w:rFonts w:ascii="Times New Roman" w:eastAsia="Times New Roman" w:hAnsi="Times New Roman" w:cs="Times New Roman"/>
          <w:sz w:val="20"/>
          <w:szCs w:val="20"/>
          <w:vertAlign w:val="subscript"/>
          <w:lang w:eastAsia="tr-TR"/>
        </w:rPr>
        <w:t>,w</w:t>
      </w:r>
      <w:r w:rsidRPr="005730CB">
        <w:rPr>
          <w:rFonts w:ascii="Times New Roman" w:eastAsia="Times New Roman" w:hAnsi="Times New Roman" w:cs="Times New Roman"/>
          <w:sz w:val="20"/>
          <w:szCs w:val="20"/>
          <w:lang w:eastAsia="tr-TR"/>
        </w:rPr>
        <w:t xml:space="preserve"> tek sayılı değeri ve C</w:t>
      </w:r>
      <w:r>
        <w:rPr>
          <w:rFonts w:ascii="Times New Roman" w:eastAsia="Times New Roman" w:hAnsi="Times New Roman" w:cs="Times New Roman"/>
          <w:sz w:val="20"/>
          <w:szCs w:val="20"/>
          <w:vertAlign w:val="subscript"/>
          <w:lang w:eastAsia="tr-TR"/>
        </w:rPr>
        <w:t>tr,100</w:t>
      </w:r>
      <w:r w:rsidRPr="00820FF2">
        <w:rPr>
          <w:rFonts w:ascii="Times New Roman" w:eastAsia="Times New Roman" w:hAnsi="Times New Roman" w:cs="Times New Roman"/>
          <w:sz w:val="20"/>
          <w:szCs w:val="20"/>
          <w:vertAlign w:val="subscript"/>
          <w:lang w:eastAsia="tr-TR"/>
        </w:rPr>
        <w:t>-3150</w:t>
      </w:r>
      <w:r>
        <w:rPr>
          <w:rFonts w:ascii="Times New Roman" w:eastAsia="Times New Roman" w:hAnsi="Times New Roman" w:cs="Times New Roman"/>
          <w:sz w:val="20"/>
          <w:szCs w:val="20"/>
          <w:lang w:eastAsia="tr-TR"/>
        </w:rPr>
        <w:t xml:space="preserve"> veya </w:t>
      </w:r>
      <w:r w:rsidRPr="005730CB">
        <w:rPr>
          <w:rFonts w:ascii="Times New Roman" w:eastAsia="Times New Roman" w:hAnsi="Times New Roman" w:cs="Times New Roman"/>
          <w:sz w:val="20"/>
          <w:szCs w:val="20"/>
          <w:lang w:eastAsia="tr-TR"/>
        </w:rPr>
        <w:t>C</w:t>
      </w:r>
      <w:r>
        <w:rPr>
          <w:rFonts w:ascii="Times New Roman" w:eastAsia="Times New Roman" w:hAnsi="Times New Roman" w:cs="Times New Roman"/>
          <w:sz w:val="20"/>
          <w:szCs w:val="20"/>
          <w:vertAlign w:val="subscript"/>
          <w:lang w:eastAsia="tr-TR"/>
        </w:rPr>
        <w:t>tr,5</w:t>
      </w:r>
      <w:r w:rsidRPr="00820FF2">
        <w:rPr>
          <w:rFonts w:ascii="Times New Roman" w:eastAsia="Times New Roman" w:hAnsi="Times New Roman" w:cs="Times New Roman"/>
          <w:sz w:val="20"/>
          <w:szCs w:val="20"/>
          <w:vertAlign w:val="subscript"/>
          <w:lang w:eastAsia="tr-TR"/>
        </w:rPr>
        <w:t xml:space="preserve">0-3150 </w:t>
      </w:r>
      <w:r w:rsidRPr="005730CB">
        <w:rPr>
          <w:rFonts w:ascii="Times New Roman" w:eastAsia="Times New Roman" w:hAnsi="Times New Roman" w:cs="Times New Roman"/>
          <w:sz w:val="20"/>
          <w:szCs w:val="20"/>
          <w:lang w:eastAsia="tr-TR"/>
        </w:rPr>
        <w:t>uyarlama terimi cinsinden hesaplanmaktadır.</w:t>
      </w:r>
      <w:r w:rsidRPr="00953213">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Sonuçlar D</w:t>
      </w:r>
      <w:r w:rsidRPr="00BE1AE6">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BE1AE6">
        <w:rPr>
          <w:rFonts w:ascii="Times New Roman" w:eastAsia="Times New Roman" w:hAnsi="Times New Roman" w:cs="Times New Roman"/>
          <w:sz w:val="20"/>
          <w:szCs w:val="20"/>
          <w:vertAlign w:val="subscript"/>
          <w:lang w:eastAsia="tr-TR"/>
        </w:rPr>
        <w:t>,A</w:t>
      </w:r>
      <w:r>
        <w:rPr>
          <w:rFonts w:ascii="Times New Roman" w:eastAsia="Times New Roman" w:hAnsi="Times New Roman" w:cs="Times New Roman"/>
          <w:sz w:val="20"/>
          <w:szCs w:val="20"/>
          <w:vertAlign w:val="subscript"/>
          <w:lang w:eastAsia="tr-TR"/>
        </w:rPr>
        <w:t>,tr</w:t>
      </w:r>
      <w:r w:rsidRPr="00BE1AE6">
        <w:rPr>
          <w:rFonts w:ascii="Times New Roman" w:eastAsia="Times New Roman" w:hAnsi="Times New Roman" w:cs="Times New Roman"/>
          <w:sz w:val="20"/>
          <w:szCs w:val="20"/>
          <w:vertAlign w:val="subscript"/>
          <w:lang w:eastAsia="tr-TR"/>
        </w:rPr>
        <w:t xml:space="preserve"> </w:t>
      </w:r>
      <w:r>
        <w:rPr>
          <w:rFonts w:ascii="Times New Roman" w:eastAsia="Times New Roman" w:hAnsi="Times New Roman" w:cs="Times New Roman"/>
          <w:sz w:val="20"/>
          <w:szCs w:val="20"/>
          <w:lang w:eastAsia="tr-TR"/>
        </w:rPr>
        <w:t xml:space="preserve">veya </w:t>
      </w:r>
      <w:r w:rsidRPr="00CB7E7B">
        <w:rPr>
          <w:rFonts w:ascii="Times New Roman" w:eastAsia="Times New Roman" w:hAnsi="Times New Roman" w:cs="Times New Roman"/>
          <w:sz w:val="20"/>
          <w:szCs w:val="20"/>
          <w:lang w:eastAsia="tr-TR"/>
        </w:rPr>
        <w:t>D</w:t>
      </w:r>
      <w:r w:rsidRPr="00CB7E7B">
        <w:rPr>
          <w:rFonts w:ascii="Times New Roman" w:eastAsia="Times New Roman" w:hAnsi="Times New Roman" w:cs="Times New Roman"/>
          <w:sz w:val="20"/>
          <w:szCs w:val="20"/>
          <w:vertAlign w:val="subscript"/>
          <w:lang w:eastAsia="tr-TR"/>
        </w:rPr>
        <w:t>n</w:t>
      </w:r>
      <w:r w:rsidRPr="00CB7E7B">
        <w:rPr>
          <w:rFonts w:ascii="Times New Roman" w:eastAsia="Times New Roman" w:hAnsi="Times New Roman" w:cs="Times New Roman"/>
          <w:i/>
          <w:sz w:val="20"/>
          <w:szCs w:val="20"/>
          <w:vertAlign w:val="subscript"/>
          <w:lang w:eastAsia="tr-TR"/>
        </w:rPr>
        <w:t>T</w:t>
      </w:r>
      <w:r w:rsidRPr="00CB7E7B">
        <w:rPr>
          <w:rFonts w:ascii="Times New Roman" w:eastAsia="Times New Roman" w:hAnsi="Times New Roman" w:cs="Times New Roman"/>
          <w:sz w:val="20"/>
          <w:szCs w:val="20"/>
          <w:vertAlign w:val="subscript"/>
          <w:lang w:eastAsia="tr-TR"/>
        </w:rPr>
        <w:t>,50,tr</w:t>
      </w:r>
      <w:r w:rsidRPr="00BE1AE6">
        <w:rPr>
          <w:rFonts w:ascii="Times New Roman" w:eastAsia="Times New Roman" w:hAnsi="Times New Roman" w:cs="Times New Roman"/>
          <w:sz w:val="20"/>
          <w:szCs w:val="20"/>
          <w:vertAlign w:val="subscript"/>
          <w:lang w:eastAsia="tr-TR"/>
        </w:rPr>
        <w:t xml:space="preserve"> </w:t>
      </w:r>
      <w:r>
        <w:rPr>
          <w:rFonts w:ascii="Times New Roman" w:eastAsia="Times New Roman" w:hAnsi="Times New Roman" w:cs="Times New Roman"/>
          <w:sz w:val="20"/>
          <w:szCs w:val="20"/>
          <w:lang w:eastAsia="tr-TR"/>
        </w:rPr>
        <w:t>olarak gösterilecektir.</w:t>
      </w:r>
    </w:p>
    <w:p w14:paraId="5FB6E097" w14:textId="77777777" w:rsidR="00F27978" w:rsidRPr="006A49A6" w:rsidRDefault="00F27978" w:rsidP="00F27978">
      <w:pPr>
        <w:tabs>
          <w:tab w:val="left" w:pos="142"/>
        </w:tabs>
        <w:spacing w:line="240" w:lineRule="atLeast"/>
        <w:rPr>
          <w:rFonts w:ascii="Times New Roman" w:eastAsia="Times New Roman" w:hAnsi="Times New Roman" w:cs="Times New Roman"/>
          <w:b/>
          <w:sz w:val="20"/>
          <w:szCs w:val="20"/>
          <w:lang w:eastAsia="tr-TR"/>
        </w:rPr>
      </w:pPr>
      <w:r w:rsidRPr="006A49A6">
        <w:rPr>
          <w:rFonts w:ascii="Times New Roman" w:eastAsia="Times New Roman" w:hAnsi="Times New Roman" w:cs="Times New Roman"/>
          <w:b/>
          <w:sz w:val="20"/>
          <w:szCs w:val="20"/>
          <w:lang w:eastAsia="tr-TR"/>
        </w:rPr>
        <w:tab/>
      </w:r>
      <w:r w:rsidRPr="006A49A6">
        <w:rPr>
          <w:rFonts w:ascii="Times New Roman" w:eastAsia="Times New Roman" w:hAnsi="Times New Roman" w:cs="Times New Roman"/>
          <w:b/>
          <w:sz w:val="20"/>
          <w:szCs w:val="20"/>
          <w:lang w:eastAsia="tr-TR"/>
        </w:rPr>
        <w:tab/>
        <w:t>7.1.3) Yapı elemanlarından istenen en yüksek darbe sesi i</w:t>
      </w:r>
      <w:r w:rsidRPr="009C6628">
        <w:rPr>
          <w:rFonts w:ascii="Times New Roman" w:eastAsia="Times New Roman" w:hAnsi="Times New Roman" w:cs="Times New Roman"/>
          <w:b/>
          <w:sz w:val="20"/>
          <w:szCs w:val="20"/>
          <w:lang w:eastAsia="tr-TR"/>
        </w:rPr>
        <w:t>letim değerlerinin belirlenmesi</w:t>
      </w:r>
    </w:p>
    <w:p w14:paraId="05D2EE08" w14:textId="77777777" w:rsidR="00F27978" w:rsidRPr="007D174B" w:rsidRDefault="00F27978" w:rsidP="00F27978">
      <w:pPr>
        <w:tabs>
          <w:tab w:val="left" w:pos="142"/>
        </w:tabs>
        <w:spacing w:line="240" w:lineRule="atLeas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b/>
      </w:r>
      <w:r>
        <w:rPr>
          <w:rFonts w:ascii="Times New Roman" w:eastAsia="Times New Roman" w:hAnsi="Times New Roman" w:cs="Times New Roman"/>
          <w:sz w:val="20"/>
          <w:szCs w:val="20"/>
          <w:lang w:eastAsia="tr-TR"/>
        </w:rPr>
        <w:tab/>
        <w:t>1</w:t>
      </w:r>
      <w:r w:rsidRPr="004C4496">
        <w:rPr>
          <w:rFonts w:ascii="Times New Roman" w:eastAsia="Times New Roman" w:hAnsi="Times New Roman" w:cs="Times New Roman"/>
          <w:sz w:val="20"/>
          <w:szCs w:val="20"/>
          <w:lang w:eastAsia="tr-TR"/>
        </w:rPr>
        <w:t>) Basit yöntem ile:</w:t>
      </w:r>
    </w:p>
    <w:p w14:paraId="0649AD39" w14:textId="5387068C" w:rsidR="00D22A6D" w:rsidRDefault="00F27978" w:rsidP="00F27978">
      <w:pPr>
        <w:tabs>
          <w:tab w:val="left" w:pos="142"/>
        </w:tabs>
        <w:spacing w:line="240" w:lineRule="atLeas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b/>
      </w:r>
      <w:r>
        <w:rPr>
          <w:rFonts w:ascii="Times New Roman" w:eastAsia="Times New Roman" w:hAnsi="Times New Roman" w:cs="Times New Roman"/>
          <w:sz w:val="20"/>
          <w:szCs w:val="20"/>
          <w:lang w:eastAsia="tr-TR"/>
        </w:rPr>
        <w:tab/>
        <w:t>EK</w:t>
      </w:r>
      <w:r w:rsidR="00257C16">
        <w:rPr>
          <w:rFonts w:ascii="Times New Roman" w:eastAsia="Times New Roman" w:hAnsi="Times New Roman" w:cs="Times New Roman"/>
          <w:sz w:val="20"/>
          <w:szCs w:val="20"/>
          <w:lang w:eastAsia="tr-TR"/>
        </w:rPr>
        <w:t>-</w:t>
      </w:r>
      <w:r>
        <w:rPr>
          <w:rFonts w:ascii="Times New Roman" w:eastAsia="Times New Roman" w:hAnsi="Times New Roman" w:cs="Times New Roman"/>
          <w:sz w:val="20"/>
          <w:szCs w:val="20"/>
          <w:lang w:eastAsia="tr-TR"/>
        </w:rPr>
        <w:t xml:space="preserve">3 Tablo 3.5’de yer alan </w:t>
      </w:r>
      <w:r w:rsidRPr="00904509">
        <w:rPr>
          <w:rFonts w:ascii="Times New Roman" w:eastAsia="Times New Roman" w:hAnsi="Times New Roman" w:cs="Times New Roman"/>
          <w:sz w:val="20"/>
          <w:szCs w:val="20"/>
          <w:lang w:eastAsia="tr-TR"/>
        </w:rPr>
        <w:t xml:space="preserve">komşuluk ilişkilerine göre döşemelerin izin verilen en yüksek darbe sesi iletim değerleri kullanılacak; </w:t>
      </w:r>
      <w:r>
        <w:rPr>
          <w:rFonts w:ascii="Times New Roman" w:eastAsia="Times New Roman" w:hAnsi="Times New Roman" w:cs="Times New Roman"/>
          <w:sz w:val="20"/>
          <w:szCs w:val="20"/>
          <w:lang w:eastAsia="tr-TR"/>
        </w:rPr>
        <w:t>Tablo 3.5’de</w:t>
      </w:r>
      <w:r w:rsidRPr="005730CB">
        <w:rPr>
          <w:rFonts w:ascii="Times New Roman" w:eastAsia="Times New Roman" w:hAnsi="Times New Roman" w:cs="Times New Roman"/>
          <w:sz w:val="20"/>
          <w:szCs w:val="20"/>
          <w:lang w:eastAsia="tr-TR"/>
        </w:rPr>
        <w:t xml:space="preserve"> belirtilmeyen </w:t>
      </w:r>
      <w:r w:rsidRPr="00904509">
        <w:rPr>
          <w:rFonts w:ascii="Times New Roman" w:eastAsia="Times New Roman" w:hAnsi="Times New Roman" w:cs="Times New Roman"/>
          <w:sz w:val="20"/>
          <w:szCs w:val="20"/>
          <w:lang w:eastAsia="tr-TR"/>
        </w:rPr>
        <w:t xml:space="preserve">bir komşuluk ilişkisi söz konusuysa öncelikle mekanların gürültülülük düzeyleri </w:t>
      </w:r>
      <w:r w:rsidR="005C39C1">
        <w:rPr>
          <w:rFonts w:ascii="Times New Roman" w:eastAsia="Times New Roman" w:hAnsi="Times New Roman" w:cs="Times New Roman"/>
          <w:sz w:val="20"/>
          <w:szCs w:val="20"/>
          <w:lang w:eastAsia="tr-TR"/>
        </w:rPr>
        <w:t>EK-</w:t>
      </w:r>
      <w:r>
        <w:rPr>
          <w:rFonts w:ascii="Times New Roman" w:eastAsia="Times New Roman" w:hAnsi="Times New Roman" w:cs="Times New Roman"/>
          <w:sz w:val="20"/>
          <w:szCs w:val="20"/>
          <w:lang w:eastAsia="tr-TR"/>
        </w:rPr>
        <w:t xml:space="preserve">2 Tablo 2.1’den </w:t>
      </w:r>
      <w:r w:rsidRPr="00904509">
        <w:rPr>
          <w:rFonts w:ascii="Times New Roman" w:eastAsia="Times New Roman" w:hAnsi="Times New Roman" w:cs="Times New Roman"/>
          <w:sz w:val="20"/>
          <w:szCs w:val="20"/>
          <w:lang w:eastAsia="tr-TR"/>
        </w:rPr>
        <w:t xml:space="preserve">yararlanılarak belirlenecektir. Mekanların gürültülülük ve duyarlılık düzeyleri belirlendikten sonra </w:t>
      </w:r>
      <w:r w:rsidR="00257C16">
        <w:rPr>
          <w:rFonts w:ascii="Times New Roman" w:eastAsia="Times New Roman" w:hAnsi="Times New Roman" w:cs="Times New Roman"/>
          <w:sz w:val="20"/>
          <w:szCs w:val="20"/>
          <w:lang w:eastAsia="tr-TR"/>
        </w:rPr>
        <w:t>EK-</w:t>
      </w:r>
      <w:r>
        <w:rPr>
          <w:rFonts w:ascii="Times New Roman" w:eastAsia="Times New Roman" w:hAnsi="Times New Roman" w:cs="Times New Roman"/>
          <w:sz w:val="20"/>
          <w:szCs w:val="20"/>
          <w:lang w:eastAsia="tr-TR"/>
        </w:rPr>
        <w:t xml:space="preserve">3 Tablo 3.3 </w:t>
      </w:r>
      <w:r w:rsidRPr="005730CB">
        <w:rPr>
          <w:rFonts w:ascii="Times New Roman" w:eastAsia="Times New Roman" w:hAnsi="Times New Roman" w:cs="Times New Roman"/>
          <w:sz w:val="20"/>
          <w:szCs w:val="20"/>
          <w:lang w:eastAsia="tr-TR"/>
        </w:rPr>
        <w:t>yardımı</w:t>
      </w:r>
      <w:r w:rsidRPr="00904509">
        <w:rPr>
          <w:rFonts w:ascii="Times New Roman" w:eastAsia="Times New Roman" w:hAnsi="Times New Roman" w:cs="Times New Roman"/>
          <w:sz w:val="20"/>
          <w:szCs w:val="20"/>
          <w:lang w:eastAsia="tr-TR"/>
        </w:rPr>
        <w:t xml:space="preserve"> ile izin verilen en yüksek darbe sesi iletim değeri bulunacaktır.</w:t>
      </w:r>
    </w:p>
    <w:p w14:paraId="35B4ACCD" w14:textId="77777777" w:rsidR="00AD0797" w:rsidRDefault="00F27978" w:rsidP="00451BE3">
      <w:pPr>
        <w:tabs>
          <w:tab w:val="left" w:pos="142"/>
        </w:tabs>
        <w:spacing w:line="240" w:lineRule="atLeast"/>
        <w:rPr>
          <w:rFonts w:ascii="Times New Roman" w:eastAsia="Times New Roman" w:hAnsi="Times New Roman" w:cs="Times New Roman"/>
          <w:b/>
          <w:bCs/>
          <w:noProof/>
          <w:sz w:val="20"/>
          <w:szCs w:val="20"/>
          <w:lang w:eastAsia="tr-TR"/>
        </w:rPr>
      </w:pPr>
      <w:r>
        <w:rPr>
          <w:rFonts w:ascii="Times New Roman" w:eastAsia="Times New Roman" w:hAnsi="Times New Roman" w:cs="Times New Roman"/>
          <w:bCs/>
          <w:noProof/>
          <w:sz w:val="20"/>
          <w:szCs w:val="20"/>
          <w:lang w:eastAsia="tr-TR"/>
        </w:rPr>
        <w:tab/>
      </w:r>
      <w:r w:rsidRPr="007600C6">
        <w:rPr>
          <w:rFonts w:ascii="Times New Roman" w:eastAsia="Times New Roman" w:hAnsi="Times New Roman" w:cs="Times New Roman"/>
          <w:b/>
          <w:bCs/>
          <w:noProof/>
          <w:sz w:val="20"/>
          <w:szCs w:val="20"/>
          <w:lang w:eastAsia="tr-TR"/>
        </w:rPr>
        <w:tab/>
        <w:t>7.1.4) Değerlendirme</w:t>
      </w:r>
    </w:p>
    <w:p w14:paraId="3F167028" w14:textId="67BC6DE4" w:rsidR="00451BE3" w:rsidRDefault="00F27978" w:rsidP="00451BE3">
      <w:pPr>
        <w:tabs>
          <w:tab w:val="left" w:pos="142"/>
        </w:tabs>
        <w:spacing w:line="240" w:lineRule="atLeas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b/>
      </w:r>
      <w:r>
        <w:rPr>
          <w:rFonts w:ascii="Times New Roman" w:eastAsia="Times New Roman" w:hAnsi="Times New Roman" w:cs="Times New Roman"/>
          <w:sz w:val="20"/>
          <w:szCs w:val="20"/>
          <w:lang w:eastAsia="tr-TR"/>
        </w:rPr>
        <w:tab/>
        <w:t xml:space="preserve">1) Güvenli tarafta kalmak için </w:t>
      </w:r>
      <w:r w:rsidRPr="00474383">
        <w:rPr>
          <w:rFonts w:ascii="Times New Roman" w:eastAsia="Times New Roman" w:hAnsi="Times New Roman" w:cs="Times New Roman"/>
          <w:sz w:val="20"/>
          <w:szCs w:val="20"/>
          <w:lang w:eastAsia="tr-TR"/>
        </w:rPr>
        <w:t>hesaplama ve tasarımlar</w:t>
      </w:r>
      <w:r w:rsidR="00B306E5" w:rsidRPr="00474383">
        <w:rPr>
          <w:rFonts w:ascii="Times New Roman" w:eastAsia="Times New Roman" w:hAnsi="Times New Roman" w:cs="Times New Roman"/>
          <w:sz w:val="20"/>
          <w:szCs w:val="20"/>
          <w:lang w:eastAsia="tr-TR"/>
        </w:rPr>
        <w:t>,</w:t>
      </w:r>
      <w:r w:rsidRPr="00474383">
        <w:rPr>
          <w:rFonts w:ascii="Times New Roman" w:eastAsia="Times New Roman" w:hAnsi="Times New Roman" w:cs="Times New Roman"/>
          <w:sz w:val="20"/>
          <w:szCs w:val="20"/>
          <w:lang w:eastAsia="tr-TR"/>
        </w:rPr>
        <w:t xml:space="preserve"> </w:t>
      </w:r>
      <w:r w:rsidR="00B306E5" w:rsidRPr="00474383">
        <w:rPr>
          <w:rFonts w:ascii="Times New Roman" w:eastAsia="Times New Roman" w:hAnsi="Times New Roman" w:cs="Times New Roman"/>
          <w:sz w:val="20"/>
          <w:szCs w:val="20"/>
          <w:lang w:eastAsia="tr-TR"/>
        </w:rPr>
        <w:t xml:space="preserve">tasarımcının tercihine bağlı olarak </w:t>
      </w:r>
      <w:r w:rsidRPr="00474383">
        <w:rPr>
          <w:rFonts w:ascii="Times New Roman" w:eastAsia="Times New Roman" w:hAnsi="Times New Roman" w:cs="Times New Roman"/>
          <w:sz w:val="20"/>
          <w:szCs w:val="20"/>
          <w:lang w:eastAsia="tr-TR"/>
        </w:rPr>
        <w:t xml:space="preserve">hedeflenen </w:t>
      </w:r>
      <w:r>
        <w:rPr>
          <w:rFonts w:ascii="Times New Roman" w:eastAsia="Times New Roman" w:hAnsi="Times New Roman" w:cs="Times New Roman"/>
          <w:sz w:val="20"/>
          <w:szCs w:val="20"/>
          <w:lang w:eastAsia="tr-TR"/>
        </w:rPr>
        <w:t xml:space="preserve">akustik performans sınıfı değerlerinin olumlu yönde 2 dB üstüne göre </w:t>
      </w:r>
      <w:r w:rsidR="00451BE3">
        <w:rPr>
          <w:rFonts w:ascii="Times New Roman" w:eastAsia="Times New Roman" w:hAnsi="Times New Roman" w:cs="Times New Roman"/>
          <w:sz w:val="20"/>
          <w:szCs w:val="20"/>
          <w:lang w:eastAsia="tr-TR"/>
        </w:rPr>
        <w:t xml:space="preserve">yapılabilir. </w:t>
      </w:r>
    </w:p>
    <w:p w14:paraId="44CF8538" w14:textId="77777777" w:rsidR="00F27978" w:rsidRPr="005730CB" w:rsidRDefault="00F27978" w:rsidP="00F27978">
      <w:pPr>
        <w:tabs>
          <w:tab w:val="left" w:pos="142"/>
        </w:tabs>
        <w:spacing w:line="240" w:lineRule="atLeas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lastRenderedPageBreak/>
        <w:tab/>
      </w:r>
      <w:r>
        <w:rPr>
          <w:rFonts w:ascii="Times New Roman" w:eastAsia="Times New Roman" w:hAnsi="Times New Roman" w:cs="Times New Roman"/>
          <w:sz w:val="20"/>
          <w:szCs w:val="20"/>
          <w:lang w:eastAsia="tr-TR"/>
        </w:rPr>
        <w:tab/>
        <w:t>2) Akustik proje ve m</w:t>
      </w:r>
      <w:r w:rsidRPr="005730CB">
        <w:rPr>
          <w:rFonts w:ascii="Times New Roman" w:eastAsia="Times New Roman" w:hAnsi="Times New Roman" w:cs="Times New Roman"/>
          <w:sz w:val="20"/>
          <w:szCs w:val="20"/>
          <w:lang w:eastAsia="tr-TR"/>
        </w:rPr>
        <w:t>imari proje kapsamında akustik birleşim detayları çizilecektir.</w:t>
      </w:r>
    </w:p>
    <w:p w14:paraId="683691A7" w14:textId="1E42436D" w:rsidR="00F27978" w:rsidRPr="005D01A7" w:rsidRDefault="00F27978" w:rsidP="00F27978">
      <w:pPr>
        <w:tabs>
          <w:tab w:val="left" w:pos="142"/>
        </w:tabs>
        <w:spacing w:line="240" w:lineRule="atLeast"/>
        <w:rPr>
          <w:rFonts w:ascii="Times New Roman" w:eastAsia="Times New Roman" w:hAnsi="Times New Roman" w:cs="Times New Roman"/>
          <w:bCs/>
          <w:noProof/>
          <w:color w:val="FF0000"/>
          <w:sz w:val="20"/>
          <w:szCs w:val="20"/>
          <w:lang w:eastAsia="tr-TR"/>
        </w:rPr>
      </w:pPr>
      <w:r>
        <w:rPr>
          <w:rFonts w:ascii="Times New Roman" w:eastAsia="Times New Roman" w:hAnsi="Times New Roman" w:cs="Times New Roman"/>
          <w:bCs/>
          <w:noProof/>
          <w:sz w:val="20"/>
          <w:szCs w:val="20"/>
          <w:lang w:eastAsia="tr-TR"/>
        </w:rPr>
        <w:tab/>
      </w:r>
      <w:r>
        <w:rPr>
          <w:rFonts w:ascii="Times New Roman" w:eastAsia="Times New Roman" w:hAnsi="Times New Roman" w:cs="Times New Roman"/>
          <w:bCs/>
          <w:noProof/>
          <w:sz w:val="20"/>
          <w:szCs w:val="20"/>
          <w:lang w:eastAsia="tr-TR"/>
        </w:rPr>
        <w:tab/>
        <w:t xml:space="preserve">3) </w:t>
      </w:r>
      <w:r w:rsidRPr="005730CB">
        <w:rPr>
          <w:rFonts w:ascii="Times New Roman" w:eastAsia="Times New Roman" w:hAnsi="Times New Roman" w:cs="Times New Roman"/>
          <w:bCs/>
          <w:noProof/>
          <w:sz w:val="20"/>
          <w:szCs w:val="20"/>
          <w:lang w:eastAsia="tr-TR"/>
        </w:rPr>
        <w:t xml:space="preserve">Ses yalıtım testleri </w:t>
      </w:r>
      <w:r>
        <w:rPr>
          <w:rFonts w:ascii="Times New Roman" w:eastAsia="Times New Roman" w:hAnsi="Times New Roman" w:cs="Times New Roman"/>
          <w:bCs/>
          <w:noProof/>
          <w:sz w:val="20"/>
          <w:szCs w:val="20"/>
          <w:lang w:eastAsia="tr-TR"/>
        </w:rPr>
        <w:t xml:space="preserve">TS EN </w:t>
      </w:r>
      <w:r w:rsidRPr="00474383">
        <w:rPr>
          <w:rFonts w:ascii="Times New Roman" w:eastAsia="Times New Roman" w:hAnsi="Times New Roman" w:cs="Times New Roman"/>
          <w:bCs/>
          <w:noProof/>
          <w:sz w:val="20"/>
          <w:szCs w:val="20"/>
          <w:lang w:eastAsia="tr-TR"/>
        </w:rPr>
        <w:t xml:space="preserve">ISO 16283-1, </w:t>
      </w:r>
      <w:r w:rsidR="00B306E5" w:rsidRPr="00474383">
        <w:rPr>
          <w:rFonts w:ascii="Times New Roman" w:eastAsia="Times New Roman" w:hAnsi="Times New Roman" w:cs="Times New Roman"/>
          <w:bCs/>
          <w:noProof/>
          <w:sz w:val="20"/>
          <w:szCs w:val="20"/>
          <w:lang w:eastAsia="tr-TR"/>
        </w:rPr>
        <w:t>TS EN ISO 16283</w:t>
      </w:r>
      <w:r w:rsidRPr="00474383">
        <w:rPr>
          <w:rFonts w:ascii="Times New Roman" w:eastAsia="Times New Roman" w:hAnsi="Times New Roman" w:cs="Times New Roman"/>
          <w:bCs/>
          <w:noProof/>
          <w:sz w:val="20"/>
          <w:szCs w:val="20"/>
          <w:lang w:eastAsia="tr-TR"/>
        </w:rPr>
        <w:t xml:space="preserve">-2, </w:t>
      </w:r>
      <w:r w:rsidR="00B306E5" w:rsidRPr="00474383">
        <w:rPr>
          <w:rFonts w:ascii="Times New Roman" w:eastAsia="Times New Roman" w:hAnsi="Times New Roman" w:cs="Times New Roman"/>
          <w:bCs/>
          <w:noProof/>
          <w:sz w:val="20"/>
          <w:szCs w:val="20"/>
          <w:lang w:eastAsia="tr-TR"/>
        </w:rPr>
        <w:t>TS EN ISO 16283</w:t>
      </w:r>
      <w:r w:rsidRPr="00474383">
        <w:rPr>
          <w:rFonts w:ascii="Times New Roman" w:eastAsia="Times New Roman" w:hAnsi="Times New Roman" w:cs="Times New Roman"/>
          <w:bCs/>
          <w:noProof/>
          <w:sz w:val="20"/>
          <w:szCs w:val="20"/>
          <w:lang w:eastAsia="tr-TR"/>
        </w:rPr>
        <w:t xml:space="preserve">-3 standartlarına uygun olarak yapılır. </w:t>
      </w:r>
      <w:r w:rsidR="005D01A7" w:rsidRPr="00474383">
        <w:rPr>
          <w:rFonts w:ascii="Times New Roman" w:eastAsia="Times New Roman" w:hAnsi="Times New Roman" w:cs="Times New Roman"/>
          <w:sz w:val="20"/>
          <w:szCs w:val="20"/>
          <w:lang w:eastAsia="tr-TR"/>
        </w:rPr>
        <w:t>Belirsizlik değerleri ISO 12999-1’e uygun olarak verilir.</w:t>
      </w:r>
    </w:p>
    <w:p w14:paraId="107EAB7B" w14:textId="6F216A90" w:rsidR="00F27978" w:rsidRDefault="00F27978" w:rsidP="00F27978">
      <w:pPr>
        <w:tabs>
          <w:tab w:val="left" w:pos="142"/>
        </w:tabs>
        <w:spacing w:line="240" w:lineRule="atLeast"/>
        <w:rPr>
          <w:rFonts w:ascii="Times New Roman" w:eastAsia="Times New Roman" w:hAnsi="Times New Roman" w:cs="Times New Roman"/>
          <w:bCs/>
          <w:noProof/>
          <w:sz w:val="20"/>
          <w:szCs w:val="20"/>
          <w:lang w:eastAsia="tr-TR"/>
        </w:rPr>
      </w:pPr>
      <w:r>
        <w:rPr>
          <w:rFonts w:ascii="Times New Roman" w:eastAsia="Times New Roman" w:hAnsi="Times New Roman" w:cs="Times New Roman"/>
          <w:sz w:val="20"/>
          <w:szCs w:val="20"/>
          <w:lang w:eastAsia="tr-TR"/>
        </w:rPr>
        <w:tab/>
      </w:r>
      <w:r>
        <w:rPr>
          <w:rFonts w:ascii="Times New Roman" w:eastAsia="Times New Roman" w:hAnsi="Times New Roman" w:cs="Times New Roman"/>
          <w:sz w:val="20"/>
          <w:szCs w:val="20"/>
          <w:lang w:eastAsia="tr-TR"/>
        </w:rPr>
        <w:tab/>
        <w:t>4)</w:t>
      </w:r>
      <w:r w:rsidRPr="005730CB">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bCs/>
          <w:noProof/>
          <w:sz w:val="20"/>
          <w:szCs w:val="20"/>
          <w:lang w:eastAsia="tr-TR"/>
        </w:rPr>
        <w:t xml:space="preserve">Ölçüm sonuçları esas alınarak yapı elemanlarının yalıtım sınıfları ve tüm binanın akustik </w:t>
      </w:r>
      <w:r>
        <w:rPr>
          <w:rFonts w:ascii="Times New Roman" w:eastAsia="Times New Roman" w:hAnsi="Times New Roman" w:cs="Times New Roman"/>
          <w:bCs/>
          <w:noProof/>
          <w:sz w:val="20"/>
          <w:szCs w:val="20"/>
          <w:lang w:eastAsia="tr-TR"/>
        </w:rPr>
        <w:t>performans</w:t>
      </w:r>
      <w:r w:rsidRPr="005730CB">
        <w:rPr>
          <w:rFonts w:ascii="Times New Roman" w:eastAsia="Times New Roman" w:hAnsi="Times New Roman" w:cs="Times New Roman"/>
          <w:bCs/>
          <w:noProof/>
          <w:sz w:val="20"/>
          <w:szCs w:val="20"/>
          <w:lang w:eastAsia="tr-TR"/>
        </w:rPr>
        <w:t xml:space="preserve"> sınıfı,</w:t>
      </w:r>
      <w:r w:rsidRPr="005730CB">
        <w:rPr>
          <w:rFonts w:ascii="Times New Roman" w:eastAsia="Times New Roman" w:hAnsi="Times New Roman" w:cs="Times New Roman"/>
          <w:sz w:val="20"/>
          <w:szCs w:val="20"/>
          <w:lang w:eastAsia="tr-TR"/>
        </w:rPr>
        <w:t xml:space="preserve"> </w:t>
      </w:r>
      <w:r w:rsidR="00A60C30">
        <w:rPr>
          <w:rFonts w:ascii="Times New Roman" w:eastAsia="Times New Roman" w:hAnsi="Times New Roman" w:cs="Times New Roman"/>
          <w:sz w:val="20"/>
          <w:szCs w:val="20"/>
          <w:lang w:eastAsia="tr-TR"/>
        </w:rPr>
        <w:t>EK-</w:t>
      </w:r>
      <w:r>
        <w:rPr>
          <w:rFonts w:ascii="Times New Roman" w:eastAsia="Times New Roman" w:hAnsi="Times New Roman" w:cs="Times New Roman"/>
          <w:sz w:val="20"/>
          <w:szCs w:val="20"/>
          <w:lang w:eastAsia="tr-TR"/>
        </w:rPr>
        <w:t>10’da</w:t>
      </w:r>
      <w:r w:rsidRPr="005730CB">
        <w:rPr>
          <w:rFonts w:ascii="Times New Roman" w:eastAsia="Times New Roman" w:hAnsi="Times New Roman" w:cs="Times New Roman"/>
          <w:sz w:val="20"/>
          <w:szCs w:val="20"/>
          <w:lang w:eastAsia="tr-TR"/>
        </w:rPr>
        <w:t xml:space="preserve"> açıklanan yönteme göre </w:t>
      </w:r>
      <w:r w:rsidRPr="005730CB">
        <w:rPr>
          <w:rFonts w:ascii="Times New Roman" w:eastAsia="Times New Roman" w:hAnsi="Times New Roman" w:cs="Times New Roman"/>
          <w:bCs/>
          <w:noProof/>
          <w:sz w:val="20"/>
          <w:szCs w:val="20"/>
          <w:lang w:eastAsia="tr-TR"/>
        </w:rPr>
        <w:t>belirlenir.</w:t>
      </w:r>
    </w:p>
    <w:p w14:paraId="57823C82" w14:textId="77777777" w:rsidR="00C35EF1" w:rsidRDefault="00C35EF1" w:rsidP="00F27978">
      <w:pPr>
        <w:spacing w:line="240" w:lineRule="atLeast"/>
        <w:ind w:firstLine="709"/>
        <w:outlineLvl w:val="0"/>
        <w:rPr>
          <w:rFonts w:ascii="Times New Roman" w:eastAsia="Times New Roman" w:hAnsi="Times New Roman" w:cs="Times New Roman"/>
          <w:b/>
          <w:sz w:val="20"/>
          <w:szCs w:val="20"/>
          <w:lang w:eastAsia="tr-TR"/>
        </w:rPr>
      </w:pPr>
    </w:p>
    <w:p w14:paraId="23AE1636" w14:textId="77777777" w:rsidR="00F27978" w:rsidRPr="005730CB" w:rsidRDefault="00F27978" w:rsidP="00F27978">
      <w:pPr>
        <w:spacing w:line="240" w:lineRule="atLeast"/>
        <w:ind w:firstLine="709"/>
        <w:outlineLvl w:val="0"/>
        <w:rPr>
          <w:rFonts w:ascii="Times New Roman" w:eastAsia="Times New Roman" w:hAnsi="Times New Roman" w:cs="Times New Roman"/>
          <w:b/>
          <w:bCs/>
          <w:noProof/>
          <w:sz w:val="20"/>
          <w:szCs w:val="20"/>
          <w:lang w:eastAsia="tr-TR"/>
        </w:rPr>
      </w:pPr>
      <w:r>
        <w:rPr>
          <w:rFonts w:ascii="Times New Roman" w:eastAsia="Times New Roman" w:hAnsi="Times New Roman" w:cs="Times New Roman"/>
          <w:b/>
          <w:sz w:val="20"/>
          <w:szCs w:val="20"/>
          <w:lang w:eastAsia="tr-TR"/>
        </w:rPr>
        <w:t>7</w:t>
      </w:r>
      <w:r w:rsidRPr="005730CB">
        <w:rPr>
          <w:rFonts w:ascii="Times New Roman" w:eastAsia="Times New Roman" w:hAnsi="Times New Roman" w:cs="Times New Roman"/>
          <w:b/>
          <w:sz w:val="20"/>
          <w:szCs w:val="20"/>
          <w:lang w:eastAsia="tr-TR"/>
        </w:rPr>
        <w:t>.</w:t>
      </w:r>
      <w:r>
        <w:rPr>
          <w:rFonts w:ascii="Times New Roman" w:eastAsia="Times New Roman" w:hAnsi="Times New Roman" w:cs="Times New Roman"/>
          <w:b/>
          <w:sz w:val="20"/>
          <w:szCs w:val="20"/>
          <w:lang w:eastAsia="tr-TR"/>
        </w:rPr>
        <w:t xml:space="preserve">2) </w:t>
      </w:r>
      <w:r>
        <w:rPr>
          <w:rFonts w:ascii="Times New Roman" w:eastAsia="Times New Roman" w:hAnsi="Times New Roman" w:cs="Times New Roman"/>
          <w:b/>
          <w:bCs/>
          <w:noProof/>
          <w:sz w:val="20"/>
          <w:szCs w:val="20"/>
          <w:lang w:eastAsia="tr-TR"/>
        </w:rPr>
        <w:t>Mevcut b</w:t>
      </w:r>
      <w:r w:rsidRPr="005730CB">
        <w:rPr>
          <w:rFonts w:ascii="Times New Roman" w:eastAsia="Times New Roman" w:hAnsi="Times New Roman" w:cs="Times New Roman"/>
          <w:b/>
          <w:bCs/>
          <w:noProof/>
          <w:sz w:val="20"/>
          <w:szCs w:val="20"/>
          <w:lang w:eastAsia="tr-TR"/>
        </w:rPr>
        <w:t>inalarda ses yalıtımı uygulama süreci</w:t>
      </w:r>
    </w:p>
    <w:p w14:paraId="6896E03E" w14:textId="0AB28D17" w:rsidR="00F27978" w:rsidRPr="005730CB" w:rsidRDefault="00F27978" w:rsidP="00F27978">
      <w:pPr>
        <w:tabs>
          <w:tab w:val="left" w:pos="142"/>
        </w:tabs>
        <w:spacing w:line="240" w:lineRule="atLeast"/>
        <w:ind w:firstLine="709"/>
        <w:rPr>
          <w:rFonts w:ascii="Times New Roman" w:eastAsia="Times New Roman" w:hAnsi="Times New Roman" w:cs="Times New Roman"/>
          <w:bCs/>
          <w:noProof/>
          <w:sz w:val="20"/>
          <w:szCs w:val="20"/>
          <w:lang w:eastAsia="tr-TR"/>
        </w:rPr>
      </w:pPr>
      <w:r>
        <w:rPr>
          <w:rFonts w:ascii="Times New Roman" w:eastAsia="Times New Roman" w:hAnsi="Times New Roman" w:cs="Times New Roman"/>
          <w:bCs/>
          <w:noProof/>
          <w:sz w:val="20"/>
          <w:szCs w:val="20"/>
          <w:lang w:eastAsia="tr-TR"/>
        </w:rPr>
        <w:t>1</w:t>
      </w:r>
      <w:r w:rsidRPr="005730CB">
        <w:rPr>
          <w:rFonts w:ascii="Times New Roman" w:eastAsia="Times New Roman" w:hAnsi="Times New Roman" w:cs="Times New Roman"/>
          <w:bCs/>
          <w:noProof/>
          <w:sz w:val="20"/>
          <w:szCs w:val="20"/>
          <w:lang w:eastAsia="tr-TR"/>
        </w:rPr>
        <w:t xml:space="preserve">) Öncelikle bina içinde mekanların gürültüye duyarlılıkları ve gürültü kaynağı olma durumları </w:t>
      </w:r>
      <w:r>
        <w:rPr>
          <w:rFonts w:ascii="Times New Roman" w:eastAsia="Times New Roman" w:hAnsi="Times New Roman" w:cs="Times New Roman"/>
          <w:bCs/>
          <w:noProof/>
          <w:sz w:val="20"/>
          <w:szCs w:val="20"/>
          <w:lang w:eastAsia="tr-TR"/>
        </w:rPr>
        <w:t>EK</w:t>
      </w:r>
      <w:r w:rsidR="005C39C1">
        <w:rPr>
          <w:rFonts w:ascii="Times New Roman" w:eastAsia="Times New Roman" w:hAnsi="Times New Roman" w:cs="Times New Roman"/>
          <w:bCs/>
          <w:noProof/>
          <w:sz w:val="20"/>
          <w:szCs w:val="20"/>
          <w:lang w:eastAsia="tr-TR"/>
        </w:rPr>
        <w:t>-</w:t>
      </w:r>
      <w:r>
        <w:rPr>
          <w:rFonts w:ascii="Times New Roman" w:eastAsia="Times New Roman" w:hAnsi="Times New Roman" w:cs="Times New Roman"/>
          <w:bCs/>
          <w:noProof/>
          <w:sz w:val="20"/>
          <w:szCs w:val="20"/>
          <w:lang w:eastAsia="tr-TR"/>
        </w:rPr>
        <w:t xml:space="preserve">2 Tablo 2.1’e göre </w:t>
      </w:r>
      <w:r w:rsidRPr="005730CB">
        <w:rPr>
          <w:rFonts w:ascii="Times New Roman" w:eastAsia="Times New Roman" w:hAnsi="Times New Roman" w:cs="Times New Roman"/>
          <w:bCs/>
          <w:noProof/>
          <w:sz w:val="20"/>
          <w:szCs w:val="20"/>
          <w:lang w:eastAsia="tr-TR"/>
        </w:rPr>
        <w:t xml:space="preserve">incelenilecektir. </w:t>
      </w:r>
    </w:p>
    <w:p w14:paraId="7F25A76D" w14:textId="77777777" w:rsidR="00F27978" w:rsidRPr="005730CB"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bCs/>
          <w:noProof/>
          <w:sz w:val="20"/>
          <w:szCs w:val="20"/>
          <w:lang w:eastAsia="tr-TR"/>
        </w:rPr>
        <w:t>2</w:t>
      </w:r>
      <w:r w:rsidRPr="005730CB">
        <w:rPr>
          <w:rFonts w:ascii="Times New Roman" w:eastAsia="Times New Roman" w:hAnsi="Times New Roman" w:cs="Times New Roman"/>
          <w:bCs/>
          <w:noProof/>
          <w:sz w:val="20"/>
          <w:szCs w:val="20"/>
          <w:lang w:eastAsia="tr-TR"/>
        </w:rPr>
        <w:t xml:space="preserve">) Kaynak mekanlarında ses emisyon düzeyleri belirlenecektir. </w:t>
      </w:r>
    </w:p>
    <w:p w14:paraId="6294F8EE" w14:textId="77777777" w:rsidR="00F27978" w:rsidRPr="005730CB"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bCs/>
          <w:noProof/>
          <w:sz w:val="20"/>
          <w:szCs w:val="20"/>
          <w:lang w:eastAsia="tr-TR"/>
        </w:rPr>
        <w:t>3</w:t>
      </w:r>
      <w:r w:rsidRPr="005730CB">
        <w:rPr>
          <w:rFonts w:ascii="Times New Roman" w:eastAsia="Times New Roman" w:hAnsi="Times New Roman" w:cs="Times New Roman"/>
          <w:bCs/>
          <w:noProof/>
          <w:sz w:val="20"/>
          <w:szCs w:val="20"/>
          <w:lang w:eastAsia="tr-TR"/>
        </w:rPr>
        <w:t xml:space="preserve">) Gürültüye duyarlı mekanlara </w:t>
      </w:r>
      <w:r w:rsidRPr="00BC4661">
        <w:rPr>
          <w:rFonts w:ascii="Times New Roman" w:eastAsia="Times New Roman" w:hAnsi="Times New Roman" w:cs="Times New Roman"/>
          <w:sz w:val="20"/>
          <w:szCs w:val="20"/>
          <w:lang w:eastAsia="tr-TR"/>
        </w:rPr>
        <w:t>dış çevresel gürültü kaynakları</w:t>
      </w:r>
      <w:r>
        <w:rPr>
          <w:rFonts w:ascii="Times New Roman" w:eastAsia="Times New Roman" w:hAnsi="Times New Roman" w:cs="Times New Roman"/>
          <w:sz w:val="20"/>
          <w:szCs w:val="20"/>
          <w:lang w:eastAsia="tr-TR"/>
        </w:rPr>
        <w:t xml:space="preserve">ndan ve </w:t>
      </w:r>
      <w:r w:rsidRPr="00BC4661">
        <w:rPr>
          <w:rFonts w:ascii="Times New Roman" w:eastAsia="Times New Roman" w:hAnsi="Times New Roman" w:cs="Times New Roman"/>
          <w:sz w:val="20"/>
          <w:szCs w:val="20"/>
          <w:lang w:eastAsia="tr-TR"/>
        </w:rPr>
        <w:t>bitişik mekan</w:t>
      </w:r>
      <w:r>
        <w:rPr>
          <w:rFonts w:ascii="Times New Roman" w:eastAsia="Times New Roman" w:hAnsi="Times New Roman" w:cs="Times New Roman"/>
          <w:sz w:val="20"/>
          <w:szCs w:val="20"/>
          <w:lang w:eastAsia="tr-TR"/>
        </w:rPr>
        <w:t>lardaki</w:t>
      </w:r>
      <w:r w:rsidRPr="00BC4661">
        <w:rPr>
          <w:rFonts w:ascii="Times New Roman" w:eastAsia="Times New Roman" w:hAnsi="Times New Roman" w:cs="Times New Roman"/>
          <w:sz w:val="20"/>
          <w:szCs w:val="20"/>
          <w:lang w:eastAsia="tr-TR"/>
        </w:rPr>
        <w:t xml:space="preserve"> iç gürültü</w:t>
      </w:r>
      <w:r>
        <w:rPr>
          <w:rFonts w:ascii="Times New Roman" w:eastAsia="Times New Roman" w:hAnsi="Times New Roman" w:cs="Times New Roman"/>
          <w:sz w:val="20"/>
          <w:szCs w:val="20"/>
          <w:lang w:eastAsia="tr-TR"/>
        </w:rPr>
        <w:t xml:space="preserve"> kaynaklarından </w:t>
      </w:r>
      <w:r w:rsidRPr="005730CB">
        <w:rPr>
          <w:rFonts w:ascii="Times New Roman" w:eastAsia="Times New Roman" w:hAnsi="Times New Roman" w:cs="Times New Roman"/>
          <w:bCs/>
          <w:noProof/>
          <w:sz w:val="20"/>
          <w:szCs w:val="20"/>
          <w:lang w:eastAsia="tr-TR"/>
        </w:rPr>
        <w:t>ses iletim yolları incelenecektir.</w:t>
      </w:r>
    </w:p>
    <w:p w14:paraId="081EB7E1" w14:textId="2A97BD7B" w:rsidR="00F27978" w:rsidRPr="005730CB"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bCs/>
          <w:noProof/>
          <w:sz w:val="20"/>
          <w:szCs w:val="20"/>
          <w:lang w:eastAsia="tr-TR"/>
        </w:rPr>
        <w:t>4</w:t>
      </w:r>
      <w:r w:rsidRPr="005730CB">
        <w:rPr>
          <w:rFonts w:ascii="Times New Roman" w:eastAsia="Times New Roman" w:hAnsi="Times New Roman" w:cs="Times New Roman"/>
          <w:bCs/>
          <w:noProof/>
          <w:sz w:val="20"/>
          <w:szCs w:val="20"/>
          <w:lang w:eastAsia="tr-TR"/>
        </w:rPr>
        <w:t>) Bu Yönetmeli</w:t>
      </w:r>
      <w:r>
        <w:rPr>
          <w:rFonts w:ascii="Times New Roman" w:eastAsia="Times New Roman" w:hAnsi="Times New Roman" w:cs="Times New Roman"/>
          <w:bCs/>
          <w:noProof/>
          <w:sz w:val="20"/>
          <w:szCs w:val="20"/>
          <w:lang w:eastAsia="tr-TR"/>
        </w:rPr>
        <w:t>kte EK</w:t>
      </w:r>
      <w:r w:rsidR="00257C16">
        <w:rPr>
          <w:rFonts w:ascii="Times New Roman" w:eastAsia="Times New Roman" w:hAnsi="Times New Roman" w:cs="Times New Roman"/>
          <w:bCs/>
          <w:noProof/>
          <w:sz w:val="20"/>
          <w:szCs w:val="20"/>
          <w:lang w:eastAsia="tr-TR"/>
        </w:rPr>
        <w:t>-</w:t>
      </w:r>
      <w:r>
        <w:rPr>
          <w:rFonts w:ascii="Times New Roman" w:eastAsia="Times New Roman" w:hAnsi="Times New Roman" w:cs="Times New Roman"/>
          <w:bCs/>
          <w:noProof/>
          <w:sz w:val="20"/>
          <w:szCs w:val="20"/>
          <w:lang w:eastAsia="tr-TR"/>
        </w:rPr>
        <w:t>4 Tablo 4.1’e göre mekan içerisinde izin verilen en yüksek</w:t>
      </w:r>
      <w:r w:rsidRPr="005730CB">
        <w:rPr>
          <w:rFonts w:ascii="Times New Roman" w:eastAsia="Times New Roman" w:hAnsi="Times New Roman" w:cs="Times New Roman"/>
          <w:bCs/>
          <w:noProof/>
          <w:sz w:val="20"/>
          <w:szCs w:val="20"/>
          <w:lang w:eastAsia="tr-TR"/>
        </w:rPr>
        <w:t xml:space="preserve"> iç gürültü </w:t>
      </w:r>
      <w:r>
        <w:rPr>
          <w:rFonts w:ascii="Times New Roman" w:eastAsia="Times New Roman" w:hAnsi="Times New Roman" w:cs="Times New Roman"/>
          <w:bCs/>
          <w:noProof/>
          <w:sz w:val="20"/>
          <w:szCs w:val="20"/>
          <w:lang w:eastAsia="tr-TR"/>
        </w:rPr>
        <w:t>düzeyleri</w:t>
      </w:r>
      <w:r w:rsidRPr="005730CB">
        <w:rPr>
          <w:rFonts w:ascii="Times New Roman" w:eastAsia="Times New Roman" w:hAnsi="Times New Roman" w:cs="Times New Roman"/>
          <w:bCs/>
          <w:noProof/>
          <w:sz w:val="20"/>
          <w:szCs w:val="20"/>
          <w:lang w:eastAsia="tr-TR"/>
        </w:rPr>
        <w:t xml:space="preserve"> </w:t>
      </w:r>
      <w:r>
        <w:rPr>
          <w:rFonts w:ascii="Times New Roman" w:eastAsia="Times New Roman" w:hAnsi="Times New Roman" w:cs="Times New Roman"/>
          <w:bCs/>
          <w:noProof/>
          <w:sz w:val="20"/>
          <w:szCs w:val="20"/>
          <w:lang w:eastAsia="tr-TR"/>
        </w:rPr>
        <w:t>mevcut düzeyler ile karşılaştırılacaktır.</w:t>
      </w:r>
    </w:p>
    <w:p w14:paraId="1D80D80E" w14:textId="764D902C" w:rsidR="00F27978" w:rsidRPr="00474383"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bCs/>
          <w:noProof/>
          <w:sz w:val="20"/>
          <w:szCs w:val="20"/>
          <w:lang w:eastAsia="tr-TR"/>
        </w:rPr>
        <w:t xml:space="preserve">5) Bu </w:t>
      </w:r>
      <w:r w:rsidR="005D01A7" w:rsidRPr="00474383">
        <w:rPr>
          <w:rFonts w:ascii="Times New Roman" w:eastAsia="Times New Roman" w:hAnsi="Times New Roman" w:cs="Times New Roman"/>
          <w:bCs/>
          <w:noProof/>
          <w:sz w:val="20"/>
          <w:szCs w:val="20"/>
          <w:lang w:eastAsia="tr-TR"/>
        </w:rPr>
        <w:t>Y</w:t>
      </w:r>
      <w:r w:rsidRPr="00474383">
        <w:rPr>
          <w:rFonts w:ascii="Times New Roman" w:eastAsia="Times New Roman" w:hAnsi="Times New Roman" w:cs="Times New Roman"/>
          <w:bCs/>
          <w:noProof/>
          <w:sz w:val="20"/>
          <w:szCs w:val="20"/>
          <w:lang w:eastAsia="tr-TR"/>
        </w:rPr>
        <w:t>önetmelikte EK</w:t>
      </w:r>
      <w:r w:rsidR="00257C16" w:rsidRPr="00474383">
        <w:rPr>
          <w:rFonts w:ascii="Times New Roman" w:eastAsia="Times New Roman" w:hAnsi="Times New Roman" w:cs="Times New Roman"/>
          <w:bCs/>
          <w:noProof/>
          <w:sz w:val="20"/>
          <w:szCs w:val="20"/>
          <w:lang w:eastAsia="tr-TR"/>
        </w:rPr>
        <w:t>-</w:t>
      </w:r>
      <w:r w:rsidRPr="00474383">
        <w:rPr>
          <w:rFonts w:ascii="Times New Roman" w:eastAsia="Times New Roman" w:hAnsi="Times New Roman" w:cs="Times New Roman"/>
          <w:bCs/>
          <w:noProof/>
          <w:sz w:val="20"/>
          <w:szCs w:val="20"/>
          <w:lang w:eastAsia="tr-TR"/>
        </w:rPr>
        <w:t xml:space="preserve">3 Tablo 3.1, 3.2 ve 3.3’te belirtilen asgari yalıtım değerlerine göre </w:t>
      </w:r>
      <w:r w:rsidR="00451BE3" w:rsidRPr="00474383">
        <w:rPr>
          <w:rFonts w:ascii="Times New Roman" w:eastAsia="Times New Roman" w:hAnsi="Times New Roman" w:cs="Times New Roman"/>
          <w:bCs/>
          <w:noProof/>
          <w:sz w:val="20"/>
          <w:szCs w:val="20"/>
          <w:lang w:eastAsia="tr-TR"/>
        </w:rPr>
        <w:t xml:space="preserve">yapı elemanları, malzeme ve bileşenlerinin </w:t>
      </w:r>
      <w:r w:rsidRPr="00474383">
        <w:rPr>
          <w:rFonts w:ascii="Times New Roman" w:eastAsia="Times New Roman" w:hAnsi="Times New Roman" w:cs="Times New Roman"/>
          <w:bCs/>
          <w:noProof/>
          <w:sz w:val="20"/>
          <w:szCs w:val="20"/>
          <w:lang w:eastAsia="tr-TR"/>
        </w:rPr>
        <w:t xml:space="preserve">mevcut yalıtım </w:t>
      </w:r>
      <w:r w:rsidR="005D01A7" w:rsidRPr="00474383">
        <w:rPr>
          <w:rFonts w:ascii="Times New Roman" w:eastAsia="Times New Roman" w:hAnsi="Times New Roman" w:cs="Times New Roman"/>
          <w:bCs/>
          <w:noProof/>
          <w:sz w:val="20"/>
          <w:szCs w:val="20"/>
          <w:lang w:eastAsia="tr-TR"/>
        </w:rPr>
        <w:t xml:space="preserve">durumu </w:t>
      </w:r>
      <w:r w:rsidRPr="00474383">
        <w:rPr>
          <w:rFonts w:ascii="Times New Roman" w:eastAsia="Times New Roman" w:hAnsi="Times New Roman" w:cs="Times New Roman"/>
          <w:bCs/>
          <w:noProof/>
          <w:sz w:val="20"/>
          <w:szCs w:val="20"/>
          <w:lang w:eastAsia="tr-TR"/>
        </w:rPr>
        <w:t>değerlendirilecektir.</w:t>
      </w:r>
    </w:p>
    <w:p w14:paraId="72ED5618" w14:textId="77777777" w:rsidR="00F27978" w:rsidRPr="00474383"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bCs/>
          <w:noProof/>
          <w:sz w:val="20"/>
          <w:szCs w:val="20"/>
          <w:lang w:eastAsia="tr-TR"/>
        </w:rPr>
        <w:t>6)</w:t>
      </w:r>
      <w:r w:rsidRPr="005730CB">
        <w:rPr>
          <w:rFonts w:ascii="Times New Roman" w:eastAsia="Times New Roman" w:hAnsi="Times New Roman" w:cs="Times New Roman"/>
          <w:bCs/>
          <w:noProof/>
          <w:sz w:val="20"/>
          <w:szCs w:val="20"/>
          <w:lang w:eastAsia="tr-TR"/>
        </w:rPr>
        <w:t xml:space="preserve"> Yalıtımın artması gerekiyor ise ne kadar </w:t>
      </w:r>
      <w:r w:rsidRPr="00474383">
        <w:rPr>
          <w:rFonts w:ascii="Times New Roman" w:eastAsia="Times New Roman" w:hAnsi="Times New Roman" w:cs="Times New Roman"/>
          <w:bCs/>
          <w:noProof/>
          <w:sz w:val="20"/>
          <w:szCs w:val="20"/>
          <w:lang w:eastAsia="tr-TR"/>
        </w:rPr>
        <w:t>arttırılacağı iyileştirme değerleri olarak belirlenecektir.</w:t>
      </w:r>
    </w:p>
    <w:p w14:paraId="160CBBBA" w14:textId="4B534383" w:rsidR="00F27978" w:rsidRPr="00474383"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bCs/>
          <w:noProof/>
          <w:sz w:val="20"/>
          <w:szCs w:val="20"/>
          <w:lang w:eastAsia="tr-TR"/>
        </w:rPr>
        <w:t>7) İyileştirme değerlerini sağlayacak ek katmanlar</w:t>
      </w:r>
      <w:r w:rsidRPr="00474383">
        <w:rPr>
          <w:rFonts w:ascii="Times New Roman" w:eastAsia="Times New Roman" w:hAnsi="Times New Roman" w:cs="Times New Roman"/>
          <w:sz w:val="20"/>
          <w:szCs w:val="20"/>
          <w:lang w:eastAsia="tr-TR"/>
        </w:rPr>
        <w:t xml:space="preserve"> TS EN 12354-1</w:t>
      </w:r>
      <w:r w:rsidR="005D01A7" w:rsidRPr="00474383">
        <w:rPr>
          <w:rFonts w:ascii="Times New Roman" w:eastAsia="Times New Roman" w:hAnsi="Times New Roman" w:cs="Times New Roman"/>
          <w:sz w:val="20"/>
          <w:szCs w:val="20"/>
          <w:lang w:eastAsia="tr-TR"/>
        </w:rPr>
        <w:t>,</w:t>
      </w:r>
      <w:r w:rsidRPr="00474383">
        <w:rPr>
          <w:rFonts w:ascii="Times New Roman" w:eastAsia="Times New Roman" w:hAnsi="Times New Roman" w:cs="Times New Roman"/>
          <w:sz w:val="20"/>
          <w:szCs w:val="20"/>
          <w:lang w:eastAsia="tr-TR"/>
        </w:rPr>
        <w:t xml:space="preserve"> </w:t>
      </w:r>
      <w:r w:rsidR="005D01A7" w:rsidRPr="00474383">
        <w:rPr>
          <w:rFonts w:ascii="Times New Roman" w:eastAsia="Times New Roman" w:hAnsi="Times New Roman" w:cs="Times New Roman"/>
          <w:sz w:val="20"/>
          <w:szCs w:val="20"/>
          <w:lang w:eastAsia="tr-TR"/>
        </w:rPr>
        <w:t>TS EN 12354</w:t>
      </w:r>
      <w:r w:rsidRPr="00474383">
        <w:rPr>
          <w:rFonts w:ascii="Times New Roman" w:eastAsia="Times New Roman" w:hAnsi="Times New Roman" w:cs="Times New Roman"/>
          <w:sz w:val="20"/>
          <w:szCs w:val="20"/>
          <w:lang w:eastAsia="tr-TR"/>
        </w:rPr>
        <w:t xml:space="preserve">-2 ve </w:t>
      </w:r>
      <w:r w:rsidR="005D01A7" w:rsidRPr="00474383">
        <w:rPr>
          <w:rFonts w:ascii="Times New Roman" w:eastAsia="Times New Roman" w:hAnsi="Times New Roman" w:cs="Times New Roman"/>
          <w:sz w:val="20"/>
          <w:szCs w:val="20"/>
          <w:lang w:eastAsia="tr-TR"/>
        </w:rPr>
        <w:t xml:space="preserve">TS EN 12354 </w:t>
      </w:r>
      <w:r w:rsidRPr="00474383">
        <w:rPr>
          <w:rFonts w:ascii="Times New Roman" w:eastAsia="Times New Roman" w:hAnsi="Times New Roman" w:cs="Times New Roman"/>
          <w:sz w:val="20"/>
          <w:szCs w:val="20"/>
          <w:lang w:eastAsia="tr-TR"/>
        </w:rPr>
        <w:t>-</w:t>
      </w:r>
      <w:r w:rsidR="005D01A7" w:rsidRPr="00474383">
        <w:rPr>
          <w:rFonts w:ascii="Times New Roman" w:eastAsia="Times New Roman" w:hAnsi="Times New Roman" w:cs="Times New Roman"/>
          <w:sz w:val="20"/>
          <w:szCs w:val="20"/>
          <w:lang w:eastAsia="tr-TR"/>
        </w:rPr>
        <w:t>3</w:t>
      </w:r>
      <w:r w:rsidRPr="00474383">
        <w:rPr>
          <w:rFonts w:ascii="Times New Roman" w:eastAsia="Times New Roman" w:hAnsi="Times New Roman" w:cs="Times New Roman"/>
          <w:sz w:val="20"/>
          <w:szCs w:val="20"/>
          <w:lang w:eastAsia="tr-TR"/>
        </w:rPr>
        <w:t>’e göre yapılacak hesaplamalar</w:t>
      </w:r>
      <w:r w:rsidRPr="00474383">
        <w:rPr>
          <w:rFonts w:ascii="Times New Roman" w:eastAsia="Times New Roman" w:hAnsi="Times New Roman" w:cs="Times New Roman"/>
          <w:bCs/>
          <w:noProof/>
          <w:sz w:val="20"/>
          <w:szCs w:val="20"/>
          <w:lang w:eastAsia="tr-TR"/>
        </w:rPr>
        <w:t xml:space="preserve"> ile malzeme ve </w:t>
      </w:r>
      <w:r w:rsidR="005D01A7" w:rsidRPr="00474383">
        <w:rPr>
          <w:rFonts w:ascii="Times New Roman" w:eastAsia="Times New Roman" w:hAnsi="Times New Roman" w:cs="Times New Roman"/>
          <w:bCs/>
          <w:noProof/>
          <w:sz w:val="20"/>
          <w:szCs w:val="20"/>
          <w:lang w:eastAsia="tr-TR"/>
        </w:rPr>
        <w:t xml:space="preserve">yapı bileşeni </w:t>
      </w:r>
      <w:r w:rsidRPr="00474383">
        <w:rPr>
          <w:rFonts w:ascii="Times New Roman" w:eastAsia="Times New Roman" w:hAnsi="Times New Roman" w:cs="Times New Roman"/>
          <w:bCs/>
          <w:noProof/>
          <w:sz w:val="20"/>
          <w:szCs w:val="20"/>
          <w:lang w:eastAsia="tr-TR"/>
        </w:rPr>
        <w:t>olarak belirlenecektir.</w:t>
      </w:r>
    </w:p>
    <w:p w14:paraId="2090F9F6" w14:textId="77777777" w:rsidR="00474383" w:rsidRPr="00474383" w:rsidRDefault="00F27978" w:rsidP="00F27978">
      <w:pPr>
        <w:tabs>
          <w:tab w:val="left" w:pos="142"/>
        </w:tabs>
        <w:spacing w:line="240" w:lineRule="atLeast"/>
        <w:ind w:firstLine="709"/>
        <w:rPr>
          <w:rFonts w:ascii="Times New Roman" w:eastAsia="Times New Roman" w:hAnsi="Times New Roman" w:cs="Times New Roman"/>
          <w:bCs/>
          <w:noProof/>
          <w:sz w:val="20"/>
          <w:szCs w:val="20"/>
          <w:lang w:eastAsia="tr-TR"/>
        </w:rPr>
      </w:pPr>
      <w:r w:rsidRPr="00474383">
        <w:rPr>
          <w:rFonts w:ascii="Times New Roman" w:eastAsia="Times New Roman" w:hAnsi="Times New Roman" w:cs="Times New Roman"/>
          <w:bCs/>
          <w:noProof/>
          <w:sz w:val="20"/>
          <w:szCs w:val="20"/>
          <w:lang w:eastAsia="tr-TR"/>
        </w:rPr>
        <w:t>8) Birleşim detayları hazırlanacaktır.</w:t>
      </w:r>
    </w:p>
    <w:p w14:paraId="38D161DC" w14:textId="0EA9F724" w:rsidR="00F27978" w:rsidRPr="00474383" w:rsidRDefault="00F27978" w:rsidP="00F27978">
      <w:pPr>
        <w:tabs>
          <w:tab w:val="left" w:pos="142"/>
        </w:tabs>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bCs/>
          <w:noProof/>
          <w:sz w:val="20"/>
          <w:szCs w:val="20"/>
          <w:lang w:eastAsia="tr-TR"/>
        </w:rPr>
        <w:t>9) Binada</w:t>
      </w:r>
      <w:r w:rsidR="00A06D32">
        <w:rPr>
          <w:rFonts w:ascii="Times New Roman" w:eastAsia="Times New Roman" w:hAnsi="Times New Roman" w:cs="Times New Roman"/>
          <w:bCs/>
          <w:noProof/>
          <w:sz w:val="20"/>
          <w:szCs w:val="20"/>
          <w:lang w:eastAsia="tr-TR"/>
        </w:rPr>
        <w:t xml:space="preserve"> </w:t>
      </w:r>
      <w:r w:rsidRPr="00474383">
        <w:rPr>
          <w:rFonts w:ascii="Times New Roman" w:eastAsia="Times New Roman" w:hAnsi="Times New Roman" w:cs="Times New Roman"/>
          <w:bCs/>
          <w:noProof/>
          <w:sz w:val="20"/>
          <w:szCs w:val="20"/>
          <w:lang w:eastAsia="tr-TR"/>
        </w:rPr>
        <w:t>iyileştirme yapılan elemanların akustik performans sınıfı</w:t>
      </w:r>
      <w:r w:rsidR="00A06D32">
        <w:rPr>
          <w:rFonts w:ascii="Times New Roman" w:eastAsia="Times New Roman" w:hAnsi="Times New Roman" w:cs="Times New Roman"/>
          <w:bCs/>
          <w:noProof/>
          <w:sz w:val="20"/>
          <w:szCs w:val="20"/>
          <w:lang w:eastAsia="tr-TR"/>
        </w:rPr>
        <w:t xml:space="preserve"> </w:t>
      </w:r>
      <w:r w:rsidRPr="00474383">
        <w:rPr>
          <w:rFonts w:ascii="Times New Roman" w:eastAsia="Times New Roman" w:hAnsi="Times New Roman" w:cs="Times New Roman"/>
          <w:bCs/>
          <w:noProof/>
          <w:sz w:val="20"/>
          <w:szCs w:val="20"/>
          <w:lang w:eastAsia="tr-TR"/>
        </w:rPr>
        <w:t xml:space="preserve">belirlenecektir. </w:t>
      </w:r>
    </w:p>
    <w:p w14:paraId="3A5839A5" w14:textId="77777777" w:rsidR="00C35EF1" w:rsidRDefault="00C35EF1" w:rsidP="00F27978">
      <w:pPr>
        <w:spacing w:line="240" w:lineRule="atLeast"/>
        <w:ind w:firstLine="709"/>
        <w:rPr>
          <w:rFonts w:ascii="Times New Roman" w:eastAsia="Times New Roman" w:hAnsi="Times New Roman" w:cs="Times New Roman"/>
          <w:b/>
          <w:sz w:val="20"/>
          <w:szCs w:val="20"/>
          <w:lang w:eastAsia="tr-TR"/>
        </w:rPr>
      </w:pPr>
    </w:p>
    <w:p w14:paraId="58B761E3" w14:textId="77777777" w:rsidR="00F27978" w:rsidRPr="00474383" w:rsidRDefault="00F27978" w:rsidP="00F27978">
      <w:pPr>
        <w:spacing w:line="240" w:lineRule="atLeast"/>
        <w:ind w:firstLine="709"/>
        <w:rPr>
          <w:rFonts w:ascii="Times New Roman" w:eastAsia="Times New Roman" w:hAnsi="Times New Roman" w:cs="Times New Roman"/>
          <w:b/>
          <w:sz w:val="20"/>
          <w:szCs w:val="20"/>
          <w:lang w:eastAsia="tr-TR"/>
        </w:rPr>
      </w:pPr>
      <w:r w:rsidRPr="00474383">
        <w:rPr>
          <w:rFonts w:ascii="Times New Roman" w:eastAsia="Times New Roman" w:hAnsi="Times New Roman" w:cs="Times New Roman"/>
          <w:b/>
          <w:sz w:val="20"/>
          <w:szCs w:val="20"/>
          <w:lang w:eastAsia="tr-TR"/>
        </w:rPr>
        <w:t>7.3) Yalıtım uygulama kuralları</w:t>
      </w:r>
    </w:p>
    <w:p w14:paraId="0E332AAB" w14:textId="77777777" w:rsidR="00F27978" w:rsidRPr="00474383" w:rsidRDefault="00F27978" w:rsidP="00F27978">
      <w:pPr>
        <w:spacing w:line="240" w:lineRule="atLeast"/>
        <w:ind w:firstLine="709"/>
        <w:rPr>
          <w:rFonts w:ascii="Times New Roman" w:eastAsia="Times New Roman" w:hAnsi="Times New Roman" w:cs="Times New Roman"/>
          <w:b/>
          <w:sz w:val="20"/>
          <w:szCs w:val="20"/>
          <w:lang w:eastAsia="tr-TR"/>
        </w:rPr>
      </w:pPr>
      <w:r w:rsidRPr="00474383">
        <w:rPr>
          <w:rFonts w:ascii="Times New Roman" w:eastAsia="Times New Roman" w:hAnsi="Times New Roman" w:cs="Times New Roman"/>
          <w:b/>
          <w:sz w:val="20"/>
          <w:szCs w:val="20"/>
          <w:lang w:eastAsia="tr-TR"/>
        </w:rPr>
        <w:t>7.3.1) Hava doğuşlu sesler için yalıtım uygulama kuralları</w:t>
      </w:r>
    </w:p>
    <w:p w14:paraId="4362937B" w14:textId="1F4568D7" w:rsidR="00451BE3" w:rsidRPr="00474383" w:rsidRDefault="00451BE3" w:rsidP="00451BE3">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1) Yalıtımlı bölme duvar tipleri ve döşemeler varsa akustik projede, yoksa mimari projede belirtilecek ve açıklamalar raporda verilecektir. Döşemeler asma tavanlı ve tavansız olarak, dış yapı elemanları ise geleneksel pencere sistemli dış yapı elemanları ve giydirme cepheler olarak gruplandırılacak</w:t>
      </w:r>
      <w:r w:rsidR="005D01A7" w:rsidRPr="00474383">
        <w:rPr>
          <w:rFonts w:ascii="Times New Roman" w:eastAsia="Times New Roman" w:hAnsi="Times New Roman" w:cs="Times New Roman"/>
          <w:sz w:val="20"/>
          <w:szCs w:val="20"/>
          <w:lang w:eastAsia="tr-TR"/>
        </w:rPr>
        <w:t xml:space="preserve"> ve</w:t>
      </w:r>
      <w:r w:rsidRPr="00474383">
        <w:rPr>
          <w:rFonts w:ascii="Times New Roman" w:eastAsia="Times New Roman" w:hAnsi="Times New Roman" w:cs="Times New Roman"/>
          <w:sz w:val="20"/>
          <w:szCs w:val="20"/>
          <w:lang w:eastAsia="tr-TR"/>
        </w:rPr>
        <w:t xml:space="preserve"> uygulamaya esas teşkil edecek tipik bölge detayları verilecektir.</w:t>
      </w:r>
    </w:p>
    <w:p w14:paraId="6AB25EB3" w14:textId="2C6CEAA3" w:rsidR="00F27978" w:rsidRPr="00474383" w:rsidRDefault="00F27978" w:rsidP="00F27978">
      <w:pPr>
        <w:tabs>
          <w:tab w:val="left" w:pos="142"/>
        </w:tabs>
        <w:spacing w:line="240" w:lineRule="atLeast"/>
        <w:ind w:firstLine="709"/>
        <w:rPr>
          <w:rFonts w:ascii="Times New Roman" w:eastAsia="Times New Roman" w:hAnsi="Times New Roman" w:cs="Times New Roman"/>
          <w:strike/>
          <w:sz w:val="20"/>
          <w:szCs w:val="20"/>
          <w:lang w:eastAsia="tr-TR"/>
        </w:rPr>
      </w:pPr>
      <w:r w:rsidRPr="00474383">
        <w:rPr>
          <w:rFonts w:ascii="Times New Roman" w:eastAsia="Times New Roman" w:hAnsi="Times New Roman" w:cs="Times New Roman"/>
          <w:sz w:val="20"/>
          <w:szCs w:val="20"/>
          <w:lang w:eastAsia="tr-TR"/>
        </w:rPr>
        <w:t>2)</w:t>
      </w:r>
      <w:r w:rsidRPr="00474383">
        <w:rPr>
          <w:rFonts w:ascii="Times New Roman" w:eastAsia="Times New Roman" w:hAnsi="Times New Roman" w:cs="Times New Roman"/>
          <w:bCs/>
          <w:noProof/>
          <w:sz w:val="20"/>
          <w:szCs w:val="20"/>
          <w:lang w:eastAsia="tr-TR"/>
        </w:rPr>
        <w:t xml:space="preserve"> Birleşim detayları hazırlanacaktır.</w:t>
      </w:r>
    </w:p>
    <w:p w14:paraId="57E7EDB1" w14:textId="77777777" w:rsidR="00F27978" w:rsidRPr="00474383" w:rsidRDefault="00F27978" w:rsidP="00F27978">
      <w:pPr>
        <w:spacing w:line="240" w:lineRule="atLeast"/>
        <w:ind w:firstLine="709"/>
        <w:rPr>
          <w:rFonts w:ascii="Times New Roman" w:eastAsia="Times New Roman" w:hAnsi="Times New Roman" w:cs="Times New Roman"/>
          <w:b/>
          <w:sz w:val="20"/>
          <w:szCs w:val="20"/>
          <w:lang w:eastAsia="tr-TR"/>
        </w:rPr>
      </w:pPr>
      <w:r w:rsidRPr="00474383">
        <w:rPr>
          <w:rFonts w:ascii="Times New Roman" w:eastAsia="Times New Roman" w:hAnsi="Times New Roman" w:cs="Times New Roman"/>
          <w:b/>
          <w:sz w:val="20"/>
          <w:szCs w:val="20"/>
          <w:lang w:eastAsia="tr-TR"/>
        </w:rPr>
        <w:t>7.3.2) Darbe sesleri için yalıtım uygulama kuralları</w:t>
      </w:r>
    </w:p>
    <w:p w14:paraId="77967205" w14:textId="0B632CDC"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 xml:space="preserve">1) Tüm gürültüye karşı hassas </w:t>
      </w:r>
      <w:r w:rsidR="005D01A7" w:rsidRPr="00474383">
        <w:rPr>
          <w:rFonts w:ascii="Times New Roman" w:eastAsia="Times New Roman" w:hAnsi="Times New Roman" w:cs="Times New Roman"/>
          <w:sz w:val="20"/>
          <w:szCs w:val="20"/>
          <w:lang w:eastAsia="tr-TR"/>
        </w:rPr>
        <w:t xml:space="preserve">bina </w:t>
      </w:r>
      <w:r w:rsidRPr="00474383">
        <w:rPr>
          <w:rFonts w:ascii="Times New Roman" w:eastAsia="Times New Roman" w:hAnsi="Times New Roman" w:cs="Times New Roman"/>
          <w:sz w:val="20"/>
          <w:szCs w:val="20"/>
          <w:lang w:eastAsia="tr-TR"/>
        </w:rPr>
        <w:t>kullanımlar</w:t>
      </w:r>
      <w:r w:rsidR="005D01A7" w:rsidRPr="00474383">
        <w:rPr>
          <w:rFonts w:ascii="Times New Roman" w:eastAsia="Times New Roman" w:hAnsi="Times New Roman" w:cs="Times New Roman"/>
          <w:sz w:val="20"/>
          <w:szCs w:val="20"/>
          <w:lang w:eastAsia="tr-TR"/>
        </w:rPr>
        <w:t>ı</w:t>
      </w:r>
      <w:r w:rsidRPr="00474383">
        <w:rPr>
          <w:rFonts w:ascii="Times New Roman" w:eastAsia="Times New Roman" w:hAnsi="Times New Roman" w:cs="Times New Roman"/>
          <w:sz w:val="20"/>
          <w:szCs w:val="20"/>
          <w:lang w:eastAsia="tr-TR"/>
        </w:rPr>
        <w:t xml:space="preserve"> ve mekanlarda döşemelerin yüzer döşeme ilkesine uygun inşa edilmesi esastır.</w:t>
      </w:r>
    </w:p>
    <w:p w14:paraId="61A11809" w14:textId="69723366" w:rsidR="00F27978" w:rsidRPr="00BF5724" w:rsidRDefault="00F27978" w:rsidP="00F27978">
      <w:pPr>
        <w:spacing w:line="240" w:lineRule="atLeast"/>
        <w:ind w:firstLine="709"/>
        <w:rPr>
          <w:rFonts w:ascii="Times New Roman" w:eastAsia="Times New Roman" w:hAnsi="Times New Roman" w:cs="Times New Roman"/>
          <w:color w:val="FF0000"/>
          <w:sz w:val="20"/>
          <w:szCs w:val="20"/>
          <w:lang w:eastAsia="tr-TR"/>
        </w:rPr>
      </w:pPr>
      <w:r w:rsidRPr="00474383">
        <w:rPr>
          <w:rFonts w:ascii="Times New Roman" w:eastAsia="Times New Roman" w:hAnsi="Times New Roman" w:cs="Times New Roman"/>
          <w:sz w:val="20"/>
          <w:szCs w:val="20"/>
          <w:lang w:eastAsia="tr-TR"/>
        </w:rPr>
        <w:t xml:space="preserve">2) Yüzer döşeme uygulamalarında bölme duvarlar yüzer döşemeye </w:t>
      </w:r>
      <w:r w:rsidRPr="007E06D5">
        <w:rPr>
          <w:rFonts w:ascii="Times New Roman" w:eastAsia="Times New Roman" w:hAnsi="Times New Roman" w:cs="Times New Roman"/>
          <w:sz w:val="20"/>
          <w:szCs w:val="20"/>
          <w:lang w:eastAsia="tr-TR"/>
        </w:rPr>
        <w:t xml:space="preserve">oturtulmayacak, bina taşıyıcı sisteminin parçası olan döşemeye oturtulacaktır. </w:t>
      </w:r>
    </w:p>
    <w:p w14:paraId="7C23F299" w14:textId="77777777" w:rsidR="00F27978" w:rsidRPr="005730CB" w:rsidRDefault="00F27978" w:rsidP="00F27978">
      <w:pPr>
        <w:spacing w:line="240" w:lineRule="atLeast"/>
        <w:jc w:val="left"/>
        <w:rPr>
          <w:rFonts w:ascii="Times New Roman" w:eastAsia="Times New Roman" w:hAnsi="Times New Roman" w:cs="Times New Roman"/>
          <w:b/>
          <w:sz w:val="20"/>
          <w:szCs w:val="20"/>
          <w:lang w:eastAsia="tr-TR"/>
        </w:rPr>
      </w:pPr>
    </w:p>
    <w:p w14:paraId="66A40992" w14:textId="76BCB8DA" w:rsidR="005D01A7" w:rsidRDefault="005D01A7">
      <w:pPr>
        <w:spacing w:after="200" w:line="276" w:lineRule="auto"/>
        <w:jc w:val="left"/>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5C012F13" w14:textId="5A51EF0D" w:rsidR="00F27978" w:rsidRPr="005730CB" w:rsidRDefault="00F27978" w:rsidP="00E02366">
      <w:pPr>
        <w:spacing w:line="240" w:lineRule="atLeast"/>
        <w:outlineLvl w:val="0"/>
        <w:rPr>
          <w:rFonts w:ascii="Times New Roman" w:eastAsia="Times New Roman" w:hAnsi="Times New Roman" w:cs="Times New Roman"/>
          <w:b/>
          <w:noProof/>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8</w:t>
      </w:r>
      <w:r w:rsidRPr="005730CB">
        <w:rPr>
          <w:rFonts w:ascii="Times New Roman" w:eastAsia="Times New Roman" w:hAnsi="Times New Roman" w:cs="Times New Roman"/>
          <w:b/>
          <w:sz w:val="20"/>
          <w:szCs w:val="20"/>
          <w:lang w:eastAsia="tr-TR"/>
        </w:rPr>
        <w:t>.</w:t>
      </w:r>
      <w:r w:rsidRPr="005730CB">
        <w:rPr>
          <w:rFonts w:ascii="Times New Roman" w:eastAsia="Times New Roman" w:hAnsi="Times New Roman" w:cs="Times New Roman"/>
          <w:b/>
          <w:noProof/>
          <w:sz w:val="20"/>
          <w:szCs w:val="20"/>
          <w:lang w:eastAsia="tr-TR"/>
        </w:rPr>
        <w:t xml:space="preserve"> MEKANİK</w:t>
      </w:r>
      <w:r w:rsidR="00A06D32">
        <w:rPr>
          <w:rFonts w:ascii="Times New Roman" w:eastAsia="Times New Roman" w:hAnsi="Times New Roman" w:cs="Times New Roman"/>
          <w:b/>
          <w:noProof/>
          <w:sz w:val="20"/>
          <w:szCs w:val="20"/>
          <w:lang w:eastAsia="tr-TR"/>
        </w:rPr>
        <w:t xml:space="preserve"> </w:t>
      </w:r>
      <w:r w:rsidRPr="005730CB">
        <w:rPr>
          <w:rFonts w:ascii="Times New Roman" w:eastAsia="Times New Roman" w:hAnsi="Times New Roman" w:cs="Times New Roman"/>
          <w:b/>
          <w:noProof/>
          <w:sz w:val="20"/>
          <w:szCs w:val="20"/>
          <w:lang w:eastAsia="tr-TR"/>
        </w:rPr>
        <w:t>SİSTEMLERDE</w:t>
      </w:r>
      <w:r w:rsidR="00A06D32">
        <w:rPr>
          <w:rFonts w:ascii="Times New Roman" w:eastAsia="Times New Roman" w:hAnsi="Times New Roman" w:cs="Times New Roman"/>
          <w:b/>
          <w:noProof/>
          <w:sz w:val="20"/>
          <w:szCs w:val="20"/>
          <w:lang w:eastAsia="tr-TR"/>
        </w:rPr>
        <w:t xml:space="preserve"> </w:t>
      </w:r>
      <w:r w:rsidRPr="005730CB">
        <w:rPr>
          <w:rFonts w:ascii="Times New Roman" w:eastAsia="Times New Roman" w:hAnsi="Times New Roman" w:cs="Times New Roman"/>
          <w:b/>
          <w:noProof/>
          <w:sz w:val="20"/>
          <w:szCs w:val="20"/>
          <w:lang w:eastAsia="tr-TR"/>
        </w:rPr>
        <w:t>GÜRÜLTÜ</w:t>
      </w:r>
      <w:r w:rsidR="00A06D32">
        <w:rPr>
          <w:rFonts w:ascii="Times New Roman" w:eastAsia="Times New Roman" w:hAnsi="Times New Roman" w:cs="Times New Roman"/>
          <w:b/>
          <w:noProof/>
          <w:sz w:val="20"/>
          <w:szCs w:val="20"/>
          <w:lang w:eastAsia="tr-TR"/>
        </w:rPr>
        <w:t xml:space="preserve"> </w:t>
      </w:r>
      <w:r w:rsidRPr="005730CB">
        <w:rPr>
          <w:rFonts w:ascii="Times New Roman" w:eastAsia="Times New Roman" w:hAnsi="Times New Roman" w:cs="Times New Roman"/>
          <w:b/>
          <w:noProof/>
          <w:sz w:val="20"/>
          <w:szCs w:val="20"/>
          <w:lang w:eastAsia="tr-TR"/>
        </w:rPr>
        <w:t>KONTROL</w:t>
      </w:r>
      <w:r>
        <w:rPr>
          <w:rFonts w:ascii="Times New Roman" w:eastAsia="Times New Roman" w:hAnsi="Times New Roman" w:cs="Times New Roman"/>
          <w:b/>
          <w:noProof/>
          <w:sz w:val="20"/>
          <w:szCs w:val="20"/>
          <w:lang w:eastAsia="tr-TR"/>
        </w:rPr>
        <w:t>Ü</w:t>
      </w:r>
      <w:r w:rsidR="00A06D32">
        <w:rPr>
          <w:rFonts w:ascii="Times New Roman" w:eastAsia="Times New Roman" w:hAnsi="Times New Roman" w:cs="Times New Roman"/>
          <w:b/>
          <w:noProof/>
          <w:sz w:val="20"/>
          <w:szCs w:val="20"/>
          <w:lang w:eastAsia="tr-TR"/>
        </w:rPr>
        <w:t xml:space="preserve"> </w:t>
      </w:r>
      <w:r w:rsidRPr="005730CB">
        <w:rPr>
          <w:rFonts w:ascii="Times New Roman" w:eastAsia="Times New Roman" w:hAnsi="Times New Roman" w:cs="Times New Roman"/>
          <w:b/>
          <w:noProof/>
          <w:sz w:val="20"/>
          <w:szCs w:val="20"/>
          <w:lang w:eastAsia="tr-TR"/>
        </w:rPr>
        <w:t>KURALLARI</w:t>
      </w:r>
    </w:p>
    <w:p w14:paraId="0AF1D9BE" w14:textId="77777777" w:rsidR="00C43855" w:rsidRDefault="00C43855" w:rsidP="00F27978">
      <w:pPr>
        <w:spacing w:line="240" w:lineRule="atLeast"/>
        <w:ind w:firstLine="709"/>
        <w:outlineLvl w:val="0"/>
        <w:rPr>
          <w:rFonts w:ascii="Times New Roman" w:eastAsia="Times New Roman" w:hAnsi="Times New Roman" w:cs="Times New Roman"/>
          <w:b/>
          <w:noProof/>
          <w:sz w:val="20"/>
          <w:szCs w:val="20"/>
          <w:lang w:eastAsia="tr-TR"/>
        </w:rPr>
      </w:pPr>
    </w:p>
    <w:p w14:paraId="7220793C" w14:textId="77777777" w:rsidR="00F27978" w:rsidRPr="005730CB" w:rsidRDefault="00F27978" w:rsidP="00F27978">
      <w:pPr>
        <w:spacing w:line="240" w:lineRule="atLeast"/>
        <w:ind w:firstLine="709"/>
        <w:outlineLvl w:val="0"/>
        <w:rPr>
          <w:rFonts w:ascii="Times New Roman" w:eastAsia="Times New Roman" w:hAnsi="Times New Roman" w:cs="Times New Roman"/>
          <w:b/>
          <w:noProof/>
          <w:sz w:val="20"/>
          <w:szCs w:val="20"/>
          <w:lang w:eastAsia="tr-TR"/>
        </w:rPr>
      </w:pPr>
      <w:r>
        <w:rPr>
          <w:rFonts w:ascii="Times New Roman" w:eastAsia="Times New Roman" w:hAnsi="Times New Roman" w:cs="Times New Roman"/>
          <w:b/>
          <w:noProof/>
          <w:sz w:val="20"/>
          <w:szCs w:val="20"/>
          <w:lang w:eastAsia="tr-TR"/>
        </w:rPr>
        <w:t>8</w:t>
      </w:r>
      <w:r w:rsidRPr="005730CB">
        <w:rPr>
          <w:rFonts w:ascii="Times New Roman" w:eastAsia="Times New Roman" w:hAnsi="Times New Roman" w:cs="Times New Roman"/>
          <w:b/>
          <w:noProof/>
          <w:sz w:val="20"/>
          <w:szCs w:val="20"/>
          <w:lang w:eastAsia="tr-TR"/>
        </w:rPr>
        <w:t>.1) Havalandırma kanallarında gürültü kontrol</w:t>
      </w:r>
      <w:r>
        <w:rPr>
          <w:rFonts w:ascii="Times New Roman" w:eastAsia="Times New Roman" w:hAnsi="Times New Roman" w:cs="Times New Roman"/>
          <w:b/>
          <w:noProof/>
          <w:sz w:val="20"/>
          <w:szCs w:val="20"/>
          <w:lang w:eastAsia="tr-TR"/>
        </w:rPr>
        <w:t>ü</w:t>
      </w:r>
    </w:p>
    <w:p w14:paraId="557240A8" w14:textId="6814542A" w:rsidR="00451BE3" w:rsidRPr="005730CB" w:rsidRDefault="00451BE3" w:rsidP="00451BE3">
      <w:pPr>
        <w:autoSpaceDE w:val="0"/>
        <w:autoSpaceDN w:val="0"/>
        <w:adjustRightInd w:val="0"/>
        <w:ind w:firstLine="720"/>
        <w:rPr>
          <w:rFonts w:ascii="Times New Roman" w:hAnsi="Times New Roman" w:cs="Times New Roman"/>
        </w:rPr>
      </w:pPr>
      <w:r w:rsidRPr="005730CB">
        <w:rPr>
          <w:rFonts w:ascii="Times New Roman" w:eastAsia="Times New Roman" w:hAnsi="Times New Roman" w:cs="Times New Roman"/>
          <w:sz w:val="20"/>
          <w:szCs w:val="20"/>
          <w:lang w:eastAsia="tr-TR"/>
        </w:rPr>
        <w:t xml:space="preserve">1) </w:t>
      </w:r>
      <w:r w:rsidRPr="005730CB">
        <w:rPr>
          <w:rFonts w:ascii="Times New Roman" w:hAnsi="Times New Roman" w:cs="Times New Roman"/>
          <w:sz w:val="20"/>
          <w:szCs w:val="20"/>
        </w:rPr>
        <w:t xml:space="preserve">Havalandırma kanal kesitleri, binanın özelliğine uygun hava hızları ile </w:t>
      </w:r>
      <w:r w:rsidR="00D22A6D">
        <w:rPr>
          <w:rFonts w:ascii="Times New Roman" w:hAnsi="Times New Roman" w:cs="Times New Roman"/>
          <w:sz w:val="20"/>
          <w:szCs w:val="20"/>
        </w:rPr>
        <w:t>EK-</w:t>
      </w:r>
      <w:r>
        <w:rPr>
          <w:rFonts w:ascii="Times New Roman" w:hAnsi="Times New Roman" w:cs="Times New Roman"/>
          <w:sz w:val="20"/>
          <w:szCs w:val="20"/>
        </w:rPr>
        <w:t>5.1’de</w:t>
      </w:r>
      <w:r w:rsidRPr="005730CB">
        <w:rPr>
          <w:rFonts w:ascii="Times New Roman" w:hAnsi="Times New Roman" w:cs="Times New Roman"/>
          <w:sz w:val="20"/>
          <w:szCs w:val="20"/>
        </w:rPr>
        <w:t xml:space="preserve"> verilen asgari gürültü düzeylerini sağlayacak şekilde tasarlanır. Bu tasarımlar sırasında kanal içi gürültü düzeyi de hesaplanır.</w:t>
      </w:r>
    </w:p>
    <w:p w14:paraId="1B274513" w14:textId="1E1D71D7" w:rsidR="00451BE3" w:rsidRPr="00474383" w:rsidRDefault="00451BE3" w:rsidP="00451BE3">
      <w:pPr>
        <w:autoSpaceDE w:val="0"/>
        <w:autoSpaceDN w:val="0"/>
        <w:adjustRightInd w:val="0"/>
        <w:ind w:firstLine="720"/>
        <w:rPr>
          <w:rFonts w:ascii="Times New Roman" w:hAnsi="Times New Roman" w:cs="Times New Roman"/>
          <w:sz w:val="20"/>
          <w:szCs w:val="20"/>
        </w:rPr>
      </w:pPr>
      <w:r w:rsidRPr="005730CB">
        <w:rPr>
          <w:rFonts w:ascii="Times New Roman" w:eastAsia="Times New Roman" w:hAnsi="Times New Roman" w:cs="Times New Roman"/>
          <w:sz w:val="20"/>
          <w:szCs w:val="20"/>
          <w:lang w:eastAsia="tr-TR"/>
        </w:rPr>
        <w:t>2)</w:t>
      </w:r>
      <w:r w:rsidR="005D01A7">
        <w:rPr>
          <w:rFonts w:ascii="Times New Roman" w:eastAsia="Times New Roman" w:hAnsi="Times New Roman" w:cs="Times New Roman"/>
          <w:sz w:val="20"/>
          <w:szCs w:val="20"/>
          <w:lang w:eastAsia="tr-TR"/>
        </w:rPr>
        <w:t xml:space="preserve"> </w:t>
      </w:r>
      <w:r w:rsidRPr="005730CB">
        <w:rPr>
          <w:rFonts w:ascii="Times New Roman" w:hAnsi="Times New Roman" w:cs="Times New Roman"/>
          <w:sz w:val="20"/>
          <w:szCs w:val="20"/>
        </w:rPr>
        <w:t xml:space="preserve">Havalandırma kanallarında, binanın özelliğinden dolayı </w:t>
      </w:r>
      <w:r w:rsidR="00D22A6D">
        <w:rPr>
          <w:rFonts w:ascii="Times New Roman" w:hAnsi="Times New Roman" w:cs="Times New Roman"/>
          <w:sz w:val="20"/>
          <w:szCs w:val="20"/>
        </w:rPr>
        <w:t>EK-</w:t>
      </w:r>
      <w:r>
        <w:rPr>
          <w:rFonts w:ascii="Times New Roman" w:hAnsi="Times New Roman" w:cs="Times New Roman"/>
          <w:sz w:val="20"/>
          <w:szCs w:val="20"/>
        </w:rPr>
        <w:t>5.1’de</w:t>
      </w:r>
      <w:r w:rsidRPr="005730CB">
        <w:rPr>
          <w:rFonts w:ascii="Times New Roman" w:hAnsi="Times New Roman" w:cs="Times New Roman"/>
          <w:sz w:val="20"/>
          <w:szCs w:val="20"/>
        </w:rPr>
        <w:t xml:space="preserve"> verilen asgari gürültü düzeylerinin </w:t>
      </w:r>
      <w:r w:rsidRPr="00474383">
        <w:rPr>
          <w:rFonts w:ascii="Times New Roman" w:hAnsi="Times New Roman" w:cs="Times New Roman"/>
          <w:sz w:val="20"/>
          <w:szCs w:val="20"/>
        </w:rPr>
        <w:t>aşılması durumunda</w:t>
      </w:r>
      <w:r w:rsidR="005D01A7" w:rsidRPr="00474383">
        <w:rPr>
          <w:rFonts w:ascii="Times New Roman" w:hAnsi="Times New Roman" w:cs="Times New Roman"/>
          <w:sz w:val="20"/>
          <w:szCs w:val="20"/>
        </w:rPr>
        <w:t>,</w:t>
      </w:r>
      <w:r w:rsidRPr="00474383">
        <w:rPr>
          <w:rFonts w:ascii="Times New Roman" w:hAnsi="Times New Roman" w:cs="Times New Roman"/>
          <w:sz w:val="20"/>
          <w:szCs w:val="20"/>
        </w:rPr>
        <w:t xml:space="preserve"> asgari gürültü düzeyini sağlayacak şekilde kanal içi ses yalıtımı yapılır. İlgili hesaplamalar ve proje detayları hazırlanır.</w:t>
      </w:r>
    </w:p>
    <w:p w14:paraId="0B5C2CD4" w14:textId="77777777" w:rsidR="00F27978" w:rsidRPr="005730CB" w:rsidRDefault="00F27978" w:rsidP="00F27978">
      <w:pPr>
        <w:tabs>
          <w:tab w:val="left" w:pos="360"/>
        </w:tabs>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3) Yüksek hızlı kanallarda kanal bağlantılarında ortaya çıkabilecek hava sızıntıları için esnek malzeme ile önlem alınır. Kanalın içinden hava akışının düzgün olmasına, ani kesit ve yön değiştirmelerinin yapılmamasına ve kanal kesitinin gereğinden küçük seçilmemesine dikkat edilir. </w:t>
      </w:r>
    </w:p>
    <w:p w14:paraId="6A308520" w14:textId="1E541D2C" w:rsidR="00F27978" w:rsidRPr="005730CB" w:rsidRDefault="00F27978" w:rsidP="00F27978">
      <w:pPr>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4) Kanal içi astarlamasında kullanılacak malzemenin uygulanacağı kanal uzunluğu hesaplama ile belirlenir. Bu amaçla kullanılacak ses yutucu malzeme; özellikle alçak frekanslarda yutuculuk katsayısı yüksek olacak şekilde seçilir. Lifli malzeme kullanılacak ise liflerin hava ile birlikte kopup hareket etmemesi için önlem alınr.</w:t>
      </w:r>
      <w:r w:rsidR="00A06D32">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sz w:val="20"/>
          <w:szCs w:val="20"/>
          <w:lang w:eastAsia="tr-TR"/>
        </w:rPr>
        <w:t xml:space="preserve">Kanal giydirmesinde kullanılacak malzemeler veya çift cidar uygulaması hesaplamalara dayalı olarak ve malzemenin ses azaltımı iyileştirme performansına göre yapılır. </w:t>
      </w:r>
    </w:p>
    <w:p w14:paraId="626FFABC" w14:textId="77777777" w:rsidR="00F27978" w:rsidRDefault="00F27978" w:rsidP="00F27978">
      <w:pPr>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5) Kanalların çelik yapı taşıyıcı sistemine ve kanalları taşıyan metal ızgara konstrüksiyonların üstteki betonarme taşıyıcı sistemine asılmasında ses köprüsü olmayan esnek özel askılar kullanılır. Kanal askılarının akustik asma tavanı delip geçtiği yerlerde kauçuk contalarla ses sızmazı engellenir.</w:t>
      </w:r>
    </w:p>
    <w:p w14:paraId="65A8306D" w14:textId="77777777" w:rsidR="00C35EF1" w:rsidRDefault="00C35EF1" w:rsidP="00F27978">
      <w:pPr>
        <w:spacing w:line="240" w:lineRule="atLeast"/>
        <w:ind w:firstLine="709"/>
        <w:outlineLvl w:val="0"/>
        <w:rPr>
          <w:rFonts w:ascii="Times New Roman" w:eastAsia="Times New Roman" w:hAnsi="Times New Roman" w:cs="Times New Roman"/>
          <w:b/>
          <w:sz w:val="20"/>
          <w:szCs w:val="20"/>
          <w:lang w:eastAsia="tr-TR"/>
        </w:rPr>
      </w:pPr>
    </w:p>
    <w:p w14:paraId="0C297F14" w14:textId="77777777" w:rsidR="00F27978" w:rsidRPr="005730CB" w:rsidRDefault="00F27978" w:rsidP="00F27978">
      <w:pPr>
        <w:spacing w:line="240" w:lineRule="atLeast"/>
        <w:ind w:firstLine="709"/>
        <w:outlineLvl w:val="0"/>
        <w:rPr>
          <w:rFonts w:ascii="Times New Roman" w:eastAsia="Times New Roman" w:hAnsi="Times New Roman" w:cs="Times New Roman"/>
          <w:sz w:val="20"/>
          <w:szCs w:val="20"/>
          <w:lang w:eastAsia="tr-TR"/>
        </w:rPr>
      </w:pPr>
      <w:r>
        <w:rPr>
          <w:rFonts w:ascii="Times New Roman" w:eastAsia="Times New Roman" w:hAnsi="Times New Roman" w:cs="Times New Roman"/>
          <w:b/>
          <w:sz w:val="20"/>
          <w:szCs w:val="20"/>
          <w:lang w:eastAsia="tr-TR"/>
        </w:rPr>
        <w:t>8.</w:t>
      </w:r>
      <w:r w:rsidRPr="005730CB">
        <w:rPr>
          <w:rFonts w:ascii="Times New Roman" w:eastAsia="Times New Roman" w:hAnsi="Times New Roman" w:cs="Times New Roman"/>
          <w:b/>
          <w:sz w:val="20"/>
          <w:szCs w:val="20"/>
          <w:lang w:eastAsia="tr-TR"/>
        </w:rPr>
        <w:t xml:space="preserve">2) </w:t>
      </w:r>
      <w:r w:rsidRPr="005730CB">
        <w:rPr>
          <w:rFonts w:ascii="Times New Roman" w:eastAsia="Times New Roman" w:hAnsi="Times New Roman" w:cs="Times New Roman"/>
          <w:b/>
          <w:noProof/>
          <w:sz w:val="20"/>
          <w:szCs w:val="20"/>
          <w:lang w:eastAsia="tr-TR"/>
        </w:rPr>
        <w:t>Ekipman gürültüsünün kontrolü</w:t>
      </w:r>
    </w:p>
    <w:p w14:paraId="2EFCDFA2" w14:textId="77777777" w:rsidR="00F27978" w:rsidRPr="005730CB" w:rsidRDefault="00F27978" w:rsidP="00F27978">
      <w:pPr>
        <w:autoSpaceDE w:val="0"/>
        <w:autoSpaceDN w:val="0"/>
        <w:adjustRightInd w:val="0"/>
        <w:ind w:firstLine="708"/>
        <w:rPr>
          <w:rFonts w:ascii="Times New Roman" w:hAnsi="Times New Roman" w:cs="Times New Roman"/>
          <w:sz w:val="20"/>
          <w:szCs w:val="20"/>
        </w:rPr>
      </w:pPr>
      <w:r w:rsidRPr="005730CB">
        <w:rPr>
          <w:rFonts w:ascii="Times New Roman" w:hAnsi="Times New Roman" w:cs="Times New Roman"/>
          <w:sz w:val="20"/>
          <w:szCs w:val="20"/>
        </w:rPr>
        <w:t>1) Binanın içinde veya dışında yer alan mekanik</w:t>
      </w:r>
      <w:r>
        <w:rPr>
          <w:rFonts w:ascii="Times New Roman" w:hAnsi="Times New Roman" w:cs="Times New Roman"/>
          <w:sz w:val="20"/>
          <w:szCs w:val="20"/>
        </w:rPr>
        <w:t xml:space="preserve"> veya elektrik</w:t>
      </w:r>
      <w:r w:rsidRPr="005730CB">
        <w:rPr>
          <w:rFonts w:ascii="Times New Roman" w:hAnsi="Times New Roman" w:cs="Times New Roman"/>
          <w:sz w:val="20"/>
          <w:szCs w:val="20"/>
        </w:rPr>
        <w:t xml:space="preserve"> tesisatta gürültü kaynağı olabilecek tüm cihaz ve ekipmanların</w:t>
      </w:r>
      <w:r>
        <w:rPr>
          <w:rFonts w:ascii="Times New Roman" w:hAnsi="Times New Roman" w:cs="Times New Roman"/>
          <w:sz w:val="20"/>
          <w:szCs w:val="20"/>
        </w:rPr>
        <w:t xml:space="preserve"> </w:t>
      </w:r>
      <w:r w:rsidRPr="005730CB">
        <w:rPr>
          <w:rFonts w:ascii="Times New Roman" w:hAnsi="Times New Roman" w:cs="Times New Roman"/>
          <w:sz w:val="20"/>
          <w:szCs w:val="20"/>
        </w:rPr>
        <w:t>bu Ek’te verilen asgari gürültü düzeylerini sağlayabilecek özellikte seçilmesi esastır.</w:t>
      </w:r>
    </w:p>
    <w:p w14:paraId="361C1AA0" w14:textId="77777777" w:rsidR="00F27978" w:rsidRPr="005730CB" w:rsidRDefault="00F27978" w:rsidP="00F27978">
      <w:pPr>
        <w:autoSpaceDE w:val="0"/>
        <w:autoSpaceDN w:val="0"/>
        <w:adjustRightInd w:val="0"/>
        <w:ind w:firstLine="708"/>
        <w:rPr>
          <w:rFonts w:ascii="Times New Roman" w:hAnsi="Times New Roman" w:cs="Times New Roman"/>
          <w:sz w:val="20"/>
          <w:szCs w:val="20"/>
        </w:rPr>
      </w:pPr>
      <w:r w:rsidRPr="005730CB">
        <w:rPr>
          <w:rFonts w:ascii="Times New Roman" w:hAnsi="Times New Roman" w:cs="Times New Roman"/>
          <w:sz w:val="20"/>
          <w:szCs w:val="20"/>
        </w:rPr>
        <w:t xml:space="preserve">2) </w:t>
      </w:r>
      <w:r>
        <w:rPr>
          <w:rFonts w:ascii="Times New Roman" w:hAnsi="Times New Roman" w:cs="Times New Roman"/>
          <w:sz w:val="20"/>
          <w:szCs w:val="20"/>
        </w:rPr>
        <w:t>Servis ekipmanlarının</w:t>
      </w:r>
      <w:r w:rsidRPr="005730CB">
        <w:rPr>
          <w:rFonts w:ascii="Times New Roman" w:hAnsi="Times New Roman" w:cs="Times New Roman"/>
          <w:sz w:val="20"/>
          <w:szCs w:val="20"/>
        </w:rPr>
        <w:t xml:space="preserve"> zemine bağlantıları ile boru ve kanal bağlantılarında titreşim yalıtıcıları kullanılır. </w:t>
      </w:r>
    </w:p>
    <w:p w14:paraId="6F363E9E" w14:textId="77777777" w:rsidR="00F27978" w:rsidRPr="005730CB" w:rsidRDefault="00F27978" w:rsidP="00F27978">
      <w:pPr>
        <w:autoSpaceDE w:val="0"/>
        <w:autoSpaceDN w:val="0"/>
        <w:adjustRightInd w:val="0"/>
        <w:ind w:firstLine="708"/>
        <w:rPr>
          <w:rFonts w:ascii="Times New Roman" w:hAnsi="Times New Roman" w:cs="Times New Roman"/>
          <w:sz w:val="20"/>
          <w:szCs w:val="20"/>
        </w:rPr>
      </w:pPr>
      <w:r w:rsidRPr="005730CB">
        <w:rPr>
          <w:rFonts w:ascii="Times New Roman" w:hAnsi="Times New Roman" w:cs="Times New Roman"/>
          <w:sz w:val="20"/>
          <w:szCs w:val="20"/>
        </w:rPr>
        <w:t xml:space="preserve">3) </w:t>
      </w:r>
      <w:r>
        <w:rPr>
          <w:rFonts w:ascii="Times New Roman" w:hAnsi="Times New Roman" w:cs="Times New Roman"/>
          <w:sz w:val="20"/>
          <w:szCs w:val="20"/>
        </w:rPr>
        <w:t xml:space="preserve">Servis ekipmanları zeminde </w:t>
      </w:r>
      <w:r w:rsidRPr="005730CB">
        <w:rPr>
          <w:rFonts w:ascii="Times New Roman" w:hAnsi="Times New Roman" w:cs="Times New Roman"/>
          <w:sz w:val="20"/>
          <w:szCs w:val="20"/>
        </w:rPr>
        <w:t>ağırlıklarına bağlı olarak yapılacak hesaplamalara göre boyutları belirlenecek atalet bloklarına oturtulur.</w:t>
      </w:r>
    </w:p>
    <w:p w14:paraId="0F0D3314" w14:textId="17D03A61" w:rsidR="00F27978" w:rsidRPr="00474383" w:rsidRDefault="00F27978" w:rsidP="00F27978">
      <w:pPr>
        <w:spacing w:line="240" w:lineRule="atLeast"/>
        <w:ind w:firstLine="709"/>
        <w:outlineLvl w:val="0"/>
        <w:rPr>
          <w:rFonts w:ascii="Times New Roman" w:eastAsia="Times New Roman" w:hAnsi="Times New Roman" w:cs="Times New Roman"/>
          <w:b/>
          <w:noProof/>
          <w:sz w:val="20"/>
          <w:szCs w:val="20"/>
          <w:lang w:eastAsia="tr-TR"/>
        </w:rPr>
      </w:pPr>
      <w:r w:rsidRPr="00474383">
        <w:rPr>
          <w:rFonts w:ascii="Times New Roman" w:eastAsia="Times New Roman" w:hAnsi="Times New Roman" w:cs="Times New Roman"/>
          <w:b/>
          <w:sz w:val="20"/>
          <w:szCs w:val="20"/>
          <w:lang w:eastAsia="tr-TR"/>
        </w:rPr>
        <w:t>8.2.1) Fanlar – Fan</w:t>
      </w:r>
      <w:r w:rsidR="004E1D9A" w:rsidRPr="00474383">
        <w:rPr>
          <w:rFonts w:ascii="Times New Roman" w:eastAsia="Times New Roman" w:hAnsi="Times New Roman" w:cs="Times New Roman"/>
          <w:b/>
          <w:sz w:val="20"/>
          <w:szCs w:val="20"/>
          <w:lang w:eastAsia="tr-TR"/>
        </w:rPr>
        <w:t>c</w:t>
      </w:r>
      <w:r w:rsidRPr="00474383">
        <w:rPr>
          <w:rFonts w:ascii="Times New Roman" w:eastAsia="Times New Roman" w:hAnsi="Times New Roman" w:cs="Times New Roman"/>
          <w:b/>
          <w:sz w:val="20"/>
          <w:szCs w:val="20"/>
          <w:lang w:eastAsia="tr-TR"/>
        </w:rPr>
        <w:t>oiller</w:t>
      </w:r>
    </w:p>
    <w:p w14:paraId="086D4D87" w14:textId="5D2AB522" w:rsidR="00F27978" w:rsidRPr="00474383" w:rsidRDefault="00F27978" w:rsidP="005D01A7">
      <w:pPr>
        <w:spacing w:line="240" w:lineRule="atLeast"/>
        <w:ind w:firstLine="709"/>
        <w:outlineLvl w:val="0"/>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sz w:val="20"/>
          <w:szCs w:val="20"/>
          <w:lang w:eastAsia="tr-TR"/>
        </w:rPr>
        <w:t xml:space="preserve">1) </w:t>
      </w:r>
      <w:r w:rsidR="005D01A7" w:rsidRPr="00474383">
        <w:rPr>
          <w:rFonts w:ascii="Times New Roman" w:eastAsia="Times New Roman" w:hAnsi="Times New Roman" w:cs="Times New Roman"/>
          <w:sz w:val="20"/>
          <w:szCs w:val="20"/>
          <w:lang w:eastAsia="tr-TR"/>
        </w:rPr>
        <w:t>Fanların ve fancoiller için</w:t>
      </w:r>
      <w:r w:rsidR="005D01A7" w:rsidRPr="00474383">
        <w:rPr>
          <w:rFonts w:ascii="Times New Roman" w:eastAsia="Times New Roman" w:hAnsi="Times New Roman" w:cs="Times New Roman"/>
          <w:b/>
          <w:sz w:val="20"/>
          <w:szCs w:val="20"/>
          <w:lang w:eastAsia="tr-TR"/>
        </w:rPr>
        <w:t xml:space="preserve"> </w:t>
      </w:r>
      <w:r w:rsidR="00A60C30" w:rsidRPr="00474383">
        <w:rPr>
          <w:rFonts w:ascii="Times New Roman" w:eastAsia="Times New Roman" w:hAnsi="Times New Roman" w:cs="Times New Roman"/>
          <w:noProof/>
          <w:sz w:val="20"/>
          <w:szCs w:val="20"/>
          <w:lang w:eastAsia="tr-TR"/>
        </w:rPr>
        <w:t>EK-</w:t>
      </w:r>
      <w:r w:rsidRPr="00474383">
        <w:rPr>
          <w:rFonts w:ascii="Times New Roman" w:eastAsia="Times New Roman" w:hAnsi="Times New Roman" w:cs="Times New Roman"/>
          <w:noProof/>
          <w:sz w:val="20"/>
          <w:szCs w:val="20"/>
          <w:lang w:eastAsia="tr-TR"/>
        </w:rPr>
        <w:t xml:space="preserve">5’te verilen değerlerin sağlanması </w:t>
      </w:r>
      <w:r w:rsidR="005D01A7" w:rsidRPr="00474383">
        <w:rPr>
          <w:rFonts w:ascii="Times New Roman" w:eastAsia="Times New Roman" w:hAnsi="Times New Roman" w:cs="Times New Roman"/>
          <w:noProof/>
          <w:sz w:val="20"/>
          <w:szCs w:val="20"/>
          <w:lang w:eastAsia="tr-TR"/>
        </w:rPr>
        <w:t xml:space="preserve">bakımından </w:t>
      </w:r>
      <w:r w:rsidRPr="00474383">
        <w:rPr>
          <w:rFonts w:ascii="Times New Roman" w:eastAsia="Times New Roman" w:hAnsi="Times New Roman" w:cs="Times New Roman"/>
          <w:noProof/>
          <w:sz w:val="20"/>
          <w:szCs w:val="20"/>
          <w:lang w:eastAsia="tr-TR"/>
        </w:rPr>
        <w:t>gerekli önlemler alınır.</w:t>
      </w:r>
    </w:p>
    <w:p w14:paraId="6443DD8D" w14:textId="77777777"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noProof/>
          <w:sz w:val="20"/>
          <w:szCs w:val="20"/>
          <w:lang w:eastAsia="tr-TR"/>
        </w:rPr>
        <w:t xml:space="preserve">2) Gürültüye çok hassas mekanların </w:t>
      </w:r>
      <w:r w:rsidRPr="00474383">
        <w:rPr>
          <w:rFonts w:ascii="Times New Roman" w:eastAsia="Times New Roman" w:hAnsi="Times New Roman" w:cs="Times New Roman"/>
          <w:sz w:val="20"/>
          <w:szCs w:val="20"/>
          <w:lang w:eastAsia="tr-TR"/>
        </w:rPr>
        <w:t xml:space="preserve">tavanında önlem alınmaksızın fan yerleştirilemez. </w:t>
      </w:r>
    </w:p>
    <w:p w14:paraId="1A975C31" w14:textId="77777777"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3) Gürültü emisyonu azaltılmış sessiz fan tipi seçimine, hava akımı, fan hızı, statik basınç ayarları ile gürültünün azaltılmasına ve fanın hava turbülansını azaltacak biçimde yönlendirilmesine dikkat edilir.</w:t>
      </w:r>
    </w:p>
    <w:p w14:paraId="3BB881D8" w14:textId="77777777"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4) Gürültülü fanlar için içi astarlanmış fan kutuları yapılır, metal et kalınlığı arttırılır veya içi astarlanmış ses yalıtımlı kutular kullanılır.</w:t>
      </w:r>
    </w:p>
    <w:p w14:paraId="3059FE3B" w14:textId="1CD3FBA7" w:rsidR="00F27978" w:rsidRPr="00474383" w:rsidRDefault="00F27978" w:rsidP="00F27978">
      <w:pPr>
        <w:spacing w:line="240" w:lineRule="atLeast"/>
        <w:ind w:firstLine="709"/>
        <w:rPr>
          <w:rFonts w:ascii="Times New Roman" w:eastAsia="Times New Roman" w:hAnsi="Times New Roman" w:cs="Times New Roman"/>
          <w:sz w:val="20"/>
          <w:szCs w:val="20"/>
          <w:u w:val="single"/>
          <w:lang w:eastAsia="tr-TR"/>
        </w:rPr>
      </w:pPr>
      <w:r w:rsidRPr="00474383">
        <w:rPr>
          <w:rFonts w:ascii="Times New Roman" w:eastAsia="Times New Roman" w:hAnsi="Times New Roman" w:cs="Times New Roman"/>
          <w:sz w:val="20"/>
          <w:szCs w:val="20"/>
          <w:lang w:eastAsia="tr-TR"/>
        </w:rPr>
        <w:t xml:space="preserve">5) Fan ve </w:t>
      </w:r>
      <w:r w:rsidR="005D01A7" w:rsidRPr="00474383">
        <w:rPr>
          <w:rFonts w:ascii="Times New Roman" w:eastAsia="Times New Roman" w:hAnsi="Times New Roman" w:cs="Times New Roman"/>
          <w:sz w:val="20"/>
          <w:szCs w:val="20"/>
          <w:lang w:eastAsia="tr-TR"/>
        </w:rPr>
        <w:t>f</w:t>
      </w:r>
      <w:r w:rsidRPr="00474383">
        <w:rPr>
          <w:rFonts w:ascii="Times New Roman" w:eastAsia="Times New Roman" w:hAnsi="Times New Roman" w:cs="Times New Roman"/>
          <w:sz w:val="20"/>
          <w:szCs w:val="20"/>
          <w:lang w:eastAsia="tr-TR"/>
        </w:rPr>
        <w:t xml:space="preserve">ancoil kutularının tavan panolarına ve ses köprüsü yapacak diğer taşıyıcılara doğrudan temas etmemesine ve arada esnek yastıkların kullanılmasına dikkat edilir. </w:t>
      </w:r>
    </w:p>
    <w:p w14:paraId="077AF135" w14:textId="5DBEA19F" w:rsidR="00F27978" w:rsidRPr="00474383" w:rsidRDefault="00F27978" w:rsidP="00F27978">
      <w:pPr>
        <w:spacing w:line="240" w:lineRule="atLeast"/>
        <w:ind w:firstLine="709"/>
        <w:outlineLvl w:val="0"/>
        <w:rPr>
          <w:rFonts w:ascii="Times New Roman" w:eastAsia="Times New Roman" w:hAnsi="Times New Roman" w:cs="Times New Roman"/>
          <w:b/>
          <w:sz w:val="20"/>
          <w:szCs w:val="20"/>
          <w:lang w:eastAsia="tr-TR"/>
        </w:rPr>
      </w:pPr>
      <w:r w:rsidRPr="00474383">
        <w:rPr>
          <w:rFonts w:ascii="Times New Roman" w:eastAsia="Times New Roman" w:hAnsi="Times New Roman" w:cs="Times New Roman"/>
          <w:b/>
          <w:sz w:val="20"/>
          <w:szCs w:val="20"/>
          <w:lang w:eastAsia="tr-TR"/>
        </w:rPr>
        <w:t>8.2.2)</w:t>
      </w:r>
      <w:r w:rsidR="00A06D32">
        <w:rPr>
          <w:rFonts w:ascii="Times New Roman" w:eastAsia="Times New Roman" w:hAnsi="Times New Roman" w:cs="Times New Roman"/>
          <w:b/>
          <w:sz w:val="20"/>
          <w:szCs w:val="20"/>
          <w:lang w:eastAsia="tr-TR"/>
        </w:rPr>
        <w:t xml:space="preserve"> </w:t>
      </w:r>
      <w:r w:rsidRPr="00474383">
        <w:rPr>
          <w:rFonts w:ascii="Times New Roman" w:eastAsia="Times New Roman" w:hAnsi="Times New Roman" w:cs="Times New Roman"/>
          <w:b/>
          <w:sz w:val="20"/>
          <w:szCs w:val="20"/>
          <w:lang w:eastAsia="tr-TR"/>
        </w:rPr>
        <w:t>Kombi cihazları</w:t>
      </w:r>
    </w:p>
    <w:p w14:paraId="0BC4E797" w14:textId="2F33737D" w:rsidR="00451BE3" w:rsidRPr="00474383" w:rsidRDefault="00451BE3" w:rsidP="00451BE3">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 xml:space="preserve">Konutlarda mutfak ve banyo mekanları içinde bulunacak kombi cihazları </w:t>
      </w:r>
      <w:r w:rsidRPr="00474383">
        <w:rPr>
          <w:rFonts w:ascii="Times New Roman" w:hAnsi="Times New Roman" w:cs="Times New Roman"/>
          <w:sz w:val="20"/>
          <w:szCs w:val="20"/>
        </w:rPr>
        <w:t xml:space="preserve">bu EK 5.1’te </w:t>
      </w:r>
      <w:r w:rsidRPr="00474383">
        <w:rPr>
          <w:rFonts w:ascii="Times New Roman" w:eastAsia="Times New Roman" w:hAnsi="Times New Roman" w:cs="Times New Roman"/>
          <w:sz w:val="20"/>
          <w:szCs w:val="20"/>
          <w:lang w:eastAsia="tr-TR"/>
        </w:rPr>
        <w:t>verilen asgari gürültü düzeylerini sağlayacak şekilde seçilir.</w:t>
      </w:r>
    </w:p>
    <w:p w14:paraId="74E1DFB0" w14:textId="77777777" w:rsidR="00F27978" w:rsidRPr="00474383" w:rsidRDefault="00F27978" w:rsidP="00F27978">
      <w:pPr>
        <w:spacing w:line="240" w:lineRule="atLeast"/>
        <w:ind w:firstLine="709"/>
        <w:outlineLvl w:val="0"/>
        <w:rPr>
          <w:rFonts w:ascii="Times New Roman" w:eastAsia="Times New Roman" w:hAnsi="Times New Roman" w:cs="Times New Roman"/>
          <w:b/>
          <w:sz w:val="20"/>
          <w:szCs w:val="20"/>
          <w:lang w:eastAsia="tr-TR"/>
        </w:rPr>
      </w:pPr>
      <w:r w:rsidRPr="00474383">
        <w:rPr>
          <w:rFonts w:ascii="Times New Roman" w:eastAsia="Times New Roman" w:hAnsi="Times New Roman" w:cs="Times New Roman"/>
          <w:b/>
          <w:sz w:val="20"/>
          <w:szCs w:val="20"/>
          <w:lang w:eastAsia="tr-TR"/>
        </w:rPr>
        <w:t xml:space="preserve">8.2.3) Akustik Panjurlar </w:t>
      </w:r>
    </w:p>
    <w:p w14:paraId="184F5F8C" w14:textId="77777777"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 xml:space="preserve">1) Akustik panjur için hesaplamalara dayalı özel detaylar gereklidir. </w:t>
      </w:r>
    </w:p>
    <w:p w14:paraId="38113409" w14:textId="63E25701" w:rsidR="00F27978" w:rsidRPr="00474383" w:rsidRDefault="00F27978" w:rsidP="00F27978">
      <w:pPr>
        <w:spacing w:line="240" w:lineRule="atLeast"/>
        <w:ind w:firstLine="709"/>
        <w:rPr>
          <w:rFonts w:ascii="Times New Roman" w:eastAsia="Times New Roman" w:hAnsi="Times New Roman" w:cs="Times New Roman"/>
          <w:sz w:val="20"/>
          <w:szCs w:val="20"/>
          <w:lang w:eastAsia="tr-TR"/>
        </w:rPr>
      </w:pPr>
      <w:r w:rsidRPr="00474383">
        <w:rPr>
          <w:rFonts w:ascii="Times New Roman" w:eastAsia="Times New Roman" w:hAnsi="Times New Roman" w:cs="Times New Roman"/>
          <w:sz w:val="20"/>
          <w:szCs w:val="20"/>
          <w:lang w:eastAsia="tr-TR"/>
        </w:rPr>
        <w:t>2) Hazır panjur üniteleri için EK</w:t>
      </w:r>
      <w:r w:rsidR="00A60C30" w:rsidRPr="00474383">
        <w:rPr>
          <w:rFonts w:ascii="Times New Roman" w:eastAsia="Times New Roman" w:hAnsi="Times New Roman" w:cs="Times New Roman"/>
          <w:sz w:val="20"/>
          <w:szCs w:val="20"/>
          <w:lang w:eastAsia="tr-TR"/>
        </w:rPr>
        <w:t>-</w:t>
      </w:r>
      <w:r w:rsidRPr="00474383">
        <w:rPr>
          <w:rFonts w:ascii="Times New Roman" w:eastAsia="Times New Roman" w:hAnsi="Times New Roman" w:cs="Times New Roman"/>
          <w:sz w:val="20"/>
          <w:szCs w:val="20"/>
          <w:lang w:eastAsia="tr-TR"/>
        </w:rPr>
        <w:t xml:space="preserve">1’de belirtilen standartlara göre ölçümlerle belirlenmiş </w:t>
      </w:r>
      <w:r w:rsidR="00F03F34" w:rsidRPr="00474383">
        <w:rPr>
          <w:rFonts w:ascii="Times New Roman" w:eastAsia="Times New Roman" w:hAnsi="Times New Roman" w:cs="Times New Roman"/>
          <w:sz w:val="20"/>
          <w:szCs w:val="20"/>
          <w:lang w:eastAsia="tr-TR"/>
        </w:rPr>
        <w:t xml:space="preserve">deney raporu </w:t>
      </w:r>
      <w:r w:rsidRPr="00474383">
        <w:rPr>
          <w:rFonts w:ascii="Times New Roman" w:eastAsia="Times New Roman" w:hAnsi="Times New Roman" w:cs="Times New Roman"/>
          <w:sz w:val="20"/>
          <w:szCs w:val="20"/>
          <w:lang w:eastAsia="tr-TR"/>
        </w:rPr>
        <w:t xml:space="preserve">aranır. </w:t>
      </w:r>
    </w:p>
    <w:p w14:paraId="0705FD43" w14:textId="77777777" w:rsidR="00F27978" w:rsidRPr="00474383" w:rsidRDefault="00F27978" w:rsidP="00F27978">
      <w:pPr>
        <w:spacing w:line="240" w:lineRule="atLeast"/>
        <w:ind w:left="709"/>
        <w:outlineLvl w:val="0"/>
        <w:rPr>
          <w:rFonts w:ascii="Times New Roman" w:eastAsia="Times New Roman" w:hAnsi="Times New Roman" w:cs="Times New Roman"/>
          <w:b/>
          <w:noProof/>
          <w:sz w:val="20"/>
          <w:szCs w:val="20"/>
          <w:lang w:eastAsia="tr-TR"/>
        </w:rPr>
      </w:pPr>
      <w:r w:rsidRPr="00474383">
        <w:rPr>
          <w:rFonts w:ascii="Times New Roman" w:eastAsia="Times New Roman" w:hAnsi="Times New Roman" w:cs="Times New Roman"/>
          <w:b/>
          <w:noProof/>
          <w:sz w:val="20"/>
          <w:szCs w:val="20"/>
          <w:lang w:eastAsia="tr-TR"/>
        </w:rPr>
        <w:t>8.2.4) Çatı ekipmanı için gürültü kontrolu ilkeleri</w:t>
      </w:r>
    </w:p>
    <w:p w14:paraId="0BD1AB77" w14:textId="41AC6500" w:rsidR="00F27978" w:rsidRPr="00474383" w:rsidRDefault="00F27978" w:rsidP="00F27978">
      <w:pPr>
        <w:spacing w:line="240" w:lineRule="atLeast"/>
        <w:ind w:left="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 xml:space="preserve">1) </w:t>
      </w:r>
      <w:r w:rsidR="004E1D9A" w:rsidRPr="00474383">
        <w:rPr>
          <w:rFonts w:ascii="Times New Roman" w:eastAsia="Times New Roman" w:hAnsi="Times New Roman" w:cs="Times New Roman"/>
          <w:noProof/>
          <w:sz w:val="20"/>
          <w:szCs w:val="20"/>
          <w:lang w:eastAsia="tr-TR"/>
        </w:rPr>
        <w:t>Çatı ekipmanlarının</w:t>
      </w:r>
      <w:r w:rsidR="004E1D9A" w:rsidRPr="00474383">
        <w:rPr>
          <w:rFonts w:ascii="Times New Roman" w:eastAsia="Times New Roman" w:hAnsi="Times New Roman" w:cs="Times New Roman"/>
          <w:b/>
          <w:noProof/>
          <w:sz w:val="20"/>
          <w:szCs w:val="20"/>
          <w:lang w:eastAsia="tr-TR"/>
        </w:rPr>
        <w:t xml:space="preserve"> k</w:t>
      </w:r>
      <w:r w:rsidRPr="00474383">
        <w:rPr>
          <w:rFonts w:ascii="Times New Roman" w:eastAsia="Times New Roman" w:hAnsi="Times New Roman" w:cs="Times New Roman"/>
          <w:noProof/>
          <w:sz w:val="20"/>
          <w:szCs w:val="20"/>
          <w:lang w:eastAsia="tr-TR"/>
        </w:rPr>
        <w:t>endi kabinlerinde yeterli ses yalıt</w:t>
      </w:r>
      <w:r w:rsidR="004E1D9A" w:rsidRPr="00474383">
        <w:rPr>
          <w:rFonts w:ascii="Times New Roman" w:eastAsia="Times New Roman" w:hAnsi="Times New Roman" w:cs="Times New Roman"/>
          <w:noProof/>
          <w:sz w:val="20"/>
          <w:szCs w:val="20"/>
          <w:lang w:eastAsia="tr-TR"/>
        </w:rPr>
        <w:t>ı</w:t>
      </w:r>
      <w:r w:rsidRPr="00474383">
        <w:rPr>
          <w:rFonts w:ascii="Times New Roman" w:eastAsia="Times New Roman" w:hAnsi="Times New Roman" w:cs="Times New Roman"/>
          <w:noProof/>
          <w:sz w:val="20"/>
          <w:szCs w:val="20"/>
          <w:lang w:eastAsia="tr-TR"/>
        </w:rPr>
        <w:t>mı sağlanacaktır.</w:t>
      </w:r>
    </w:p>
    <w:p w14:paraId="05ABA995" w14:textId="6F05C89F" w:rsidR="00F27978" w:rsidRPr="00474383" w:rsidRDefault="00F27978" w:rsidP="00F27978">
      <w:pPr>
        <w:spacing w:line="240" w:lineRule="atLeast"/>
        <w:ind w:firstLine="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2) Hazır kabinlerin yalıtımı yetersiz ise yüksek ses yalıtımlı odaların içine alınacaktır. Bu odalarda duvarlar, tavan, döşeme, kapılar</w:t>
      </w:r>
      <w:r w:rsidR="00F8197F" w:rsidRPr="00474383">
        <w:rPr>
          <w:rFonts w:ascii="Times New Roman" w:eastAsia="Times New Roman" w:hAnsi="Times New Roman" w:cs="Times New Roman"/>
          <w:noProof/>
          <w:sz w:val="20"/>
          <w:szCs w:val="20"/>
          <w:lang w:eastAsia="tr-TR"/>
        </w:rPr>
        <w:t xml:space="preserve"> ses</w:t>
      </w:r>
      <w:r w:rsidRPr="00474383">
        <w:rPr>
          <w:rFonts w:ascii="Times New Roman" w:eastAsia="Times New Roman" w:hAnsi="Times New Roman" w:cs="Times New Roman"/>
          <w:noProof/>
          <w:sz w:val="20"/>
          <w:szCs w:val="20"/>
          <w:lang w:eastAsia="tr-TR"/>
        </w:rPr>
        <w:t xml:space="preserve"> sızdırmaz yapılacaktır.</w:t>
      </w:r>
    </w:p>
    <w:p w14:paraId="25957932" w14:textId="77777777" w:rsidR="00F27978" w:rsidRPr="00474383" w:rsidRDefault="00F27978" w:rsidP="00F27978">
      <w:pPr>
        <w:spacing w:line="240" w:lineRule="atLeast"/>
        <w:ind w:firstLine="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3) Çatıda bulunacak ekipman için özel darbe sesi ve titreşim kontrolu hesaplamalara dayalı olarak yapılacak, alınacak önlemler mimari ve akustik projede gösterilecektir.</w:t>
      </w:r>
    </w:p>
    <w:p w14:paraId="72573240" w14:textId="5F9728A6" w:rsidR="00F27978" w:rsidRPr="00474383" w:rsidRDefault="00F27978" w:rsidP="00F27978">
      <w:pPr>
        <w:spacing w:line="240" w:lineRule="atLeast"/>
        <w:ind w:firstLine="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 xml:space="preserve">4) </w:t>
      </w:r>
      <w:r w:rsidR="004E1D9A" w:rsidRPr="00474383">
        <w:rPr>
          <w:rFonts w:ascii="Times New Roman" w:eastAsia="Times New Roman" w:hAnsi="Times New Roman" w:cs="Times New Roman"/>
          <w:noProof/>
          <w:sz w:val="20"/>
          <w:szCs w:val="20"/>
          <w:lang w:eastAsia="tr-TR"/>
        </w:rPr>
        <w:t xml:space="preserve">Çatıya yerleştirilen </w:t>
      </w:r>
      <w:r w:rsidRPr="00474383">
        <w:rPr>
          <w:rFonts w:ascii="Times New Roman" w:eastAsia="Times New Roman" w:hAnsi="Times New Roman" w:cs="Times New Roman"/>
          <w:noProof/>
          <w:sz w:val="20"/>
          <w:szCs w:val="20"/>
          <w:lang w:eastAsia="tr-TR"/>
        </w:rPr>
        <w:t>ekipman için spektral düzeyde verilmiş gürültü emisyon değerlerinden yararlanılarak yatay ve düşey gürültü haritaları hazırlanacak ve çevre binalara yayılan ses düzeyleri tüm kat hizalarında</w:t>
      </w:r>
      <w:r w:rsidR="00A06D32">
        <w:rPr>
          <w:rFonts w:ascii="Times New Roman" w:eastAsia="Times New Roman" w:hAnsi="Times New Roman" w:cs="Times New Roman"/>
          <w:noProof/>
          <w:sz w:val="20"/>
          <w:szCs w:val="20"/>
          <w:lang w:eastAsia="tr-TR"/>
        </w:rPr>
        <w:t xml:space="preserve"> </w:t>
      </w:r>
      <w:r w:rsidRPr="00474383">
        <w:rPr>
          <w:rFonts w:ascii="Times New Roman" w:eastAsia="Times New Roman" w:hAnsi="Times New Roman" w:cs="Times New Roman"/>
          <w:noProof/>
          <w:sz w:val="20"/>
          <w:szCs w:val="20"/>
          <w:lang w:eastAsia="tr-TR"/>
        </w:rPr>
        <w:t xml:space="preserve">belirtilecek ve gündüz ve gece saatlerinde </w:t>
      </w:r>
      <w:r w:rsidR="004E1D9A" w:rsidRPr="00474383">
        <w:rPr>
          <w:rFonts w:ascii="Times New Roman" w:eastAsia="Times New Roman" w:hAnsi="Times New Roman" w:cs="Times New Roman"/>
          <w:noProof/>
          <w:sz w:val="20"/>
          <w:szCs w:val="20"/>
          <w:lang w:eastAsia="tr-TR"/>
        </w:rPr>
        <w:t xml:space="preserve">sınır </w:t>
      </w:r>
      <w:r w:rsidRPr="00474383">
        <w:rPr>
          <w:rFonts w:ascii="Times New Roman" w:eastAsia="Times New Roman" w:hAnsi="Times New Roman" w:cs="Times New Roman"/>
          <w:noProof/>
          <w:sz w:val="20"/>
          <w:szCs w:val="20"/>
          <w:lang w:eastAsia="tr-TR"/>
        </w:rPr>
        <w:t>değerlerin aşılıp aşılmadığı gösterilecektir.</w:t>
      </w:r>
    </w:p>
    <w:p w14:paraId="162FBF35" w14:textId="147E9EBB" w:rsidR="00F27978" w:rsidRPr="00474383" w:rsidRDefault="00F27978" w:rsidP="00F27978">
      <w:pPr>
        <w:spacing w:line="240" w:lineRule="atLeast"/>
        <w:ind w:firstLine="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5)</w:t>
      </w:r>
      <w:r w:rsidR="00A06D32">
        <w:rPr>
          <w:rFonts w:ascii="Times New Roman" w:eastAsia="Times New Roman" w:hAnsi="Times New Roman" w:cs="Times New Roman"/>
          <w:noProof/>
          <w:sz w:val="20"/>
          <w:szCs w:val="20"/>
          <w:lang w:eastAsia="tr-TR"/>
        </w:rPr>
        <w:t xml:space="preserve"> </w:t>
      </w:r>
      <w:r w:rsidRPr="00474383">
        <w:rPr>
          <w:rFonts w:ascii="Times New Roman" w:eastAsia="Times New Roman" w:hAnsi="Times New Roman" w:cs="Times New Roman"/>
          <w:noProof/>
          <w:sz w:val="20"/>
          <w:szCs w:val="20"/>
          <w:lang w:eastAsia="tr-TR"/>
        </w:rPr>
        <w:t xml:space="preserve">Çatı ekipmanının alt katlara ilettiği hava ve katı ortam doğuşlu seslerin komşu mekanlara etkisi hesaplama yoluyla tahmin edilerek önlem alınacaktır. </w:t>
      </w:r>
    </w:p>
    <w:p w14:paraId="40C714C4" w14:textId="17475AFE" w:rsidR="00F27978" w:rsidRPr="00474383" w:rsidRDefault="00F27978" w:rsidP="00F27978">
      <w:pPr>
        <w:spacing w:line="240" w:lineRule="atLeast"/>
        <w:ind w:firstLine="709"/>
        <w:rPr>
          <w:rFonts w:ascii="Times New Roman" w:eastAsia="Times New Roman" w:hAnsi="Times New Roman" w:cs="Times New Roman"/>
          <w:noProof/>
          <w:sz w:val="20"/>
          <w:szCs w:val="20"/>
          <w:lang w:eastAsia="tr-TR"/>
        </w:rPr>
      </w:pPr>
      <w:r w:rsidRPr="00474383">
        <w:rPr>
          <w:rFonts w:ascii="Times New Roman" w:eastAsia="Times New Roman" w:hAnsi="Times New Roman" w:cs="Times New Roman"/>
          <w:noProof/>
          <w:sz w:val="20"/>
          <w:szCs w:val="20"/>
          <w:lang w:eastAsia="tr-TR"/>
        </w:rPr>
        <w:t>6) Hesaplama sonuçlarına göre çatıda gürültü perdelemesi için gerekiyorsa akustik proje hazırlanacak ve perdenin gürültü azaltım etkisi</w:t>
      </w:r>
      <w:r w:rsidR="004E1D9A" w:rsidRPr="00474383">
        <w:rPr>
          <w:rFonts w:ascii="Times New Roman" w:eastAsia="Times New Roman" w:hAnsi="Times New Roman" w:cs="Times New Roman"/>
          <w:noProof/>
          <w:sz w:val="20"/>
          <w:szCs w:val="20"/>
          <w:lang w:eastAsia="tr-TR"/>
        </w:rPr>
        <w:t>nin yeterliliği gösterilecektir.</w:t>
      </w:r>
      <w:r w:rsidRPr="00474383">
        <w:rPr>
          <w:rFonts w:ascii="Times New Roman" w:eastAsia="Times New Roman" w:hAnsi="Times New Roman" w:cs="Times New Roman"/>
          <w:noProof/>
          <w:sz w:val="20"/>
          <w:szCs w:val="20"/>
          <w:lang w:eastAsia="tr-TR"/>
        </w:rPr>
        <w:t xml:space="preserve"> Gürültü perdesinin iç yüzeyleri de ses yutucu malzeme ile kaplanarak yansımalar önlenecektir.</w:t>
      </w:r>
    </w:p>
    <w:p w14:paraId="041DF5FB" w14:textId="77777777" w:rsidR="00DA6823" w:rsidRDefault="00DA6823" w:rsidP="00F27978">
      <w:pPr>
        <w:spacing w:line="240" w:lineRule="atLeast"/>
        <w:ind w:firstLine="709"/>
        <w:outlineLvl w:val="0"/>
        <w:rPr>
          <w:rFonts w:ascii="Times New Roman" w:eastAsia="Times New Roman" w:hAnsi="Times New Roman" w:cs="Times New Roman"/>
          <w:b/>
          <w:sz w:val="20"/>
          <w:szCs w:val="20"/>
          <w:lang w:eastAsia="tr-TR"/>
        </w:rPr>
      </w:pPr>
    </w:p>
    <w:p w14:paraId="022FA6AD" w14:textId="6EDFF682" w:rsidR="00F27978" w:rsidRPr="005730CB" w:rsidRDefault="00F27978" w:rsidP="00F27978">
      <w:pPr>
        <w:spacing w:line="240" w:lineRule="atLeast"/>
        <w:ind w:firstLine="709"/>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lastRenderedPageBreak/>
        <w:t>8</w:t>
      </w:r>
      <w:r w:rsidRPr="005730CB">
        <w:rPr>
          <w:rFonts w:ascii="Times New Roman" w:eastAsia="Times New Roman" w:hAnsi="Times New Roman" w:cs="Times New Roman"/>
          <w:b/>
          <w:sz w:val="20"/>
          <w:szCs w:val="20"/>
          <w:lang w:eastAsia="tr-TR"/>
        </w:rPr>
        <w:t>.2.</w:t>
      </w:r>
      <w:r>
        <w:rPr>
          <w:rFonts w:ascii="Times New Roman" w:eastAsia="Times New Roman" w:hAnsi="Times New Roman" w:cs="Times New Roman"/>
          <w:b/>
          <w:sz w:val="20"/>
          <w:szCs w:val="20"/>
          <w:lang w:eastAsia="tr-TR"/>
        </w:rPr>
        <w:t>5</w:t>
      </w:r>
      <w:r w:rsidRPr="005730CB">
        <w:rPr>
          <w:rFonts w:ascii="Times New Roman" w:eastAsia="Times New Roman" w:hAnsi="Times New Roman" w:cs="Times New Roman"/>
          <w:b/>
          <w:sz w:val="20"/>
          <w:szCs w:val="20"/>
          <w:lang w:eastAsia="tr-TR"/>
        </w:rPr>
        <w:t>)</w:t>
      </w:r>
      <w:r>
        <w:rPr>
          <w:rFonts w:ascii="Times New Roman" w:eastAsia="Times New Roman" w:hAnsi="Times New Roman" w:cs="Times New Roman"/>
          <w:b/>
          <w:sz w:val="20"/>
          <w:szCs w:val="20"/>
          <w:lang w:eastAsia="tr-TR"/>
        </w:rPr>
        <w:t xml:space="preserve"> Sıhhi tesisat ve diğer mekanik, </w:t>
      </w:r>
      <w:r w:rsidRPr="005730CB">
        <w:rPr>
          <w:rFonts w:ascii="Times New Roman" w:eastAsia="Times New Roman" w:hAnsi="Times New Roman" w:cs="Times New Roman"/>
          <w:b/>
          <w:sz w:val="20"/>
          <w:szCs w:val="20"/>
          <w:lang w:eastAsia="tr-TR"/>
        </w:rPr>
        <w:t>elektrik servis ekipmanları için gürültü kontrolü ilkeleri</w:t>
      </w:r>
    </w:p>
    <w:p w14:paraId="015BF387" w14:textId="277A7AB2" w:rsidR="00451BE3" w:rsidRPr="005730CB" w:rsidRDefault="00451BE3" w:rsidP="00451BE3">
      <w:pPr>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1) </w:t>
      </w:r>
      <w:r w:rsidRPr="00474383">
        <w:rPr>
          <w:rFonts w:ascii="Times New Roman" w:eastAsia="Times New Roman" w:hAnsi="Times New Roman" w:cs="Times New Roman"/>
          <w:sz w:val="20"/>
          <w:szCs w:val="20"/>
          <w:lang w:eastAsia="tr-TR"/>
        </w:rPr>
        <w:t xml:space="preserve">Binalarda gürültüye çok ve orta hassas mekanlara bitişik her türlü su boruları gerek taşıyıcı sistem gerekse </w:t>
      </w:r>
      <w:r w:rsidR="004E1D9A" w:rsidRPr="00474383">
        <w:rPr>
          <w:rFonts w:ascii="Times New Roman" w:eastAsia="Times New Roman" w:hAnsi="Times New Roman" w:cs="Times New Roman"/>
          <w:sz w:val="20"/>
          <w:szCs w:val="20"/>
          <w:lang w:eastAsia="tr-TR"/>
        </w:rPr>
        <w:t xml:space="preserve">diğer </w:t>
      </w:r>
      <w:r w:rsidRPr="00474383">
        <w:rPr>
          <w:rFonts w:ascii="Times New Roman" w:eastAsia="Times New Roman" w:hAnsi="Times New Roman" w:cs="Times New Roman"/>
          <w:sz w:val="20"/>
          <w:szCs w:val="20"/>
          <w:lang w:eastAsia="tr-TR"/>
        </w:rPr>
        <w:t xml:space="preserve">yapı </w:t>
      </w:r>
      <w:r w:rsidRPr="005730CB">
        <w:rPr>
          <w:rFonts w:ascii="Times New Roman" w:eastAsia="Times New Roman" w:hAnsi="Times New Roman" w:cs="Times New Roman"/>
          <w:sz w:val="20"/>
          <w:szCs w:val="20"/>
          <w:lang w:eastAsia="tr-TR"/>
        </w:rPr>
        <w:t>elemanları ile doğrudan temas etmeyecek biçimde önlem alınacaktır. Zorunlu tesbitlerde esnek askı, destek ve bağlantı elemanı kullanılır.</w:t>
      </w:r>
    </w:p>
    <w:p w14:paraId="3F9A2C27" w14:textId="77777777" w:rsidR="00451BE3" w:rsidRPr="005730CB" w:rsidRDefault="00451BE3" w:rsidP="00451BE3">
      <w:pPr>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2) Gürültüye çok ve orta hassas binalar içinde her türlü su sağlama ve atım sistemi gürültüsü düzeyleri </w:t>
      </w:r>
      <w:r>
        <w:rPr>
          <w:rFonts w:ascii="Times New Roman" w:eastAsia="Times New Roman" w:hAnsi="Times New Roman" w:cs="Times New Roman"/>
          <w:sz w:val="20"/>
          <w:szCs w:val="20"/>
          <w:lang w:eastAsia="tr-TR"/>
        </w:rPr>
        <w:t>EK 5.2’teki</w:t>
      </w:r>
      <w:r w:rsidRPr="005730CB">
        <w:rPr>
          <w:rFonts w:ascii="Times New Roman" w:eastAsia="Times New Roman" w:hAnsi="Times New Roman" w:cs="Times New Roman"/>
          <w:sz w:val="20"/>
          <w:szCs w:val="20"/>
          <w:lang w:eastAsia="tr-TR"/>
        </w:rPr>
        <w:t xml:space="preserve"> değerleri sağlayacak şekilde seçilir ve uygulama yapılır.</w:t>
      </w:r>
    </w:p>
    <w:p w14:paraId="189CB128" w14:textId="77777777" w:rsidR="00451BE3" w:rsidRPr="00757470" w:rsidRDefault="00451BE3" w:rsidP="00451BE3">
      <w:pPr>
        <w:spacing w:line="240" w:lineRule="atLeast"/>
        <w:ind w:firstLine="709"/>
        <w:rPr>
          <w:rFonts w:ascii="Times New Roman" w:eastAsia="Times New Roman" w:hAnsi="Times New Roman" w:cs="Times New Roman"/>
          <w:b/>
          <w:sz w:val="20"/>
          <w:szCs w:val="20"/>
          <w:lang w:eastAsia="tr-TR"/>
        </w:rPr>
      </w:pPr>
      <w:r>
        <w:rPr>
          <w:rFonts w:ascii="Times New Roman" w:eastAsia="Times New Roman" w:hAnsi="Times New Roman" w:cs="Times New Roman"/>
          <w:sz w:val="20"/>
          <w:szCs w:val="20"/>
          <w:lang w:eastAsia="tr-TR"/>
        </w:rPr>
        <w:t>3) Pompa</w:t>
      </w:r>
      <w:r w:rsidRPr="005730CB">
        <w:rPr>
          <w:rFonts w:ascii="Times New Roman" w:eastAsia="Times New Roman" w:hAnsi="Times New Roman" w:cs="Times New Roman"/>
          <w:sz w:val="20"/>
          <w:szCs w:val="20"/>
          <w:lang w:eastAsia="tr-TR"/>
        </w:rPr>
        <w:t>, eşanjör ve benzeri ekipman</w:t>
      </w:r>
      <w:r>
        <w:rPr>
          <w:rFonts w:ascii="Times New Roman" w:eastAsia="Times New Roman" w:hAnsi="Times New Roman" w:cs="Times New Roman"/>
          <w:sz w:val="20"/>
          <w:szCs w:val="20"/>
          <w:lang w:eastAsia="tr-TR"/>
        </w:rPr>
        <w:t>lar</w:t>
      </w:r>
      <w:r w:rsidRPr="005730CB">
        <w:rPr>
          <w:rFonts w:ascii="Times New Roman" w:eastAsia="Times New Roman" w:hAnsi="Times New Roman" w:cs="Times New Roman"/>
          <w:sz w:val="20"/>
          <w:szCs w:val="20"/>
          <w:lang w:eastAsia="tr-TR"/>
        </w:rPr>
        <w:t>dan kaynaklanan darbe gürültüsünün ve titreşimlerin</w:t>
      </w:r>
      <w:r>
        <w:rPr>
          <w:rFonts w:ascii="Times New Roman" w:eastAsia="Times New Roman" w:hAnsi="Times New Roman" w:cs="Times New Roman"/>
          <w:sz w:val="20"/>
          <w:szCs w:val="20"/>
          <w:lang w:eastAsia="tr-TR"/>
        </w:rPr>
        <w:t xml:space="preserve"> </w:t>
      </w:r>
      <w:r w:rsidRPr="005730CB">
        <w:rPr>
          <w:rFonts w:ascii="Times New Roman" w:eastAsia="Times New Roman" w:hAnsi="Times New Roman" w:cs="Times New Roman"/>
          <w:sz w:val="20"/>
          <w:szCs w:val="20"/>
          <w:lang w:eastAsia="tr-TR"/>
        </w:rPr>
        <w:t xml:space="preserve">kontrolu için </w:t>
      </w:r>
      <w:r w:rsidRPr="00757470">
        <w:rPr>
          <w:rFonts w:ascii="Times New Roman" w:eastAsia="Times New Roman" w:hAnsi="Times New Roman" w:cs="Times New Roman"/>
          <w:sz w:val="20"/>
          <w:szCs w:val="20"/>
          <w:lang w:eastAsia="tr-TR"/>
        </w:rPr>
        <w:t>hesaplamalara dayalı atalet bloğu ve titreşim yalıtıcısı seçilir.</w:t>
      </w:r>
    </w:p>
    <w:p w14:paraId="4E451A6E" w14:textId="77777777" w:rsidR="00451BE3" w:rsidRPr="005730CB" w:rsidRDefault="00451BE3" w:rsidP="00451BE3">
      <w:pPr>
        <w:spacing w:line="240" w:lineRule="atLeast"/>
        <w:ind w:firstLine="709"/>
        <w:rPr>
          <w:rFonts w:ascii="Times New Roman" w:eastAsia="Times New Roman" w:hAnsi="Times New Roman" w:cs="Times New Roman"/>
          <w:sz w:val="20"/>
          <w:szCs w:val="20"/>
          <w:lang w:eastAsia="tr-TR"/>
        </w:rPr>
      </w:pPr>
      <w:r w:rsidRPr="00757470">
        <w:rPr>
          <w:rFonts w:ascii="Times New Roman" w:eastAsia="Times New Roman" w:hAnsi="Times New Roman" w:cs="Times New Roman"/>
          <w:sz w:val="20"/>
          <w:szCs w:val="20"/>
          <w:lang w:eastAsia="tr-TR"/>
        </w:rPr>
        <w:t xml:space="preserve">4) Asansör makina daireleri ve asansör şaftlarında </w:t>
      </w:r>
      <w:r>
        <w:rPr>
          <w:rFonts w:ascii="Times New Roman" w:eastAsia="Times New Roman" w:hAnsi="Times New Roman" w:cs="Times New Roman"/>
          <w:sz w:val="20"/>
          <w:szCs w:val="20"/>
          <w:lang w:eastAsia="tr-TR"/>
        </w:rPr>
        <w:t>EK 5.2’teki</w:t>
      </w:r>
      <w:r w:rsidRPr="00757470">
        <w:rPr>
          <w:rFonts w:ascii="Times New Roman" w:eastAsia="Times New Roman" w:hAnsi="Times New Roman" w:cs="Times New Roman"/>
          <w:sz w:val="20"/>
          <w:szCs w:val="20"/>
          <w:lang w:eastAsia="tr-TR"/>
        </w:rPr>
        <w:t xml:space="preserve"> hava</w:t>
      </w:r>
      <w:r w:rsidRPr="005730CB">
        <w:rPr>
          <w:rFonts w:ascii="Times New Roman" w:eastAsia="Times New Roman" w:hAnsi="Times New Roman" w:cs="Times New Roman"/>
          <w:sz w:val="20"/>
          <w:szCs w:val="20"/>
          <w:lang w:eastAsia="tr-TR"/>
        </w:rPr>
        <w:t xml:space="preserve"> doğuşlu ses düzeylerini sağlayacak şekilde gürültü kontrolü yapılır. Aynı yerlerde darbe sesleri ve mekanik titreşimlere ilişkin de gürültü ve titreşim kontrolü önlemleri alınır.</w:t>
      </w:r>
    </w:p>
    <w:p w14:paraId="4C13D211" w14:textId="77777777" w:rsidR="00451BE3" w:rsidRPr="00B843AD" w:rsidRDefault="00451BE3" w:rsidP="00451BE3">
      <w:pPr>
        <w:spacing w:line="240" w:lineRule="atLeast"/>
        <w:ind w:firstLine="709"/>
        <w:rPr>
          <w:rFonts w:ascii="Times New Roman" w:eastAsia="Times New Roman" w:hAnsi="Times New Roman" w:cs="Times New Roman"/>
          <w:sz w:val="20"/>
          <w:szCs w:val="20"/>
          <w:lang w:eastAsia="tr-TR"/>
        </w:rPr>
      </w:pPr>
      <w:r w:rsidRPr="00B843AD">
        <w:rPr>
          <w:rFonts w:ascii="Times New Roman" w:eastAsia="Times New Roman" w:hAnsi="Times New Roman" w:cs="Times New Roman"/>
          <w:sz w:val="20"/>
          <w:szCs w:val="20"/>
          <w:lang w:eastAsia="tr-TR"/>
        </w:rPr>
        <w:t xml:space="preserve">5) Çöp bacaları gürültüye çok hassas mekanlara bitişik yapılamaz. </w:t>
      </w:r>
    </w:p>
    <w:p w14:paraId="0056BC5D" w14:textId="77777777" w:rsidR="00C35EF1" w:rsidRDefault="00C35EF1" w:rsidP="00F27978">
      <w:pPr>
        <w:spacing w:line="240" w:lineRule="atLeast"/>
        <w:ind w:firstLine="709"/>
        <w:outlineLvl w:val="0"/>
        <w:rPr>
          <w:rFonts w:ascii="Times New Roman" w:eastAsia="Times New Roman" w:hAnsi="Times New Roman" w:cs="Times New Roman"/>
          <w:b/>
          <w:sz w:val="20"/>
          <w:szCs w:val="20"/>
          <w:lang w:eastAsia="tr-TR"/>
        </w:rPr>
      </w:pPr>
    </w:p>
    <w:p w14:paraId="04071E16" w14:textId="77777777" w:rsidR="00F27978" w:rsidRPr="005730CB" w:rsidRDefault="00F27978" w:rsidP="00F27978">
      <w:pPr>
        <w:spacing w:line="240" w:lineRule="atLeast"/>
        <w:ind w:firstLine="709"/>
        <w:outlineLvl w:val="0"/>
        <w:rPr>
          <w:rFonts w:ascii="Times New Roman" w:eastAsia="Times New Roman" w:hAnsi="Times New Roman" w:cs="Times New Roman"/>
          <w:b/>
          <w:sz w:val="20"/>
          <w:szCs w:val="20"/>
          <w:lang w:eastAsia="tr-TR"/>
        </w:rPr>
      </w:pPr>
      <w:r w:rsidRPr="00F03F34">
        <w:rPr>
          <w:rFonts w:ascii="Times New Roman" w:eastAsia="Times New Roman" w:hAnsi="Times New Roman" w:cs="Times New Roman"/>
          <w:b/>
          <w:sz w:val="20"/>
          <w:szCs w:val="20"/>
          <w:lang w:eastAsia="tr-TR"/>
        </w:rPr>
        <w:t>8.3) Mekanik merkezlerde gürültü ve titreşim kontrolü</w:t>
      </w:r>
      <w:r w:rsidRPr="005730CB">
        <w:rPr>
          <w:rFonts w:ascii="Times New Roman" w:eastAsia="Times New Roman" w:hAnsi="Times New Roman" w:cs="Times New Roman"/>
          <w:b/>
          <w:sz w:val="20"/>
          <w:szCs w:val="20"/>
          <w:lang w:eastAsia="tr-TR"/>
        </w:rPr>
        <w:t xml:space="preserve"> </w:t>
      </w:r>
    </w:p>
    <w:p w14:paraId="2019DA75" w14:textId="77777777" w:rsidR="00F27978" w:rsidRPr="005730CB" w:rsidRDefault="00F27978" w:rsidP="00F27978">
      <w:pPr>
        <w:tabs>
          <w:tab w:val="left" w:pos="360"/>
        </w:tabs>
        <w:spacing w:line="240" w:lineRule="atLeast"/>
        <w:ind w:firstLine="709"/>
        <w:rPr>
          <w:rFonts w:ascii="Times New Roman" w:eastAsia="Times New Roman" w:hAnsi="Times New Roman" w:cs="Times New Roman"/>
          <w:sz w:val="20"/>
          <w:szCs w:val="20"/>
          <w:lang w:eastAsia="tr-TR"/>
        </w:rPr>
      </w:pPr>
      <w:r w:rsidRPr="005730CB">
        <w:rPr>
          <w:rFonts w:ascii="Times New Roman" w:eastAsia="Times New Roman" w:hAnsi="Times New Roman" w:cs="Times New Roman"/>
          <w:sz w:val="20"/>
          <w:szCs w:val="20"/>
          <w:lang w:eastAsia="tr-TR"/>
        </w:rPr>
        <w:t xml:space="preserve">1) Üzerinde veya bitişiğinde gürültüye çok </w:t>
      </w:r>
      <w:r>
        <w:rPr>
          <w:rFonts w:ascii="Times New Roman" w:eastAsia="Times New Roman" w:hAnsi="Times New Roman" w:cs="Times New Roman"/>
          <w:sz w:val="20"/>
          <w:szCs w:val="20"/>
          <w:lang w:eastAsia="tr-TR"/>
        </w:rPr>
        <w:t>hassas ve</w:t>
      </w:r>
      <w:r w:rsidRPr="005730CB">
        <w:rPr>
          <w:rFonts w:ascii="Times New Roman" w:eastAsia="Times New Roman" w:hAnsi="Times New Roman" w:cs="Times New Roman"/>
          <w:sz w:val="20"/>
          <w:szCs w:val="20"/>
          <w:lang w:eastAsia="tr-TR"/>
        </w:rPr>
        <w:t xml:space="preserve"> hassas mekanların bulunduğu mekanik merkezler </w:t>
      </w:r>
      <w:r>
        <w:rPr>
          <w:rFonts w:ascii="Times New Roman" w:eastAsia="Times New Roman" w:hAnsi="Times New Roman" w:cs="Times New Roman"/>
          <w:sz w:val="20"/>
          <w:szCs w:val="20"/>
          <w:lang w:eastAsia="tr-TR"/>
        </w:rPr>
        <w:t xml:space="preserve">akustik </w:t>
      </w:r>
      <w:r w:rsidRPr="005730CB">
        <w:rPr>
          <w:rFonts w:ascii="Times New Roman" w:eastAsia="Times New Roman" w:hAnsi="Times New Roman" w:cs="Times New Roman"/>
          <w:sz w:val="20"/>
          <w:szCs w:val="20"/>
          <w:lang w:eastAsia="tr-TR"/>
        </w:rPr>
        <w:t xml:space="preserve">hesaplamalara dayalı olarak </w:t>
      </w:r>
      <w:r w:rsidRPr="00B843AD">
        <w:rPr>
          <w:rFonts w:ascii="Times New Roman" w:eastAsia="Times New Roman" w:hAnsi="Times New Roman" w:cs="Times New Roman"/>
          <w:sz w:val="20"/>
          <w:szCs w:val="20"/>
          <w:lang w:eastAsia="tr-TR"/>
        </w:rPr>
        <w:t>çift kabuk uygulamasına</w:t>
      </w:r>
      <w:r w:rsidRPr="005730CB">
        <w:rPr>
          <w:rFonts w:ascii="Times New Roman" w:eastAsia="Times New Roman" w:hAnsi="Times New Roman" w:cs="Times New Roman"/>
          <w:sz w:val="20"/>
          <w:szCs w:val="20"/>
          <w:lang w:eastAsia="tr-TR"/>
        </w:rPr>
        <w:t xml:space="preserve"> göre tasarlanır. </w:t>
      </w:r>
    </w:p>
    <w:p w14:paraId="1ADE7147" w14:textId="77777777" w:rsidR="00F27978" w:rsidRPr="005730CB" w:rsidRDefault="00F27978" w:rsidP="00F27978">
      <w:pPr>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noProof/>
          <w:sz w:val="20"/>
          <w:szCs w:val="20"/>
          <w:lang w:eastAsia="tr-TR"/>
        </w:rPr>
        <w:t>2</w:t>
      </w:r>
      <w:r w:rsidRPr="005730CB">
        <w:rPr>
          <w:rFonts w:ascii="Times New Roman" w:eastAsia="Times New Roman" w:hAnsi="Times New Roman" w:cs="Times New Roman"/>
          <w:sz w:val="20"/>
          <w:szCs w:val="20"/>
          <w:lang w:eastAsia="tr-TR"/>
        </w:rPr>
        <w:t>) Tesisat merkezinde asma tavan; ses yalıtımlı olarak tasarlan</w:t>
      </w:r>
      <w:r>
        <w:rPr>
          <w:rFonts w:ascii="Times New Roman" w:eastAsia="Times New Roman" w:hAnsi="Times New Roman" w:cs="Times New Roman"/>
          <w:sz w:val="20"/>
          <w:szCs w:val="20"/>
          <w:lang w:eastAsia="tr-TR"/>
        </w:rPr>
        <w:t xml:space="preserve">ır </w:t>
      </w:r>
      <w:r w:rsidRPr="005730CB">
        <w:rPr>
          <w:rFonts w:ascii="Times New Roman" w:eastAsia="Times New Roman" w:hAnsi="Times New Roman" w:cs="Times New Roman"/>
          <w:sz w:val="20"/>
          <w:szCs w:val="20"/>
          <w:lang w:eastAsia="tr-TR"/>
        </w:rPr>
        <w:t>ve detayları akustik projede yer alır.</w:t>
      </w:r>
    </w:p>
    <w:p w14:paraId="428070DA" w14:textId="77777777" w:rsidR="00451BE3" w:rsidRPr="005730CB" w:rsidRDefault="00451BE3" w:rsidP="00451BE3">
      <w:pPr>
        <w:tabs>
          <w:tab w:val="left" w:pos="360"/>
        </w:tabs>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3</w:t>
      </w:r>
      <w:r w:rsidRPr="005730CB">
        <w:rPr>
          <w:rFonts w:ascii="Times New Roman" w:eastAsia="Times New Roman" w:hAnsi="Times New Roman" w:cs="Times New Roman"/>
          <w:sz w:val="20"/>
          <w:szCs w:val="20"/>
          <w:lang w:eastAsia="tr-TR"/>
        </w:rPr>
        <w:t>) Kapılar için istenilen yalıtım değerleri hesaplanır</w:t>
      </w:r>
      <w:r>
        <w:rPr>
          <w:rFonts w:ascii="Times New Roman" w:eastAsia="Times New Roman" w:hAnsi="Times New Roman" w:cs="Times New Roman"/>
          <w:sz w:val="20"/>
          <w:szCs w:val="20"/>
          <w:lang w:eastAsia="tr-TR"/>
        </w:rPr>
        <w:t xml:space="preserve">. </w:t>
      </w:r>
      <w:r w:rsidRPr="00B843AD">
        <w:rPr>
          <w:rFonts w:ascii="Times New Roman" w:eastAsia="Times New Roman" w:hAnsi="Times New Roman" w:cs="Times New Roman"/>
          <w:sz w:val="20"/>
          <w:szCs w:val="20"/>
          <w:lang w:eastAsia="tr-TR"/>
        </w:rPr>
        <w:t>Kapının yer aldığı duvar bu Yönetmelikte verilen ilgili yalıtım değerlerini sağlayacaktır.</w:t>
      </w:r>
    </w:p>
    <w:p w14:paraId="0F0A6924" w14:textId="794E06BA" w:rsidR="00F27978" w:rsidRPr="005730CB" w:rsidRDefault="00F27978" w:rsidP="00F27978">
      <w:pPr>
        <w:spacing w:line="240" w:lineRule="atLeast"/>
        <w:ind w:firstLine="709"/>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4</w:t>
      </w:r>
      <w:r w:rsidRPr="005730CB">
        <w:rPr>
          <w:rFonts w:ascii="Times New Roman" w:eastAsia="Times New Roman" w:hAnsi="Times New Roman" w:cs="Times New Roman"/>
          <w:sz w:val="20"/>
          <w:szCs w:val="20"/>
          <w:lang w:eastAsia="tr-TR"/>
        </w:rPr>
        <w:t>) Mekanik tesisat şaftları aracılığıyla gürültü iletiminin engellenmesi için hesaplama yapılarak şaft duvarlarında gürültü kontrolu yapılır.</w:t>
      </w:r>
      <w:r w:rsidR="00A06D32">
        <w:rPr>
          <w:rFonts w:ascii="Times New Roman" w:eastAsia="Times New Roman" w:hAnsi="Times New Roman" w:cs="Times New Roman"/>
          <w:sz w:val="20"/>
          <w:szCs w:val="20"/>
          <w:lang w:eastAsia="tr-TR"/>
        </w:rPr>
        <w:t xml:space="preserve"> </w:t>
      </w:r>
    </w:p>
    <w:p w14:paraId="515F8010" w14:textId="554AF8AA" w:rsidR="00E97A49" w:rsidRDefault="00F27978" w:rsidP="00E97A49">
      <w:pPr>
        <w:spacing w:line="240" w:lineRule="atLeast"/>
        <w:jc w:val="left"/>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r w:rsidR="00E02366">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sidR="00E97A49">
        <w:rPr>
          <w:rFonts w:ascii="Times New Roman" w:eastAsia="Times New Roman" w:hAnsi="Times New Roman" w:cs="Times New Roman"/>
          <w:b/>
          <w:sz w:val="20"/>
          <w:szCs w:val="20"/>
          <w:lang w:eastAsia="tr-TR"/>
        </w:rPr>
        <w:t>9</w:t>
      </w:r>
      <w:r w:rsidR="00E97A49" w:rsidRPr="005730CB">
        <w:rPr>
          <w:rFonts w:ascii="Times New Roman" w:eastAsia="Times New Roman" w:hAnsi="Times New Roman" w:cs="Times New Roman"/>
          <w:b/>
          <w:sz w:val="20"/>
          <w:szCs w:val="20"/>
          <w:lang w:eastAsia="tr-TR"/>
        </w:rPr>
        <w:t>. YÖNETMELİĞİN UYGULANMASINDA KULLANILACAK STANDART LİSTESİ</w:t>
      </w:r>
    </w:p>
    <w:p w14:paraId="57C0C725" w14:textId="77777777" w:rsidR="00E97A49" w:rsidRPr="00B92F98" w:rsidRDefault="00E97A49" w:rsidP="00E97A49">
      <w:pPr>
        <w:spacing w:before="240" w:after="24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9.1 B</w:t>
      </w:r>
      <w:r w:rsidRPr="00384FD1">
        <w:rPr>
          <w:rFonts w:ascii="Times New Roman" w:eastAsia="Times New Roman" w:hAnsi="Times New Roman" w:cs="Times New Roman"/>
          <w:b/>
          <w:sz w:val="20"/>
          <w:szCs w:val="20"/>
          <w:lang w:eastAsia="tr-TR"/>
        </w:rPr>
        <w:t>inalar için akustik sınıflandırma şeması</w:t>
      </w:r>
      <w:r>
        <w:rPr>
          <w:rFonts w:ascii="Times New Roman" w:eastAsia="Times New Roman" w:hAnsi="Times New Roman" w:cs="Times New Roman"/>
          <w:b/>
          <w:sz w:val="20"/>
          <w:szCs w:val="20"/>
          <w:lang w:eastAsia="tr-TR"/>
        </w:rPr>
        <w:t xml:space="preserve"> </w:t>
      </w:r>
    </w:p>
    <w:tbl>
      <w:tblPr>
        <w:tblStyle w:val="TabloKlavuzu"/>
        <w:tblW w:w="9396" w:type="dxa"/>
        <w:tblLook w:val="04A0" w:firstRow="1" w:lastRow="0" w:firstColumn="1" w:lastColumn="0" w:noHBand="0" w:noVBand="1"/>
      </w:tblPr>
      <w:tblGrid>
        <w:gridCol w:w="4815"/>
        <w:gridCol w:w="4581"/>
      </w:tblGrid>
      <w:tr w:rsidR="00E97A49" w:rsidRPr="004E1D9A" w14:paraId="590117F0" w14:textId="77777777" w:rsidTr="00841B07">
        <w:tc>
          <w:tcPr>
            <w:tcW w:w="4815" w:type="dxa"/>
          </w:tcPr>
          <w:p w14:paraId="5DC3AF0F" w14:textId="77777777" w:rsidR="00E97A49" w:rsidRPr="004E1D9A" w:rsidRDefault="00E97A49" w:rsidP="00841B07">
            <w:pPr>
              <w:rPr>
                <w:rFonts w:ascii="Times New Roman" w:hAnsi="Times New Roman"/>
                <w:b/>
                <w:sz w:val="20"/>
                <w:szCs w:val="20"/>
                <w:lang w:val="en-US" w:eastAsia="tr-TR"/>
              </w:rPr>
            </w:pPr>
            <w:r w:rsidRPr="004E1D9A">
              <w:rPr>
                <w:rFonts w:ascii="Times New Roman" w:hAnsi="Times New Roman"/>
                <w:b/>
                <w:sz w:val="20"/>
                <w:szCs w:val="20"/>
                <w:lang w:val="en-US" w:eastAsia="tr-TR"/>
              </w:rPr>
              <w:t>EN, TS, ISO vb. no</w:t>
            </w:r>
          </w:p>
        </w:tc>
        <w:tc>
          <w:tcPr>
            <w:tcW w:w="4581" w:type="dxa"/>
          </w:tcPr>
          <w:p w14:paraId="371FC624" w14:textId="77777777" w:rsidR="00E97A49" w:rsidRPr="004E1D9A" w:rsidRDefault="00E97A49" w:rsidP="00841B07">
            <w:pPr>
              <w:rPr>
                <w:rFonts w:ascii="Times New Roman" w:hAnsi="Times New Roman"/>
                <w:b/>
                <w:sz w:val="20"/>
                <w:szCs w:val="20"/>
                <w:lang w:val="en-US" w:eastAsia="tr-TR"/>
              </w:rPr>
            </w:pPr>
            <w:r w:rsidRPr="004E1D9A">
              <w:rPr>
                <w:rFonts w:ascii="Times New Roman" w:hAnsi="Times New Roman"/>
                <w:b/>
                <w:sz w:val="20"/>
                <w:szCs w:val="20"/>
                <w:lang w:val="en-US" w:eastAsia="tr-TR"/>
              </w:rPr>
              <w:t>Adı</w:t>
            </w:r>
          </w:p>
        </w:tc>
      </w:tr>
      <w:tr w:rsidR="00E97A49" w:rsidRPr="00627CC1" w14:paraId="6C83FB6A" w14:textId="77777777" w:rsidTr="00841B07">
        <w:tc>
          <w:tcPr>
            <w:tcW w:w="4815" w:type="dxa"/>
          </w:tcPr>
          <w:p w14:paraId="1A002942" w14:textId="77777777" w:rsidR="00E97A49" w:rsidRPr="00917DB9" w:rsidRDefault="00E97A49" w:rsidP="00841B07">
            <w:pPr>
              <w:outlineLvl w:val="0"/>
              <w:rPr>
                <w:rFonts w:ascii="Times New Roman" w:hAnsi="Times New Roman"/>
                <w:sz w:val="20"/>
                <w:szCs w:val="20"/>
                <w:lang w:val="en-US" w:eastAsia="tr-TR"/>
              </w:rPr>
            </w:pPr>
            <w:r w:rsidRPr="00917DB9">
              <w:rPr>
                <w:rFonts w:ascii="Times New Roman" w:hAnsi="Times New Roman"/>
                <w:sz w:val="20"/>
                <w:szCs w:val="20"/>
                <w:lang w:eastAsia="tr-TR"/>
              </w:rPr>
              <w:t>ISO/CD 19488</w:t>
            </w:r>
          </w:p>
        </w:tc>
        <w:tc>
          <w:tcPr>
            <w:tcW w:w="4581" w:type="dxa"/>
          </w:tcPr>
          <w:p w14:paraId="133B7F01" w14:textId="5AFD45FB" w:rsidR="00E97A49" w:rsidRPr="00917DB9" w:rsidRDefault="00E97A49" w:rsidP="00EA3C2E">
            <w:pPr>
              <w:outlineLvl w:val="0"/>
              <w:rPr>
                <w:rFonts w:ascii="Times New Roman" w:hAnsi="Times New Roman"/>
                <w:sz w:val="20"/>
                <w:szCs w:val="20"/>
                <w:lang w:val="en-US" w:eastAsia="tr-TR"/>
              </w:rPr>
            </w:pPr>
            <w:r w:rsidRPr="00917DB9">
              <w:rPr>
                <w:rFonts w:ascii="Times New Roman" w:hAnsi="Times New Roman"/>
                <w:sz w:val="20"/>
                <w:szCs w:val="20"/>
                <w:lang w:eastAsia="tr-TR"/>
              </w:rPr>
              <w:t>Acoustic classification scheme for buildings</w:t>
            </w:r>
            <w:r w:rsidR="001F71BC" w:rsidRPr="00917DB9">
              <w:rPr>
                <w:rFonts w:ascii="Times New Roman" w:hAnsi="Times New Roman"/>
                <w:sz w:val="20"/>
                <w:szCs w:val="20"/>
                <w:lang w:eastAsia="tr-TR"/>
              </w:rPr>
              <w:t xml:space="preserve"> </w:t>
            </w:r>
            <w:r w:rsidR="001F71BC" w:rsidRPr="00917DB9">
              <w:rPr>
                <w:rFonts w:ascii="Times New Roman" w:hAnsi="Times New Roman"/>
                <w:i/>
                <w:sz w:val="20"/>
                <w:szCs w:val="20"/>
                <w:lang w:eastAsia="tr-TR"/>
              </w:rPr>
              <w:t xml:space="preserve">(Binalarda akustik sınıflandırma </w:t>
            </w:r>
            <w:r w:rsidR="00EA3C2E" w:rsidRPr="00917DB9">
              <w:rPr>
                <w:rFonts w:ascii="Times New Roman" w:hAnsi="Times New Roman"/>
                <w:i/>
                <w:sz w:val="20"/>
                <w:szCs w:val="20"/>
                <w:lang w:eastAsia="tr-TR"/>
              </w:rPr>
              <w:t>kuralları</w:t>
            </w:r>
            <w:r w:rsidR="001F71BC" w:rsidRPr="00917DB9">
              <w:rPr>
                <w:rFonts w:ascii="Times New Roman" w:hAnsi="Times New Roman"/>
                <w:i/>
                <w:sz w:val="20"/>
                <w:szCs w:val="20"/>
                <w:lang w:eastAsia="tr-TR"/>
              </w:rPr>
              <w:t>)</w:t>
            </w:r>
          </w:p>
        </w:tc>
      </w:tr>
    </w:tbl>
    <w:p w14:paraId="1E50F83D" w14:textId="77777777" w:rsidR="00E97A49" w:rsidRDefault="00E97A49" w:rsidP="00E97A49">
      <w:pPr>
        <w:outlineLvl w:val="0"/>
        <w:rPr>
          <w:rFonts w:ascii="Times New Roman" w:eastAsia="Times New Roman" w:hAnsi="Times New Roman" w:cs="Times New Roman"/>
          <w:b/>
          <w:sz w:val="20"/>
          <w:szCs w:val="20"/>
          <w:lang w:eastAsia="tr-TR"/>
        </w:rPr>
      </w:pPr>
    </w:p>
    <w:p w14:paraId="234FF0D6"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9.2 </w:t>
      </w:r>
      <w:r w:rsidRPr="00B92F98">
        <w:rPr>
          <w:rFonts w:ascii="Times New Roman" w:eastAsia="Times New Roman" w:hAnsi="Times New Roman" w:cs="Times New Roman"/>
          <w:b/>
          <w:sz w:val="20"/>
          <w:szCs w:val="20"/>
          <w:lang w:eastAsia="tr-TR"/>
        </w:rPr>
        <w:t>Ses yalıtımı ölçümleri (</w:t>
      </w:r>
      <w:r>
        <w:rPr>
          <w:rFonts w:ascii="Times New Roman" w:eastAsia="Times New Roman" w:hAnsi="Times New Roman" w:cs="Times New Roman"/>
          <w:b/>
          <w:sz w:val="20"/>
          <w:szCs w:val="20"/>
          <w:lang w:eastAsia="tr-TR"/>
        </w:rPr>
        <w:t>laboratuvarda</w:t>
      </w:r>
      <w:r w:rsidRPr="00B92F98">
        <w:rPr>
          <w:rFonts w:ascii="Times New Roman" w:eastAsia="Times New Roman" w:hAnsi="Times New Roman" w:cs="Times New Roman"/>
          <w:b/>
          <w:sz w:val="20"/>
          <w:szCs w:val="20"/>
          <w:lang w:eastAsia="tr-TR"/>
        </w:rPr>
        <w:t>)</w:t>
      </w:r>
    </w:p>
    <w:p w14:paraId="4CD70FD1" w14:textId="77777777" w:rsidR="00E97A49" w:rsidRDefault="00E97A49" w:rsidP="00E97A49">
      <w:pPr>
        <w:outlineLvl w:val="0"/>
        <w:rPr>
          <w:rFonts w:ascii="Times New Roman" w:eastAsia="Times New Roman" w:hAnsi="Times New Roman" w:cs="Times New Roman"/>
          <w:b/>
          <w:sz w:val="20"/>
          <w:szCs w:val="20"/>
          <w:lang w:eastAsia="tr-TR"/>
        </w:rPr>
      </w:pPr>
    </w:p>
    <w:tbl>
      <w:tblPr>
        <w:tblStyle w:val="TabloKlavuzu"/>
        <w:tblW w:w="9288" w:type="dxa"/>
        <w:tblLook w:val="04A0" w:firstRow="1" w:lastRow="0" w:firstColumn="1" w:lastColumn="0" w:noHBand="0" w:noVBand="1"/>
      </w:tblPr>
      <w:tblGrid>
        <w:gridCol w:w="4711"/>
        <w:gridCol w:w="4577"/>
      </w:tblGrid>
      <w:tr w:rsidR="00E97A49" w:rsidRPr="00627CC1" w14:paraId="15EEFDAE" w14:textId="77777777" w:rsidTr="00841B07">
        <w:tc>
          <w:tcPr>
            <w:tcW w:w="4711" w:type="dxa"/>
          </w:tcPr>
          <w:p w14:paraId="7186A91A" w14:textId="77777777" w:rsidR="00E97A49" w:rsidRPr="009D700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4577" w:type="dxa"/>
          </w:tcPr>
          <w:p w14:paraId="56124507" w14:textId="77777777" w:rsidR="00E97A49" w:rsidRPr="00627CC1" w:rsidRDefault="00E97A49" w:rsidP="00841B07">
            <w:pPr>
              <w:rPr>
                <w:rFonts w:ascii="Times New Roman" w:hAnsi="Times New Roman"/>
                <w:sz w:val="20"/>
                <w:szCs w:val="20"/>
                <w:lang w:val="en-US" w:eastAsia="tr-TR"/>
              </w:rPr>
            </w:pPr>
            <w:r w:rsidRPr="004E1D9A">
              <w:rPr>
                <w:rFonts w:ascii="Times New Roman" w:hAnsi="Times New Roman"/>
                <w:b/>
                <w:sz w:val="20"/>
                <w:szCs w:val="20"/>
                <w:lang w:val="en-US" w:eastAsia="tr-TR"/>
              </w:rPr>
              <w:t>Adı</w:t>
            </w:r>
          </w:p>
        </w:tc>
      </w:tr>
      <w:tr w:rsidR="00E97A49" w:rsidRPr="00627CC1" w14:paraId="716CE6DF" w14:textId="77777777" w:rsidTr="00841B07">
        <w:tc>
          <w:tcPr>
            <w:tcW w:w="4711" w:type="dxa"/>
          </w:tcPr>
          <w:p w14:paraId="0C86B16A"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10140-1/A1</w:t>
            </w:r>
          </w:p>
          <w:p w14:paraId="2650E1A3"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 xml:space="preserve"> </w:t>
            </w:r>
          </w:p>
        </w:tc>
        <w:tc>
          <w:tcPr>
            <w:tcW w:w="4577" w:type="dxa"/>
          </w:tcPr>
          <w:p w14:paraId="07ECF18D"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 xml:space="preserve">Akustik - Yapı elemanlarının ses yalıtımının laboratuvar ölçümü - Bölüm 1: Özel mamuller için uygulama kuralları – </w:t>
            </w:r>
          </w:p>
          <w:p w14:paraId="27FB5EB4"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A1: Dolgu ve/veya yalıtım malzemeleri ile doldurulmuş bağlantıların ses azaltma indekslerinin belirlenmesine ilişkin esaslar</w:t>
            </w:r>
          </w:p>
        </w:tc>
      </w:tr>
      <w:tr w:rsidR="00E97A49" w:rsidRPr="00627CC1" w14:paraId="75CDB138" w14:textId="77777777" w:rsidTr="00841B07">
        <w:tc>
          <w:tcPr>
            <w:tcW w:w="4711" w:type="dxa"/>
          </w:tcPr>
          <w:p w14:paraId="79E1DDC9"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10140-2</w:t>
            </w:r>
          </w:p>
          <w:p w14:paraId="6906740F" w14:textId="77777777" w:rsidR="00E97A49" w:rsidRPr="009D7008" w:rsidRDefault="00E97A49" w:rsidP="00841B07">
            <w:pPr>
              <w:rPr>
                <w:rFonts w:ascii="Times New Roman" w:hAnsi="Times New Roman"/>
                <w:sz w:val="20"/>
                <w:szCs w:val="20"/>
                <w:lang w:eastAsia="tr-TR"/>
              </w:rPr>
            </w:pPr>
          </w:p>
        </w:tc>
        <w:tc>
          <w:tcPr>
            <w:tcW w:w="4577" w:type="dxa"/>
          </w:tcPr>
          <w:p w14:paraId="379F5005" w14:textId="3C54094C"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 - Yapı elemanlarının ses yalıtımının laboratuvarda ölçülmesi - Bölüm 2: Hava ile yayılan ses yalıtımının ölçülmesi</w:t>
            </w:r>
          </w:p>
        </w:tc>
      </w:tr>
      <w:tr w:rsidR="00E97A49" w:rsidRPr="00627CC1" w14:paraId="613CAAE2" w14:textId="77777777" w:rsidTr="00841B07">
        <w:tc>
          <w:tcPr>
            <w:tcW w:w="4711" w:type="dxa"/>
          </w:tcPr>
          <w:p w14:paraId="6F14B6A3"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10140-3</w:t>
            </w:r>
          </w:p>
          <w:p w14:paraId="08AF90D1" w14:textId="77777777" w:rsidR="00E97A49" w:rsidRPr="009D7008" w:rsidRDefault="00E97A49" w:rsidP="00841B07">
            <w:pPr>
              <w:rPr>
                <w:rFonts w:ascii="Times New Roman" w:hAnsi="Times New Roman"/>
                <w:sz w:val="20"/>
                <w:szCs w:val="20"/>
                <w:lang w:eastAsia="tr-TR"/>
              </w:rPr>
            </w:pPr>
          </w:p>
        </w:tc>
        <w:tc>
          <w:tcPr>
            <w:tcW w:w="4577" w:type="dxa"/>
          </w:tcPr>
          <w:p w14:paraId="5253504E"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 - Yapı elemanlarının ses yalıtımının laboratuvarda ölçülmesi - Bölüm 3: Darbe sesi yalıtımının ölçülmesi</w:t>
            </w:r>
          </w:p>
        </w:tc>
      </w:tr>
      <w:tr w:rsidR="00E97A49" w:rsidRPr="00627CC1" w14:paraId="3F11E3B9" w14:textId="77777777" w:rsidTr="00841B07">
        <w:tc>
          <w:tcPr>
            <w:tcW w:w="4711" w:type="dxa"/>
          </w:tcPr>
          <w:p w14:paraId="6F74852D"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10140-4</w:t>
            </w:r>
          </w:p>
          <w:p w14:paraId="642610D2" w14:textId="77777777" w:rsidR="00E97A49" w:rsidRPr="009D7008" w:rsidRDefault="00E97A49" w:rsidP="00841B07">
            <w:pPr>
              <w:rPr>
                <w:rFonts w:ascii="Times New Roman" w:hAnsi="Times New Roman"/>
                <w:sz w:val="20"/>
                <w:szCs w:val="20"/>
                <w:lang w:eastAsia="tr-TR"/>
              </w:rPr>
            </w:pPr>
          </w:p>
        </w:tc>
        <w:tc>
          <w:tcPr>
            <w:tcW w:w="4577" w:type="dxa"/>
          </w:tcPr>
          <w:p w14:paraId="236043B3"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 - Yapı elemanlarının ses yalıtımının laboratuvarda ölçülmesi - Bölüm 4: Ölçme prosedürleri ve kurallar</w:t>
            </w:r>
          </w:p>
        </w:tc>
      </w:tr>
    </w:tbl>
    <w:p w14:paraId="2C5A04CD" w14:textId="77777777" w:rsidR="00E97A49" w:rsidRDefault="00E97A49" w:rsidP="00E97A49">
      <w:pPr>
        <w:outlineLvl w:val="0"/>
        <w:rPr>
          <w:rFonts w:ascii="Times New Roman" w:eastAsia="Times New Roman" w:hAnsi="Times New Roman" w:cs="Times New Roman"/>
          <w:b/>
          <w:sz w:val="20"/>
          <w:szCs w:val="20"/>
          <w:lang w:eastAsia="tr-TR"/>
        </w:rPr>
      </w:pPr>
    </w:p>
    <w:p w14:paraId="14770916" w14:textId="77777777" w:rsidR="00E97A49"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9.3 </w:t>
      </w:r>
      <w:r w:rsidRPr="0084133E">
        <w:rPr>
          <w:rFonts w:ascii="Times New Roman" w:eastAsia="Times New Roman" w:hAnsi="Times New Roman" w:cs="Times New Roman"/>
          <w:b/>
          <w:sz w:val="20"/>
          <w:szCs w:val="20"/>
          <w:lang w:eastAsia="tr-TR"/>
        </w:rPr>
        <w:t>Cihaz ve sistemlere ilişkin laboratuvar</w:t>
      </w:r>
      <w:r>
        <w:rPr>
          <w:rFonts w:ascii="Times New Roman" w:eastAsia="Times New Roman" w:hAnsi="Times New Roman" w:cs="Times New Roman"/>
          <w:b/>
          <w:sz w:val="20"/>
          <w:szCs w:val="20"/>
          <w:lang w:eastAsia="tr-TR"/>
        </w:rPr>
        <w:t xml:space="preserve"> ölçümleri</w:t>
      </w:r>
    </w:p>
    <w:p w14:paraId="35A457F3" w14:textId="77777777" w:rsidR="00E97A49" w:rsidRPr="0084133E" w:rsidRDefault="00E97A49" w:rsidP="00E97A49">
      <w:pPr>
        <w:outlineLvl w:val="0"/>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759"/>
        <w:gridCol w:w="4529"/>
      </w:tblGrid>
      <w:tr w:rsidR="00E97A49" w:rsidRPr="00627CC1" w14:paraId="2049C6BE" w14:textId="77777777" w:rsidTr="00841B07">
        <w:tc>
          <w:tcPr>
            <w:tcW w:w="2562" w:type="pct"/>
          </w:tcPr>
          <w:p w14:paraId="7CCEDFA3" w14:textId="77777777" w:rsidR="00E97A49" w:rsidRPr="00627CC1" w:rsidRDefault="00E97A49" w:rsidP="00841B07">
            <w:pPr>
              <w:rPr>
                <w:rFonts w:ascii="Times New Roman" w:hAnsi="Times New Roman"/>
                <w:sz w:val="20"/>
                <w:szCs w:val="20"/>
                <w:lang w:val="en-US" w:eastAsia="tr-TR"/>
              </w:rPr>
            </w:pPr>
            <w:r w:rsidRPr="004E1D9A">
              <w:rPr>
                <w:rFonts w:ascii="Times New Roman" w:hAnsi="Times New Roman"/>
                <w:b/>
                <w:sz w:val="20"/>
                <w:szCs w:val="20"/>
                <w:lang w:val="en-US" w:eastAsia="tr-TR"/>
              </w:rPr>
              <w:t>EN, TS, ISO vb. no</w:t>
            </w:r>
          </w:p>
        </w:tc>
        <w:tc>
          <w:tcPr>
            <w:tcW w:w="2438" w:type="pct"/>
          </w:tcPr>
          <w:p w14:paraId="276672AB" w14:textId="77777777" w:rsidR="00E97A49" w:rsidRPr="00627CC1" w:rsidRDefault="00E97A49" w:rsidP="00841B07">
            <w:pPr>
              <w:rPr>
                <w:rFonts w:ascii="Times New Roman" w:hAnsi="Times New Roman"/>
                <w:sz w:val="20"/>
                <w:szCs w:val="20"/>
                <w:lang w:val="en-US" w:eastAsia="tr-TR"/>
              </w:rPr>
            </w:pPr>
            <w:r w:rsidRPr="004E1D9A">
              <w:rPr>
                <w:rFonts w:ascii="Times New Roman" w:hAnsi="Times New Roman"/>
                <w:b/>
                <w:sz w:val="20"/>
                <w:szCs w:val="20"/>
                <w:lang w:val="en-US" w:eastAsia="tr-TR"/>
              </w:rPr>
              <w:t>Adı</w:t>
            </w:r>
          </w:p>
        </w:tc>
      </w:tr>
      <w:tr w:rsidR="00E97A49" w:rsidRPr="0084133E" w14:paraId="28174AA1" w14:textId="77777777" w:rsidTr="00841B07">
        <w:tc>
          <w:tcPr>
            <w:tcW w:w="2562" w:type="pct"/>
          </w:tcPr>
          <w:p w14:paraId="495A187A"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1793-1</w:t>
            </w:r>
          </w:p>
          <w:p w14:paraId="2069D5AA" w14:textId="77777777" w:rsidR="00E97A49" w:rsidRPr="009D7008" w:rsidRDefault="00E97A49" w:rsidP="00841B07">
            <w:pPr>
              <w:rPr>
                <w:rFonts w:ascii="Times New Roman" w:hAnsi="Times New Roman"/>
                <w:sz w:val="20"/>
                <w:szCs w:val="20"/>
                <w:lang w:eastAsia="tr-TR"/>
              </w:rPr>
            </w:pPr>
          </w:p>
        </w:tc>
        <w:tc>
          <w:tcPr>
            <w:tcW w:w="2438" w:type="pct"/>
          </w:tcPr>
          <w:p w14:paraId="1736B054" w14:textId="77777777" w:rsidR="00E97A49" w:rsidRPr="0084133E" w:rsidRDefault="00E97A49" w:rsidP="00841B07">
            <w:pPr>
              <w:rPr>
                <w:rFonts w:ascii="Times New Roman" w:hAnsi="Times New Roman"/>
              </w:rPr>
            </w:pPr>
            <w:r w:rsidRPr="009D7008">
              <w:rPr>
                <w:rFonts w:ascii="Times New Roman" w:hAnsi="Times New Roman"/>
                <w:sz w:val="20"/>
                <w:szCs w:val="20"/>
                <w:lang w:eastAsia="tr-TR"/>
              </w:rPr>
              <w:t>Yollardaki trafik gürültüsünü azaltıcı sistemler - Akustik performansın tayini için deney yöntemi - Bölüm 1: Ses yutmaya ait temel özellikler</w:t>
            </w:r>
          </w:p>
        </w:tc>
      </w:tr>
      <w:tr w:rsidR="00E97A49" w:rsidRPr="0084133E" w14:paraId="01DA9CFC" w14:textId="77777777" w:rsidTr="00841B07">
        <w:tc>
          <w:tcPr>
            <w:tcW w:w="2562" w:type="pct"/>
          </w:tcPr>
          <w:p w14:paraId="2096BA3D"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1793-2</w:t>
            </w:r>
          </w:p>
          <w:p w14:paraId="51736F08" w14:textId="77777777" w:rsidR="00E97A49" w:rsidRPr="009D7008" w:rsidRDefault="00E97A49" w:rsidP="00841B07">
            <w:pPr>
              <w:rPr>
                <w:rFonts w:ascii="Times New Roman" w:hAnsi="Times New Roman"/>
                <w:sz w:val="20"/>
                <w:szCs w:val="20"/>
                <w:lang w:eastAsia="tr-TR"/>
              </w:rPr>
            </w:pPr>
          </w:p>
        </w:tc>
        <w:tc>
          <w:tcPr>
            <w:tcW w:w="2438" w:type="pct"/>
          </w:tcPr>
          <w:p w14:paraId="54775A93" w14:textId="77777777" w:rsidR="00E97A49" w:rsidRPr="0084133E" w:rsidRDefault="00E97A49" w:rsidP="00841B07">
            <w:pPr>
              <w:rPr>
                <w:rFonts w:ascii="Times New Roman" w:hAnsi="Times New Roman"/>
              </w:rPr>
            </w:pPr>
            <w:r w:rsidRPr="009D7008">
              <w:rPr>
                <w:rFonts w:ascii="Times New Roman" w:hAnsi="Times New Roman"/>
                <w:sz w:val="20"/>
                <w:szCs w:val="20"/>
                <w:lang w:eastAsia="tr-TR"/>
              </w:rPr>
              <w:t>Yollardaki trafik gürültüsünü azaltıcı sistemler - Akustik performansın tayini için deney yöntemi - Bölüm 2: Düzgün dağılımlı ses alanı koşullarında hava ile yayılan sesin yalıtımına ait temel özellikler</w:t>
            </w:r>
          </w:p>
        </w:tc>
      </w:tr>
      <w:tr w:rsidR="00E97A49" w:rsidRPr="0084133E" w14:paraId="4CE44C95" w14:textId="77777777" w:rsidTr="00841B07">
        <w:tc>
          <w:tcPr>
            <w:tcW w:w="2562" w:type="pct"/>
          </w:tcPr>
          <w:p w14:paraId="3AC53262"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1793-3</w:t>
            </w:r>
          </w:p>
          <w:p w14:paraId="3A2AB458" w14:textId="77777777" w:rsidR="00E97A49" w:rsidRPr="009D7008" w:rsidRDefault="00E97A49" w:rsidP="00841B07">
            <w:pPr>
              <w:rPr>
                <w:rFonts w:ascii="Times New Roman" w:hAnsi="Times New Roman"/>
                <w:sz w:val="20"/>
                <w:szCs w:val="20"/>
                <w:lang w:eastAsia="tr-TR"/>
              </w:rPr>
            </w:pPr>
          </w:p>
        </w:tc>
        <w:tc>
          <w:tcPr>
            <w:tcW w:w="2438" w:type="pct"/>
          </w:tcPr>
          <w:p w14:paraId="13555D2D" w14:textId="77777777" w:rsidR="00E97A49" w:rsidRPr="0084133E" w:rsidRDefault="00E97A49" w:rsidP="00841B07">
            <w:pPr>
              <w:rPr>
                <w:rFonts w:ascii="Times New Roman" w:hAnsi="Times New Roman"/>
              </w:rPr>
            </w:pPr>
            <w:r w:rsidRPr="009D7008">
              <w:rPr>
                <w:rFonts w:ascii="Times New Roman" w:hAnsi="Times New Roman"/>
                <w:sz w:val="20"/>
                <w:szCs w:val="20"/>
                <w:lang w:eastAsia="tr-TR"/>
              </w:rPr>
              <w:t>Yol trafik gürültüsünü azaltan sistemler- Akustik performansın tayini için deney metodu- Bölüm 3: Normalleştirilmiş trafik gürültü spektrumu</w:t>
            </w:r>
          </w:p>
        </w:tc>
      </w:tr>
      <w:tr w:rsidR="00E97A49" w:rsidRPr="0084133E" w14:paraId="69205C27" w14:textId="77777777" w:rsidTr="00841B07">
        <w:tc>
          <w:tcPr>
            <w:tcW w:w="2562" w:type="pct"/>
          </w:tcPr>
          <w:p w14:paraId="6D5AC3AC" w14:textId="77777777" w:rsidR="00E97A49" w:rsidRPr="009D7008" w:rsidRDefault="00E97A49" w:rsidP="00841B07">
            <w:pPr>
              <w:rPr>
                <w:rFonts w:ascii="Times New Roman" w:hAnsi="Times New Roman"/>
                <w:sz w:val="20"/>
                <w:szCs w:val="20"/>
              </w:rPr>
            </w:pPr>
            <w:r w:rsidRPr="009D7008">
              <w:rPr>
                <w:rFonts w:ascii="Times New Roman" w:hAnsi="Times New Roman"/>
                <w:sz w:val="20"/>
                <w:szCs w:val="20"/>
              </w:rPr>
              <w:t xml:space="preserve">TS EN 1793-4 </w:t>
            </w:r>
          </w:p>
          <w:p w14:paraId="4E118BA1" w14:textId="77777777" w:rsidR="00E97A49" w:rsidRPr="009D7008" w:rsidRDefault="00E97A49" w:rsidP="00841B07">
            <w:pPr>
              <w:rPr>
                <w:rFonts w:ascii="Times New Roman" w:hAnsi="Times New Roman"/>
                <w:sz w:val="20"/>
                <w:szCs w:val="20"/>
              </w:rPr>
            </w:pPr>
          </w:p>
        </w:tc>
        <w:tc>
          <w:tcPr>
            <w:tcW w:w="2438" w:type="pct"/>
          </w:tcPr>
          <w:p w14:paraId="122679EE" w14:textId="77777777" w:rsidR="00E97A49" w:rsidRPr="0084133E" w:rsidRDefault="00E97A49" w:rsidP="00841B07">
            <w:pPr>
              <w:rPr>
                <w:rFonts w:ascii="Times New Roman" w:hAnsi="Times New Roman"/>
              </w:rPr>
            </w:pPr>
            <w:r w:rsidRPr="009D7008">
              <w:rPr>
                <w:rFonts w:ascii="Times New Roman" w:hAnsi="Times New Roman"/>
                <w:sz w:val="20"/>
                <w:szCs w:val="20"/>
              </w:rPr>
              <w:t>Yollardaki trafik gürültüsünü azaltıcı sistemler - Akustik performansın tayini için deney yöntemi – Bölüm 4: Temel özellikler – Sesin kırılım yerindeki değerler</w:t>
            </w:r>
          </w:p>
        </w:tc>
      </w:tr>
      <w:tr w:rsidR="00E97A49" w:rsidRPr="0084133E" w14:paraId="7A5E0F05" w14:textId="77777777" w:rsidTr="00841B07">
        <w:tc>
          <w:tcPr>
            <w:tcW w:w="2562" w:type="pct"/>
            <w:vAlign w:val="center"/>
          </w:tcPr>
          <w:p w14:paraId="197C22F4" w14:textId="77777777" w:rsidR="00E97A49" w:rsidRPr="009D7008" w:rsidRDefault="00E97A49" w:rsidP="00841B07">
            <w:pPr>
              <w:rPr>
                <w:rFonts w:ascii="Times New Roman" w:hAnsi="Times New Roman"/>
                <w:sz w:val="20"/>
                <w:szCs w:val="20"/>
              </w:rPr>
            </w:pPr>
            <w:r w:rsidRPr="009D7008">
              <w:rPr>
                <w:rFonts w:ascii="Times New Roman" w:hAnsi="Times New Roman"/>
                <w:sz w:val="20"/>
                <w:szCs w:val="20"/>
              </w:rPr>
              <w:t xml:space="preserve">TS EN 1793-5 </w:t>
            </w:r>
          </w:p>
          <w:p w14:paraId="4A55BBDD" w14:textId="77777777" w:rsidR="00E97A49" w:rsidRPr="009D7008" w:rsidRDefault="00E97A49" w:rsidP="00841B07">
            <w:pPr>
              <w:rPr>
                <w:rFonts w:ascii="Times New Roman" w:hAnsi="Times New Roman"/>
                <w:sz w:val="20"/>
                <w:szCs w:val="20"/>
              </w:rPr>
            </w:pPr>
          </w:p>
        </w:tc>
        <w:tc>
          <w:tcPr>
            <w:tcW w:w="2438" w:type="pct"/>
          </w:tcPr>
          <w:p w14:paraId="5614E33A" w14:textId="77777777" w:rsidR="00E97A49" w:rsidRPr="00841B07" w:rsidRDefault="00E97A49" w:rsidP="00841B07">
            <w:pPr>
              <w:rPr>
                <w:rFonts w:ascii="Times New Roman" w:hAnsi="Times New Roman"/>
                <w:bCs/>
                <w:kern w:val="36"/>
                <w:sz w:val="20"/>
                <w:szCs w:val="20"/>
              </w:rPr>
            </w:pPr>
            <w:r w:rsidRPr="009D7008">
              <w:rPr>
                <w:rFonts w:ascii="Times New Roman" w:hAnsi="Times New Roman"/>
                <w:sz w:val="20"/>
                <w:szCs w:val="20"/>
              </w:rPr>
              <w:t>Yollardaki trafik gürültüsünü azaltıcı sistemler - Akustik performansın tayini için deney yöntemi – Bölüm 5: Temel özellikler – Direkt ses alanı koşullarında ses yansıması değerleri</w:t>
            </w:r>
          </w:p>
        </w:tc>
      </w:tr>
      <w:tr w:rsidR="00E97A49" w:rsidRPr="0084133E" w14:paraId="59B24062" w14:textId="77777777" w:rsidTr="00841B07">
        <w:tc>
          <w:tcPr>
            <w:tcW w:w="2562" w:type="pct"/>
          </w:tcPr>
          <w:p w14:paraId="057322B0" w14:textId="77777777" w:rsidR="00E97A49" w:rsidRPr="009D7008" w:rsidRDefault="00E97A49" w:rsidP="00841B07">
            <w:pPr>
              <w:rPr>
                <w:rFonts w:ascii="Times New Roman" w:hAnsi="Times New Roman"/>
                <w:sz w:val="20"/>
                <w:szCs w:val="20"/>
              </w:rPr>
            </w:pPr>
            <w:r w:rsidRPr="009D7008">
              <w:rPr>
                <w:rFonts w:ascii="Times New Roman" w:hAnsi="Times New Roman"/>
                <w:sz w:val="20"/>
                <w:szCs w:val="20"/>
              </w:rPr>
              <w:t xml:space="preserve">TS EN 1793-6 </w:t>
            </w:r>
          </w:p>
          <w:p w14:paraId="2D0674C2" w14:textId="77777777" w:rsidR="00E97A49" w:rsidRPr="009D7008" w:rsidRDefault="00E97A49" w:rsidP="00841B07">
            <w:pPr>
              <w:rPr>
                <w:rFonts w:ascii="Times New Roman" w:hAnsi="Times New Roman"/>
                <w:sz w:val="20"/>
                <w:szCs w:val="20"/>
              </w:rPr>
            </w:pPr>
          </w:p>
        </w:tc>
        <w:tc>
          <w:tcPr>
            <w:tcW w:w="2438" w:type="pct"/>
          </w:tcPr>
          <w:p w14:paraId="6BBA0081" w14:textId="77777777" w:rsidR="00E97A49" w:rsidRPr="00841B07" w:rsidRDefault="00E97A49" w:rsidP="00841B07">
            <w:pPr>
              <w:rPr>
                <w:rFonts w:ascii="Times New Roman" w:hAnsi="Times New Roman"/>
                <w:bCs/>
                <w:kern w:val="36"/>
                <w:sz w:val="20"/>
                <w:szCs w:val="20"/>
              </w:rPr>
            </w:pPr>
            <w:r w:rsidRPr="009D7008">
              <w:rPr>
                <w:rFonts w:ascii="Times New Roman" w:hAnsi="Times New Roman"/>
                <w:sz w:val="20"/>
                <w:szCs w:val="20"/>
              </w:rPr>
              <w:t>Yollardaki trafik gürültüsünü azaltıcı sistemler - Akustik performansın tayini için deney yöntemi - Bölüm 6: Temel özellikler – Doğrudan gelen ses alanı koşullarında hava ile yayılan sesin yalıtımına ait uygulama alanındaki değerler</w:t>
            </w:r>
          </w:p>
        </w:tc>
      </w:tr>
      <w:tr w:rsidR="00E97A49" w:rsidRPr="00A707AF" w14:paraId="3BA9B6F0" w14:textId="77777777" w:rsidTr="00841B07">
        <w:tc>
          <w:tcPr>
            <w:tcW w:w="2562" w:type="pct"/>
          </w:tcPr>
          <w:p w14:paraId="265CE29E" w14:textId="77777777" w:rsidR="00E97A49" w:rsidRPr="009D7008" w:rsidRDefault="00E97A49" w:rsidP="00841B07">
            <w:pPr>
              <w:rPr>
                <w:rFonts w:ascii="Times New Roman" w:hAnsi="Times New Roman"/>
                <w:sz w:val="20"/>
                <w:szCs w:val="20"/>
              </w:rPr>
            </w:pPr>
            <w:r w:rsidRPr="009D7008">
              <w:rPr>
                <w:rFonts w:ascii="Times New Roman" w:hAnsi="Times New Roman"/>
                <w:sz w:val="20"/>
                <w:szCs w:val="20"/>
              </w:rPr>
              <w:t xml:space="preserve">TS EN 14388 </w:t>
            </w:r>
          </w:p>
          <w:p w14:paraId="546E9A45" w14:textId="77777777" w:rsidR="00E97A49" w:rsidRPr="009D7008" w:rsidRDefault="00E97A49" w:rsidP="00841B07">
            <w:pPr>
              <w:rPr>
                <w:rFonts w:ascii="Times New Roman" w:hAnsi="Times New Roman"/>
                <w:bCs/>
                <w:kern w:val="36"/>
                <w:sz w:val="20"/>
                <w:szCs w:val="20"/>
              </w:rPr>
            </w:pPr>
          </w:p>
        </w:tc>
        <w:tc>
          <w:tcPr>
            <w:tcW w:w="2438" w:type="pct"/>
          </w:tcPr>
          <w:p w14:paraId="32211EDC" w14:textId="77777777" w:rsidR="00E97A49" w:rsidRPr="00841B07" w:rsidRDefault="00E97A49" w:rsidP="00841B07">
            <w:pPr>
              <w:rPr>
                <w:rFonts w:ascii="Times New Roman" w:hAnsi="Times New Roman"/>
                <w:sz w:val="20"/>
                <w:szCs w:val="20"/>
              </w:rPr>
            </w:pPr>
            <w:r w:rsidRPr="009D7008">
              <w:rPr>
                <w:rFonts w:ascii="Times New Roman" w:hAnsi="Times New Roman"/>
                <w:sz w:val="20"/>
                <w:szCs w:val="20"/>
              </w:rPr>
              <w:t>Trafik gürültüsünü azaltıcı tertibatlar - Teknik özellikler</w:t>
            </w:r>
          </w:p>
        </w:tc>
      </w:tr>
      <w:tr w:rsidR="00E97A49" w:rsidRPr="0084133E" w14:paraId="77CF4894" w14:textId="77777777" w:rsidTr="00841B07">
        <w:tc>
          <w:tcPr>
            <w:tcW w:w="2562" w:type="pct"/>
          </w:tcPr>
          <w:p w14:paraId="78DBE6EE" w14:textId="77777777" w:rsidR="00E97A49" w:rsidRPr="009D7008" w:rsidRDefault="00E97A49" w:rsidP="00841B07">
            <w:pPr>
              <w:rPr>
                <w:rFonts w:ascii="Times New Roman" w:hAnsi="Times New Roman"/>
                <w:sz w:val="20"/>
                <w:szCs w:val="20"/>
              </w:rPr>
            </w:pPr>
            <w:r w:rsidRPr="009D7008">
              <w:rPr>
                <w:rFonts w:ascii="Times New Roman" w:hAnsi="Times New Roman"/>
                <w:sz w:val="20"/>
                <w:szCs w:val="20"/>
              </w:rPr>
              <w:t>TS EN ISO 7235 </w:t>
            </w:r>
          </w:p>
          <w:p w14:paraId="27373F2F" w14:textId="77777777" w:rsidR="00E97A49" w:rsidRPr="0084133E" w:rsidRDefault="00E97A49" w:rsidP="00841B07">
            <w:pPr>
              <w:rPr>
                <w:rFonts w:ascii="Times New Roman" w:hAnsi="Times New Roman"/>
                <w:sz w:val="20"/>
                <w:szCs w:val="20"/>
              </w:rPr>
            </w:pPr>
          </w:p>
        </w:tc>
        <w:tc>
          <w:tcPr>
            <w:tcW w:w="2438" w:type="pct"/>
          </w:tcPr>
          <w:p w14:paraId="0D7FB855" w14:textId="77777777" w:rsidR="00E97A49" w:rsidRPr="00841B07" w:rsidRDefault="00E97A49" w:rsidP="00841B07">
            <w:pPr>
              <w:rPr>
                <w:rFonts w:ascii="Times New Roman" w:hAnsi="Times New Roman"/>
                <w:bCs/>
                <w:kern w:val="36"/>
                <w:sz w:val="20"/>
                <w:szCs w:val="20"/>
              </w:rPr>
            </w:pPr>
            <w:r w:rsidRPr="009D7008">
              <w:rPr>
                <w:rFonts w:ascii="Times New Roman" w:hAnsi="Times New Roman"/>
                <w:sz w:val="20"/>
                <w:szCs w:val="20"/>
              </w:rPr>
              <w:t>Akustik - Havalandırma kanalına monte edilen susturucular ve hava sonlandırma birimleri için laboratuvar ölçme işlemleri - Eklenti kaybı, akış gürültüsü ve toplam basınç</w:t>
            </w:r>
            <w:r w:rsidRPr="0084133E">
              <w:rPr>
                <w:rFonts w:ascii="Times New Roman" w:hAnsi="Times New Roman"/>
                <w:bCs/>
                <w:kern w:val="36"/>
                <w:sz w:val="20"/>
                <w:szCs w:val="20"/>
              </w:rPr>
              <w:t xml:space="preserve"> kaybı</w:t>
            </w:r>
          </w:p>
        </w:tc>
      </w:tr>
      <w:tr w:rsidR="00E97A49" w:rsidRPr="0084133E" w14:paraId="26BDDE2D" w14:textId="77777777" w:rsidTr="00841B07">
        <w:tc>
          <w:tcPr>
            <w:tcW w:w="2562" w:type="pct"/>
          </w:tcPr>
          <w:p w14:paraId="66203C57"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lastRenderedPageBreak/>
              <w:t>TS EN ISO 3822-1/A1</w:t>
            </w:r>
          </w:p>
          <w:p w14:paraId="7DB7C911" w14:textId="77777777" w:rsidR="00E97A49" w:rsidRPr="0084133E" w:rsidRDefault="00E97A49" w:rsidP="00841B07">
            <w:pPr>
              <w:rPr>
                <w:rFonts w:ascii="Times New Roman" w:hAnsi="Times New Roman"/>
                <w:sz w:val="20"/>
                <w:szCs w:val="20"/>
                <w:lang w:val="en-US" w:eastAsia="tr-TR"/>
              </w:rPr>
            </w:pPr>
          </w:p>
        </w:tc>
        <w:tc>
          <w:tcPr>
            <w:tcW w:w="2438" w:type="pct"/>
          </w:tcPr>
          <w:p w14:paraId="0EA98DDC"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 Su temin tesislerinde kullanılan cihaz ve donanımlardan kaynaklanan gürültü emisyonlarının laboratuvar deneyleri – Bölüm 1: Ölçme metodu</w:t>
            </w:r>
          </w:p>
          <w:p w14:paraId="19B3EDFE" w14:textId="77777777" w:rsidR="00E97A49" w:rsidRPr="0084133E" w:rsidRDefault="00E97A49" w:rsidP="00841B07">
            <w:pPr>
              <w:rPr>
                <w:rFonts w:ascii="Times New Roman" w:hAnsi="Times New Roman"/>
                <w:sz w:val="20"/>
                <w:szCs w:val="20"/>
                <w:lang w:val="en-US" w:eastAsia="tr-TR"/>
              </w:rPr>
            </w:pPr>
            <w:r w:rsidRPr="0084133E">
              <w:rPr>
                <w:rFonts w:ascii="Times New Roman" w:hAnsi="Times New Roman"/>
                <w:sz w:val="20"/>
                <w:szCs w:val="20"/>
                <w:lang w:val="en-US" w:eastAsia="tr-TR"/>
              </w:rPr>
              <w:t>Tadil 1: Ölçme belirsizliği</w:t>
            </w:r>
          </w:p>
        </w:tc>
      </w:tr>
      <w:tr w:rsidR="00E97A49" w:rsidRPr="0084133E" w14:paraId="535549FA" w14:textId="77777777" w:rsidTr="00841B07">
        <w:tc>
          <w:tcPr>
            <w:tcW w:w="2562" w:type="pct"/>
          </w:tcPr>
          <w:p w14:paraId="5D0120F7"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3822-1/A1</w:t>
            </w:r>
          </w:p>
          <w:p w14:paraId="0F5A7B8D" w14:textId="77777777" w:rsidR="00E97A49" w:rsidRPr="0084133E" w:rsidRDefault="00E97A49" w:rsidP="00841B07">
            <w:pPr>
              <w:rPr>
                <w:rFonts w:ascii="Times New Roman" w:hAnsi="Times New Roman"/>
                <w:sz w:val="20"/>
                <w:szCs w:val="20"/>
                <w:lang w:val="en-US" w:eastAsia="tr-TR"/>
              </w:rPr>
            </w:pPr>
          </w:p>
        </w:tc>
        <w:tc>
          <w:tcPr>
            <w:tcW w:w="2438" w:type="pct"/>
          </w:tcPr>
          <w:p w14:paraId="1D427F35"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 Su temin tesislerinde kullanılan cihaz ve donanımlardan kaynaklanan gürültü emisyonlarının laboratuvar deneyleri – Bölüm 1: Ölçme metodu</w:t>
            </w:r>
          </w:p>
          <w:p w14:paraId="1B16C376" w14:textId="77777777" w:rsidR="00E97A49" w:rsidRPr="0084133E" w:rsidRDefault="00E97A49" w:rsidP="00841B07">
            <w:pPr>
              <w:rPr>
                <w:rFonts w:ascii="Times New Roman" w:hAnsi="Times New Roman"/>
                <w:sz w:val="20"/>
                <w:szCs w:val="20"/>
                <w:lang w:val="en-US" w:eastAsia="tr-TR"/>
              </w:rPr>
            </w:pPr>
            <w:r w:rsidRPr="0084133E">
              <w:rPr>
                <w:rFonts w:ascii="Times New Roman" w:hAnsi="Times New Roman"/>
                <w:sz w:val="20"/>
                <w:szCs w:val="20"/>
                <w:lang w:val="en-US" w:eastAsia="tr-TR"/>
              </w:rPr>
              <w:t>Tadil 1: Ölçme belirsizliği</w:t>
            </w:r>
          </w:p>
        </w:tc>
      </w:tr>
      <w:tr w:rsidR="00E97A49" w:rsidRPr="0084133E" w14:paraId="49754B75" w14:textId="77777777" w:rsidTr="00841B07">
        <w:tc>
          <w:tcPr>
            <w:tcW w:w="2562" w:type="pct"/>
          </w:tcPr>
          <w:p w14:paraId="0A03D9EF"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3822-2</w:t>
            </w:r>
          </w:p>
          <w:p w14:paraId="50CC5EB2" w14:textId="77777777" w:rsidR="00E97A49" w:rsidRPr="009D7008" w:rsidRDefault="00E97A49" w:rsidP="00841B07">
            <w:pPr>
              <w:rPr>
                <w:rFonts w:ascii="Times New Roman" w:hAnsi="Times New Roman"/>
                <w:sz w:val="20"/>
                <w:szCs w:val="20"/>
                <w:lang w:eastAsia="tr-TR"/>
              </w:rPr>
            </w:pPr>
          </w:p>
        </w:tc>
        <w:tc>
          <w:tcPr>
            <w:tcW w:w="2438" w:type="pct"/>
          </w:tcPr>
          <w:p w14:paraId="4B59A755"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Akustik-Su besleme tesislerinde kullanılan cihaz ve donanımlarından kaynaklanan gürültü emisyonlarının laboratuvar deneyleri-Bölüm 2: Kapatma tertibatları (musluklar) ve karıştırma vanaları için montoaj ve işletme şartları</w:t>
            </w:r>
          </w:p>
        </w:tc>
      </w:tr>
      <w:tr w:rsidR="00E97A49" w:rsidRPr="0084133E" w14:paraId="772D5BE2" w14:textId="77777777" w:rsidTr="00841B07">
        <w:tc>
          <w:tcPr>
            <w:tcW w:w="2562" w:type="pct"/>
          </w:tcPr>
          <w:p w14:paraId="33DCB0B4"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3822-3/A1</w:t>
            </w:r>
          </w:p>
          <w:p w14:paraId="3473C421" w14:textId="77777777" w:rsidR="00E97A49" w:rsidRPr="009D7008" w:rsidRDefault="00E97A49" w:rsidP="00841B07">
            <w:pPr>
              <w:rPr>
                <w:rFonts w:ascii="Times New Roman" w:hAnsi="Times New Roman"/>
                <w:sz w:val="20"/>
                <w:szCs w:val="20"/>
                <w:lang w:eastAsia="tr-TR"/>
              </w:rPr>
            </w:pPr>
          </w:p>
        </w:tc>
        <w:tc>
          <w:tcPr>
            <w:tcW w:w="2438" w:type="pct"/>
          </w:tcPr>
          <w:p w14:paraId="5837FE8D" w14:textId="77777777" w:rsidR="00E97A49" w:rsidRPr="00841B07" w:rsidRDefault="00E97A49" w:rsidP="00841B07">
            <w:pPr>
              <w:rPr>
                <w:rFonts w:ascii="Times New Roman" w:hAnsi="Times New Roman"/>
                <w:sz w:val="20"/>
                <w:szCs w:val="20"/>
              </w:rPr>
            </w:pPr>
            <w:r w:rsidRPr="009D7008">
              <w:rPr>
                <w:rFonts w:ascii="Times New Roman" w:hAnsi="Times New Roman"/>
                <w:sz w:val="20"/>
                <w:szCs w:val="20"/>
                <w:lang w:eastAsia="tr-TR"/>
              </w:rPr>
              <w:t>Akustik- Su temin tesislerinde kullanılan cihaz ve donanımlardan kaynaklanan gürültü emisyonlarının laboratuvar deneyleri- Bölüm 3: Bir hat üzerindeki vana ve cihazlar için montaj ve işletme şartları</w:t>
            </w:r>
          </w:p>
        </w:tc>
      </w:tr>
      <w:tr w:rsidR="00E97A49" w:rsidRPr="0084133E" w14:paraId="10610ADD" w14:textId="77777777" w:rsidTr="00841B07">
        <w:tc>
          <w:tcPr>
            <w:tcW w:w="2562" w:type="pct"/>
          </w:tcPr>
          <w:p w14:paraId="222AE630"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3822-4</w:t>
            </w:r>
          </w:p>
          <w:p w14:paraId="62CD874B" w14:textId="77777777" w:rsidR="00E97A49" w:rsidRPr="009D7008" w:rsidRDefault="00E97A49" w:rsidP="00841B07">
            <w:pPr>
              <w:rPr>
                <w:rFonts w:ascii="Times New Roman" w:hAnsi="Times New Roman"/>
                <w:sz w:val="20"/>
                <w:szCs w:val="20"/>
                <w:lang w:eastAsia="tr-TR"/>
              </w:rPr>
            </w:pPr>
          </w:p>
        </w:tc>
        <w:tc>
          <w:tcPr>
            <w:tcW w:w="2438" w:type="pct"/>
          </w:tcPr>
          <w:p w14:paraId="01CC2982" w14:textId="77777777" w:rsidR="00E97A49" w:rsidRPr="0084133E" w:rsidRDefault="00E97A49" w:rsidP="00841B07">
            <w:pPr>
              <w:rPr>
                <w:rFonts w:ascii="Times New Roman" w:hAnsi="Times New Roman"/>
              </w:rPr>
            </w:pPr>
            <w:r w:rsidRPr="009D7008">
              <w:rPr>
                <w:rFonts w:ascii="Times New Roman" w:hAnsi="Times New Roman"/>
                <w:sz w:val="20"/>
                <w:szCs w:val="20"/>
                <w:lang w:eastAsia="tr-TR"/>
              </w:rPr>
              <w:t>Akustik- Su temin tesislerinde kullanılan cihaz ve donanımlardan kaynaklanan gürültü emisyonlarının laboratuvar deneyleri- Bölüm 4: Özel cihazlar için montaj ve işletme şartları</w:t>
            </w:r>
          </w:p>
        </w:tc>
      </w:tr>
      <w:tr w:rsidR="00E97A49" w:rsidRPr="0084133E" w14:paraId="6F564748" w14:textId="77777777" w:rsidTr="00841B07">
        <w:tc>
          <w:tcPr>
            <w:tcW w:w="2562" w:type="pct"/>
          </w:tcPr>
          <w:p w14:paraId="75EA8153" w14:textId="77777777" w:rsidR="00E97A49" w:rsidRPr="009D7008" w:rsidRDefault="00E97A49" w:rsidP="00841B07">
            <w:pPr>
              <w:rPr>
                <w:rFonts w:ascii="Times New Roman" w:hAnsi="Times New Roman"/>
                <w:sz w:val="20"/>
                <w:szCs w:val="20"/>
                <w:lang w:val="es-ES_tradnl" w:eastAsia="tr-TR"/>
              </w:rPr>
            </w:pPr>
            <w:r w:rsidRPr="009D7008">
              <w:rPr>
                <w:rFonts w:ascii="Times New Roman" w:hAnsi="Times New Roman"/>
                <w:sz w:val="20"/>
                <w:szCs w:val="20"/>
                <w:lang w:val="es-ES_tradnl" w:eastAsia="tr-TR"/>
              </w:rPr>
              <w:t>TS EN 14366 </w:t>
            </w:r>
          </w:p>
          <w:p w14:paraId="4070311B" w14:textId="77777777" w:rsidR="00E97A49" w:rsidRPr="009D7008" w:rsidRDefault="00E97A49" w:rsidP="00841B07">
            <w:pPr>
              <w:rPr>
                <w:rFonts w:ascii="Times New Roman" w:hAnsi="Times New Roman"/>
                <w:bCs/>
                <w:kern w:val="36"/>
                <w:sz w:val="20"/>
                <w:szCs w:val="20"/>
                <w:lang w:val="es-ES_tradnl"/>
              </w:rPr>
            </w:pPr>
          </w:p>
        </w:tc>
        <w:tc>
          <w:tcPr>
            <w:tcW w:w="2438" w:type="pct"/>
          </w:tcPr>
          <w:p w14:paraId="2B18BEA3" w14:textId="77777777" w:rsidR="00E97A49" w:rsidRPr="00841B07" w:rsidRDefault="00E97A49" w:rsidP="00841B07">
            <w:pPr>
              <w:rPr>
                <w:rFonts w:ascii="Times New Roman" w:hAnsi="Times New Roman"/>
                <w:sz w:val="20"/>
                <w:szCs w:val="20"/>
                <w:lang w:val="es-ES_tradnl" w:eastAsia="tr-TR"/>
              </w:rPr>
            </w:pPr>
            <w:r w:rsidRPr="009D7008">
              <w:rPr>
                <w:rFonts w:ascii="Times New Roman" w:hAnsi="Times New Roman"/>
                <w:sz w:val="20"/>
                <w:szCs w:val="20"/>
                <w:lang w:val="es-ES_tradnl" w:eastAsia="tr-TR"/>
              </w:rPr>
              <w:t>Atık su tesislerinden kaynaklanan gürültünün laboratuvarda ölçülmesi</w:t>
            </w:r>
          </w:p>
        </w:tc>
      </w:tr>
      <w:tr w:rsidR="00E97A49" w:rsidRPr="0084133E" w14:paraId="276F7B9B" w14:textId="77777777" w:rsidTr="00841B07">
        <w:tc>
          <w:tcPr>
            <w:tcW w:w="2562" w:type="pct"/>
            <w:vAlign w:val="center"/>
          </w:tcPr>
          <w:p w14:paraId="5BF98DB7" w14:textId="77777777" w:rsidR="00E97A49" w:rsidRPr="0084133E" w:rsidRDefault="00E97A49" w:rsidP="00841B07">
            <w:pPr>
              <w:rPr>
                <w:rFonts w:ascii="Times New Roman" w:hAnsi="Times New Roman"/>
                <w:sz w:val="20"/>
                <w:szCs w:val="20"/>
                <w:lang w:val="en-US"/>
              </w:rPr>
            </w:pPr>
            <w:r w:rsidRPr="0084133E">
              <w:rPr>
                <w:rFonts w:ascii="Times New Roman" w:hAnsi="Times New Roman"/>
                <w:sz w:val="20"/>
                <w:szCs w:val="20"/>
                <w:lang w:val="en-US"/>
              </w:rPr>
              <w:t>ISO 15665</w:t>
            </w:r>
            <w:r>
              <w:rPr>
                <w:rFonts w:ascii="Times New Roman" w:hAnsi="Times New Roman"/>
                <w:sz w:val="20"/>
                <w:szCs w:val="20"/>
                <w:lang w:val="en-US"/>
              </w:rPr>
              <w:t xml:space="preserve"> </w:t>
            </w:r>
            <w:r w:rsidRPr="00C53A28">
              <w:rPr>
                <w:rFonts w:ascii="Times New Roman" w:hAnsi="Times New Roman"/>
                <w:sz w:val="20"/>
                <w:szCs w:val="20"/>
                <w:lang w:val="en-US"/>
              </w:rPr>
              <w:t>/Cor 1</w:t>
            </w:r>
          </w:p>
          <w:p w14:paraId="0FBE895D" w14:textId="77777777" w:rsidR="00E97A49" w:rsidRPr="0084133E" w:rsidRDefault="00E97A49" w:rsidP="00841B07">
            <w:pPr>
              <w:rPr>
                <w:rFonts w:ascii="Times New Roman" w:hAnsi="Times New Roman"/>
                <w:bCs/>
                <w:kern w:val="36"/>
                <w:sz w:val="20"/>
                <w:szCs w:val="20"/>
                <w:lang w:val="en-US"/>
              </w:rPr>
            </w:pPr>
          </w:p>
        </w:tc>
        <w:tc>
          <w:tcPr>
            <w:tcW w:w="2438" w:type="pct"/>
          </w:tcPr>
          <w:p w14:paraId="1BA86D22" w14:textId="77777777" w:rsidR="00E97A49" w:rsidRPr="0084133E" w:rsidRDefault="00E97A49" w:rsidP="00841B07">
            <w:pPr>
              <w:rPr>
                <w:rFonts w:ascii="Times New Roman" w:hAnsi="Times New Roman"/>
                <w:sz w:val="20"/>
                <w:szCs w:val="20"/>
                <w:lang w:val="en-US"/>
              </w:rPr>
            </w:pPr>
            <w:r w:rsidRPr="0084133E">
              <w:rPr>
                <w:rFonts w:ascii="Times New Roman" w:hAnsi="Times New Roman"/>
                <w:sz w:val="20"/>
                <w:szCs w:val="20"/>
                <w:lang w:val="en-US"/>
              </w:rPr>
              <w:t xml:space="preserve">Acoustics -- Acoustic insulation for pipes, valves and flanges </w:t>
            </w:r>
          </w:p>
        </w:tc>
      </w:tr>
      <w:tr w:rsidR="00E97A49" w:rsidRPr="0084133E" w14:paraId="67598BD2" w14:textId="77777777" w:rsidTr="00841B07">
        <w:tc>
          <w:tcPr>
            <w:tcW w:w="2562" w:type="pct"/>
          </w:tcPr>
          <w:p w14:paraId="7AE5C35E" w14:textId="77777777" w:rsidR="00E97A49" w:rsidRPr="009D7008" w:rsidRDefault="00E97A49" w:rsidP="00841B07">
            <w:pPr>
              <w:rPr>
                <w:rFonts w:ascii="Times New Roman" w:hAnsi="Times New Roman"/>
                <w:sz w:val="20"/>
                <w:szCs w:val="20"/>
                <w:lang w:val="es-ES_tradnl" w:eastAsia="tr-TR"/>
              </w:rPr>
            </w:pPr>
            <w:r w:rsidRPr="009D7008">
              <w:rPr>
                <w:rFonts w:ascii="Times New Roman" w:hAnsi="Times New Roman"/>
                <w:sz w:val="20"/>
                <w:szCs w:val="20"/>
                <w:lang w:val="es-ES_tradnl" w:eastAsia="tr-TR"/>
              </w:rPr>
              <w:t>TS EN ISO 354</w:t>
            </w:r>
          </w:p>
          <w:p w14:paraId="5B84FA16" w14:textId="77777777" w:rsidR="00E97A49" w:rsidRPr="0084133E" w:rsidRDefault="00E97A49" w:rsidP="00841B07">
            <w:pPr>
              <w:rPr>
                <w:rFonts w:ascii="Times New Roman" w:hAnsi="Times New Roman"/>
              </w:rPr>
            </w:pPr>
          </w:p>
        </w:tc>
        <w:tc>
          <w:tcPr>
            <w:tcW w:w="2438" w:type="pct"/>
          </w:tcPr>
          <w:p w14:paraId="177B1176"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val="es-ES_tradnl" w:eastAsia="tr-TR"/>
              </w:rPr>
              <w:t>Akustik - Çınlama odasında ses absorpsiyonunun ölçülmesi</w:t>
            </w:r>
          </w:p>
        </w:tc>
      </w:tr>
      <w:tr w:rsidR="00E97A49" w:rsidRPr="0084133E" w14:paraId="289CF2F1" w14:textId="77777777" w:rsidTr="00841B07">
        <w:tc>
          <w:tcPr>
            <w:tcW w:w="2562" w:type="pct"/>
          </w:tcPr>
          <w:p w14:paraId="7155DAB7"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10534-1</w:t>
            </w:r>
          </w:p>
          <w:p w14:paraId="05B4A01C" w14:textId="77777777" w:rsidR="00E97A49" w:rsidRPr="009D7008" w:rsidRDefault="00E97A49" w:rsidP="00841B07">
            <w:pPr>
              <w:rPr>
                <w:rFonts w:ascii="Times New Roman" w:hAnsi="Times New Roman"/>
                <w:sz w:val="20"/>
                <w:szCs w:val="20"/>
                <w:lang w:eastAsia="tr-TR"/>
              </w:rPr>
            </w:pPr>
          </w:p>
        </w:tc>
        <w:tc>
          <w:tcPr>
            <w:tcW w:w="2438" w:type="pct"/>
          </w:tcPr>
          <w:p w14:paraId="7D6F0EEF" w14:textId="77777777" w:rsidR="00E97A49" w:rsidRPr="00841B07" w:rsidRDefault="00E97A49" w:rsidP="00841B07">
            <w:pPr>
              <w:rPr>
                <w:rFonts w:ascii="Times New Roman" w:hAnsi="Times New Roman"/>
                <w:bCs/>
                <w:kern w:val="36"/>
                <w:sz w:val="20"/>
                <w:szCs w:val="20"/>
              </w:rPr>
            </w:pPr>
            <w:r w:rsidRPr="009D7008">
              <w:rPr>
                <w:rFonts w:ascii="Times New Roman" w:hAnsi="Times New Roman"/>
                <w:sz w:val="20"/>
                <w:szCs w:val="20"/>
                <w:lang w:eastAsia="tr-TR"/>
              </w:rPr>
              <w:t>Akustik- Empedans tüplerinde ses absorpsiyon katsayısının ve empedansının belirlenmesi- Bölüm 1: Sürekli dalga oranı metodu</w:t>
            </w:r>
          </w:p>
        </w:tc>
      </w:tr>
      <w:tr w:rsidR="00E97A49" w:rsidRPr="0084133E" w14:paraId="1A3F207E" w14:textId="77777777" w:rsidTr="00841B07">
        <w:tc>
          <w:tcPr>
            <w:tcW w:w="2562" w:type="pct"/>
          </w:tcPr>
          <w:p w14:paraId="2820D4CE"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ISO 10534-2</w:t>
            </w:r>
          </w:p>
          <w:p w14:paraId="0E90A0BB" w14:textId="77777777" w:rsidR="00E97A49" w:rsidRPr="009D7008" w:rsidRDefault="00E97A49" w:rsidP="00841B07">
            <w:pPr>
              <w:rPr>
                <w:rFonts w:ascii="Times New Roman" w:hAnsi="Times New Roman"/>
                <w:sz w:val="20"/>
                <w:szCs w:val="20"/>
                <w:lang w:eastAsia="tr-TR"/>
              </w:rPr>
            </w:pPr>
          </w:p>
        </w:tc>
        <w:tc>
          <w:tcPr>
            <w:tcW w:w="2438" w:type="pct"/>
          </w:tcPr>
          <w:p w14:paraId="5D72DAC2" w14:textId="77777777" w:rsidR="00E97A49" w:rsidRPr="00841B07" w:rsidRDefault="00E97A49" w:rsidP="00841B07">
            <w:pPr>
              <w:rPr>
                <w:rFonts w:ascii="Times New Roman" w:hAnsi="Times New Roman"/>
                <w:bCs/>
                <w:kern w:val="36"/>
                <w:sz w:val="20"/>
                <w:szCs w:val="20"/>
              </w:rPr>
            </w:pPr>
            <w:r w:rsidRPr="009D7008">
              <w:rPr>
                <w:rFonts w:ascii="Times New Roman" w:hAnsi="Times New Roman"/>
                <w:sz w:val="20"/>
                <w:szCs w:val="20"/>
                <w:lang w:eastAsia="tr-TR"/>
              </w:rPr>
              <w:t>Akustik-Empedans borularındaki ses absorpsiyon katsayısının ve empedansın tayini-Bölüm 2:Aktarım fonksiyonu metodu</w:t>
            </w:r>
          </w:p>
        </w:tc>
      </w:tr>
      <w:tr w:rsidR="00E97A49" w:rsidRPr="0084133E" w14:paraId="67248E93" w14:textId="77777777" w:rsidTr="00841B07">
        <w:tc>
          <w:tcPr>
            <w:tcW w:w="2562" w:type="pct"/>
          </w:tcPr>
          <w:p w14:paraId="02CE375A" w14:textId="77777777" w:rsidR="00E97A49" w:rsidRDefault="00E97A49" w:rsidP="00841B07">
            <w:pPr>
              <w:rPr>
                <w:rFonts w:ascii="Times New Roman" w:hAnsi="Times New Roman"/>
                <w:sz w:val="20"/>
                <w:szCs w:val="20"/>
                <w:lang w:val="en-US" w:eastAsia="tr-TR"/>
              </w:rPr>
            </w:pPr>
            <w:r w:rsidRPr="009D7008">
              <w:rPr>
                <w:rFonts w:ascii="Times New Roman" w:hAnsi="Times New Roman"/>
                <w:sz w:val="20"/>
                <w:szCs w:val="20"/>
                <w:lang w:eastAsia="tr-TR"/>
              </w:rPr>
              <w:t>TS EN 27574-1</w:t>
            </w:r>
            <w:r w:rsidRPr="0084133E">
              <w:rPr>
                <w:rFonts w:ascii="Times New Roman" w:hAnsi="Times New Roman"/>
                <w:sz w:val="20"/>
                <w:szCs w:val="20"/>
                <w:lang w:val="en-US" w:eastAsia="tr-TR"/>
              </w:rPr>
              <w:t xml:space="preserve"> </w:t>
            </w:r>
          </w:p>
          <w:p w14:paraId="3C2E264D" w14:textId="39692EF6" w:rsidR="00E97A49" w:rsidRPr="00B843AD" w:rsidRDefault="00E97A49" w:rsidP="00841B07">
            <w:pPr>
              <w:rPr>
                <w:rFonts w:ascii="Times New Roman" w:hAnsi="Times New Roman"/>
                <w:strike/>
                <w:color w:val="FF0000"/>
                <w:sz w:val="20"/>
                <w:szCs w:val="20"/>
                <w:lang w:val="en-US" w:eastAsia="tr-TR"/>
              </w:rPr>
            </w:pPr>
          </w:p>
          <w:p w14:paraId="51803110" w14:textId="77777777" w:rsidR="00E97A49" w:rsidRPr="009D7008" w:rsidRDefault="00E97A49" w:rsidP="00841B07">
            <w:pPr>
              <w:rPr>
                <w:rFonts w:ascii="Times New Roman" w:hAnsi="Times New Roman"/>
                <w:sz w:val="20"/>
                <w:szCs w:val="20"/>
                <w:lang w:eastAsia="tr-TR"/>
              </w:rPr>
            </w:pPr>
          </w:p>
        </w:tc>
        <w:tc>
          <w:tcPr>
            <w:tcW w:w="2438" w:type="pct"/>
          </w:tcPr>
          <w:p w14:paraId="3DE72288"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Akustik-Makina ve teçhizatın belirtilen gürültü emisyon değerlerini tespit etmek ve doğrulamak için istatistiksel metotlar-Bölüm 1 : Genel kurallar ve tarifler</w:t>
            </w:r>
          </w:p>
        </w:tc>
      </w:tr>
      <w:tr w:rsidR="00E97A49" w:rsidRPr="0084133E" w14:paraId="6EB3ABCA" w14:textId="77777777" w:rsidTr="00841B07">
        <w:tc>
          <w:tcPr>
            <w:tcW w:w="2562" w:type="pct"/>
          </w:tcPr>
          <w:p w14:paraId="007E8F13"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27574-2</w:t>
            </w:r>
          </w:p>
          <w:p w14:paraId="12436E13" w14:textId="77777777" w:rsidR="00E97A49" w:rsidRPr="009D7008" w:rsidRDefault="00E97A49" w:rsidP="00841B07">
            <w:pPr>
              <w:rPr>
                <w:rFonts w:ascii="Times New Roman" w:hAnsi="Times New Roman"/>
                <w:sz w:val="20"/>
                <w:szCs w:val="20"/>
                <w:lang w:eastAsia="tr-TR"/>
              </w:rPr>
            </w:pPr>
          </w:p>
        </w:tc>
        <w:tc>
          <w:tcPr>
            <w:tcW w:w="2438" w:type="pct"/>
          </w:tcPr>
          <w:p w14:paraId="3FE27BC9"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Akustik-Makine ve teçhizatın belirtilen gürültü emisyon değerlerini tespit etmek ve doğrulamak için istatistiksel metotlar-Bölüm 2: Her bir makinenin beyan edilmiş değerleri için metotlar</w:t>
            </w:r>
          </w:p>
        </w:tc>
      </w:tr>
      <w:tr w:rsidR="00E97A49" w:rsidRPr="0084133E" w14:paraId="6D62BFF2" w14:textId="77777777" w:rsidTr="00841B07">
        <w:tc>
          <w:tcPr>
            <w:tcW w:w="2562" w:type="pct"/>
          </w:tcPr>
          <w:p w14:paraId="7DD25DC3"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27574-3</w:t>
            </w:r>
          </w:p>
          <w:p w14:paraId="0A640BF0" w14:textId="77777777" w:rsidR="00E97A49" w:rsidRPr="009D7008" w:rsidRDefault="00E97A49" w:rsidP="00841B07">
            <w:pPr>
              <w:rPr>
                <w:rFonts w:ascii="Times New Roman" w:hAnsi="Times New Roman"/>
                <w:sz w:val="20"/>
                <w:szCs w:val="20"/>
                <w:lang w:eastAsia="tr-TR"/>
              </w:rPr>
            </w:pPr>
          </w:p>
        </w:tc>
        <w:tc>
          <w:tcPr>
            <w:tcW w:w="2438" w:type="pct"/>
          </w:tcPr>
          <w:p w14:paraId="3B2AA0AC"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Akustik-Makine ve teçhizatın belirtilen gülrültü emisyon değerlerini tespit etmek ve doğrulamak için istatistiksel metotlar-Bölüm 3: Makinelerin partileriyle ilgili olarak belirtilen değerlerin tespiti için basit bir geçiş metodu</w:t>
            </w:r>
          </w:p>
        </w:tc>
      </w:tr>
      <w:tr w:rsidR="00E97A49" w:rsidRPr="0084133E" w14:paraId="7256F801" w14:textId="77777777" w:rsidTr="00841B07">
        <w:tc>
          <w:tcPr>
            <w:tcW w:w="2562" w:type="pct"/>
          </w:tcPr>
          <w:p w14:paraId="006AA27A" w14:textId="77777777" w:rsidR="00E97A49" w:rsidRPr="009D7008"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TS EN 27574-4</w:t>
            </w:r>
          </w:p>
          <w:p w14:paraId="15E7C3AB" w14:textId="77777777" w:rsidR="00E97A49" w:rsidRPr="009D7008" w:rsidRDefault="00E97A49" w:rsidP="00841B07">
            <w:pPr>
              <w:rPr>
                <w:rFonts w:ascii="Times New Roman" w:hAnsi="Times New Roman"/>
                <w:sz w:val="20"/>
                <w:szCs w:val="20"/>
                <w:lang w:eastAsia="tr-TR"/>
              </w:rPr>
            </w:pPr>
          </w:p>
        </w:tc>
        <w:tc>
          <w:tcPr>
            <w:tcW w:w="2438" w:type="pct"/>
          </w:tcPr>
          <w:p w14:paraId="774A2414" w14:textId="77777777" w:rsidR="00E97A49" w:rsidRPr="00841B07" w:rsidRDefault="00E97A49" w:rsidP="00841B07">
            <w:pPr>
              <w:rPr>
                <w:rFonts w:ascii="Times New Roman" w:hAnsi="Times New Roman"/>
                <w:sz w:val="20"/>
                <w:szCs w:val="20"/>
                <w:lang w:eastAsia="tr-TR"/>
              </w:rPr>
            </w:pPr>
            <w:r w:rsidRPr="009D7008">
              <w:rPr>
                <w:rFonts w:ascii="Times New Roman" w:hAnsi="Times New Roman"/>
                <w:sz w:val="20"/>
                <w:szCs w:val="20"/>
                <w:lang w:eastAsia="tr-TR"/>
              </w:rPr>
              <w:t>Akustik-Makine ve techizatın belirtilen gürültü emisyon değerlerini tespit etmek ve doğrulamak için istatistiksel metotlar-Bölüm 4: Makine partileriyle ilgili olarak belirtilen değerler için metotlar</w:t>
            </w:r>
          </w:p>
        </w:tc>
      </w:tr>
      <w:tr w:rsidR="00E97A49" w:rsidRPr="0084133E" w14:paraId="44ABE538" w14:textId="77777777" w:rsidTr="00841B07">
        <w:tc>
          <w:tcPr>
            <w:tcW w:w="2562" w:type="pct"/>
            <w:vAlign w:val="center"/>
          </w:tcPr>
          <w:p w14:paraId="0D7533C8" w14:textId="77777777" w:rsidR="00E97A49" w:rsidRDefault="00E97A49" w:rsidP="00841B07">
            <w:pPr>
              <w:rPr>
                <w:rFonts w:ascii="Times New Roman" w:hAnsi="Times New Roman"/>
                <w:sz w:val="20"/>
                <w:szCs w:val="20"/>
                <w:lang w:val="en-US"/>
              </w:rPr>
            </w:pPr>
            <w:r w:rsidRPr="0084133E">
              <w:rPr>
                <w:rFonts w:ascii="Times New Roman" w:hAnsi="Times New Roman"/>
                <w:sz w:val="20"/>
                <w:szCs w:val="20"/>
                <w:lang w:val="en-US"/>
              </w:rPr>
              <w:t xml:space="preserve">ISO 13347-1 </w:t>
            </w:r>
          </w:p>
          <w:p w14:paraId="6450250B" w14:textId="77777777" w:rsidR="00E97A49" w:rsidRPr="00E97A49" w:rsidRDefault="00E97A49" w:rsidP="00841B07">
            <w:pPr>
              <w:rPr>
                <w:rFonts w:ascii="Times New Roman" w:hAnsi="Times New Roman"/>
                <w:sz w:val="20"/>
                <w:szCs w:val="20"/>
                <w:lang w:val="en-US" w:eastAsia="tr-TR"/>
              </w:rPr>
            </w:pPr>
            <w:r w:rsidRPr="00E97A49">
              <w:rPr>
                <w:rFonts w:ascii="Times New Roman" w:hAnsi="Times New Roman"/>
                <w:sz w:val="20"/>
                <w:szCs w:val="20"/>
                <w:lang w:val="en-US"/>
              </w:rPr>
              <w:t>ISO 13347-1/Cor 1 &amp; ISO 13347-1/Amd 1</w:t>
            </w:r>
          </w:p>
        </w:tc>
        <w:tc>
          <w:tcPr>
            <w:tcW w:w="2438" w:type="pct"/>
          </w:tcPr>
          <w:p w14:paraId="23350920" w14:textId="28380FE7" w:rsidR="00E97A49" w:rsidRPr="0084133E" w:rsidRDefault="00E97A49" w:rsidP="00E97A49">
            <w:pPr>
              <w:rPr>
                <w:rFonts w:ascii="Times New Roman" w:hAnsi="Times New Roman"/>
                <w:sz w:val="20"/>
                <w:szCs w:val="20"/>
                <w:lang w:val="en-US" w:eastAsia="tr-TR"/>
              </w:rPr>
            </w:pPr>
            <w:r w:rsidRPr="0084133E">
              <w:rPr>
                <w:rFonts w:ascii="Times New Roman" w:hAnsi="Times New Roman"/>
                <w:sz w:val="20"/>
                <w:szCs w:val="20"/>
                <w:lang w:val="en-US"/>
              </w:rPr>
              <w:t>Industrial fans - Determination of fan sound power levels under standardized laboratory conditions</w:t>
            </w:r>
            <w:r>
              <w:rPr>
                <w:rFonts w:ascii="Times New Roman" w:hAnsi="Times New Roman"/>
                <w:sz w:val="20"/>
                <w:szCs w:val="20"/>
                <w:lang w:val="en-US"/>
              </w:rPr>
              <w:t xml:space="preserve"> </w:t>
            </w:r>
            <w:r w:rsidRPr="0084133E">
              <w:rPr>
                <w:rFonts w:ascii="Times New Roman" w:hAnsi="Times New Roman"/>
                <w:sz w:val="20"/>
                <w:szCs w:val="20"/>
                <w:lang w:val="en-US"/>
              </w:rPr>
              <w:t>- Part 1: General overview</w:t>
            </w:r>
          </w:p>
        </w:tc>
      </w:tr>
      <w:tr w:rsidR="00E97A49" w:rsidRPr="0084133E" w14:paraId="789F1DB8" w14:textId="77777777" w:rsidTr="00841B07">
        <w:tc>
          <w:tcPr>
            <w:tcW w:w="2562" w:type="pct"/>
            <w:vAlign w:val="center"/>
          </w:tcPr>
          <w:p w14:paraId="118571F5" w14:textId="77777777" w:rsidR="00E97A49" w:rsidRDefault="00E97A49" w:rsidP="00841B07">
            <w:pPr>
              <w:rPr>
                <w:rFonts w:ascii="Times New Roman" w:hAnsi="Times New Roman"/>
                <w:sz w:val="20"/>
                <w:szCs w:val="20"/>
                <w:lang w:val="en-US"/>
              </w:rPr>
            </w:pPr>
            <w:r>
              <w:rPr>
                <w:rFonts w:ascii="Times New Roman" w:hAnsi="Times New Roman"/>
                <w:sz w:val="20"/>
                <w:szCs w:val="20"/>
                <w:lang w:val="en-US"/>
              </w:rPr>
              <w:t>ISO 13347-2</w:t>
            </w:r>
            <w:r w:rsidRPr="0084133E">
              <w:rPr>
                <w:rFonts w:ascii="Times New Roman" w:hAnsi="Times New Roman"/>
                <w:sz w:val="20"/>
                <w:szCs w:val="20"/>
                <w:lang w:val="en-US"/>
              </w:rPr>
              <w:t xml:space="preserve"> </w:t>
            </w:r>
          </w:p>
          <w:p w14:paraId="47718AF6" w14:textId="77777777" w:rsidR="00E97A49" w:rsidRPr="00E97A49" w:rsidRDefault="00E97A49" w:rsidP="00841B07">
            <w:pPr>
              <w:rPr>
                <w:rFonts w:ascii="Times New Roman" w:hAnsi="Times New Roman"/>
                <w:sz w:val="20"/>
                <w:szCs w:val="20"/>
                <w:lang w:val="en-US"/>
              </w:rPr>
            </w:pPr>
            <w:r w:rsidRPr="00E97A49">
              <w:rPr>
                <w:rFonts w:ascii="Times New Roman" w:hAnsi="Times New Roman"/>
                <w:sz w:val="20"/>
                <w:szCs w:val="20"/>
                <w:lang w:val="en-US"/>
              </w:rPr>
              <w:t>ISO 13347-2 /Cor 1</w:t>
            </w:r>
          </w:p>
        </w:tc>
        <w:tc>
          <w:tcPr>
            <w:tcW w:w="2438" w:type="pct"/>
          </w:tcPr>
          <w:p w14:paraId="3E69B705" w14:textId="09C6D734" w:rsidR="00E97A49" w:rsidRPr="0084133E" w:rsidRDefault="00E97A49" w:rsidP="00E97A49">
            <w:pPr>
              <w:rPr>
                <w:rFonts w:ascii="Times New Roman" w:hAnsi="Times New Roman"/>
                <w:sz w:val="20"/>
                <w:szCs w:val="20"/>
              </w:rPr>
            </w:pPr>
            <w:r w:rsidRPr="0084133E">
              <w:rPr>
                <w:rFonts w:ascii="Times New Roman" w:hAnsi="Times New Roman"/>
                <w:sz w:val="20"/>
                <w:szCs w:val="20"/>
                <w:lang w:val="en-US"/>
              </w:rPr>
              <w:t>Industrial fans - Determination of fan sound power levels under standardized laboratory conditions</w:t>
            </w:r>
            <w:r>
              <w:rPr>
                <w:rFonts w:ascii="Times New Roman" w:hAnsi="Times New Roman"/>
                <w:sz w:val="20"/>
                <w:szCs w:val="20"/>
                <w:lang w:val="en-US"/>
              </w:rPr>
              <w:t xml:space="preserve"> </w:t>
            </w:r>
            <w:r w:rsidRPr="0084133E">
              <w:rPr>
                <w:rFonts w:ascii="Times New Roman" w:hAnsi="Times New Roman"/>
                <w:sz w:val="20"/>
                <w:szCs w:val="20"/>
                <w:lang w:val="en-US"/>
              </w:rPr>
              <w:t>- Part 2: Reverberant room method</w:t>
            </w:r>
          </w:p>
        </w:tc>
      </w:tr>
      <w:tr w:rsidR="00E97A49" w:rsidRPr="0084133E" w14:paraId="499F647E" w14:textId="77777777" w:rsidTr="00841B07">
        <w:tc>
          <w:tcPr>
            <w:tcW w:w="2562" w:type="pct"/>
            <w:vAlign w:val="center"/>
          </w:tcPr>
          <w:p w14:paraId="0B44130F" w14:textId="77777777" w:rsidR="00E97A49" w:rsidRDefault="00E97A49" w:rsidP="00841B07">
            <w:pPr>
              <w:rPr>
                <w:rFonts w:ascii="Times New Roman" w:hAnsi="Times New Roman"/>
                <w:sz w:val="20"/>
                <w:szCs w:val="20"/>
                <w:lang w:val="en-US"/>
              </w:rPr>
            </w:pPr>
            <w:r w:rsidRPr="00B843AD">
              <w:rPr>
                <w:rFonts w:ascii="Times New Roman" w:hAnsi="Times New Roman"/>
                <w:sz w:val="20"/>
                <w:szCs w:val="20"/>
                <w:lang w:val="en-US"/>
              </w:rPr>
              <w:t>ISO 13347-3</w:t>
            </w:r>
          </w:p>
          <w:p w14:paraId="4D9BD9A0" w14:textId="77777777" w:rsidR="00E97A49" w:rsidRPr="00E97A49" w:rsidRDefault="00E97A49" w:rsidP="00841B07">
            <w:pPr>
              <w:rPr>
                <w:rFonts w:ascii="Times New Roman" w:hAnsi="Times New Roman"/>
                <w:sz w:val="20"/>
                <w:szCs w:val="20"/>
                <w:lang w:val="en-US"/>
              </w:rPr>
            </w:pPr>
            <w:r w:rsidRPr="00E97A49">
              <w:rPr>
                <w:rFonts w:ascii="Times New Roman" w:hAnsi="Times New Roman"/>
                <w:sz w:val="20"/>
                <w:szCs w:val="20"/>
                <w:lang w:val="en-US"/>
              </w:rPr>
              <w:t>ISO 13347-3/Amd 1 &amp; ISO 13347-3/Cor 1</w:t>
            </w:r>
          </w:p>
        </w:tc>
        <w:tc>
          <w:tcPr>
            <w:tcW w:w="2438" w:type="pct"/>
          </w:tcPr>
          <w:p w14:paraId="54CFF964" w14:textId="2C3AA7E7" w:rsidR="00E97A49" w:rsidRPr="0084133E" w:rsidRDefault="00E97A49" w:rsidP="00E97A49">
            <w:pPr>
              <w:rPr>
                <w:rFonts w:ascii="Times New Roman" w:hAnsi="Times New Roman"/>
                <w:sz w:val="20"/>
                <w:szCs w:val="20"/>
              </w:rPr>
            </w:pPr>
            <w:r w:rsidRPr="0084133E">
              <w:rPr>
                <w:rFonts w:ascii="Times New Roman" w:hAnsi="Times New Roman"/>
                <w:sz w:val="20"/>
                <w:szCs w:val="20"/>
                <w:lang w:val="en-US"/>
              </w:rPr>
              <w:t>Industrial fans - Determination of fan sound power levels under standardized laboratory conditions - Part 3: Enveloping surface methods</w:t>
            </w:r>
          </w:p>
        </w:tc>
      </w:tr>
      <w:tr w:rsidR="00E97A49" w:rsidRPr="0084133E" w14:paraId="15DB6B88" w14:textId="77777777" w:rsidTr="00841B07">
        <w:tc>
          <w:tcPr>
            <w:tcW w:w="2562" w:type="pct"/>
            <w:vAlign w:val="center"/>
          </w:tcPr>
          <w:p w14:paraId="02DF1696" w14:textId="77777777" w:rsidR="00E97A49" w:rsidRPr="0084133E" w:rsidRDefault="00E97A49" w:rsidP="00841B07">
            <w:pPr>
              <w:rPr>
                <w:rFonts w:ascii="Times New Roman" w:hAnsi="Times New Roman"/>
                <w:sz w:val="20"/>
                <w:szCs w:val="20"/>
                <w:lang w:val="en-US"/>
              </w:rPr>
            </w:pPr>
            <w:r w:rsidRPr="0084133E">
              <w:rPr>
                <w:rFonts w:ascii="Times New Roman" w:hAnsi="Times New Roman"/>
                <w:sz w:val="20"/>
                <w:szCs w:val="20"/>
                <w:lang w:val="en-US"/>
              </w:rPr>
              <w:lastRenderedPageBreak/>
              <w:t>ISO 13347-4</w:t>
            </w:r>
          </w:p>
          <w:p w14:paraId="43721FAE" w14:textId="77777777" w:rsidR="00E97A49" w:rsidRPr="0084133E" w:rsidRDefault="00E97A49" w:rsidP="00841B07">
            <w:pPr>
              <w:rPr>
                <w:rFonts w:ascii="Times New Roman" w:hAnsi="Times New Roman"/>
                <w:bCs/>
                <w:kern w:val="36"/>
                <w:sz w:val="20"/>
                <w:szCs w:val="20"/>
                <w:lang w:val="en-US"/>
              </w:rPr>
            </w:pPr>
          </w:p>
        </w:tc>
        <w:tc>
          <w:tcPr>
            <w:tcW w:w="2438" w:type="pct"/>
          </w:tcPr>
          <w:p w14:paraId="0C362FFB" w14:textId="77777777" w:rsidR="00E97A49" w:rsidRPr="0084133E" w:rsidRDefault="00E97A49" w:rsidP="00841B07">
            <w:pPr>
              <w:rPr>
                <w:rFonts w:ascii="Times New Roman" w:hAnsi="Times New Roman"/>
                <w:b/>
                <w:bCs/>
                <w:kern w:val="36"/>
                <w:sz w:val="20"/>
                <w:szCs w:val="20"/>
                <w:lang w:val="en-US"/>
              </w:rPr>
            </w:pPr>
            <w:r w:rsidRPr="0084133E">
              <w:rPr>
                <w:rFonts w:ascii="Times New Roman" w:hAnsi="Times New Roman"/>
                <w:sz w:val="20"/>
                <w:szCs w:val="20"/>
                <w:lang w:val="en-US"/>
              </w:rPr>
              <w:t>Industrial fans - Determination of fan sound power levels under standardized laboratory conditions</w:t>
            </w:r>
            <w:r>
              <w:rPr>
                <w:rFonts w:ascii="Times New Roman" w:hAnsi="Times New Roman"/>
                <w:sz w:val="20"/>
                <w:szCs w:val="20"/>
                <w:lang w:val="en-US"/>
              </w:rPr>
              <w:t xml:space="preserve"> </w:t>
            </w:r>
            <w:r w:rsidRPr="0084133E">
              <w:rPr>
                <w:rFonts w:ascii="Times New Roman" w:hAnsi="Times New Roman"/>
                <w:sz w:val="20"/>
                <w:szCs w:val="20"/>
                <w:lang w:val="en-US"/>
              </w:rPr>
              <w:t>- Part 4: Sound intensity method</w:t>
            </w:r>
          </w:p>
        </w:tc>
      </w:tr>
      <w:tr w:rsidR="00E97A49" w:rsidRPr="0084133E" w14:paraId="1722006B" w14:textId="77777777" w:rsidTr="00841B07">
        <w:trPr>
          <w:trHeight w:val="612"/>
        </w:trPr>
        <w:tc>
          <w:tcPr>
            <w:tcW w:w="2562" w:type="pct"/>
            <w:vAlign w:val="center"/>
          </w:tcPr>
          <w:p w14:paraId="1DB8EE7D" w14:textId="77777777" w:rsidR="00E97A49" w:rsidRPr="0084133E" w:rsidRDefault="00E97A49" w:rsidP="00841B07">
            <w:pPr>
              <w:rPr>
                <w:rFonts w:ascii="Times New Roman" w:hAnsi="Times New Roman"/>
                <w:sz w:val="20"/>
                <w:szCs w:val="20"/>
                <w:lang w:val="en-US"/>
              </w:rPr>
            </w:pPr>
            <w:r w:rsidRPr="0084133E">
              <w:rPr>
                <w:rFonts w:ascii="Times New Roman" w:hAnsi="Times New Roman"/>
                <w:sz w:val="20"/>
                <w:szCs w:val="20"/>
                <w:lang w:val="en-US"/>
              </w:rPr>
              <w:t>ISO 15664</w:t>
            </w:r>
          </w:p>
          <w:p w14:paraId="5AA20015" w14:textId="77777777" w:rsidR="00E97A49" w:rsidRPr="0084133E" w:rsidRDefault="00E97A49" w:rsidP="00841B07">
            <w:pPr>
              <w:rPr>
                <w:rFonts w:ascii="Times New Roman" w:hAnsi="Times New Roman"/>
                <w:sz w:val="20"/>
                <w:szCs w:val="20"/>
              </w:rPr>
            </w:pPr>
          </w:p>
        </w:tc>
        <w:tc>
          <w:tcPr>
            <w:tcW w:w="2438" w:type="pct"/>
            <w:vAlign w:val="center"/>
          </w:tcPr>
          <w:p w14:paraId="13EA1B32" w14:textId="77777777" w:rsidR="00E97A49" w:rsidRPr="0084133E" w:rsidRDefault="00E97A49" w:rsidP="00841B07">
            <w:pPr>
              <w:rPr>
                <w:rFonts w:ascii="Times New Roman" w:hAnsi="Times New Roman"/>
                <w:bCs/>
                <w:kern w:val="36"/>
                <w:sz w:val="20"/>
                <w:szCs w:val="20"/>
                <w:lang w:val="en-US"/>
              </w:rPr>
            </w:pPr>
            <w:r w:rsidRPr="0084133E">
              <w:rPr>
                <w:rFonts w:ascii="Times New Roman" w:hAnsi="Times New Roman"/>
                <w:sz w:val="20"/>
                <w:szCs w:val="20"/>
                <w:lang w:val="en-US"/>
              </w:rPr>
              <w:t>Acoustics - Noise control design procedures for open plant</w:t>
            </w:r>
          </w:p>
        </w:tc>
      </w:tr>
    </w:tbl>
    <w:p w14:paraId="0E76C5A4" w14:textId="77777777" w:rsidR="00E97A49" w:rsidRDefault="00E97A49" w:rsidP="00E97A49">
      <w:pPr>
        <w:outlineLvl w:val="0"/>
        <w:rPr>
          <w:rFonts w:ascii="Times New Roman" w:eastAsia="Times New Roman" w:hAnsi="Times New Roman" w:cs="Times New Roman"/>
          <w:b/>
          <w:sz w:val="20"/>
          <w:szCs w:val="20"/>
          <w:lang w:eastAsia="tr-TR"/>
        </w:rPr>
      </w:pPr>
    </w:p>
    <w:p w14:paraId="079E6E33"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9.4 </w:t>
      </w:r>
      <w:r w:rsidRPr="00B92F98">
        <w:rPr>
          <w:rFonts w:ascii="Times New Roman" w:eastAsia="Times New Roman" w:hAnsi="Times New Roman" w:cs="Times New Roman"/>
          <w:b/>
          <w:sz w:val="20"/>
          <w:szCs w:val="20"/>
          <w:lang w:eastAsia="tr-TR"/>
        </w:rPr>
        <w:t>Ses yalıtımı ölçümleri (alanda)</w:t>
      </w:r>
    </w:p>
    <w:p w14:paraId="63F64A8E"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759"/>
        <w:gridCol w:w="4529"/>
      </w:tblGrid>
      <w:tr w:rsidR="00E97A49" w:rsidRPr="00B92F98" w14:paraId="760A205D" w14:textId="77777777" w:rsidTr="00841B07">
        <w:tc>
          <w:tcPr>
            <w:tcW w:w="2562" w:type="pct"/>
          </w:tcPr>
          <w:p w14:paraId="7A9713FB"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438" w:type="pct"/>
          </w:tcPr>
          <w:p w14:paraId="10E681B1"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465DFF42" w14:textId="77777777" w:rsidTr="00841B07">
        <w:tc>
          <w:tcPr>
            <w:tcW w:w="2562" w:type="pct"/>
          </w:tcPr>
          <w:p w14:paraId="7D889168"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16283-1 </w:t>
            </w:r>
          </w:p>
        </w:tc>
        <w:tc>
          <w:tcPr>
            <w:tcW w:w="2438" w:type="pct"/>
          </w:tcPr>
          <w:p w14:paraId="7B3F4C45"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Akustik- Yapıların ve yapı elemanlarının ses yalıtımı için sahada yapılacak ölçümler - Bölüm 1:Hava ile yayılan sesin yalıtımı</w:t>
            </w:r>
          </w:p>
        </w:tc>
      </w:tr>
      <w:tr w:rsidR="00E97A49" w:rsidRPr="00B92F98" w14:paraId="0ADB9847" w14:textId="77777777" w:rsidTr="00841B07">
        <w:tc>
          <w:tcPr>
            <w:tcW w:w="2562" w:type="pct"/>
          </w:tcPr>
          <w:p w14:paraId="1F165B20" w14:textId="77777777" w:rsidR="00E97A49"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TS EN ISO 16283-2</w:t>
            </w:r>
          </w:p>
          <w:p w14:paraId="37B28D6D" w14:textId="77777777" w:rsidR="00E97A49" w:rsidRPr="00B92F98" w:rsidRDefault="00E97A49" w:rsidP="00841B07">
            <w:pPr>
              <w:rPr>
                <w:rFonts w:ascii="Times New Roman" w:hAnsi="Times New Roman"/>
                <w:sz w:val="20"/>
                <w:szCs w:val="20"/>
                <w:lang w:eastAsia="tr-TR"/>
              </w:rPr>
            </w:pPr>
          </w:p>
        </w:tc>
        <w:tc>
          <w:tcPr>
            <w:tcW w:w="2438" w:type="pct"/>
          </w:tcPr>
          <w:p w14:paraId="57E86E48"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Akustik-Yapı elemanlarında ve yapılarda ses yalıtımının alan ölçümü - Bölüm 2: Darbe sesi yalıtımı</w:t>
            </w:r>
          </w:p>
        </w:tc>
      </w:tr>
      <w:tr w:rsidR="00E97A49" w:rsidRPr="00B92F98" w14:paraId="677F4778" w14:textId="77777777" w:rsidTr="00841B07">
        <w:tc>
          <w:tcPr>
            <w:tcW w:w="2562" w:type="pct"/>
          </w:tcPr>
          <w:p w14:paraId="256D8049" w14:textId="77777777" w:rsidR="00E97A49" w:rsidRDefault="00E97A49" w:rsidP="00841B07">
            <w:pPr>
              <w:rPr>
                <w:rFonts w:ascii="Times New Roman" w:hAnsi="Times New Roman"/>
                <w:sz w:val="20"/>
                <w:szCs w:val="20"/>
                <w:lang w:eastAsia="tr-TR"/>
              </w:rPr>
            </w:pPr>
            <w:r>
              <w:rPr>
                <w:rFonts w:ascii="Times New Roman" w:hAnsi="Times New Roman"/>
                <w:sz w:val="20"/>
                <w:szCs w:val="20"/>
                <w:lang w:eastAsia="tr-TR"/>
              </w:rPr>
              <w:t>TS EN ISO 16283-3</w:t>
            </w:r>
          </w:p>
          <w:p w14:paraId="74DF359A" w14:textId="77777777" w:rsidR="00E97A49" w:rsidRPr="00B92F98" w:rsidRDefault="00E97A49" w:rsidP="00841B07">
            <w:pPr>
              <w:rPr>
                <w:rFonts w:ascii="Times New Roman" w:hAnsi="Times New Roman"/>
                <w:sz w:val="20"/>
                <w:szCs w:val="20"/>
                <w:lang w:eastAsia="tr-TR"/>
              </w:rPr>
            </w:pPr>
          </w:p>
        </w:tc>
        <w:tc>
          <w:tcPr>
            <w:tcW w:w="2438" w:type="pct"/>
          </w:tcPr>
          <w:p w14:paraId="321840EB"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Akustik-Yapı elemanlarında ve yapılarda ses yalıtımının alan ölçümü - Bölüm 3: Öncephedeki sesin yalıtımı</w:t>
            </w:r>
          </w:p>
        </w:tc>
      </w:tr>
    </w:tbl>
    <w:p w14:paraId="18E5A71B" w14:textId="77777777" w:rsidR="00E97A49" w:rsidRDefault="00E97A49" w:rsidP="00E97A49">
      <w:pPr>
        <w:outlineLvl w:val="0"/>
        <w:rPr>
          <w:rFonts w:ascii="Times New Roman" w:eastAsia="Times New Roman" w:hAnsi="Times New Roman" w:cs="Times New Roman"/>
          <w:b/>
          <w:sz w:val="20"/>
          <w:szCs w:val="20"/>
          <w:lang w:eastAsia="tr-TR"/>
        </w:rPr>
      </w:pPr>
    </w:p>
    <w:p w14:paraId="3D48687D"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9.5 </w:t>
      </w:r>
      <w:r w:rsidRPr="00B92F98">
        <w:rPr>
          <w:rFonts w:ascii="Times New Roman" w:eastAsia="Times New Roman" w:hAnsi="Times New Roman" w:cs="Times New Roman"/>
          <w:b/>
          <w:sz w:val="20"/>
          <w:szCs w:val="20"/>
          <w:lang w:eastAsia="tr-TR"/>
        </w:rPr>
        <w:t>Yalıtım ve yutuculuk değerlendirmeleri</w:t>
      </w:r>
    </w:p>
    <w:p w14:paraId="1DDD474C"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759"/>
        <w:gridCol w:w="4529"/>
      </w:tblGrid>
      <w:tr w:rsidR="00E97A49" w:rsidRPr="00B92F98" w14:paraId="71C24270" w14:textId="77777777" w:rsidTr="00841B07">
        <w:tc>
          <w:tcPr>
            <w:tcW w:w="2562" w:type="pct"/>
          </w:tcPr>
          <w:p w14:paraId="4D04F7D0"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438" w:type="pct"/>
          </w:tcPr>
          <w:p w14:paraId="52A3D229"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707B7CF7" w14:textId="77777777" w:rsidTr="00841B07">
        <w:tc>
          <w:tcPr>
            <w:tcW w:w="2562" w:type="pct"/>
          </w:tcPr>
          <w:p w14:paraId="447BB0D5"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717-1 </w:t>
            </w:r>
          </w:p>
          <w:p w14:paraId="583BB5D1" w14:textId="77777777" w:rsidR="00E97A49" w:rsidRPr="00B92F98" w:rsidRDefault="00E97A49" w:rsidP="00841B07">
            <w:pPr>
              <w:rPr>
                <w:rFonts w:ascii="Times New Roman" w:hAnsi="Times New Roman"/>
                <w:sz w:val="20"/>
                <w:szCs w:val="20"/>
                <w:lang w:eastAsia="tr-TR"/>
              </w:rPr>
            </w:pPr>
          </w:p>
        </w:tc>
        <w:tc>
          <w:tcPr>
            <w:tcW w:w="2438" w:type="pct"/>
          </w:tcPr>
          <w:p w14:paraId="05BAF5FC"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Akustik - Yapılarda ve yapı elemanlarında ses yalıtımının derecelendirilmesi - Bölüm 1: Hava ile yayılan sesin yalıtımı</w:t>
            </w:r>
          </w:p>
        </w:tc>
      </w:tr>
      <w:tr w:rsidR="00E97A49" w:rsidRPr="00B92F98" w14:paraId="6BA33BF3" w14:textId="77777777" w:rsidTr="00841B07">
        <w:tc>
          <w:tcPr>
            <w:tcW w:w="2562" w:type="pct"/>
          </w:tcPr>
          <w:p w14:paraId="4C760751"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717-2 </w:t>
            </w:r>
          </w:p>
          <w:p w14:paraId="6703845E" w14:textId="77777777" w:rsidR="00E97A49" w:rsidRPr="00B92F98" w:rsidRDefault="00E97A49" w:rsidP="00841B07">
            <w:pPr>
              <w:rPr>
                <w:rFonts w:ascii="Times New Roman" w:hAnsi="Times New Roman"/>
                <w:sz w:val="20"/>
                <w:szCs w:val="20"/>
                <w:lang w:eastAsia="tr-TR"/>
              </w:rPr>
            </w:pPr>
          </w:p>
        </w:tc>
        <w:tc>
          <w:tcPr>
            <w:tcW w:w="2438" w:type="pct"/>
          </w:tcPr>
          <w:p w14:paraId="0CF9F11A"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 - Yapılarda ve yapı elemanlarında ses yalıtımının derecelendirilmesi - Bölüm 2: Darbe sesi yalıtımı</w:t>
            </w:r>
          </w:p>
        </w:tc>
      </w:tr>
      <w:tr w:rsidR="00E97A49" w:rsidRPr="00B92F98" w14:paraId="15026EBA" w14:textId="77777777" w:rsidTr="00841B07">
        <w:tc>
          <w:tcPr>
            <w:tcW w:w="2562" w:type="pct"/>
          </w:tcPr>
          <w:p w14:paraId="703FBA62" w14:textId="77777777" w:rsidR="00E97A49" w:rsidRPr="009D7008" w:rsidRDefault="00E97A49" w:rsidP="00841B07">
            <w:pPr>
              <w:rPr>
                <w:rFonts w:ascii="Times New Roman" w:hAnsi="Times New Roman"/>
                <w:bCs/>
                <w:sz w:val="20"/>
                <w:szCs w:val="20"/>
                <w:lang w:val="es-ES_tradnl" w:eastAsia="tr-TR"/>
              </w:rPr>
            </w:pPr>
            <w:r w:rsidRPr="009D7008">
              <w:rPr>
                <w:rFonts w:ascii="Times New Roman" w:hAnsi="Times New Roman"/>
                <w:bCs/>
                <w:sz w:val="20"/>
                <w:szCs w:val="20"/>
                <w:lang w:val="es-ES_tradnl" w:eastAsia="tr-TR"/>
              </w:rPr>
              <w:t xml:space="preserve">TS EN ISO 11654 </w:t>
            </w:r>
          </w:p>
          <w:p w14:paraId="57DE2B06" w14:textId="77777777" w:rsidR="00E97A49" w:rsidRPr="009D7008" w:rsidRDefault="00E97A49" w:rsidP="00841B07">
            <w:pPr>
              <w:rPr>
                <w:rFonts w:ascii="Times New Roman" w:hAnsi="Times New Roman"/>
                <w:bCs/>
                <w:sz w:val="20"/>
                <w:szCs w:val="20"/>
                <w:lang w:val="es-ES_tradnl" w:eastAsia="tr-TR"/>
              </w:rPr>
            </w:pPr>
          </w:p>
        </w:tc>
        <w:tc>
          <w:tcPr>
            <w:tcW w:w="2438" w:type="pct"/>
          </w:tcPr>
          <w:p w14:paraId="012574E7" w14:textId="77777777" w:rsidR="00E97A49" w:rsidRPr="00841B07" w:rsidRDefault="00E97A49" w:rsidP="00841B07">
            <w:pPr>
              <w:rPr>
                <w:rFonts w:ascii="Times New Roman" w:hAnsi="Times New Roman"/>
                <w:bCs/>
                <w:sz w:val="20"/>
                <w:szCs w:val="20"/>
                <w:lang w:val="es-ES_tradnl" w:eastAsia="tr-TR"/>
              </w:rPr>
            </w:pPr>
            <w:r w:rsidRPr="009D7008">
              <w:rPr>
                <w:rFonts w:ascii="Times New Roman" w:hAnsi="Times New Roman"/>
                <w:bCs/>
                <w:sz w:val="20"/>
                <w:szCs w:val="20"/>
                <w:lang w:val="es-ES_tradnl" w:eastAsia="tr-TR"/>
              </w:rPr>
              <w:t>Akustik- Binalarda kullanılan ses absorplayıcıları- Ses absorpsiyonunun derecelendirilmesi</w:t>
            </w:r>
          </w:p>
        </w:tc>
      </w:tr>
    </w:tbl>
    <w:p w14:paraId="195EA0E1" w14:textId="77777777" w:rsidR="00E97A49" w:rsidRDefault="00E97A49" w:rsidP="00E97A49">
      <w:pPr>
        <w:shd w:val="clear" w:color="auto" w:fill="FFFFFF"/>
        <w:ind w:right="240"/>
        <w:outlineLvl w:val="1"/>
        <w:rPr>
          <w:rFonts w:ascii="Times New Roman" w:eastAsia="Times New Roman" w:hAnsi="Times New Roman" w:cs="Times New Roman"/>
          <w:kern w:val="36"/>
          <w:sz w:val="20"/>
          <w:szCs w:val="20"/>
          <w:lang w:eastAsia="tr-TR"/>
        </w:rPr>
      </w:pPr>
    </w:p>
    <w:p w14:paraId="5E4E8568"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9.6 </w:t>
      </w:r>
      <w:r w:rsidRPr="00B92F98">
        <w:rPr>
          <w:rFonts w:ascii="Times New Roman" w:eastAsia="Times New Roman" w:hAnsi="Times New Roman" w:cs="Times New Roman"/>
          <w:b/>
          <w:sz w:val="20"/>
          <w:szCs w:val="20"/>
          <w:lang w:eastAsia="tr-TR"/>
        </w:rPr>
        <w:t>Yapı akustiği hesaplamaları</w:t>
      </w:r>
    </w:p>
    <w:p w14:paraId="0560C8AE"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759"/>
        <w:gridCol w:w="4529"/>
      </w:tblGrid>
      <w:tr w:rsidR="00E97A49" w:rsidRPr="00B92F98" w14:paraId="18491987" w14:textId="77777777" w:rsidTr="00841B07">
        <w:tc>
          <w:tcPr>
            <w:tcW w:w="2562" w:type="pct"/>
          </w:tcPr>
          <w:p w14:paraId="6CFF6791"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438" w:type="pct"/>
          </w:tcPr>
          <w:p w14:paraId="1D3513E6"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3BE23A6B" w14:textId="77777777" w:rsidTr="00841B07">
        <w:tc>
          <w:tcPr>
            <w:tcW w:w="2562" w:type="pct"/>
          </w:tcPr>
          <w:p w14:paraId="476501A5" w14:textId="77777777" w:rsidR="00E97A49"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12354-1 </w:t>
            </w:r>
          </w:p>
          <w:p w14:paraId="08FCFA3A" w14:textId="6A241890" w:rsidR="00E97A49" w:rsidRPr="00B843AD" w:rsidRDefault="00E97A49" w:rsidP="00841B07">
            <w:pPr>
              <w:rPr>
                <w:rFonts w:ascii="Times New Roman" w:hAnsi="Times New Roman"/>
                <w:strike/>
                <w:color w:val="FF0000"/>
                <w:sz w:val="20"/>
                <w:szCs w:val="20"/>
                <w:lang w:eastAsia="tr-TR"/>
              </w:rPr>
            </w:pPr>
            <w:r w:rsidRPr="00B92F98">
              <w:rPr>
                <w:rFonts w:ascii="Times New Roman" w:hAnsi="Times New Roman"/>
                <w:sz w:val="20"/>
                <w:szCs w:val="20"/>
                <w:lang w:eastAsia="tr-TR"/>
              </w:rPr>
              <w:t>ISO 15712-1</w:t>
            </w:r>
          </w:p>
          <w:p w14:paraId="6C182A08" w14:textId="77777777" w:rsidR="00E97A49" w:rsidRPr="00B92F98" w:rsidRDefault="00E97A49" w:rsidP="00841B07">
            <w:pPr>
              <w:rPr>
                <w:rFonts w:ascii="Times New Roman" w:hAnsi="Times New Roman"/>
                <w:sz w:val="20"/>
                <w:szCs w:val="20"/>
                <w:lang w:eastAsia="tr-TR"/>
              </w:rPr>
            </w:pPr>
          </w:p>
          <w:p w14:paraId="76116020"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w:t>
            </w:r>
          </w:p>
        </w:tc>
        <w:tc>
          <w:tcPr>
            <w:tcW w:w="2438" w:type="pct"/>
          </w:tcPr>
          <w:p w14:paraId="13A1A922"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Yapı akustiği - Yapıların akustik performansının elemanların performanslarından hesaplanması - Bölüm 1: Odalar arasında hava ile yayılan sesin yalıtım</w:t>
            </w:r>
          </w:p>
        </w:tc>
      </w:tr>
      <w:tr w:rsidR="00E97A49" w:rsidRPr="00B92F98" w14:paraId="286670EC" w14:textId="77777777" w:rsidTr="00841B07">
        <w:tc>
          <w:tcPr>
            <w:tcW w:w="2562" w:type="pct"/>
          </w:tcPr>
          <w:p w14:paraId="70E7F622" w14:textId="77777777" w:rsidR="00E97A49"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TS EN 12354-2</w:t>
            </w:r>
          </w:p>
          <w:p w14:paraId="0DDA5956" w14:textId="4532ED0B" w:rsidR="00E97A49" w:rsidRPr="00B843AD" w:rsidRDefault="00E97A49" w:rsidP="00841B07">
            <w:pPr>
              <w:rPr>
                <w:rFonts w:ascii="Times New Roman" w:hAnsi="Times New Roman"/>
                <w:strike/>
                <w:color w:val="FF0000"/>
                <w:sz w:val="20"/>
                <w:szCs w:val="20"/>
                <w:lang w:eastAsia="tr-TR"/>
              </w:rPr>
            </w:pPr>
            <w:r w:rsidRPr="00B92F98">
              <w:rPr>
                <w:rFonts w:ascii="Times New Roman" w:hAnsi="Times New Roman"/>
                <w:sz w:val="20"/>
                <w:szCs w:val="20"/>
                <w:lang w:eastAsia="tr-TR"/>
              </w:rPr>
              <w:t>ISO 15712-2</w:t>
            </w:r>
          </w:p>
          <w:p w14:paraId="0CA1E9C6" w14:textId="77777777" w:rsidR="00E97A49" w:rsidRPr="00B92F98" w:rsidRDefault="00E97A49" w:rsidP="00841B07">
            <w:pPr>
              <w:rPr>
                <w:rFonts w:ascii="Times New Roman" w:hAnsi="Times New Roman"/>
                <w:sz w:val="20"/>
                <w:szCs w:val="20"/>
                <w:lang w:eastAsia="tr-TR"/>
              </w:rPr>
            </w:pPr>
          </w:p>
          <w:p w14:paraId="3A9206E1"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w:t>
            </w:r>
          </w:p>
        </w:tc>
        <w:tc>
          <w:tcPr>
            <w:tcW w:w="2438" w:type="pct"/>
          </w:tcPr>
          <w:p w14:paraId="0F1EB730"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Yapı akustiği - Yapıların akustik performansının elemanların performanslarından hesaplanması - bölüm 2: Odalar arasında darbe sesinin yalıtımı</w:t>
            </w:r>
          </w:p>
        </w:tc>
      </w:tr>
      <w:tr w:rsidR="00E97A49" w:rsidRPr="00B92F98" w14:paraId="3BB8E929" w14:textId="77777777" w:rsidTr="00841B07">
        <w:tc>
          <w:tcPr>
            <w:tcW w:w="2562" w:type="pct"/>
          </w:tcPr>
          <w:p w14:paraId="7D06E852" w14:textId="77777777" w:rsidR="00E97A49"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12354-3 </w:t>
            </w:r>
          </w:p>
          <w:p w14:paraId="0D0B82C9" w14:textId="745665B6" w:rsidR="00E97A49" w:rsidRPr="00B843AD" w:rsidRDefault="00E97A49" w:rsidP="00841B07">
            <w:pPr>
              <w:rPr>
                <w:rFonts w:ascii="Times New Roman" w:hAnsi="Times New Roman"/>
                <w:strike/>
                <w:color w:val="FF0000"/>
                <w:sz w:val="20"/>
                <w:szCs w:val="20"/>
                <w:lang w:eastAsia="tr-TR"/>
              </w:rPr>
            </w:pPr>
            <w:r w:rsidRPr="00B92F98">
              <w:rPr>
                <w:rFonts w:ascii="Times New Roman" w:hAnsi="Times New Roman"/>
                <w:sz w:val="20"/>
                <w:szCs w:val="20"/>
                <w:lang w:eastAsia="tr-TR"/>
              </w:rPr>
              <w:t>ISO 15712-3</w:t>
            </w:r>
          </w:p>
          <w:p w14:paraId="0DA50934" w14:textId="77777777" w:rsidR="00E97A49" w:rsidRPr="00B92F98" w:rsidRDefault="00E97A49" w:rsidP="00841B07">
            <w:pPr>
              <w:rPr>
                <w:rFonts w:ascii="Times New Roman" w:hAnsi="Times New Roman"/>
                <w:sz w:val="20"/>
                <w:szCs w:val="20"/>
                <w:lang w:eastAsia="tr-TR"/>
              </w:rPr>
            </w:pPr>
          </w:p>
          <w:p w14:paraId="0F5EBB81"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w:t>
            </w:r>
          </w:p>
        </w:tc>
        <w:tc>
          <w:tcPr>
            <w:tcW w:w="2438" w:type="pct"/>
          </w:tcPr>
          <w:p w14:paraId="404BEC66"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Binaların akustiği - Binaların akustik performansının elemanların performansından hesaplanması - Bölüm 3: Dışarıdaki sese karşı havada yayılan sesin yalıtımı</w:t>
            </w:r>
          </w:p>
        </w:tc>
      </w:tr>
      <w:tr w:rsidR="00E97A49" w:rsidRPr="00B92F98" w14:paraId="5F19DA3B" w14:textId="77777777" w:rsidTr="00841B07">
        <w:tc>
          <w:tcPr>
            <w:tcW w:w="2562" w:type="pct"/>
          </w:tcPr>
          <w:p w14:paraId="3FD59725" w14:textId="77777777" w:rsidR="00E97A49"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TS EN 12354-4</w:t>
            </w:r>
          </w:p>
          <w:p w14:paraId="00144AB3" w14:textId="3B2F7F6B" w:rsidR="00E97A49" w:rsidRPr="00B843AD" w:rsidRDefault="00E97A49" w:rsidP="00841B07">
            <w:pPr>
              <w:rPr>
                <w:rFonts w:ascii="Times New Roman" w:hAnsi="Times New Roman"/>
                <w:strike/>
                <w:color w:val="FF0000"/>
                <w:sz w:val="20"/>
                <w:szCs w:val="20"/>
                <w:lang w:eastAsia="tr-TR"/>
              </w:rPr>
            </w:pPr>
            <w:r>
              <w:rPr>
                <w:rFonts w:ascii="Times New Roman" w:hAnsi="Times New Roman"/>
                <w:sz w:val="20"/>
                <w:szCs w:val="20"/>
                <w:lang w:eastAsia="tr-TR"/>
              </w:rPr>
              <w:t>ISO 15712-4</w:t>
            </w:r>
          </w:p>
          <w:p w14:paraId="258269DB" w14:textId="77777777" w:rsidR="00E97A49" w:rsidRPr="00B92F98" w:rsidRDefault="00E97A49" w:rsidP="00841B07">
            <w:pPr>
              <w:rPr>
                <w:rFonts w:ascii="Times New Roman" w:hAnsi="Times New Roman"/>
                <w:sz w:val="20"/>
                <w:szCs w:val="20"/>
                <w:lang w:eastAsia="tr-TR"/>
              </w:rPr>
            </w:pPr>
          </w:p>
          <w:p w14:paraId="1723AC36" w14:textId="77777777" w:rsidR="00E97A49" w:rsidRPr="00B92F98" w:rsidRDefault="00E97A49" w:rsidP="00841B07">
            <w:pPr>
              <w:rPr>
                <w:rFonts w:ascii="Times New Roman" w:hAnsi="Times New Roman"/>
                <w:sz w:val="20"/>
                <w:szCs w:val="20"/>
                <w:lang w:eastAsia="tr-TR"/>
              </w:rPr>
            </w:pPr>
          </w:p>
        </w:tc>
        <w:tc>
          <w:tcPr>
            <w:tcW w:w="2438" w:type="pct"/>
          </w:tcPr>
          <w:p w14:paraId="4E9256D4" w14:textId="77777777" w:rsidR="00E97A49" w:rsidRPr="00B92F98" w:rsidRDefault="00E97A49" w:rsidP="00841B07">
            <w:pPr>
              <w:rPr>
                <w:rFonts w:ascii="Times New Roman" w:hAnsi="Times New Roman"/>
                <w:b/>
                <w:sz w:val="20"/>
                <w:szCs w:val="20"/>
                <w:lang w:eastAsia="tr-TR"/>
              </w:rPr>
            </w:pPr>
            <w:r w:rsidRPr="00B92F98">
              <w:rPr>
                <w:rFonts w:ascii="Times New Roman" w:hAnsi="Times New Roman"/>
                <w:sz w:val="20"/>
                <w:szCs w:val="20"/>
                <w:lang w:eastAsia="tr-TR"/>
              </w:rPr>
              <w:t>Yapı akustiği - Yapıların akustik performansının elemanların performanslarından hesaplanması - Bölüm 4: İçerideki sesin dışarıya iletimi</w:t>
            </w:r>
          </w:p>
        </w:tc>
      </w:tr>
    </w:tbl>
    <w:p w14:paraId="02EB7E39" w14:textId="77777777" w:rsidR="00DA6823" w:rsidRDefault="00DA6823" w:rsidP="00E97A49">
      <w:pPr>
        <w:rPr>
          <w:rFonts w:ascii="Times New Roman" w:eastAsia="Times New Roman" w:hAnsi="Times New Roman" w:cs="Times New Roman"/>
          <w:b/>
          <w:sz w:val="20"/>
          <w:szCs w:val="20"/>
          <w:lang w:eastAsia="tr-TR"/>
        </w:rPr>
      </w:pPr>
    </w:p>
    <w:p w14:paraId="26CED56D" w14:textId="77777777" w:rsidR="00C35EF1" w:rsidRDefault="00C35EF1" w:rsidP="00E97A49">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br w:type="page"/>
      </w:r>
    </w:p>
    <w:p w14:paraId="13F529A7" w14:textId="7849159B" w:rsidR="00E97A49" w:rsidRPr="00B92F98" w:rsidRDefault="00E97A49" w:rsidP="00E97A49">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lastRenderedPageBreak/>
        <w:t xml:space="preserve">9.7 </w:t>
      </w:r>
      <w:r w:rsidRPr="00B92F98">
        <w:rPr>
          <w:rFonts w:ascii="Times New Roman" w:eastAsia="Times New Roman" w:hAnsi="Times New Roman" w:cs="Times New Roman"/>
          <w:b/>
          <w:sz w:val="20"/>
          <w:szCs w:val="20"/>
          <w:lang w:eastAsia="tr-TR"/>
        </w:rPr>
        <w:t>Salon akustiği testleri ve reverberasyon süresi, eşdeğer ses yutuculuğu, anlaşılabilirlik, konuşma gizliliği, diğer öznel ve nesnel parametrelerin belirlenmesi ölçümleri (alanda)</w:t>
      </w:r>
    </w:p>
    <w:p w14:paraId="3F4BACEE" w14:textId="77777777" w:rsidR="00E97A49" w:rsidRPr="00B92F98" w:rsidRDefault="00E97A49" w:rsidP="00E97A49">
      <w:pPr>
        <w:shd w:val="clear" w:color="auto" w:fill="FFFFFF"/>
        <w:tabs>
          <w:tab w:val="left" w:pos="9072"/>
        </w:tabs>
        <w:ind w:firstLine="709"/>
        <w:contextualSpacing/>
        <w:outlineLvl w:val="4"/>
        <w:rPr>
          <w:rFonts w:ascii="Times New Roman" w:eastAsia="Times New Roman" w:hAnsi="Times New Roman" w:cs="Times New Roman"/>
          <w:sz w:val="20"/>
          <w:szCs w:val="20"/>
          <w:lang w:eastAsia="tr-TR"/>
        </w:rPr>
      </w:pPr>
    </w:p>
    <w:tbl>
      <w:tblPr>
        <w:tblStyle w:val="TabloKlavuzu"/>
        <w:tblW w:w="5000" w:type="pct"/>
        <w:tblLook w:val="04A0" w:firstRow="1" w:lastRow="0" w:firstColumn="1" w:lastColumn="0" w:noHBand="0" w:noVBand="1"/>
      </w:tblPr>
      <w:tblGrid>
        <w:gridCol w:w="4644"/>
        <w:gridCol w:w="4644"/>
      </w:tblGrid>
      <w:tr w:rsidR="00E97A49" w:rsidRPr="00B92F98" w14:paraId="6D54E4A1" w14:textId="77777777" w:rsidTr="00841B07">
        <w:tc>
          <w:tcPr>
            <w:tcW w:w="2500" w:type="pct"/>
          </w:tcPr>
          <w:p w14:paraId="55360851"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500" w:type="pct"/>
          </w:tcPr>
          <w:p w14:paraId="14E9EDCF"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424E3A0E" w14:textId="77777777" w:rsidTr="00841B07">
        <w:tc>
          <w:tcPr>
            <w:tcW w:w="2500" w:type="pct"/>
          </w:tcPr>
          <w:p w14:paraId="6CD3EACC"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18233 </w:t>
            </w:r>
          </w:p>
          <w:p w14:paraId="18E38D1F" w14:textId="77777777" w:rsidR="00E97A49" w:rsidRPr="00B92F98" w:rsidRDefault="00E97A49" w:rsidP="00841B07">
            <w:pPr>
              <w:rPr>
                <w:rFonts w:ascii="Times New Roman" w:hAnsi="Times New Roman"/>
                <w:sz w:val="20"/>
                <w:szCs w:val="20"/>
                <w:lang w:eastAsia="tr-TR"/>
              </w:rPr>
            </w:pPr>
          </w:p>
        </w:tc>
        <w:tc>
          <w:tcPr>
            <w:tcW w:w="2500" w:type="pct"/>
          </w:tcPr>
          <w:p w14:paraId="6CA99F39"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 - Bina ve oda akustiğinde yeni ölçme metotlarının uygulanması</w:t>
            </w:r>
          </w:p>
        </w:tc>
      </w:tr>
      <w:tr w:rsidR="00E97A49" w:rsidRPr="00B92F98" w14:paraId="7754588A" w14:textId="77777777" w:rsidTr="00841B07">
        <w:tc>
          <w:tcPr>
            <w:tcW w:w="2500" w:type="pct"/>
          </w:tcPr>
          <w:p w14:paraId="4E15F7BD"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3382-1 </w:t>
            </w:r>
          </w:p>
          <w:p w14:paraId="3BCDE088" w14:textId="77777777" w:rsidR="00E97A49" w:rsidRPr="00B92F98" w:rsidRDefault="00E97A49" w:rsidP="00841B07">
            <w:pPr>
              <w:rPr>
                <w:rFonts w:ascii="Times New Roman" w:hAnsi="Times New Roman"/>
                <w:sz w:val="20"/>
                <w:szCs w:val="20"/>
                <w:lang w:eastAsia="tr-TR"/>
              </w:rPr>
            </w:pPr>
          </w:p>
        </w:tc>
        <w:tc>
          <w:tcPr>
            <w:tcW w:w="2500" w:type="pct"/>
          </w:tcPr>
          <w:p w14:paraId="642B9732"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 - Odaların akustik parametrelerinin ölçülmesi - Bölüm 1: Gösteri mekanları</w:t>
            </w:r>
          </w:p>
        </w:tc>
      </w:tr>
      <w:tr w:rsidR="00E97A49" w:rsidRPr="00B92F98" w14:paraId="4C461F24" w14:textId="77777777" w:rsidTr="00841B07">
        <w:tc>
          <w:tcPr>
            <w:tcW w:w="2500" w:type="pct"/>
          </w:tcPr>
          <w:p w14:paraId="79D59E3D"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 xml:space="preserve">TS EN ISO 3382-2 </w:t>
            </w:r>
          </w:p>
          <w:p w14:paraId="132490F6" w14:textId="77777777" w:rsidR="00E97A49" w:rsidRPr="00B92F98" w:rsidRDefault="00E97A49" w:rsidP="00841B07">
            <w:pPr>
              <w:rPr>
                <w:rFonts w:ascii="Times New Roman" w:hAnsi="Times New Roman"/>
                <w:sz w:val="20"/>
                <w:szCs w:val="20"/>
                <w:lang w:eastAsia="tr-TR"/>
              </w:rPr>
            </w:pPr>
          </w:p>
        </w:tc>
        <w:tc>
          <w:tcPr>
            <w:tcW w:w="2500" w:type="pct"/>
          </w:tcPr>
          <w:p w14:paraId="7CD9D826"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 - Odaların akustik parametrelerinin ölçülmesi - Bölüm 2: Sıradan odalarda çınlama süresi</w:t>
            </w:r>
          </w:p>
        </w:tc>
      </w:tr>
      <w:tr w:rsidR="00E97A49" w:rsidRPr="00B92F98" w14:paraId="57420C4E" w14:textId="77777777" w:rsidTr="00841B07">
        <w:tc>
          <w:tcPr>
            <w:tcW w:w="2500" w:type="pct"/>
          </w:tcPr>
          <w:p w14:paraId="3925934D" w14:textId="5A8F508A"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TS EN ISO 3382-3</w:t>
            </w:r>
            <w:r w:rsidR="00A06D32">
              <w:rPr>
                <w:rFonts w:ascii="Times New Roman" w:hAnsi="Times New Roman"/>
                <w:sz w:val="20"/>
                <w:szCs w:val="20"/>
                <w:lang w:eastAsia="tr-TR"/>
              </w:rPr>
              <w:t xml:space="preserve"> </w:t>
            </w:r>
          </w:p>
          <w:p w14:paraId="7190C809" w14:textId="77777777" w:rsidR="00E97A49" w:rsidRPr="00B92F98" w:rsidRDefault="00E97A49" w:rsidP="00841B07">
            <w:pPr>
              <w:rPr>
                <w:rFonts w:ascii="Times New Roman" w:hAnsi="Times New Roman"/>
                <w:sz w:val="20"/>
                <w:szCs w:val="20"/>
                <w:lang w:eastAsia="tr-TR"/>
              </w:rPr>
            </w:pPr>
          </w:p>
        </w:tc>
        <w:tc>
          <w:tcPr>
            <w:tcW w:w="2500" w:type="pct"/>
          </w:tcPr>
          <w:p w14:paraId="5A570405" w14:textId="77777777" w:rsidR="00E97A49" w:rsidRPr="00B92F98" w:rsidRDefault="00E97A49" w:rsidP="00841B07">
            <w:pPr>
              <w:rPr>
                <w:rFonts w:ascii="Times New Roman" w:hAnsi="Times New Roman"/>
                <w:sz w:val="20"/>
                <w:szCs w:val="20"/>
                <w:lang w:eastAsia="tr-TR"/>
              </w:rPr>
            </w:pPr>
            <w:r w:rsidRPr="00B92F98">
              <w:rPr>
                <w:rFonts w:ascii="Times New Roman" w:hAnsi="Times New Roman"/>
                <w:sz w:val="20"/>
                <w:szCs w:val="20"/>
                <w:lang w:eastAsia="tr-TR"/>
              </w:rPr>
              <w:t>Akustik - Oda akustik parametrelerinin ölçülmesi - Bölüm 3: Açık planlı ofisler</w:t>
            </w:r>
          </w:p>
        </w:tc>
      </w:tr>
    </w:tbl>
    <w:p w14:paraId="1BDEFA09" w14:textId="77777777" w:rsidR="00E97A49" w:rsidRDefault="00E97A49" w:rsidP="00E97A49">
      <w:pPr>
        <w:rPr>
          <w:rFonts w:ascii="Times New Roman" w:eastAsia="Times New Roman" w:hAnsi="Times New Roman" w:cs="Times New Roman"/>
          <w:bCs/>
          <w:sz w:val="20"/>
          <w:szCs w:val="20"/>
          <w:lang w:eastAsia="tr-TR"/>
        </w:rPr>
      </w:pPr>
    </w:p>
    <w:p w14:paraId="542ADBBF"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9.8</w:t>
      </w:r>
      <w:r w:rsidRPr="00B92F98">
        <w:rPr>
          <w:rFonts w:ascii="Times New Roman" w:eastAsia="Times New Roman" w:hAnsi="Times New Roman" w:cs="Times New Roman"/>
          <w:b/>
          <w:sz w:val="20"/>
          <w:szCs w:val="20"/>
          <w:lang w:eastAsia="tr-TR"/>
        </w:rPr>
        <w:t xml:space="preserve"> Dış ve iç gürültü ölçümleri (alanda)</w:t>
      </w:r>
    </w:p>
    <w:p w14:paraId="0B3D1C3C"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644"/>
        <w:gridCol w:w="4644"/>
      </w:tblGrid>
      <w:tr w:rsidR="00E97A49" w:rsidRPr="00B92F98" w14:paraId="2D315AE0" w14:textId="77777777" w:rsidTr="00841B07">
        <w:tc>
          <w:tcPr>
            <w:tcW w:w="2500" w:type="pct"/>
          </w:tcPr>
          <w:p w14:paraId="4270E836"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500" w:type="pct"/>
          </w:tcPr>
          <w:p w14:paraId="00894539"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6B0F08C8" w14:textId="77777777" w:rsidTr="00841B07">
        <w:tc>
          <w:tcPr>
            <w:tcW w:w="2500" w:type="pct"/>
          </w:tcPr>
          <w:p w14:paraId="5977FB92"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 xml:space="preserve">TS 9315 ISO 1996-1 </w:t>
            </w:r>
          </w:p>
          <w:p w14:paraId="6AFAFE38" w14:textId="77777777" w:rsidR="00E97A49" w:rsidRPr="009D7008" w:rsidRDefault="00E97A49" w:rsidP="00841B07">
            <w:pPr>
              <w:rPr>
                <w:rFonts w:ascii="Times New Roman" w:hAnsi="Times New Roman"/>
                <w:bCs/>
                <w:sz w:val="20"/>
                <w:szCs w:val="20"/>
                <w:lang w:eastAsia="tr-TR"/>
              </w:rPr>
            </w:pPr>
          </w:p>
        </w:tc>
        <w:tc>
          <w:tcPr>
            <w:tcW w:w="2500" w:type="pct"/>
          </w:tcPr>
          <w:p w14:paraId="39F79B56" w14:textId="77777777" w:rsidR="00E97A49" w:rsidRPr="00841B07"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Akustik - Çevre gürültüsünün tarifi, ölçülmesi ve değerlendirilmesi - bölüm 1: Temel büyüklükler ve değerlendirme işlemleri</w:t>
            </w:r>
          </w:p>
        </w:tc>
      </w:tr>
      <w:tr w:rsidR="00E97A49" w:rsidRPr="00B92F98" w14:paraId="53816E89" w14:textId="77777777" w:rsidTr="00841B07">
        <w:tc>
          <w:tcPr>
            <w:tcW w:w="2500" w:type="pct"/>
          </w:tcPr>
          <w:p w14:paraId="3AD0D8FE"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 xml:space="preserve">TS ISO 1996-2 </w:t>
            </w:r>
          </w:p>
          <w:p w14:paraId="79215752" w14:textId="77777777" w:rsidR="00E97A49" w:rsidRPr="009D7008" w:rsidRDefault="00E97A49" w:rsidP="00841B07">
            <w:pPr>
              <w:rPr>
                <w:rFonts w:ascii="Times New Roman" w:hAnsi="Times New Roman"/>
                <w:bCs/>
                <w:sz w:val="20"/>
                <w:szCs w:val="20"/>
                <w:lang w:eastAsia="tr-TR"/>
              </w:rPr>
            </w:pPr>
          </w:p>
        </w:tc>
        <w:tc>
          <w:tcPr>
            <w:tcW w:w="2500" w:type="pct"/>
          </w:tcPr>
          <w:p w14:paraId="0F1FD6D5" w14:textId="77777777" w:rsidR="00E97A49" w:rsidRPr="00841B07"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Akustik - Çevre gürültüsünün tarifi, ölçülmesi ve değerlendirilmesi - Bölüm 2: Çevre gürültü seviyelerinin tayini</w:t>
            </w:r>
          </w:p>
        </w:tc>
      </w:tr>
    </w:tbl>
    <w:p w14:paraId="277A70B6" w14:textId="77777777" w:rsidR="00E97A49" w:rsidRPr="00841B07" w:rsidRDefault="00E97A49" w:rsidP="00E97A49">
      <w:pPr>
        <w:ind w:firstLine="709"/>
        <w:rPr>
          <w:rFonts w:ascii="Times New Roman" w:eastAsia="Times New Roman" w:hAnsi="Times New Roman" w:cs="Times New Roman"/>
          <w:bCs/>
          <w:sz w:val="20"/>
          <w:szCs w:val="20"/>
          <w:lang w:eastAsia="tr-TR"/>
        </w:rPr>
      </w:pPr>
    </w:p>
    <w:p w14:paraId="1F42C206"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9.9 </w:t>
      </w:r>
      <w:r w:rsidRPr="00B92F98">
        <w:rPr>
          <w:rFonts w:ascii="Times New Roman" w:eastAsia="Times New Roman" w:hAnsi="Times New Roman" w:cs="Times New Roman"/>
          <w:b/>
          <w:sz w:val="20"/>
          <w:szCs w:val="20"/>
          <w:lang w:eastAsia="tr-TR"/>
        </w:rPr>
        <w:t>Mekanik sistemlerden doğan gürültülerin ölçümleri (alanda)</w:t>
      </w:r>
    </w:p>
    <w:p w14:paraId="5F1A13BB"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644"/>
        <w:gridCol w:w="4644"/>
      </w:tblGrid>
      <w:tr w:rsidR="00E97A49" w:rsidRPr="00B92F98" w14:paraId="27CF2E16" w14:textId="77777777" w:rsidTr="00841B07">
        <w:tc>
          <w:tcPr>
            <w:tcW w:w="2500" w:type="pct"/>
          </w:tcPr>
          <w:p w14:paraId="0673C594"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500" w:type="pct"/>
          </w:tcPr>
          <w:p w14:paraId="226F6DAC"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3A344F1C" w14:textId="77777777" w:rsidTr="00841B07">
        <w:tc>
          <w:tcPr>
            <w:tcW w:w="2500" w:type="pct"/>
          </w:tcPr>
          <w:p w14:paraId="5227CA39"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 xml:space="preserve">TS EN ISO 16032 </w:t>
            </w:r>
          </w:p>
          <w:p w14:paraId="5B85CA71" w14:textId="77777777" w:rsidR="00E97A49" w:rsidRPr="009D7008" w:rsidRDefault="00E97A49" w:rsidP="00841B07">
            <w:pPr>
              <w:rPr>
                <w:rFonts w:ascii="Times New Roman" w:hAnsi="Times New Roman"/>
                <w:bCs/>
                <w:sz w:val="20"/>
                <w:szCs w:val="20"/>
                <w:lang w:eastAsia="tr-TR"/>
              </w:rPr>
            </w:pPr>
          </w:p>
        </w:tc>
        <w:tc>
          <w:tcPr>
            <w:tcW w:w="2500" w:type="pct"/>
          </w:tcPr>
          <w:p w14:paraId="36B433CF" w14:textId="77777777" w:rsidR="00E97A49" w:rsidRPr="00B92F98" w:rsidRDefault="00E97A49" w:rsidP="00841B07">
            <w:pPr>
              <w:rPr>
                <w:rFonts w:ascii="Times New Roman" w:hAnsi="Times New Roman"/>
                <w:b/>
                <w:sz w:val="20"/>
                <w:szCs w:val="20"/>
                <w:lang w:eastAsia="tr-TR"/>
              </w:rPr>
            </w:pPr>
            <w:r w:rsidRPr="009D7008">
              <w:rPr>
                <w:rFonts w:ascii="Times New Roman" w:hAnsi="Times New Roman"/>
                <w:bCs/>
                <w:sz w:val="20"/>
                <w:szCs w:val="20"/>
                <w:lang w:eastAsia="tr-TR"/>
              </w:rPr>
              <w:t>Akustik - Binalarda Servis Ekipmanları Ses Basınç Seviyesi Ölçülmesi - Mühendislik Yöntemi</w:t>
            </w:r>
          </w:p>
        </w:tc>
      </w:tr>
      <w:tr w:rsidR="00E97A49" w:rsidRPr="00B92F98" w14:paraId="042833F4" w14:textId="77777777" w:rsidTr="00841B07">
        <w:tc>
          <w:tcPr>
            <w:tcW w:w="2500" w:type="pct"/>
          </w:tcPr>
          <w:p w14:paraId="03CBC6E2" w14:textId="77777777" w:rsidR="00E97A49" w:rsidRPr="00E97A49" w:rsidRDefault="00E97A49" w:rsidP="00841B07">
            <w:pPr>
              <w:rPr>
                <w:rFonts w:ascii="Times New Roman" w:hAnsi="Times New Roman"/>
                <w:bCs/>
                <w:sz w:val="20"/>
                <w:szCs w:val="20"/>
                <w:lang w:val="es-ES_tradnl" w:eastAsia="tr-TR"/>
              </w:rPr>
            </w:pPr>
            <w:r w:rsidRPr="009D7008">
              <w:rPr>
                <w:rFonts w:ascii="Times New Roman" w:hAnsi="Times New Roman"/>
                <w:bCs/>
                <w:sz w:val="20"/>
                <w:szCs w:val="20"/>
                <w:lang w:val="es-ES_tradnl" w:eastAsia="tr-TR"/>
              </w:rPr>
              <w:t xml:space="preserve">TS EN ISO </w:t>
            </w:r>
            <w:r w:rsidRPr="00E97A49">
              <w:rPr>
                <w:rFonts w:ascii="Times New Roman" w:hAnsi="Times New Roman"/>
                <w:bCs/>
                <w:sz w:val="20"/>
                <w:szCs w:val="20"/>
                <w:lang w:val="es-ES_tradnl" w:eastAsia="tr-TR"/>
              </w:rPr>
              <w:t>10052/A1</w:t>
            </w:r>
          </w:p>
          <w:p w14:paraId="3B997A2F" w14:textId="77777777" w:rsidR="00E97A49" w:rsidRPr="009D7008" w:rsidRDefault="00E97A49" w:rsidP="00841B07">
            <w:pPr>
              <w:rPr>
                <w:rFonts w:ascii="Times New Roman" w:hAnsi="Times New Roman"/>
                <w:bCs/>
                <w:sz w:val="20"/>
                <w:szCs w:val="20"/>
                <w:lang w:val="es-ES_tradnl" w:eastAsia="tr-TR"/>
              </w:rPr>
            </w:pPr>
          </w:p>
        </w:tc>
        <w:tc>
          <w:tcPr>
            <w:tcW w:w="2500" w:type="pct"/>
          </w:tcPr>
          <w:p w14:paraId="09F12BC1" w14:textId="77777777" w:rsidR="00E97A49" w:rsidRPr="00841B07" w:rsidRDefault="00E97A49" w:rsidP="00841B07">
            <w:pPr>
              <w:rPr>
                <w:rFonts w:ascii="Times New Roman" w:hAnsi="Times New Roman"/>
                <w:bCs/>
                <w:sz w:val="20"/>
                <w:szCs w:val="20"/>
                <w:lang w:val="es-ES_tradnl" w:eastAsia="tr-TR"/>
              </w:rPr>
            </w:pPr>
            <w:r w:rsidRPr="009D7008">
              <w:rPr>
                <w:rFonts w:ascii="Times New Roman" w:hAnsi="Times New Roman"/>
                <w:bCs/>
                <w:sz w:val="20"/>
                <w:szCs w:val="20"/>
                <w:lang w:val="es-ES_tradnl" w:eastAsia="tr-TR"/>
              </w:rPr>
              <w:t>Akustik - Hava ile yayılan ses ve darbe sesi yalıtımının ve donanım sesinin sahada ölçülmesi – Araştırma (survey) yöntemi - A1</w:t>
            </w:r>
          </w:p>
        </w:tc>
      </w:tr>
      <w:tr w:rsidR="00E97A49" w:rsidRPr="00B92F98" w14:paraId="4F86B294" w14:textId="77777777" w:rsidTr="00841B07">
        <w:tc>
          <w:tcPr>
            <w:tcW w:w="2500" w:type="pct"/>
          </w:tcPr>
          <w:p w14:paraId="155DCAE5"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TS EN ISO 3744</w:t>
            </w:r>
          </w:p>
          <w:p w14:paraId="4A3D6FF5" w14:textId="77777777" w:rsidR="00E97A49" w:rsidRPr="009D7008" w:rsidRDefault="00E97A49" w:rsidP="00841B07">
            <w:pPr>
              <w:rPr>
                <w:rFonts w:ascii="Times New Roman" w:hAnsi="Times New Roman"/>
                <w:bCs/>
                <w:sz w:val="20"/>
                <w:szCs w:val="20"/>
                <w:lang w:eastAsia="tr-TR"/>
              </w:rPr>
            </w:pPr>
          </w:p>
        </w:tc>
        <w:tc>
          <w:tcPr>
            <w:tcW w:w="2500" w:type="pct"/>
          </w:tcPr>
          <w:p w14:paraId="31FCEFC2" w14:textId="77777777" w:rsidR="00E97A49" w:rsidRPr="00841B07"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Akustik - Gürültü kaynaklarının ses gücü seviyelerinin ve ses enerji seviyelerinin ses basıncı kullanılarak belirlenmesi - Yansıtıcı bir düzlem üzerindeki temel olarak serbest bir alanda uygulanan mühendislik yöntemleri</w:t>
            </w:r>
          </w:p>
        </w:tc>
      </w:tr>
      <w:tr w:rsidR="00E97A49" w:rsidRPr="00B92F98" w14:paraId="0823F1F9" w14:textId="77777777" w:rsidTr="00841B07">
        <w:tc>
          <w:tcPr>
            <w:tcW w:w="2500" w:type="pct"/>
          </w:tcPr>
          <w:p w14:paraId="7D7DAE14"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TS EN ISO 3746</w:t>
            </w:r>
          </w:p>
          <w:p w14:paraId="598C3F0F" w14:textId="77777777" w:rsidR="00E97A49" w:rsidRPr="009D7008" w:rsidRDefault="00E97A49" w:rsidP="00841B07">
            <w:pPr>
              <w:rPr>
                <w:rFonts w:ascii="Times New Roman" w:hAnsi="Times New Roman"/>
                <w:bCs/>
                <w:sz w:val="20"/>
                <w:szCs w:val="20"/>
                <w:lang w:eastAsia="tr-TR"/>
              </w:rPr>
            </w:pPr>
          </w:p>
        </w:tc>
        <w:tc>
          <w:tcPr>
            <w:tcW w:w="2500" w:type="pct"/>
          </w:tcPr>
          <w:p w14:paraId="745BFDC9" w14:textId="77777777" w:rsidR="00E97A49" w:rsidRPr="00841B07" w:rsidRDefault="00E97A49" w:rsidP="00841B07">
            <w:pPr>
              <w:rPr>
                <w:rFonts w:ascii="Times New Roman" w:hAnsi="Times New Roman"/>
                <w:bCs/>
                <w:sz w:val="20"/>
                <w:szCs w:val="20"/>
                <w:highlight w:val="cyan"/>
                <w:lang w:eastAsia="tr-TR"/>
              </w:rPr>
            </w:pPr>
            <w:r w:rsidRPr="009D7008">
              <w:rPr>
                <w:rFonts w:ascii="Times New Roman" w:hAnsi="Times New Roman"/>
                <w:bCs/>
                <w:sz w:val="20"/>
                <w:szCs w:val="20"/>
                <w:lang w:eastAsia="tr-TR"/>
              </w:rPr>
              <w:t>Akustik - Gürültü kaynaklarının ses gücü seviyelerinin ve ses enerji seviyelerinin ses basıncı kullanılarak belirlenmesi - Yansıtıcı bir düzlem üzerinde çevreleyici bir ölçüm yüzeyinin kullanıldığı gözlem yöntemi</w:t>
            </w:r>
          </w:p>
        </w:tc>
      </w:tr>
    </w:tbl>
    <w:p w14:paraId="66068AF0" w14:textId="77777777" w:rsidR="00E97A49" w:rsidRDefault="00E97A49" w:rsidP="00E97A49">
      <w:pPr>
        <w:outlineLvl w:val="0"/>
        <w:rPr>
          <w:rFonts w:ascii="Times New Roman" w:eastAsia="Times New Roman" w:hAnsi="Times New Roman" w:cs="Times New Roman"/>
          <w:b/>
          <w:sz w:val="20"/>
          <w:szCs w:val="20"/>
          <w:lang w:eastAsia="tr-TR"/>
        </w:rPr>
      </w:pPr>
    </w:p>
    <w:p w14:paraId="240CFCD8" w14:textId="77777777" w:rsidR="00E97A49" w:rsidRPr="00B92F98" w:rsidRDefault="00E97A49" w:rsidP="00E97A49">
      <w:pPr>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9.10 </w:t>
      </w:r>
      <w:r w:rsidRPr="00B92F98">
        <w:rPr>
          <w:rFonts w:ascii="Times New Roman" w:eastAsia="Times New Roman" w:hAnsi="Times New Roman" w:cs="Times New Roman"/>
          <w:b/>
          <w:sz w:val="20"/>
          <w:szCs w:val="20"/>
          <w:lang w:eastAsia="tr-TR"/>
        </w:rPr>
        <w:t>Belirsizlik değeri hesaplamaları</w:t>
      </w:r>
    </w:p>
    <w:p w14:paraId="214CB446" w14:textId="77777777" w:rsidR="00E97A49" w:rsidRPr="00B92F98" w:rsidRDefault="00E97A49" w:rsidP="00E97A49">
      <w:pPr>
        <w:ind w:firstLine="709"/>
        <w:rPr>
          <w:rFonts w:ascii="Times New Roman" w:eastAsia="Times New Roman" w:hAnsi="Times New Roman" w:cs="Times New Roman"/>
          <w:b/>
          <w:sz w:val="20"/>
          <w:szCs w:val="20"/>
          <w:lang w:eastAsia="tr-TR"/>
        </w:rPr>
      </w:pPr>
    </w:p>
    <w:tbl>
      <w:tblPr>
        <w:tblStyle w:val="TabloKlavuzu"/>
        <w:tblW w:w="5000" w:type="pct"/>
        <w:tblLook w:val="04A0" w:firstRow="1" w:lastRow="0" w:firstColumn="1" w:lastColumn="0" w:noHBand="0" w:noVBand="1"/>
      </w:tblPr>
      <w:tblGrid>
        <w:gridCol w:w="4644"/>
        <w:gridCol w:w="4644"/>
      </w:tblGrid>
      <w:tr w:rsidR="00E97A49" w:rsidRPr="00B92F98" w14:paraId="355CBDC1" w14:textId="77777777" w:rsidTr="00841B07">
        <w:tc>
          <w:tcPr>
            <w:tcW w:w="2500" w:type="pct"/>
          </w:tcPr>
          <w:p w14:paraId="16ACB80D"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EN, TS, ISO vb. no</w:t>
            </w:r>
          </w:p>
        </w:tc>
        <w:tc>
          <w:tcPr>
            <w:tcW w:w="2500" w:type="pct"/>
          </w:tcPr>
          <w:p w14:paraId="7B1D7D4C" w14:textId="77777777" w:rsidR="00E97A49" w:rsidRPr="00B92F98" w:rsidRDefault="00E97A49" w:rsidP="00841B07">
            <w:pPr>
              <w:rPr>
                <w:rFonts w:ascii="Times New Roman" w:hAnsi="Times New Roman"/>
                <w:sz w:val="20"/>
                <w:szCs w:val="20"/>
                <w:lang w:eastAsia="tr-TR"/>
              </w:rPr>
            </w:pPr>
            <w:r w:rsidRPr="004E1D9A">
              <w:rPr>
                <w:rFonts w:ascii="Times New Roman" w:hAnsi="Times New Roman"/>
                <w:b/>
                <w:sz w:val="20"/>
                <w:szCs w:val="20"/>
                <w:lang w:val="en-US" w:eastAsia="tr-TR"/>
              </w:rPr>
              <w:t>Adı</w:t>
            </w:r>
          </w:p>
        </w:tc>
      </w:tr>
      <w:tr w:rsidR="00E97A49" w:rsidRPr="00B92F98" w14:paraId="2505781D" w14:textId="77777777" w:rsidTr="00841B07">
        <w:tc>
          <w:tcPr>
            <w:tcW w:w="2500" w:type="pct"/>
          </w:tcPr>
          <w:p w14:paraId="41E85361" w14:textId="0CC2F1CF"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TS EN ISO 12999-1</w:t>
            </w:r>
            <w:r w:rsidR="00A06D32">
              <w:rPr>
                <w:rFonts w:ascii="Times New Roman" w:hAnsi="Times New Roman"/>
                <w:bCs/>
                <w:sz w:val="20"/>
                <w:szCs w:val="20"/>
                <w:lang w:eastAsia="tr-TR"/>
              </w:rPr>
              <w:t xml:space="preserve"> </w:t>
            </w:r>
          </w:p>
          <w:p w14:paraId="08D387E8" w14:textId="77777777" w:rsidR="00E97A49" w:rsidRPr="009D7008" w:rsidRDefault="00E97A49" w:rsidP="00841B07">
            <w:pPr>
              <w:rPr>
                <w:rFonts w:ascii="Times New Roman" w:hAnsi="Times New Roman"/>
                <w:bCs/>
                <w:sz w:val="20"/>
                <w:szCs w:val="20"/>
                <w:lang w:eastAsia="tr-TR"/>
              </w:rPr>
            </w:pPr>
          </w:p>
        </w:tc>
        <w:tc>
          <w:tcPr>
            <w:tcW w:w="2500" w:type="pct"/>
          </w:tcPr>
          <w:p w14:paraId="361196B0" w14:textId="77777777" w:rsidR="00E97A49" w:rsidRPr="009D7008" w:rsidRDefault="00E97A49" w:rsidP="00841B07">
            <w:pPr>
              <w:rPr>
                <w:rFonts w:ascii="Times New Roman" w:hAnsi="Times New Roman"/>
                <w:bCs/>
                <w:sz w:val="20"/>
                <w:szCs w:val="20"/>
                <w:lang w:eastAsia="tr-TR"/>
              </w:rPr>
            </w:pPr>
            <w:r w:rsidRPr="009D7008">
              <w:rPr>
                <w:rFonts w:ascii="Times New Roman" w:hAnsi="Times New Roman"/>
                <w:bCs/>
                <w:sz w:val="20"/>
                <w:szCs w:val="20"/>
                <w:lang w:eastAsia="tr-TR"/>
              </w:rPr>
              <w:t>Akustik-Yapı akustiği ölçüm belirsizliklerinin belirlenmesi ve uygulanması-Bölüm 1:Ses izolasyonu</w:t>
            </w:r>
          </w:p>
          <w:p w14:paraId="5BCEBBBF" w14:textId="77777777" w:rsidR="00E97A49" w:rsidRPr="00B92F98" w:rsidRDefault="00E97A49" w:rsidP="00841B07">
            <w:pPr>
              <w:rPr>
                <w:rFonts w:ascii="Times New Roman" w:hAnsi="Times New Roman"/>
                <w:b/>
                <w:sz w:val="20"/>
                <w:szCs w:val="20"/>
                <w:lang w:eastAsia="tr-TR"/>
              </w:rPr>
            </w:pPr>
          </w:p>
        </w:tc>
      </w:tr>
    </w:tbl>
    <w:p w14:paraId="6A0367C6" w14:textId="7EA747A7" w:rsidR="00F27978" w:rsidRPr="005730CB" w:rsidRDefault="00F27978" w:rsidP="00E97A49">
      <w:pPr>
        <w:spacing w:line="240" w:lineRule="atLeast"/>
        <w:jc w:val="left"/>
        <w:outlineLvl w:val="0"/>
        <w:rPr>
          <w:rFonts w:ascii="Times New Roman" w:eastAsia="Times New Roman" w:hAnsi="Times New Roman" w:cs="Times New Roman"/>
          <w:b/>
          <w:bCs/>
          <w:sz w:val="20"/>
          <w:szCs w:val="20"/>
          <w:lang w:eastAsia="tr-TR"/>
        </w:rPr>
      </w:pPr>
    </w:p>
    <w:p w14:paraId="1FB1035A" w14:textId="77777777" w:rsidR="00F27978" w:rsidRDefault="00F27978" w:rsidP="00F27978">
      <w:pPr>
        <w:jc w:val="left"/>
        <w:rPr>
          <w:rFonts w:ascii="Times New Roman" w:eastAsia="Times New Roman" w:hAnsi="Times New Roman" w:cs="Times New Roman"/>
          <w:b/>
          <w:sz w:val="20"/>
          <w:szCs w:val="20"/>
          <w:lang w:eastAsia="tr-TR"/>
        </w:rPr>
        <w:sectPr w:rsidR="00F27978" w:rsidSect="006D70DD">
          <w:pgSz w:w="11906" w:h="16838"/>
          <w:pgMar w:top="1417" w:right="1417" w:bottom="1417" w:left="1417" w:header="708" w:footer="708" w:gutter="0"/>
          <w:cols w:space="708"/>
          <w:docGrid w:linePitch="360"/>
        </w:sectPr>
      </w:pPr>
    </w:p>
    <w:p w14:paraId="64DA672A" w14:textId="3A07728C" w:rsidR="00F27978" w:rsidRPr="005730CB" w:rsidRDefault="00F27978" w:rsidP="00F27978">
      <w:pPr>
        <w:jc w:val="left"/>
        <w:outlineLvl w:val="0"/>
        <w:rPr>
          <w:rFonts w:ascii="Times New Roman" w:eastAsia="Times New Roman" w:hAnsi="Times New Roman" w:cs="Times New Roman"/>
          <w:b/>
          <w:sz w:val="20"/>
          <w:szCs w:val="20"/>
          <w:lang w:eastAsia="tr-TR"/>
        </w:rPr>
      </w:pPr>
      <w:r w:rsidRPr="005730CB">
        <w:rPr>
          <w:rFonts w:ascii="Times New Roman" w:eastAsia="Times New Roman" w:hAnsi="Times New Roman" w:cs="Times New Roman"/>
          <w:b/>
          <w:sz w:val="20"/>
          <w:szCs w:val="20"/>
          <w:lang w:eastAsia="tr-TR"/>
        </w:rPr>
        <w:lastRenderedPageBreak/>
        <w:t>EK</w:t>
      </w:r>
      <w:r w:rsidR="00E02366" w:rsidRPr="00E02366">
        <w:rPr>
          <w:rFonts w:ascii="Times New Roman" w:eastAsia="Times New Roman" w:hAnsi="Times New Roman" w:cs="Times New Roman"/>
          <w:sz w:val="20"/>
          <w:szCs w:val="20"/>
          <w:lang w:eastAsia="tr-TR"/>
        </w:rPr>
        <w:t>-</w:t>
      </w:r>
      <w:r>
        <w:rPr>
          <w:rFonts w:ascii="Times New Roman" w:eastAsia="Times New Roman" w:hAnsi="Times New Roman" w:cs="Times New Roman"/>
          <w:b/>
          <w:sz w:val="20"/>
          <w:szCs w:val="20"/>
          <w:lang w:eastAsia="tr-TR"/>
        </w:rPr>
        <w:t>10</w:t>
      </w:r>
      <w:r w:rsidRPr="005730CB">
        <w:rPr>
          <w:rFonts w:ascii="Times New Roman" w:eastAsia="Times New Roman" w:hAnsi="Times New Roman" w:cs="Times New Roman"/>
          <w:b/>
          <w:sz w:val="20"/>
          <w:szCs w:val="20"/>
          <w:lang w:eastAsia="tr-TR"/>
        </w:rPr>
        <w:t xml:space="preserve">. AKUSTİK </w:t>
      </w:r>
      <w:r>
        <w:rPr>
          <w:rFonts w:ascii="Times New Roman" w:eastAsia="Times New Roman" w:hAnsi="Times New Roman" w:cs="Times New Roman"/>
          <w:b/>
          <w:sz w:val="20"/>
          <w:szCs w:val="20"/>
          <w:lang w:eastAsia="tr-TR"/>
        </w:rPr>
        <w:t>PERFORMANS</w:t>
      </w:r>
      <w:r w:rsidRPr="005730CB">
        <w:rPr>
          <w:rFonts w:ascii="Times New Roman" w:eastAsia="Times New Roman" w:hAnsi="Times New Roman" w:cs="Times New Roman"/>
          <w:b/>
          <w:sz w:val="20"/>
          <w:szCs w:val="20"/>
          <w:lang w:eastAsia="tr-TR"/>
        </w:rPr>
        <w:t xml:space="preserve"> BELİRLEME YÖNTEMİ</w:t>
      </w:r>
    </w:p>
    <w:p w14:paraId="4AC23F99" w14:textId="77777777" w:rsidR="00E02366" w:rsidRDefault="00E02366" w:rsidP="00F27978">
      <w:pPr>
        <w:ind w:firstLine="709"/>
        <w:jc w:val="left"/>
        <w:outlineLvl w:val="0"/>
        <w:rPr>
          <w:rFonts w:ascii="Times New Roman" w:eastAsia="Times New Roman" w:hAnsi="Times New Roman" w:cs="Times New Roman"/>
          <w:b/>
          <w:sz w:val="20"/>
          <w:szCs w:val="20"/>
          <w:lang w:eastAsia="tr-TR"/>
        </w:rPr>
      </w:pPr>
    </w:p>
    <w:p w14:paraId="110889BD" w14:textId="77777777" w:rsidR="00F27978" w:rsidRPr="005730CB" w:rsidRDefault="00F27978" w:rsidP="00F27978">
      <w:pPr>
        <w:ind w:firstLine="709"/>
        <w:jc w:val="left"/>
        <w:outlineLvl w:val="0"/>
        <w:rPr>
          <w:rFonts w:ascii="Times New Roman" w:eastAsia="Times New Roman" w:hAnsi="Times New Roman" w:cs="Times New Roman"/>
          <w:sz w:val="24"/>
          <w:szCs w:val="24"/>
          <w:lang w:eastAsia="tr-TR"/>
        </w:rPr>
      </w:pPr>
      <w:r>
        <w:rPr>
          <w:rFonts w:ascii="Times New Roman" w:eastAsia="Times New Roman" w:hAnsi="Times New Roman" w:cs="Times New Roman"/>
          <w:b/>
          <w:sz w:val="20"/>
          <w:szCs w:val="20"/>
          <w:lang w:eastAsia="tr-TR"/>
        </w:rPr>
        <w:t>10</w:t>
      </w:r>
      <w:r w:rsidRPr="005730CB">
        <w:rPr>
          <w:rFonts w:ascii="Times New Roman" w:eastAsia="Times New Roman" w:hAnsi="Times New Roman" w:cs="Times New Roman"/>
          <w:b/>
          <w:sz w:val="20"/>
          <w:szCs w:val="20"/>
          <w:lang w:eastAsia="tr-TR"/>
        </w:rPr>
        <w:t xml:space="preserve">.1 Akustik </w:t>
      </w:r>
      <w:r>
        <w:rPr>
          <w:rFonts w:ascii="Times New Roman" w:eastAsia="Times New Roman" w:hAnsi="Times New Roman" w:cs="Times New Roman"/>
          <w:b/>
          <w:sz w:val="20"/>
          <w:szCs w:val="20"/>
          <w:lang w:eastAsia="tr-TR"/>
        </w:rPr>
        <w:t>Performans</w:t>
      </w:r>
      <w:r w:rsidRPr="005730CB">
        <w:rPr>
          <w:rFonts w:ascii="Times New Roman" w:eastAsia="Times New Roman" w:hAnsi="Times New Roman" w:cs="Times New Roman"/>
          <w:b/>
          <w:sz w:val="20"/>
          <w:szCs w:val="20"/>
          <w:lang w:eastAsia="tr-TR"/>
        </w:rPr>
        <w:t xml:space="preserve"> Belirleme Yöntemi </w:t>
      </w:r>
    </w:p>
    <w:p w14:paraId="0F98C60B" w14:textId="77777777" w:rsidR="00F27978" w:rsidRPr="00E97A49" w:rsidRDefault="00F27978" w:rsidP="00F27978">
      <w:pPr>
        <w:spacing w:after="200" w:line="276" w:lineRule="auto"/>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1) Akustik performans değerlendirmesi belirli bir tarih aralığı için geçerlidir. Akustik Performans Belgesi geçerliliği 10 yıldır.</w:t>
      </w:r>
    </w:p>
    <w:p w14:paraId="72F2582E" w14:textId="614823BB" w:rsidR="00F27978" w:rsidRPr="00E97A49" w:rsidRDefault="00F27978" w:rsidP="00F27978">
      <w:pPr>
        <w:spacing w:after="200" w:line="276" w:lineRule="auto"/>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2) Akustik değerlendirme, bina</w:t>
      </w:r>
      <w:r w:rsidR="00C72788" w:rsidRPr="00E97A49">
        <w:rPr>
          <w:rFonts w:ascii="Times New Roman" w:eastAsia="Times New Roman" w:hAnsi="Times New Roman" w:cs="Times New Roman"/>
          <w:sz w:val="20"/>
          <w:szCs w:val="20"/>
          <w:lang w:eastAsia="tr-TR"/>
        </w:rPr>
        <w:t xml:space="preserve">da akustik tasarımını etkileyecek </w:t>
      </w:r>
      <w:r w:rsidRPr="00E97A49">
        <w:rPr>
          <w:rFonts w:ascii="Times New Roman" w:eastAsia="Times New Roman" w:hAnsi="Times New Roman" w:cs="Times New Roman"/>
          <w:sz w:val="20"/>
          <w:szCs w:val="20"/>
          <w:lang w:eastAsia="tr-TR"/>
        </w:rPr>
        <w:t>veya dış gürültü düzeylerinde bir değişiklik yapılıncaya kadar geçerlidir.</w:t>
      </w:r>
    </w:p>
    <w:p w14:paraId="562DC1CA" w14:textId="77777777" w:rsidR="00F27978" w:rsidRPr="00E97A49" w:rsidRDefault="00F27978" w:rsidP="00F27978">
      <w:pPr>
        <w:spacing w:after="200" w:line="276" w:lineRule="auto"/>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3) Binanın tasarım veya kullanım aşamasında projesinde veya işlevinde değişiklik olduğunda hesaplamalar ile yeni performans sınıfı belirlenir.</w:t>
      </w:r>
    </w:p>
    <w:p w14:paraId="34703D92" w14:textId="10F5003B" w:rsidR="00F27978" w:rsidRPr="00E97A49" w:rsidRDefault="00F27978" w:rsidP="00F27978">
      <w:pPr>
        <w:spacing w:after="200" w:line="276" w:lineRule="auto"/>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4) Tamamlanmış binada EK</w:t>
      </w:r>
      <w:r w:rsidR="00257C16" w:rsidRPr="00E97A49">
        <w:rPr>
          <w:rFonts w:ascii="Times New Roman" w:eastAsia="Times New Roman" w:hAnsi="Times New Roman" w:cs="Times New Roman"/>
          <w:sz w:val="20"/>
          <w:szCs w:val="20"/>
          <w:lang w:eastAsia="tr-TR"/>
        </w:rPr>
        <w:t>-</w:t>
      </w:r>
      <w:r w:rsidRPr="00E97A49">
        <w:rPr>
          <w:rFonts w:ascii="Times New Roman" w:eastAsia="Times New Roman" w:hAnsi="Times New Roman" w:cs="Times New Roman"/>
          <w:sz w:val="20"/>
          <w:szCs w:val="20"/>
          <w:lang w:eastAsia="tr-TR"/>
        </w:rPr>
        <w:t>9’da belirtilen standartlara uygun ölçümler yapılır. Ölçümler sertifikalı elemanlar ve akustik uzmanlar tarafından yapılır.</w:t>
      </w:r>
    </w:p>
    <w:p w14:paraId="50F6E60D" w14:textId="56B18C70" w:rsidR="00F27978" w:rsidRPr="00E97A49" w:rsidRDefault="00F27978" w:rsidP="00F27978">
      <w:pPr>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5) Belirlenecek akustik özellikler şunlardır:</w:t>
      </w:r>
    </w:p>
    <w:p w14:paraId="6B7647F8" w14:textId="15BE35CB" w:rsidR="00451BE3" w:rsidRPr="00E97A49" w:rsidRDefault="00451BE3" w:rsidP="00451BE3">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a) Dış yapı elemanlarının hava doğuşlu ses yalıtımı için akustik performans sınıfı</w:t>
      </w:r>
    </w:p>
    <w:p w14:paraId="33B3F06D" w14:textId="50615016" w:rsidR="00451BE3" w:rsidRPr="00E97A49" w:rsidRDefault="00451BE3" w:rsidP="00451BE3">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b) Bölme elemanların hava doğuşlu ses yalıtımı için akustik performans sınıfı</w:t>
      </w:r>
    </w:p>
    <w:p w14:paraId="0B1F8CE1" w14:textId="2D42E4DD"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c) Döşemelerin darbe sesi yalıtımı için akustik performans sınıfı</w:t>
      </w:r>
    </w:p>
    <w:p w14:paraId="546C4617" w14:textId="6FC2A005"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ç) Servis ekipmanlarından kaynaklı iç gürültü düzeylerine göre akustik performans sınıfı</w:t>
      </w:r>
    </w:p>
    <w:p w14:paraId="58C9BC97" w14:textId="0B4EB0BE" w:rsidR="00F27978" w:rsidRPr="00E97A49" w:rsidRDefault="00F27978" w:rsidP="00F27978">
      <w:pPr>
        <w:ind w:firstLine="709"/>
        <w:rPr>
          <w:rFonts w:ascii="Times New Roman" w:eastAsia="Times New Roman" w:hAnsi="Times New Roman" w:cs="Times New Roman"/>
          <w:strike/>
          <w:sz w:val="20"/>
          <w:szCs w:val="20"/>
          <w:lang w:eastAsia="tr-TR"/>
        </w:rPr>
      </w:pPr>
      <w:r w:rsidRPr="00E97A49">
        <w:rPr>
          <w:rFonts w:ascii="Times New Roman" w:eastAsia="Times New Roman" w:hAnsi="Times New Roman" w:cs="Times New Roman"/>
          <w:sz w:val="20"/>
          <w:szCs w:val="20"/>
          <w:lang w:eastAsia="tr-TR"/>
        </w:rPr>
        <w:t>d)</w:t>
      </w:r>
      <w:r w:rsidR="000011CF" w:rsidRPr="00E97A49">
        <w:rPr>
          <w:rFonts w:ascii="Times New Roman" w:eastAsia="Times New Roman" w:hAnsi="Times New Roman" w:cs="Times New Roman"/>
          <w:sz w:val="20"/>
          <w:szCs w:val="20"/>
          <w:lang w:eastAsia="tr-TR"/>
        </w:rPr>
        <w:t xml:space="preserve"> Akustik uzman tarafından seçilecek ç</w:t>
      </w:r>
      <w:r w:rsidRPr="00E97A49">
        <w:rPr>
          <w:rFonts w:ascii="Times New Roman" w:eastAsia="Times New Roman" w:hAnsi="Times New Roman" w:cs="Times New Roman"/>
          <w:sz w:val="20"/>
          <w:szCs w:val="20"/>
          <w:lang w:eastAsia="tr-TR"/>
        </w:rPr>
        <w:t>eşitli mekanlarda iç gürültü düzeylerine göre akustik performans sınıfı</w:t>
      </w:r>
    </w:p>
    <w:p w14:paraId="4E54DDB2" w14:textId="66C59D30"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e) Reverberasyon süresi</w:t>
      </w:r>
    </w:p>
    <w:p w14:paraId="28C9E4A2" w14:textId="2EE7C038" w:rsidR="00F27978" w:rsidRPr="00E97A49" w:rsidRDefault="00F27978" w:rsidP="00F27978">
      <w:pPr>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6) İlgili akustik özellik için yeterli sayıda ölçüm yapılmalıdır. Özellikle gürültüye hassas mekanların ve mevcut yanal iletimlerin dikkatle incelenmesi gerekir. </w:t>
      </w:r>
      <w:r w:rsidR="002A6B87" w:rsidRPr="00E97A49">
        <w:rPr>
          <w:rFonts w:ascii="Times New Roman" w:eastAsia="Times New Roman" w:hAnsi="Times New Roman" w:cs="Times New Roman"/>
          <w:sz w:val="20"/>
          <w:szCs w:val="20"/>
          <w:lang w:eastAsia="tr-TR"/>
        </w:rPr>
        <w:t xml:space="preserve">Özellikle gerekmekdikçe, </w:t>
      </w:r>
      <w:r w:rsidRPr="00E97A49">
        <w:rPr>
          <w:rFonts w:ascii="Times New Roman" w:eastAsia="Times New Roman" w:hAnsi="Times New Roman" w:cs="Times New Roman"/>
          <w:sz w:val="20"/>
          <w:szCs w:val="20"/>
          <w:lang w:eastAsia="tr-TR"/>
        </w:rPr>
        <w:t>mutfak, banyo, depo gibi kullanım sıklığı ve süresi az olan hacimler</w:t>
      </w:r>
      <w:r w:rsidR="002A6B87" w:rsidRPr="00E97A49">
        <w:rPr>
          <w:rFonts w:ascii="Times New Roman" w:eastAsia="Times New Roman" w:hAnsi="Times New Roman" w:cs="Times New Roman"/>
          <w:sz w:val="20"/>
          <w:szCs w:val="20"/>
          <w:lang w:eastAsia="tr-TR"/>
        </w:rPr>
        <w:t>,</w:t>
      </w:r>
      <w:r w:rsidRPr="00E97A49">
        <w:rPr>
          <w:rFonts w:ascii="Times New Roman" w:eastAsia="Times New Roman" w:hAnsi="Times New Roman" w:cs="Times New Roman"/>
          <w:sz w:val="20"/>
          <w:szCs w:val="20"/>
          <w:lang w:eastAsia="tr-TR"/>
        </w:rPr>
        <w:t xml:space="preserve"> </w:t>
      </w:r>
      <w:r w:rsidR="002A6B87" w:rsidRPr="00E97A49">
        <w:rPr>
          <w:rFonts w:ascii="Times New Roman" w:eastAsia="Times New Roman" w:hAnsi="Times New Roman" w:cs="Times New Roman"/>
          <w:sz w:val="20"/>
          <w:szCs w:val="20"/>
          <w:lang w:eastAsia="tr-TR"/>
        </w:rPr>
        <w:t xml:space="preserve">ölçümler için </w:t>
      </w:r>
      <w:r w:rsidRPr="00E97A49">
        <w:rPr>
          <w:rFonts w:ascii="Times New Roman" w:eastAsia="Times New Roman" w:hAnsi="Times New Roman" w:cs="Times New Roman"/>
          <w:sz w:val="20"/>
          <w:szCs w:val="20"/>
          <w:lang w:eastAsia="tr-TR"/>
        </w:rPr>
        <w:t>alıcı odası olarak seçilmez.</w:t>
      </w:r>
    </w:p>
    <w:p w14:paraId="6454F510" w14:textId="29038090" w:rsidR="00F27978" w:rsidRPr="00E97A49" w:rsidRDefault="00F27978" w:rsidP="00F27978">
      <w:pPr>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7) Bu amaçla ön hesaplamalar da yapılmalıdır. Akustik uzman tarafından her durum için yeterli sayıda örnek eleman belirlenir. Mobilyasız odalarda ölçüm yapılması durumunda sonuçların mobilyalı durumu temsil edebilmesi </w:t>
      </w:r>
      <w:r w:rsidR="002A6B87" w:rsidRPr="00E97A49">
        <w:rPr>
          <w:rFonts w:ascii="Times New Roman" w:eastAsia="Times New Roman" w:hAnsi="Times New Roman" w:cs="Times New Roman"/>
          <w:sz w:val="20"/>
          <w:szCs w:val="20"/>
          <w:lang w:eastAsia="tr-TR"/>
        </w:rPr>
        <w:t xml:space="preserve">bakımından </w:t>
      </w:r>
      <w:r w:rsidRPr="00E97A49">
        <w:rPr>
          <w:rFonts w:ascii="Times New Roman" w:eastAsia="Times New Roman" w:hAnsi="Times New Roman" w:cs="Times New Roman"/>
          <w:sz w:val="20"/>
          <w:szCs w:val="20"/>
          <w:lang w:eastAsia="tr-TR"/>
        </w:rPr>
        <w:t xml:space="preserve">hesap </w:t>
      </w:r>
      <w:r w:rsidR="002A6B87" w:rsidRPr="00E97A49">
        <w:rPr>
          <w:rFonts w:ascii="Times New Roman" w:eastAsia="Times New Roman" w:hAnsi="Times New Roman" w:cs="Times New Roman"/>
          <w:sz w:val="20"/>
          <w:szCs w:val="20"/>
          <w:lang w:eastAsia="tr-TR"/>
        </w:rPr>
        <w:t xml:space="preserve">yoluyla </w:t>
      </w:r>
      <w:r w:rsidRPr="00E97A49">
        <w:rPr>
          <w:rFonts w:ascii="Times New Roman" w:eastAsia="Times New Roman" w:hAnsi="Times New Roman" w:cs="Times New Roman"/>
          <w:sz w:val="20"/>
          <w:szCs w:val="20"/>
          <w:lang w:eastAsia="tr-TR"/>
        </w:rPr>
        <w:t>bir düzeltme uygulanır.</w:t>
      </w:r>
    </w:p>
    <w:p w14:paraId="4A121E65" w14:textId="25D4F932" w:rsidR="00451BE3" w:rsidRPr="00E97A49" w:rsidRDefault="00451BE3" w:rsidP="00451BE3">
      <w:pPr>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8)</w:t>
      </w:r>
      <w:r w:rsidR="002A6B87" w:rsidRPr="00E97A49">
        <w:rPr>
          <w:rFonts w:ascii="Times New Roman" w:eastAsia="Times New Roman" w:hAnsi="Times New Roman" w:cs="Times New Roman"/>
          <w:sz w:val="20"/>
          <w:szCs w:val="20"/>
          <w:lang w:eastAsia="tr-TR"/>
        </w:rPr>
        <w:t xml:space="preserve"> </w:t>
      </w:r>
      <w:r w:rsidRPr="00E97A49">
        <w:rPr>
          <w:rFonts w:ascii="Times New Roman" w:eastAsia="Times New Roman" w:hAnsi="Times New Roman" w:cs="Times New Roman"/>
          <w:sz w:val="20"/>
          <w:szCs w:val="20"/>
          <w:lang w:eastAsia="tr-TR"/>
        </w:rPr>
        <w:t xml:space="preserve">Binanın tamamına veya bir bağımsız birime ait bir akustik performans sınıfı atayabilmek için tüm ölçüm sonuçlarının istenen değerleri sağlaması gerekir. Hiçbir sonuç, o sınıf için istenen sınır değerinden olumsuz yönde 2 dB’den fazla farklı olmamalıdır. Hacmi 25 m3’ten küçük odalarda </w:t>
      </w:r>
      <w:r w:rsidRPr="00E97A49">
        <w:rPr>
          <w:rFonts w:ascii="Times New Roman" w:eastAsia="Times New Roman" w:hAnsi="Times New Roman" w:cs="Times New Roman"/>
          <w:i/>
          <w:sz w:val="20"/>
          <w:szCs w:val="20"/>
          <w:lang w:eastAsia="tr-TR"/>
        </w:rPr>
        <w:t>D</w:t>
      </w:r>
      <w:r w:rsidRPr="00E97A49">
        <w:rPr>
          <w:rFonts w:ascii="Times New Roman" w:eastAsia="Times New Roman" w:hAnsi="Times New Roman" w:cs="Times New Roman"/>
          <w:sz w:val="20"/>
          <w:szCs w:val="20"/>
          <w:vertAlign w:val="subscript"/>
          <w:lang w:eastAsia="tr-TR"/>
        </w:rPr>
        <w:t>n</w:t>
      </w:r>
      <w:r w:rsidRPr="00E97A49">
        <w:rPr>
          <w:rFonts w:ascii="Times New Roman" w:eastAsia="Times New Roman" w:hAnsi="Times New Roman" w:cs="Times New Roman"/>
          <w:i/>
          <w:sz w:val="20"/>
          <w:szCs w:val="20"/>
          <w:vertAlign w:val="subscript"/>
          <w:lang w:eastAsia="tr-TR"/>
        </w:rPr>
        <w:t>T</w:t>
      </w:r>
      <w:r w:rsidRPr="00E97A49">
        <w:rPr>
          <w:rFonts w:ascii="Times New Roman" w:eastAsia="Times New Roman" w:hAnsi="Times New Roman" w:cs="Times New Roman"/>
          <w:sz w:val="20"/>
          <w:szCs w:val="20"/>
          <w:vertAlign w:val="subscript"/>
          <w:lang w:eastAsia="tr-TR"/>
        </w:rPr>
        <w:t>,50</w:t>
      </w:r>
      <w:r w:rsidRPr="00E97A49">
        <w:rPr>
          <w:rFonts w:ascii="Times New Roman" w:eastAsia="Times New Roman" w:hAnsi="Times New Roman" w:cs="Times New Roman"/>
          <w:sz w:val="20"/>
          <w:szCs w:val="20"/>
          <w:lang w:eastAsia="tr-TR"/>
        </w:rPr>
        <w:t xml:space="preserve"> ve </w:t>
      </w:r>
      <w:r w:rsidRPr="00E97A49">
        <w:rPr>
          <w:rFonts w:ascii="Times New Roman" w:eastAsia="Times New Roman" w:hAnsi="Times New Roman" w:cs="Times New Roman"/>
          <w:i/>
          <w:sz w:val="20"/>
          <w:szCs w:val="20"/>
          <w:lang w:eastAsia="tr-TR"/>
        </w:rPr>
        <w:t>L</w:t>
      </w:r>
      <w:r w:rsidRPr="00E97A49">
        <w:rPr>
          <w:rFonts w:ascii="Times New Roman" w:eastAsia="Times New Roman" w:hAnsi="Times New Roman" w:cs="Times New Roman"/>
          <w:sz w:val="20"/>
          <w:szCs w:val="20"/>
          <w:lang w:eastAsia="tr-TR"/>
        </w:rPr>
        <w:t>'</w:t>
      </w:r>
      <w:r w:rsidRPr="00E97A49">
        <w:rPr>
          <w:rFonts w:ascii="Times New Roman" w:eastAsia="Times New Roman" w:hAnsi="Times New Roman" w:cs="Times New Roman"/>
          <w:sz w:val="20"/>
          <w:szCs w:val="20"/>
          <w:vertAlign w:val="subscript"/>
          <w:lang w:eastAsia="tr-TR"/>
        </w:rPr>
        <w:t>n</w:t>
      </w:r>
      <w:r w:rsidRPr="00E97A49">
        <w:rPr>
          <w:rFonts w:ascii="Times New Roman" w:eastAsia="Times New Roman" w:hAnsi="Times New Roman" w:cs="Times New Roman"/>
          <w:i/>
          <w:sz w:val="20"/>
          <w:szCs w:val="20"/>
          <w:vertAlign w:val="subscript"/>
          <w:lang w:eastAsia="tr-TR"/>
        </w:rPr>
        <w:t>T</w:t>
      </w:r>
      <w:r w:rsidRPr="00E97A49">
        <w:rPr>
          <w:rFonts w:ascii="Times New Roman" w:eastAsia="Times New Roman" w:hAnsi="Times New Roman" w:cs="Times New Roman"/>
          <w:sz w:val="20"/>
          <w:szCs w:val="20"/>
          <w:vertAlign w:val="subscript"/>
          <w:lang w:eastAsia="tr-TR"/>
        </w:rPr>
        <w:t>,50</w:t>
      </w:r>
      <w:r w:rsidRPr="00E97A49">
        <w:rPr>
          <w:rFonts w:ascii="Times New Roman" w:eastAsia="Times New Roman" w:hAnsi="Times New Roman" w:cs="Times New Roman"/>
          <w:sz w:val="20"/>
          <w:szCs w:val="20"/>
          <w:lang w:eastAsia="tr-TR"/>
        </w:rPr>
        <w:t xml:space="preserve"> değerleri ölçülecek ise ilave 2 dB esneklik sağlanacaktır.</w:t>
      </w:r>
    </w:p>
    <w:p w14:paraId="019E6A4E" w14:textId="77777777" w:rsidR="00F27978" w:rsidRPr="00E97A49" w:rsidRDefault="00F27978" w:rsidP="00F27978">
      <w:pPr>
        <w:ind w:firstLine="709"/>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9) Farklı bağımsız birimler, odalar veya akustik özellikler değişik performans sınıflarını gösteriyorsa, elde edilen en alt performans sınıfı değeri atanır. </w:t>
      </w:r>
    </w:p>
    <w:p w14:paraId="0533172B" w14:textId="0667E384" w:rsidR="00451BE3" w:rsidRPr="00E97A49" w:rsidRDefault="00451BE3" w:rsidP="00451BE3">
      <w:pPr>
        <w:ind w:firstLine="720"/>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10) Tüm bina için akustik sınıf belirleme: Akustik </w:t>
      </w:r>
      <w:r w:rsidR="002A6B87" w:rsidRPr="00E97A49">
        <w:rPr>
          <w:rFonts w:ascii="Times New Roman" w:eastAsia="Times New Roman" w:hAnsi="Times New Roman" w:cs="Times New Roman"/>
          <w:sz w:val="20"/>
          <w:szCs w:val="20"/>
          <w:lang w:eastAsia="tr-TR"/>
        </w:rPr>
        <w:t xml:space="preserve">uzman </w:t>
      </w:r>
      <w:r w:rsidRPr="00E97A49">
        <w:rPr>
          <w:rFonts w:ascii="Times New Roman" w:eastAsia="Times New Roman" w:hAnsi="Times New Roman" w:cs="Times New Roman"/>
          <w:sz w:val="20"/>
          <w:szCs w:val="20"/>
          <w:lang w:eastAsia="tr-TR"/>
        </w:rPr>
        <w:t xml:space="preserve">tarafından hazırlanan akustik projesinin bulunması ve gerekli denetimlerin yapılması halinde hava doğuşlu ve katı ortam doğuşlu ses yalıtımı, reverberasyon süresi, tesisat ve mekan içi gürültü düzeyleri için yapılacak ölçümlerde, örnek sayısı bina içindeki kullanılır tüm mekanların ve yapı elemanlarının en az %5’i kadar olmalıdır. Akustik projesi olmayan binalarda örnek sayısı tüm mekanların ve yapı elemanlarının %10’u kadar olmalıdır. </w:t>
      </w:r>
    </w:p>
    <w:p w14:paraId="5FE77F0C" w14:textId="77777777" w:rsidR="00F27978" w:rsidRPr="00E97A49" w:rsidRDefault="00F27978" w:rsidP="00F27978">
      <w:pPr>
        <w:ind w:firstLine="720"/>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11) Her yapı elemanı tipi ve akustik performans değerlendirme ölçütü için en düşük ölçüm sayısı üçtür. Tek bir bağımsız birim değerlendirilecekse en düşük ölçüm sayısı ikidir.</w:t>
      </w:r>
    </w:p>
    <w:p w14:paraId="4F01D2E7" w14:textId="3757AF64" w:rsidR="00F27978" w:rsidRPr="00E97A49" w:rsidRDefault="00F27978" w:rsidP="00F27978">
      <w:pPr>
        <w:ind w:firstLine="720"/>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12) Bağımsız birimler için akustik performans sınıfı belirleme: Bir binada tek bir bağımsız birime akustik performans sınıfı atayabilmek için yukarıda belirtilen dokuzuncu </w:t>
      </w:r>
      <w:r w:rsidR="002A6B87" w:rsidRPr="00E97A49">
        <w:rPr>
          <w:rFonts w:ascii="Times New Roman" w:eastAsia="Times New Roman" w:hAnsi="Times New Roman" w:cs="Times New Roman"/>
          <w:sz w:val="20"/>
          <w:szCs w:val="20"/>
          <w:lang w:eastAsia="tr-TR"/>
        </w:rPr>
        <w:t xml:space="preserve">bent </w:t>
      </w:r>
      <w:r w:rsidRPr="00E97A49">
        <w:rPr>
          <w:rFonts w:ascii="Times New Roman" w:eastAsia="Times New Roman" w:hAnsi="Times New Roman" w:cs="Times New Roman"/>
          <w:sz w:val="20"/>
          <w:szCs w:val="20"/>
          <w:lang w:eastAsia="tr-TR"/>
        </w:rPr>
        <w:t>uygulanır.</w:t>
      </w:r>
      <w:r w:rsidR="00A06D32">
        <w:rPr>
          <w:rFonts w:ascii="Times New Roman" w:eastAsia="Times New Roman" w:hAnsi="Times New Roman" w:cs="Times New Roman"/>
          <w:sz w:val="20"/>
          <w:szCs w:val="20"/>
          <w:lang w:eastAsia="tr-TR"/>
        </w:rPr>
        <w:t xml:space="preserve"> </w:t>
      </w:r>
      <w:r w:rsidRPr="00E97A49">
        <w:rPr>
          <w:rFonts w:ascii="Times New Roman" w:eastAsia="Times New Roman" w:hAnsi="Times New Roman" w:cs="Times New Roman"/>
          <w:sz w:val="20"/>
          <w:szCs w:val="20"/>
          <w:lang w:eastAsia="tr-TR"/>
        </w:rPr>
        <w:t>Her tip yapı elemanı, mekan veya akustik karakteristik için en az iki örnek alınır.</w:t>
      </w:r>
    </w:p>
    <w:p w14:paraId="67DE74DC" w14:textId="77777777" w:rsidR="00C35EF1" w:rsidRDefault="00C35EF1" w:rsidP="00F27978">
      <w:pPr>
        <w:ind w:left="708"/>
        <w:contextualSpacing/>
        <w:rPr>
          <w:rFonts w:ascii="Times New Roman" w:eastAsia="Times New Roman" w:hAnsi="Times New Roman" w:cs="Times New Roman"/>
          <w:b/>
          <w:sz w:val="20"/>
          <w:szCs w:val="20"/>
          <w:lang w:eastAsia="tr-TR"/>
        </w:rPr>
      </w:pPr>
    </w:p>
    <w:p w14:paraId="14732DB2" w14:textId="77777777" w:rsidR="00F27978" w:rsidRPr="00E97A49" w:rsidRDefault="00F27978" w:rsidP="00F27978">
      <w:pPr>
        <w:ind w:left="708"/>
        <w:contextualSpacing/>
        <w:rPr>
          <w:rFonts w:ascii="Times New Roman" w:eastAsia="Times New Roman" w:hAnsi="Times New Roman" w:cs="Times New Roman"/>
          <w:sz w:val="20"/>
          <w:szCs w:val="20"/>
          <w:lang w:eastAsia="tr-TR"/>
        </w:rPr>
      </w:pPr>
      <w:r w:rsidRPr="00E97A49">
        <w:rPr>
          <w:rFonts w:ascii="Times New Roman" w:eastAsia="Times New Roman" w:hAnsi="Times New Roman" w:cs="Times New Roman"/>
          <w:b/>
          <w:sz w:val="20"/>
          <w:szCs w:val="20"/>
          <w:lang w:eastAsia="tr-TR"/>
        </w:rPr>
        <w:t>10.2 Akustik Performans Belgesinin Kapsamı</w:t>
      </w:r>
    </w:p>
    <w:p w14:paraId="21ACC8CD" w14:textId="557BAC75" w:rsidR="00F27978" w:rsidRPr="00E97A49" w:rsidRDefault="00F27978" w:rsidP="00F27978">
      <w:pPr>
        <w:ind w:left="720"/>
        <w:contextualSpacing/>
        <w:outlineLvl w:val="0"/>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1) Bir konutun veya binanın sınıflandırmasını belirten raporun içeriği</w:t>
      </w:r>
      <w:r w:rsidR="002A6B87" w:rsidRPr="00E97A49">
        <w:rPr>
          <w:rFonts w:ascii="Times New Roman" w:eastAsia="Times New Roman" w:hAnsi="Times New Roman" w:cs="Times New Roman"/>
          <w:sz w:val="20"/>
          <w:szCs w:val="20"/>
          <w:lang w:eastAsia="tr-TR"/>
        </w:rPr>
        <w:t xml:space="preserve"> hazırlanırken aşağıdakilere uyulur</w:t>
      </w:r>
      <w:r w:rsidRPr="00E97A49">
        <w:rPr>
          <w:rFonts w:ascii="Times New Roman" w:eastAsia="Times New Roman" w:hAnsi="Times New Roman" w:cs="Times New Roman"/>
          <w:sz w:val="20"/>
          <w:szCs w:val="20"/>
          <w:lang w:eastAsia="tr-TR"/>
        </w:rPr>
        <w:t>:</w:t>
      </w:r>
    </w:p>
    <w:p w14:paraId="2879F14A" w14:textId="463C4411" w:rsidR="00F27978" w:rsidRPr="00E97A49" w:rsidRDefault="00E97A49"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a</w:t>
      </w:r>
      <w:r w:rsidR="00F27978" w:rsidRPr="00E97A49">
        <w:rPr>
          <w:rFonts w:ascii="Times New Roman" w:eastAsia="Times New Roman" w:hAnsi="Times New Roman" w:cs="Times New Roman"/>
          <w:sz w:val="20"/>
          <w:szCs w:val="20"/>
          <w:lang w:eastAsia="tr-TR"/>
        </w:rPr>
        <w:t>) Raporun ilk sayfası</w:t>
      </w:r>
      <w:r w:rsidR="002A6B87" w:rsidRPr="00E97A49">
        <w:rPr>
          <w:rFonts w:ascii="Times New Roman" w:eastAsia="Times New Roman" w:hAnsi="Times New Roman" w:cs="Times New Roman"/>
          <w:sz w:val="20"/>
          <w:szCs w:val="20"/>
          <w:lang w:eastAsia="tr-TR"/>
        </w:rPr>
        <w:t>nda</w:t>
      </w:r>
      <w:r w:rsidRPr="00E97A49">
        <w:rPr>
          <w:rFonts w:ascii="Times New Roman" w:eastAsia="Times New Roman" w:hAnsi="Times New Roman" w:cs="Times New Roman"/>
          <w:sz w:val="20"/>
          <w:szCs w:val="20"/>
          <w:lang w:eastAsia="tr-TR"/>
        </w:rPr>
        <w:t>;</w:t>
      </w:r>
      <w:r w:rsidR="00F27978" w:rsidRPr="00E97A49">
        <w:rPr>
          <w:rFonts w:ascii="Times New Roman" w:eastAsia="Times New Roman" w:hAnsi="Times New Roman" w:cs="Times New Roman"/>
          <w:sz w:val="20"/>
          <w:szCs w:val="20"/>
          <w:lang w:eastAsia="tr-TR"/>
        </w:rPr>
        <w:t xml:space="preserve"> ölçümlerin amacı, müşteri adı, değerlendirmede sorumlu kişi ve kuruluşun ismi, değerlendirilen bağımsız birim sayısı ve ilgili diğer bilgiler, uygulanan sınıflandırma sistemine verilecek referans (Yönetmelik maddesi) ve imzalar bulunmalıdır.</w:t>
      </w:r>
    </w:p>
    <w:p w14:paraId="692A73D4" w14:textId="18F2B5C2" w:rsidR="00F27978" w:rsidRPr="00E97A49" w:rsidRDefault="00E97A49"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b</w:t>
      </w:r>
      <w:r w:rsidR="00F27978" w:rsidRPr="00E97A49">
        <w:rPr>
          <w:rFonts w:ascii="Times New Roman" w:eastAsia="Times New Roman" w:hAnsi="Times New Roman" w:cs="Times New Roman"/>
          <w:sz w:val="20"/>
          <w:szCs w:val="20"/>
          <w:lang w:eastAsia="tr-TR"/>
        </w:rPr>
        <w:t>) Uygulanan ölçüm yöntemlerine ilişkin bilgi, ölçüm sonuçları eklerde verilmelidir.</w:t>
      </w:r>
    </w:p>
    <w:p w14:paraId="1CAA84F4" w14:textId="5650102E" w:rsidR="00F27978" w:rsidRPr="00E97A49" w:rsidRDefault="00E97A49"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c</w:t>
      </w:r>
      <w:r w:rsidR="00F27978" w:rsidRPr="00E97A49">
        <w:rPr>
          <w:rFonts w:ascii="Times New Roman" w:eastAsia="Times New Roman" w:hAnsi="Times New Roman" w:cs="Times New Roman"/>
          <w:sz w:val="20"/>
          <w:szCs w:val="20"/>
          <w:lang w:eastAsia="tr-TR"/>
        </w:rPr>
        <w:t>) Binada farklı bağımsız birimler, mekanlar veya belirlenen akustik özelliklerde farklı sınıflar ortaya çıkmış ise sonuçlar ayrı tablolarda gösterilir.</w:t>
      </w:r>
      <w:r w:rsidR="00A06D32">
        <w:rPr>
          <w:rFonts w:ascii="Times New Roman" w:eastAsia="Times New Roman" w:hAnsi="Times New Roman" w:cs="Times New Roman"/>
          <w:sz w:val="20"/>
          <w:szCs w:val="20"/>
          <w:lang w:eastAsia="tr-TR"/>
        </w:rPr>
        <w:t xml:space="preserve"> </w:t>
      </w:r>
    </w:p>
    <w:p w14:paraId="54BB3E8F" w14:textId="77777777" w:rsidR="00F27978" w:rsidRPr="00E97A49" w:rsidRDefault="00F27978" w:rsidP="00F27978">
      <w:pPr>
        <w:ind w:firstLine="709"/>
        <w:contextualSpacing/>
        <w:outlineLvl w:val="0"/>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2) Sınıflandırma tipleri aşağıda verilmiştir:</w:t>
      </w:r>
    </w:p>
    <w:p w14:paraId="2E5BDD73" w14:textId="77777777"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a) Tüm bina için akustik performans sınıfı belirleme </w:t>
      </w:r>
    </w:p>
    <w:p w14:paraId="154B5507" w14:textId="77777777"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b) Tek bir bağımsız birim için akustik performans sınıfı belirleme </w:t>
      </w:r>
    </w:p>
    <w:p w14:paraId="0609B5A1" w14:textId="77777777" w:rsidR="00F27978" w:rsidRPr="00E97A49" w:rsidRDefault="00F27978" w:rsidP="00F27978">
      <w:pPr>
        <w:ind w:firstLine="709"/>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 xml:space="preserve">c) Her akustik özellik için akustik performans sınıfı belirleme </w:t>
      </w:r>
    </w:p>
    <w:p w14:paraId="3D898AED" w14:textId="334AC513" w:rsidR="00F27978" w:rsidRPr="00E97A49" w:rsidRDefault="00F27978" w:rsidP="00F27978">
      <w:pPr>
        <w:ind w:firstLine="709"/>
        <w:outlineLvl w:val="0"/>
        <w:rPr>
          <w:rFonts w:ascii="Times New Roman" w:eastAsia="Times New Roman" w:hAnsi="Times New Roman" w:cs="Times New Roman"/>
          <w:sz w:val="20"/>
          <w:szCs w:val="20"/>
          <w:lang w:eastAsia="tr-TR"/>
        </w:rPr>
      </w:pPr>
      <w:r w:rsidRPr="00E97A49">
        <w:rPr>
          <w:rFonts w:ascii="Times New Roman" w:eastAsia="Times New Roman" w:hAnsi="Times New Roman" w:cs="Times New Roman"/>
          <w:sz w:val="20"/>
          <w:szCs w:val="20"/>
          <w:lang w:eastAsia="tr-TR"/>
        </w:rPr>
        <w:t>3)</w:t>
      </w:r>
      <w:r w:rsidR="00A06D32">
        <w:rPr>
          <w:rFonts w:ascii="Times New Roman" w:eastAsia="Times New Roman" w:hAnsi="Times New Roman" w:cs="Times New Roman"/>
          <w:sz w:val="20"/>
          <w:szCs w:val="20"/>
          <w:lang w:eastAsia="tr-TR"/>
        </w:rPr>
        <w:t xml:space="preserve"> </w:t>
      </w:r>
      <w:r w:rsidRPr="00E97A49">
        <w:rPr>
          <w:rFonts w:ascii="Times New Roman" w:eastAsia="Times New Roman" w:hAnsi="Times New Roman" w:cs="Times New Roman"/>
          <w:sz w:val="20"/>
          <w:szCs w:val="20"/>
          <w:lang w:eastAsia="tr-TR"/>
        </w:rPr>
        <w:t>Ölçülemeyen akustik özellik için rapora; "performans belirlenemedi" ifadesi yazılır.</w:t>
      </w:r>
    </w:p>
    <w:p w14:paraId="60A36ABB" w14:textId="77777777" w:rsidR="00F27978" w:rsidRPr="005730CB" w:rsidRDefault="00F27978" w:rsidP="00F27978">
      <w:pPr>
        <w:rPr>
          <w:rFonts w:ascii="Times New Roman" w:eastAsia="Times New Roman" w:hAnsi="Times New Roman" w:cs="Times New Roman"/>
          <w:sz w:val="20"/>
          <w:szCs w:val="20"/>
          <w:lang w:eastAsia="tr-TR"/>
        </w:rPr>
      </w:pPr>
    </w:p>
    <w:p w14:paraId="78427075" w14:textId="77777777" w:rsidR="00F27978" w:rsidRPr="005730CB" w:rsidRDefault="00F27978" w:rsidP="00F27978">
      <w:pPr>
        <w:ind w:left="708"/>
        <w:contextualSpacing/>
        <w:rPr>
          <w:rFonts w:ascii="Times New Roman" w:eastAsia="Times New Roman" w:hAnsi="Times New Roman" w:cs="Times New Roman"/>
          <w:b/>
          <w:sz w:val="20"/>
          <w:szCs w:val="20"/>
          <w:lang w:eastAsia="tr-TR"/>
        </w:rPr>
      </w:pPr>
    </w:p>
    <w:p w14:paraId="27E12141" w14:textId="77777777" w:rsidR="00F27978" w:rsidRDefault="00F27978" w:rsidP="00F27978">
      <w:pPr>
        <w:contextualSpacing/>
        <w:rPr>
          <w:rFonts w:ascii="Times New Roman" w:eastAsia="Times New Roman" w:hAnsi="Times New Roman" w:cs="Times New Roman"/>
          <w:b/>
          <w:sz w:val="20"/>
          <w:szCs w:val="20"/>
          <w:lang w:eastAsia="tr-TR"/>
        </w:rPr>
        <w:sectPr w:rsidR="00F27978" w:rsidSect="006D70DD">
          <w:pgSz w:w="11906" w:h="16838"/>
          <w:pgMar w:top="1417" w:right="1417" w:bottom="1417" w:left="1417" w:header="708" w:footer="708" w:gutter="0"/>
          <w:cols w:space="708"/>
          <w:docGrid w:linePitch="360"/>
        </w:sectPr>
      </w:pPr>
    </w:p>
    <w:p w14:paraId="02C5920F" w14:textId="77777777" w:rsidR="00F27978" w:rsidRDefault="00F27978" w:rsidP="00F27978">
      <w:pPr>
        <w:ind w:left="708"/>
        <w:contextualSpacing/>
        <w:outlineLvl w:val="0"/>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lastRenderedPageBreak/>
        <w:t>10</w:t>
      </w:r>
      <w:r w:rsidRPr="005730CB">
        <w:rPr>
          <w:rFonts w:ascii="Times New Roman" w:eastAsia="Times New Roman" w:hAnsi="Times New Roman" w:cs="Times New Roman"/>
          <w:b/>
          <w:sz w:val="20"/>
          <w:szCs w:val="20"/>
          <w:lang w:eastAsia="tr-TR"/>
        </w:rPr>
        <w:t xml:space="preserve">.3 Akustik </w:t>
      </w:r>
      <w:r>
        <w:rPr>
          <w:rFonts w:ascii="Times New Roman" w:eastAsia="Times New Roman" w:hAnsi="Times New Roman" w:cs="Times New Roman"/>
          <w:b/>
          <w:sz w:val="20"/>
          <w:szCs w:val="20"/>
          <w:lang w:eastAsia="tr-TR"/>
        </w:rPr>
        <w:t>Performans</w:t>
      </w:r>
      <w:r w:rsidRPr="005730CB">
        <w:rPr>
          <w:rFonts w:ascii="Times New Roman" w:eastAsia="Times New Roman" w:hAnsi="Times New Roman" w:cs="Times New Roman"/>
          <w:b/>
          <w:sz w:val="20"/>
          <w:szCs w:val="20"/>
          <w:lang w:eastAsia="tr-TR"/>
        </w:rPr>
        <w:t xml:space="preserve"> Belgesi</w:t>
      </w:r>
    </w:p>
    <w:p w14:paraId="6BE1CFA9" w14:textId="77777777" w:rsidR="00F27978" w:rsidRDefault="00F27978" w:rsidP="00F27978">
      <w:pPr>
        <w:ind w:left="708"/>
        <w:contextualSpacing/>
        <w:outlineLvl w:val="0"/>
        <w:rPr>
          <w:rFonts w:ascii="Times New Roman" w:eastAsia="Times New Roman" w:hAnsi="Times New Roman" w:cs="Times New Roman"/>
          <w:b/>
          <w:sz w:val="20"/>
          <w:szCs w:val="20"/>
          <w:lang w:eastAsia="tr-TR"/>
        </w:rPr>
      </w:pPr>
    </w:p>
    <w:p w14:paraId="0D07BF7F" w14:textId="3A34B9E4" w:rsidR="00F5136E" w:rsidRPr="00F5136E" w:rsidRDefault="00F27978" w:rsidP="00F27978">
      <w:pPr>
        <w:rPr>
          <w:rFonts w:ascii="Times New Roman" w:hAnsi="Times New Roman" w:cs="Times New Roman"/>
          <w:sz w:val="20"/>
          <w:szCs w:val="20"/>
        </w:rPr>
      </w:pPr>
      <w:r>
        <w:rPr>
          <w:noProof/>
          <w:lang w:eastAsia="tr-TR"/>
        </w:rPr>
        <w:drawing>
          <wp:inline distT="0" distB="0" distL="0" distR="0" wp14:anchorId="13CC33D3" wp14:editId="1BECF0E2">
            <wp:extent cx="5760085" cy="7819390"/>
            <wp:effectExtent l="0" t="0" r="5715" b="3810"/>
            <wp:docPr id="2" name="Picture 1" descr="Macintosh HD:Users:aycasentop:Desktop:YONETMELIK 5.ASAMA:APB gun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ycasentop:Desktop:YONETMELIK 5.ASAMA:APB gunc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7819390"/>
                    </a:xfrm>
                    <a:prstGeom prst="rect">
                      <a:avLst/>
                    </a:prstGeom>
                    <a:noFill/>
                    <a:ln>
                      <a:noFill/>
                    </a:ln>
                  </pic:spPr>
                </pic:pic>
              </a:graphicData>
            </a:graphic>
          </wp:inline>
        </w:drawing>
      </w:r>
    </w:p>
    <w:sectPr w:rsidR="00F5136E" w:rsidRPr="00F5136E" w:rsidSect="006D70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89813" w14:textId="77777777" w:rsidR="003228BE" w:rsidRDefault="003228BE" w:rsidP="00DA08B0">
      <w:r>
        <w:separator/>
      </w:r>
    </w:p>
  </w:endnote>
  <w:endnote w:type="continuationSeparator" w:id="0">
    <w:p w14:paraId="51450F6D" w14:textId="77777777" w:rsidR="003228BE" w:rsidRDefault="003228BE" w:rsidP="00DA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Avenir LT Std 55 Roman">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Verdana">
    <w:altName w:val="Verdana"/>
    <w:panose1 w:val="020B0604030504040204"/>
    <w:charset w:val="A2"/>
    <w:family w:val="swiss"/>
    <w:pitch w:val="variable"/>
    <w:sig w:usb0="A10006FF" w:usb1="4000205B" w:usb2="00000010" w:usb3="00000000" w:csb0="0000019F" w:csb1="00000000"/>
  </w:font>
  <w:font w:name="Avenir LT Std 65 Medium">
    <w:altName w:val="Arial"/>
    <w:panose1 w:val="00000000000000000000"/>
    <w:charset w:val="00"/>
    <w:family w:val="swiss"/>
    <w:notTrueType/>
    <w:pitch w:val="default"/>
    <w:sig w:usb0="00000003" w:usb1="00000000" w:usb2="00000000" w:usb3="00000000" w:csb0="00000001" w:csb1="00000000"/>
  </w:font>
  <w:font w:name="Avenir LT Std 45 Book">
    <w:altName w:val="MS Gothic"/>
    <w:panose1 w:val="00000000000000000000"/>
    <w:charset w:val="80"/>
    <w:family w:val="swiss"/>
    <w:notTrueType/>
    <w:pitch w:val="default"/>
    <w:sig w:usb0="00000000" w:usb1="08070000" w:usb2="00000010" w:usb3="00000000" w:csb0="00020001"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1C663" w14:textId="77777777" w:rsidR="003228BE" w:rsidRDefault="003228BE" w:rsidP="00DA08B0">
      <w:r>
        <w:separator/>
      </w:r>
    </w:p>
  </w:footnote>
  <w:footnote w:type="continuationSeparator" w:id="0">
    <w:p w14:paraId="2387D360" w14:textId="77777777" w:rsidR="003228BE" w:rsidRDefault="003228BE" w:rsidP="00DA0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AAF"/>
    <w:multiLevelType w:val="multilevel"/>
    <w:tmpl w:val="231C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20998"/>
    <w:multiLevelType w:val="hybridMultilevel"/>
    <w:tmpl w:val="36966FDC"/>
    <w:lvl w:ilvl="0" w:tplc="D0EC9902">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4E66AB"/>
    <w:multiLevelType w:val="multilevel"/>
    <w:tmpl w:val="1F627CB0"/>
    <w:lvl w:ilvl="0">
      <w:start w:val="1"/>
      <w:numFmt w:val="decimal"/>
      <w:pStyle w:val="EAAheading1"/>
      <w:lvlText w:val="%1."/>
      <w:lvlJc w:val="left"/>
      <w:pPr>
        <w:tabs>
          <w:tab w:val="num" w:pos="567"/>
        </w:tabs>
        <w:ind w:left="567" w:hanging="567"/>
      </w:pPr>
      <w:rPr>
        <w:rFonts w:hint="default"/>
      </w:rPr>
    </w:lvl>
    <w:lvl w:ilvl="1">
      <w:start w:val="1"/>
      <w:numFmt w:val="decimal"/>
      <w:pStyle w:val="EAAheading2"/>
      <w:lvlText w:val="%1.%2."/>
      <w:lvlJc w:val="left"/>
      <w:pPr>
        <w:tabs>
          <w:tab w:val="num" w:pos="567"/>
        </w:tabs>
        <w:ind w:left="567" w:hanging="567"/>
      </w:pPr>
      <w:rPr>
        <w:rFonts w:hint="default"/>
      </w:rPr>
    </w:lvl>
    <w:lvl w:ilvl="2">
      <w:start w:val="1"/>
      <w:numFmt w:val="decimal"/>
      <w:pStyle w:val="EAAheading3"/>
      <w:lvlText w:val="%1.%2.%3."/>
      <w:lvlJc w:val="left"/>
      <w:pPr>
        <w:tabs>
          <w:tab w:val="num" w:pos="567"/>
        </w:tabs>
        <w:ind w:left="567" w:hanging="567"/>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A15CA5"/>
    <w:multiLevelType w:val="hybridMultilevel"/>
    <w:tmpl w:val="D3CA9E62"/>
    <w:lvl w:ilvl="0" w:tplc="041F0017">
      <w:start w:val="1"/>
      <w:numFmt w:val="lowerLetter"/>
      <w:lvlText w:val="%1)"/>
      <w:lvlJc w:val="left"/>
      <w:pPr>
        <w:ind w:left="2486" w:hanging="360"/>
      </w:pPr>
    </w:lvl>
    <w:lvl w:ilvl="1" w:tplc="041F0019" w:tentative="1">
      <w:start w:val="1"/>
      <w:numFmt w:val="lowerLetter"/>
      <w:lvlText w:val="%2."/>
      <w:lvlJc w:val="left"/>
      <w:pPr>
        <w:ind w:left="3206" w:hanging="360"/>
      </w:pPr>
    </w:lvl>
    <w:lvl w:ilvl="2" w:tplc="041F001B" w:tentative="1">
      <w:start w:val="1"/>
      <w:numFmt w:val="lowerRoman"/>
      <w:lvlText w:val="%3."/>
      <w:lvlJc w:val="right"/>
      <w:pPr>
        <w:ind w:left="3926" w:hanging="180"/>
      </w:pPr>
    </w:lvl>
    <w:lvl w:ilvl="3" w:tplc="041F000F" w:tentative="1">
      <w:start w:val="1"/>
      <w:numFmt w:val="decimal"/>
      <w:lvlText w:val="%4."/>
      <w:lvlJc w:val="left"/>
      <w:pPr>
        <w:ind w:left="4646" w:hanging="360"/>
      </w:pPr>
    </w:lvl>
    <w:lvl w:ilvl="4" w:tplc="041F0019" w:tentative="1">
      <w:start w:val="1"/>
      <w:numFmt w:val="lowerLetter"/>
      <w:lvlText w:val="%5."/>
      <w:lvlJc w:val="left"/>
      <w:pPr>
        <w:ind w:left="5366" w:hanging="360"/>
      </w:pPr>
    </w:lvl>
    <w:lvl w:ilvl="5" w:tplc="041F001B" w:tentative="1">
      <w:start w:val="1"/>
      <w:numFmt w:val="lowerRoman"/>
      <w:lvlText w:val="%6."/>
      <w:lvlJc w:val="right"/>
      <w:pPr>
        <w:ind w:left="6086" w:hanging="180"/>
      </w:pPr>
    </w:lvl>
    <w:lvl w:ilvl="6" w:tplc="041F000F" w:tentative="1">
      <w:start w:val="1"/>
      <w:numFmt w:val="decimal"/>
      <w:lvlText w:val="%7."/>
      <w:lvlJc w:val="left"/>
      <w:pPr>
        <w:ind w:left="6806" w:hanging="360"/>
      </w:pPr>
    </w:lvl>
    <w:lvl w:ilvl="7" w:tplc="041F0019" w:tentative="1">
      <w:start w:val="1"/>
      <w:numFmt w:val="lowerLetter"/>
      <w:lvlText w:val="%8."/>
      <w:lvlJc w:val="left"/>
      <w:pPr>
        <w:ind w:left="7526" w:hanging="360"/>
      </w:pPr>
    </w:lvl>
    <w:lvl w:ilvl="8" w:tplc="041F001B" w:tentative="1">
      <w:start w:val="1"/>
      <w:numFmt w:val="lowerRoman"/>
      <w:lvlText w:val="%9."/>
      <w:lvlJc w:val="right"/>
      <w:pPr>
        <w:ind w:left="8246" w:hanging="180"/>
      </w:pPr>
    </w:lvl>
  </w:abstractNum>
  <w:abstractNum w:abstractNumId="4" w15:restartNumberingAfterBreak="0">
    <w:nsid w:val="1A902AB8"/>
    <w:multiLevelType w:val="hybridMultilevel"/>
    <w:tmpl w:val="2D206D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E376D"/>
    <w:multiLevelType w:val="hybridMultilevel"/>
    <w:tmpl w:val="5E72C4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E50AB"/>
    <w:multiLevelType w:val="hybridMultilevel"/>
    <w:tmpl w:val="67BCF856"/>
    <w:lvl w:ilvl="0" w:tplc="434AE234">
      <w:start w:val="1"/>
      <w:numFmt w:val="lowerLetter"/>
      <w:lvlText w:val="%1)"/>
      <w:lvlJc w:val="left"/>
      <w:pPr>
        <w:ind w:left="72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295333F"/>
    <w:multiLevelType w:val="hybridMultilevel"/>
    <w:tmpl w:val="A8CE966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016BBD"/>
    <w:multiLevelType w:val="hybridMultilevel"/>
    <w:tmpl w:val="4DCABCB8"/>
    <w:lvl w:ilvl="0" w:tplc="FFA04666">
      <w:start w:val="1"/>
      <w:numFmt w:val="lowerLetter"/>
      <w:lvlText w:val="%1)"/>
      <w:lvlJc w:val="left"/>
      <w:pPr>
        <w:ind w:left="428" w:hanging="360"/>
      </w:pPr>
      <w:rPr>
        <w:rFonts w:hint="default"/>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9" w15:restartNumberingAfterBreak="0">
    <w:nsid w:val="38025EC9"/>
    <w:multiLevelType w:val="hybridMultilevel"/>
    <w:tmpl w:val="653E7654"/>
    <w:lvl w:ilvl="0" w:tplc="FA841FA8">
      <w:start w:val="1"/>
      <w:numFmt w:val="bullet"/>
      <w:pStyle w:val="AKB"/>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8B401E3"/>
    <w:multiLevelType w:val="hybridMultilevel"/>
    <w:tmpl w:val="3D0C7E1E"/>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3C6D5537"/>
    <w:multiLevelType w:val="hybridMultilevel"/>
    <w:tmpl w:val="C39853FC"/>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2" w15:restartNumberingAfterBreak="0">
    <w:nsid w:val="3CFD7239"/>
    <w:multiLevelType w:val="hybridMultilevel"/>
    <w:tmpl w:val="5700018C"/>
    <w:lvl w:ilvl="0" w:tplc="0586249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420F77AB"/>
    <w:multiLevelType w:val="hybridMultilevel"/>
    <w:tmpl w:val="55F4D820"/>
    <w:lvl w:ilvl="0" w:tplc="C330B152">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8BF1C44"/>
    <w:multiLevelType w:val="hybridMultilevel"/>
    <w:tmpl w:val="DB7CBEA8"/>
    <w:lvl w:ilvl="0" w:tplc="C5D070C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493E20B0"/>
    <w:multiLevelType w:val="hybridMultilevel"/>
    <w:tmpl w:val="BECAB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42648E"/>
    <w:multiLevelType w:val="hybridMultilevel"/>
    <w:tmpl w:val="10862D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6567C19"/>
    <w:multiLevelType w:val="hybridMultilevel"/>
    <w:tmpl w:val="268E590E"/>
    <w:lvl w:ilvl="0" w:tplc="041F0017">
      <w:start w:val="1"/>
      <w:numFmt w:val="lowerLetter"/>
      <w:lvlText w:val="%1)"/>
      <w:lvlJc w:val="left"/>
      <w:pPr>
        <w:ind w:left="1919" w:hanging="360"/>
      </w:pPr>
    </w:lvl>
    <w:lvl w:ilvl="1" w:tplc="041F0019" w:tentative="1">
      <w:start w:val="1"/>
      <w:numFmt w:val="lowerLetter"/>
      <w:lvlText w:val="%2."/>
      <w:lvlJc w:val="left"/>
      <w:pPr>
        <w:ind w:left="2639" w:hanging="360"/>
      </w:pPr>
    </w:lvl>
    <w:lvl w:ilvl="2" w:tplc="041F001B" w:tentative="1">
      <w:start w:val="1"/>
      <w:numFmt w:val="lowerRoman"/>
      <w:lvlText w:val="%3."/>
      <w:lvlJc w:val="right"/>
      <w:pPr>
        <w:ind w:left="3359" w:hanging="180"/>
      </w:pPr>
    </w:lvl>
    <w:lvl w:ilvl="3" w:tplc="041F000F" w:tentative="1">
      <w:start w:val="1"/>
      <w:numFmt w:val="decimal"/>
      <w:lvlText w:val="%4."/>
      <w:lvlJc w:val="left"/>
      <w:pPr>
        <w:ind w:left="4079" w:hanging="360"/>
      </w:pPr>
    </w:lvl>
    <w:lvl w:ilvl="4" w:tplc="041F0019" w:tentative="1">
      <w:start w:val="1"/>
      <w:numFmt w:val="lowerLetter"/>
      <w:lvlText w:val="%5."/>
      <w:lvlJc w:val="left"/>
      <w:pPr>
        <w:ind w:left="4799" w:hanging="360"/>
      </w:pPr>
    </w:lvl>
    <w:lvl w:ilvl="5" w:tplc="041F001B" w:tentative="1">
      <w:start w:val="1"/>
      <w:numFmt w:val="lowerRoman"/>
      <w:lvlText w:val="%6."/>
      <w:lvlJc w:val="right"/>
      <w:pPr>
        <w:ind w:left="5519" w:hanging="180"/>
      </w:pPr>
    </w:lvl>
    <w:lvl w:ilvl="6" w:tplc="041F000F" w:tentative="1">
      <w:start w:val="1"/>
      <w:numFmt w:val="decimal"/>
      <w:lvlText w:val="%7."/>
      <w:lvlJc w:val="left"/>
      <w:pPr>
        <w:ind w:left="6239" w:hanging="360"/>
      </w:pPr>
    </w:lvl>
    <w:lvl w:ilvl="7" w:tplc="041F0019" w:tentative="1">
      <w:start w:val="1"/>
      <w:numFmt w:val="lowerLetter"/>
      <w:lvlText w:val="%8."/>
      <w:lvlJc w:val="left"/>
      <w:pPr>
        <w:ind w:left="6959" w:hanging="360"/>
      </w:pPr>
    </w:lvl>
    <w:lvl w:ilvl="8" w:tplc="041F001B" w:tentative="1">
      <w:start w:val="1"/>
      <w:numFmt w:val="lowerRoman"/>
      <w:lvlText w:val="%9."/>
      <w:lvlJc w:val="right"/>
      <w:pPr>
        <w:ind w:left="7679" w:hanging="180"/>
      </w:pPr>
    </w:lvl>
  </w:abstractNum>
  <w:abstractNum w:abstractNumId="18" w15:restartNumberingAfterBreak="0">
    <w:nsid w:val="5ADC623F"/>
    <w:multiLevelType w:val="hybridMultilevel"/>
    <w:tmpl w:val="842CF69E"/>
    <w:lvl w:ilvl="0" w:tplc="C49E600E">
      <w:start w:val="1"/>
      <w:numFmt w:val="lowerLetter"/>
      <w:lvlText w:val="%1)"/>
      <w:lvlJc w:val="left"/>
      <w:pPr>
        <w:ind w:left="1069" w:hanging="360"/>
      </w:pPr>
      <w:rPr>
        <w:rFonts w:ascii="Times New Roman" w:eastAsia="Times New Roman" w:hAnsi="Times New Roman" w:cs="Times New Roman"/>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15:restartNumberingAfterBreak="0">
    <w:nsid w:val="5F051C5D"/>
    <w:multiLevelType w:val="hybridMultilevel"/>
    <w:tmpl w:val="A8CE966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8350C8A"/>
    <w:multiLevelType w:val="hybridMultilevel"/>
    <w:tmpl w:val="8CECCA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9401C88"/>
    <w:multiLevelType w:val="hybridMultilevel"/>
    <w:tmpl w:val="AE7A0F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AE650C5"/>
    <w:multiLevelType w:val="hybridMultilevel"/>
    <w:tmpl w:val="ABF6B13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16617A7"/>
    <w:multiLevelType w:val="multilevel"/>
    <w:tmpl w:val="4E42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955D8"/>
    <w:multiLevelType w:val="multilevel"/>
    <w:tmpl w:val="B33A3B2E"/>
    <w:lvl w:ilvl="0">
      <w:start w:val="1"/>
      <w:numFmt w:val="decimal"/>
      <w:pStyle w:val="CV2"/>
      <w:suff w:val="space"/>
      <w:lvlText w:val="%1."/>
      <w:lvlJc w:val="left"/>
      <w:pPr>
        <w:ind w:left="0" w:firstLine="0"/>
      </w:pPr>
      <w:rPr>
        <w:rFonts w:hint="default"/>
      </w:rPr>
    </w:lvl>
    <w:lvl w:ilvl="1">
      <w:start w:val="1"/>
      <w:numFmt w:val="decimal"/>
      <w:pStyle w:val="CV3"/>
      <w:suff w:val="space"/>
      <w:lvlText w:val="%1.%2."/>
      <w:lvlJc w:val="left"/>
      <w:pPr>
        <w:ind w:left="0" w:firstLine="0"/>
      </w:pPr>
      <w:rPr>
        <w:rFonts w:hint="default"/>
        <w:i w:val="0"/>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3589"/>
        </w:tabs>
        <w:ind w:left="2437" w:hanging="648"/>
      </w:pPr>
      <w:rPr>
        <w:rFonts w:hint="default"/>
      </w:rPr>
    </w:lvl>
    <w:lvl w:ilvl="4">
      <w:start w:val="1"/>
      <w:numFmt w:val="decimal"/>
      <w:lvlText w:val="%1.%2.%3.%4.%5."/>
      <w:lvlJc w:val="left"/>
      <w:pPr>
        <w:tabs>
          <w:tab w:val="num" w:pos="4309"/>
        </w:tabs>
        <w:ind w:left="2941" w:hanging="792"/>
      </w:pPr>
      <w:rPr>
        <w:rFonts w:hint="default"/>
      </w:rPr>
    </w:lvl>
    <w:lvl w:ilvl="5">
      <w:start w:val="1"/>
      <w:numFmt w:val="decimal"/>
      <w:lvlText w:val="%1.%2.%3.%4.%5.%6."/>
      <w:lvlJc w:val="left"/>
      <w:pPr>
        <w:tabs>
          <w:tab w:val="num" w:pos="5389"/>
        </w:tabs>
        <w:ind w:left="3445" w:hanging="936"/>
      </w:pPr>
      <w:rPr>
        <w:rFonts w:hint="default"/>
      </w:rPr>
    </w:lvl>
    <w:lvl w:ilvl="6">
      <w:start w:val="1"/>
      <w:numFmt w:val="decimal"/>
      <w:lvlText w:val="%1.%2.%3.%4.%5.%6.%7."/>
      <w:lvlJc w:val="left"/>
      <w:pPr>
        <w:tabs>
          <w:tab w:val="num" w:pos="6109"/>
        </w:tabs>
        <w:ind w:left="3949" w:hanging="1080"/>
      </w:pPr>
      <w:rPr>
        <w:rFonts w:hint="default"/>
      </w:rPr>
    </w:lvl>
    <w:lvl w:ilvl="7">
      <w:start w:val="1"/>
      <w:numFmt w:val="decimal"/>
      <w:lvlText w:val="%1.%2.%3.%4.%5.%6.%7.%8."/>
      <w:lvlJc w:val="left"/>
      <w:pPr>
        <w:tabs>
          <w:tab w:val="num" w:pos="6829"/>
        </w:tabs>
        <w:ind w:left="4453" w:hanging="1224"/>
      </w:pPr>
      <w:rPr>
        <w:rFonts w:hint="default"/>
      </w:rPr>
    </w:lvl>
    <w:lvl w:ilvl="8">
      <w:start w:val="1"/>
      <w:numFmt w:val="decimal"/>
      <w:lvlText w:val="%1.%2.%3.%4.%5.%6.%7.%8.%9."/>
      <w:lvlJc w:val="left"/>
      <w:pPr>
        <w:tabs>
          <w:tab w:val="num" w:pos="7549"/>
        </w:tabs>
        <w:ind w:left="5029" w:hanging="1440"/>
      </w:pPr>
      <w:rPr>
        <w:rFonts w:hint="default"/>
      </w:rPr>
    </w:lvl>
  </w:abstractNum>
  <w:abstractNum w:abstractNumId="25" w15:restartNumberingAfterBreak="0">
    <w:nsid w:val="76DE68C2"/>
    <w:multiLevelType w:val="hybridMultilevel"/>
    <w:tmpl w:val="979822D8"/>
    <w:lvl w:ilvl="0" w:tplc="094622C8">
      <w:start w:val="1"/>
      <w:numFmt w:val="decimal"/>
      <w:lvlText w:val="(%1)"/>
      <w:lvlJc w:val="left"/>
      <w:pPr>
        <w:ind w:left="1705" w:hanging="996"/>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2"/>
  </w:num>
  <w:num w:numId="3">
    <w:abstractNumId w:val="24"/>
  </w:num>
  <w:num w:numId="4">
    <w:abstractNumId w:val="5"/>
  </w:num>
  <w:num w:numId="5">
    <w:abstractNumId w:val="13"/>
  </w:num>
  <w:num w:numId="6">
    <w:abstractNumId w:val="17"/>
  </w:num>
  <w:num w:numId="7">
    <w:abstractNumId w:val="3"/>
  </w:num>
  <w:num w:numId="8">
    <w:abstractNumId w:val="22"/>
  </w:num>
  <w:num w:numId="9">
    <w:abstractNumId w:val="20"/>
  </w:num>
  <w:num w:numId="10">
    <w:abstractNumId w:val="21"/>
  </w:num>
  <w:num w:numId="11">
    <w:abstractNumId w:val="1"/>
  </w:num>
  <w:num w:numId="12">
    <w:abstractNumId w:val="0"/>
  </w:num>
  <w:num w:numId="13">
    <w:abstractNumId w:val="23"/>
  </w:num>
  <w:num w:numId="14">
    <w:abstractNumId w:val="14"/>
  </w:num>
  <w:num w:numId="15">
    <w:abstractNumId w:val="19"/>
  </w:num>
  <w:num w:numId="16">
    <w:abstractNumId w:val="7"/>
  </w:num>
  <w:num w:numId="17">
    <w:abstractNumId w:val="11"/>
  </w:num>
  <w:num w:numId="18">
    <w:abstractNumId w:val="15"/>
  </w:num>
  <w:num w:numId="19">
    <w:abstractNumId w:val="8"/>
  </w:num>
  <w:num w:numId="20">
    <w:abstractNumId w:val="16"/>
  </w:num>
  <w:num w:numId="21">
    <w:abstractNumId w:val="10"/>
  </w:num>
  <w:num w:numId="22">
    <w:abstractNumId w:val="4"/>
  </w:num>
  <w:num w:numId="23">
    <w:abstractNumId w:val="12"/>
  </w:num>
  <w:num w:numId="24">
    <w:abstractNumId w:val="18"/>
  </w:num>
  <w:num w:numId="25">
    <w:abstractNumId w:val="2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37B"/>
    <w:rsid w:val="000000D5"/>
    <w:rsid w:val="00000533"/>
    <w:rsid w:val="000011CF"/>
    <w:rsid w:val="0000262C"/>
    <w:rsid w:val="00004FF1"/>
    <w:rsid w:val="00005B14"/>
    <w:rsid w:val="00005F06"/>
    <w:rsid w:val="00007B03"/>
    <w:rsid w:val="00011652"/>
    <w:rsid w:val="00012EFA"/>
    <w:rsid w:val="000154DF"/>
    <w:rsid w:val="0001632A"/>
    <w:rsid w:val="000166D5"/>
    <w:rsid w:val="00017C52"/>
    <w:rsid w:val="00020E1F"/>
    <w:rsid w:val="00020E2B"/>
    <w:rsid w:val="00023836"/>
    <w:rsid w:val="00025576"/>
    <w:rsid w:val="00025DD3"/>
    <w:rsid w:val="0003051D"/>
    <w:rsid w:val="000308ED"/>
    <w:rsid w:val="000310BA"/>
    <w:rsid w:val="000315C5"/>
    <w:rsid w:val="00031849"/>
    <w:rsid w:val="0003194E"/>
    <w:rsid w:val="000338A3"/>
    <w:rsid w:val="00035099"/>
    <w:rsid w:val="0003669B"/>
    <w:rsid w:val="00040CC1"/>
    <w:rsid w:val="00040EDA"/>
    <w:rsid w:val="0004202D"/>
    <w:rsid w:val="00044077"/>
    <w:rsid w:val="00045C2F"/>
    <w:rsid w:val="00046C70"/>
    <w:rsid w:val="00052374"/>
    <w:rsid w:val="00052C7E"/>
    <w:rsid w:val="00054AE8"/>
    <w:rsid w:val="00060C30"/>
    <w:rsid w:val="00063526"/>
    <w:rsid w:val="00063BCA"/>
    <w:rsid w:val="0006649C"/>
    <w:rsid w:val="00066539"/>
    <w:rsid w:val="00067093"/>
    <w:rsid w:val="00070C7A"/>
    <w:rsid w:val="000803F6"/>
    <w:rsid w:val="0008136F"/>
    <w:rsid w:val="00082333"/>
    <w:rsid w:val="00084447"/>
    <w:rsid w:val="000846C8"/>
    <w:rsid w:val="000848F2"/>
    <w:rsid w:val="0008798E"/>
    <w:rsid w:val="00091571"/>
    <w:rsid w:val="00094361"/>
    <w:rsid w:val="000A0A07"/>
    <w:rsid w:val="000A2FE7"/>
    <w:rsid w:val="000A3255"/>
    <w:rsid w:val="000A34D3"/>
    <w:rsid w:val="000A625A"/>
    <w:rsid w:val="000A7556"/>
    <w:rsid w:val="000B0835"/>
    <w:rsid w:val="000B1807"/>
    <w:rsid w:val="000B182E"/>
    <w:rsid w:val="000B2557"/>
    <w:rsid w:val="000B25A6"/>
    <w:rsid w:val="000B26A1"/>
    <w:rsid w:val="000B52F0"/>
    <w:rsid w:val="000B57D3"/>
    <w:rsid w:val="000B78FB"/>
    <w:rsid w:val="000C0375"/>
    <w:rsid w:val="000C054C"/>
    <w:rsid w:val="000C0BC3"/>
    <w:rsid w:val="000C6E26"/>
    <w:rsid w:val="000D19CA"/>
    <w:rsid w:val="000D1DD3"/>
    <w:rsid w:val="000D1E88"/>
    <w:rsid w:val="000D250C"/>
    <w:rsid w:val="000D327D"/>
    <w:rsid w:val="000D5800"/>
    <w:rsid w:val="000D6BE6"/>
    <w:rsid w:val="000E1B57"/>
    <w:rsid w:val="000E1E82"/>
    <w:rsid w:val="000E2184"/>
    <w:rsid w:val="000E2BFD"/>
    <w:rsid w:val="000E7DAF"/>
    <w:rsid w:val="000F0F47"/>
    <w:rsid w:val="000F1AD8"/>
    <w:rsid w:val="000F3B52"/>
    <w:rsid w:val="000F67DC"/>
    <w:rsid w:val="00102023"/>
    <w:rsid w:val="001023D0"/>
    <w:rsid w:val="00102FBB"/>
    <w:rsid w:val="00106950"/>
    <w:rsid w:val="00110624"/>
    <w:rsid w:val="00111B30"/>
    <w:rsid w:val="00113609"/>
    <w:rsid w:val="00114FF6"/>
    <w:rsid w:val="00115210"/>
    <w:rsid w:val="0011559E"/>
    <w:rsid w:val="00121609"/>
    <w:rsid w:val="001218FF"/>
    <w:rsid w:val="00122803"/>
    <w:rsid w:val="001231D9"/>
    <w:rsid w:val="00124539"/>
    <w:rsid w:val="00125E3E"/>
    <w:rsid w:val="00126499"/>
    <w:rsid w:val="0012737F"/>
    <w:rsid w:val="0013262F"/>
    <w:rsid w:val="0013563D"/>
    <w:rsid w:val="00135FF1"/>
    <w:rsid w:val="001362EB"/>
    <w:rsid w:val="00137A88"/>
    <w:rsid w:val="001426FC"/>
    <w:rsid w:val="00145CC2"/>
    <w:rsid w:val="0015193E"/>
    <w:rsid w:val="00162F17"/>
    <w:rsid w:val="00163A96"/>
    <w:rsid w:val="00165FF2"/>
    <w:rsid w:val="00167DD4"/>
    <w:rsid w:val="00170972"/>
    <w:rsid w:val="0017134C"/>
    <w:rsid w:val="00180144"/>
    <w:rsid w:val="00183221"/>
    <w:rsid w:val="00183BBB"/>
    <w:rsid w:val="00183CFA"/>
    <w:rsid w:val="001841E7"/>
    <w:rsid w:val="00184872"/>
    <w:rsid w:val="00185A25"/>
    <w:rsid w:val="00187E16"/>
    <w:rsid w:val="001906E6"/>
    <w:rsid w:val="00191D1B"/>
    <w:rsid w:val="00193C5C"/>
    <w:rsid w:val="001A02C3"/>
    <w:rsid w:val="001A0ABF"/>
    <w:rsid w:val="001A317A"/>
    <w:rsid w:val="001A46F0"/>
    <w:rsid w:val="001A4BD1"/>
    <w:rsid w:val="001A5CD9"/>
    <w:rsid w:val="001A6528"/>
    <w:rsid w:val="001A6853"/>
    <w:rsid w:val="001A7962"/>
    <w:rsid w:val="001B024F"/>
    <w:rsid w:val="001B1803"/>
    <w:rsid w:val="001B2311"/>
    <w:rsid w:val="001B3D3E"/>
    <w:rsid w:val="001B54C3"/>
    <w:rsid w:val="001B6AC7"/>
    <w:rsid w:val="001C1AAE"/>
    <w:rsid w:val="001C1FB0"/>
    <w:rsid w:val="001C2080"/>
    <w:rsid w:val="001C245C"/>
    <w:rsid w:val="001C3A7C"/>
    <w:rsid w:val="001C3D0A"/>
    <w:rsid w:val="001C43E4"/>
    <w:rsid w:val="001C49FF"/>
    <w:rsid w:val="001C5B24"/>
    <w:rsid w:val="001C792D"/>
    <w:rsid w:val="001C7A63"/>
    <w:rsid w:val="001D03B7"/>
    <w:rsid w:val="001D03FC"/>
    <w:rsid w:val="001D0941"/>
    <w:rsid w:val="001D1BD6"/>
    <w:rsid w:val="001D2A86"/>
    <w:rsid w:val="001D4C99"/>
    <w:rsid w:val="001E3F7C"/>
    <w:rsid w:val="001E43A8"/>
    <w:rsid w:val="001E47B2"/>
    <w:rsid w:val="001E4B52"/>
    <w:rsid w:val="001E75CB"/>
    <w:rsid w:val="001F1713"/>
    <w:rsid w:val="001F1A72"/>
    <w:rsid w:val="001F352A"/>
    <w:rsid w:val="001F71BC"/>
    <w:rsid w:val="00202D83"/>
    <w:rsid w:val="002030A0"/>
    <w:rsid w:val="002031EE"/>
    <w:rsid w:val="0020407F"/>
    <w:rsid w:val="00211C32"/>
    <w:rsid w:val="002123E7"/>
    <w:rsid w:val="00212573"/>
    <w:rsid w:val="00212C71"/>
    <w:rsid w:val="00213A49"/>
    <w:rsid w:val="0021407B"/>
    <w:rsid w:val="00216145"/>
    <w:rsid w:val="00216644"/>
    <w:rsid w:val="00217A1D"/>
    <w:rsid w:val="002210E9"/>
    <w:rsid w:val="002223F5"/>
    <w:rsid w:val="00224C33"/>
    <w:rsid w:val="00225D84"/>
    <w:rsid w:val="00227FB2"/>
    <w:rsid w:val="002301E9"/>
    <w:rsid w:val="002319BC"/>
    <w:rsid w:val="002361F0"/>
    <w:rsid w:val="00237C5B"/>
    <w:rsid w:val="00240F44"/>
    <w:rsid w:val="00242119"/>
    <w:rsid w:val="002435FE"/>
    <w:rsid w:val="002453AF"/>
    <w:rsid w:val="00247B88"/>
    <w:rsid w:val="00250F3E"/>
    <w:rsid w:val="0025191C"/>
    <w:rsid w:val="00257C16"/>
    <w:rsid w:val="00260E00"/>
    <w:rsid w:val="00263911"/>
    <w:rsid w:val="00264436"/>
    <w:rsid w:val="00264468"/>
    <w:rsid w:val="002661CF"/>
    <w:rsid w:val="002671B4"/>
    <w:rsid w:val="002679B1"/>
    <w:rsid w:val="0027052C"/>
    <w:rsid w:val="00271B97"/>
    <w:rsid w:val="00273C0C"/>
    <w:rsid w:val="00275218"/>
    <w:rsid w:val="00275811"/>
    <w:rsid w:val="00276BF6"/>
    <w:rsid w:val="0028079B"/>
    <w:rsid w:val="00283E31"/>
    <w:rsid w:val="00284312"/>
    <w:rsid w:val="00290074"/>
    <w:rsid w:val="002919D7"/>
    <w:rsid w:val="00291F75"/>
    <w:rsid w:val="00292057"/>
    <w:rsid w:val="00292E8C"/>
    <w:rsid w:val="00293935"/>
    <w:rsid w:val="0029552A"/>
    <w:rsid w:val="002A291B"/>
    <w:rsid w:val="002A3B23"/>
    <w:rsid w:val="002A544B"/>
    <w:rsid w:val="002A57AF"/>
    <w:rsid w:val="002A6B87"/>
    <w:rsid w:val="002B2C8C"/>
    <w:rsid w:val="002B30EC"/>
    <w:rsid w:val="002B7815"/>
    <w:rsid w:val="002C1154"/>
    <w:rsid w:val="002C3498"/>
    <w:rsid w:val="002C390C"/>
    <w:rsid w:val="002C581A"/>
    <w:rsid w:val="002C65D4"/>
    <w:rsid w:val="002C7855"/>
    <w:rsid w:val="002D655B"/>
    <w:rsid w:val="002D667A"/>
    <w:rsid w:val="002E0AEB"/>
    <w:rsid w:val="002E3115"/>
    <w:rsid w:val="002E55D4"/>
    <w:rsid w:val="002E68B9"/>
    <w:rsid w:val="002E6B72"/>
    <w:rsid w:val="002E727F"/>
    <w:rsid w:val="002F01B3"/>
    <w:rsid w:val="002F26FD"/>
    <w:rsid w:val="002F343B"/>
    <w:rsid w:val="002F46CC"/>
    <w:rsid w:val="002F748E"/>
    <w:rsid w:val="00300B34"/>
    <w:rsid w:val="00307489"/>
    <w:rsid w:val="00311AFC"/>
    <w:rsid w:val="00311B9A"/>
    <w:rsid w:val="003154D6"/>
    <w:rsid w:val="003161C0"/>
    <w:rsid w:val="003205F7"/>
    <w:rsid w:val="00320BB8"/>
    <w:rsid w:val="003228BE"/>
    <w:rsid w:val="003268FD"/>
    <w:rsid w:val="00326FEB"/>
    <w:rsid w:val="00330231"/>
    <w:rsid w:val="003315AF"/>
    <w:rsid w:val="00331FF5"/>
    <w:rsid w:val="00335875"/>
    <w:rsid w:val="0033755E"/>
    <w:rsid w:val="00341E20"/>
    <w:rsid w:val="0034201F"/>
    <w:rsid w:val="00345CF9"/>
    <w:rsid w:val="0034744D"/>
    <w:rsid w:val="00347DF7"/>
    <w:rsid w:val="00351BE9"/>
    <w:rsid w:val="00352960"/>
    <w:rsid w:val="00352F2C"/>
    <w:rsid w:val="003541BC"/>
    <w:rsid w:val="003564EB"/>
    <w:rsid w:val="003605DB"/>
    <w:rsid w:val="00361C03"/>
    <w:rsid w:val="00372D9B"/>
    <w:rsid w:val="00375021"/>
    <w:rsid w:val="00375DAF"/>
    <w:rsid w:val="0038346D"/>
    <w:rsid w:val="00383A44"/>
    <w:rsid w:val="00384025"/>
    <w:rsid w:val="00384AD1"/>
    <w:rsid w:val="00384C77"/>
    <w:rsid w:val="00385235"/>
    <w:rsid w:val="003976F2"/>
    <w:rsid w:val="003A0F04"/>
    <w:rsid w:val="003A27DD"/>
    <w:rsid w:val="003A5A84"/>
    <w:rsid w:val="003A6A76"/>
    <w:rsid w:val="003B2CA2"/>
    <w:rsid w:val="003B2DCC"/>
    <w:rsid w:val="003B6068"/>
    <w:rsid w:val="003C0729"/>
    <w:rsid w:val="003C08D9"/>
    <w:rsid w:val="003C19BF"/>
    <w:rsid w:val="003C1D6D"/>
    <w:rsid w:val="003C2F3A"/>
    <w:rsid w:val="003C4A64"/>
    <w:rsid w:val="003D46B6"/>
    <w:rsid w:val="003E2448"/>
    <w:rsid w:val="003E7F7D"/>
    <w:rsid w:val="003F553C"/>
    <w:rsid w:val="003F7548"/>
    <w:rsid w:val="003F75C1"/>
    <w:rsid w:val="004006AD"/>
    <w:rsid w:val="0040109A"/>
    <w:rsid w:val="00402459"/>
    <w:rsid w:val="0040430F"/>
    <w:rsid w:val="0040438E"/>
    <w:rsid w:val="00410FB5"/>
    <w:rsid w:val="00411A6E"/>
    <w:rsid w:val="004123F8"/>
    <w:rsid w:val="00413AAA"/>
    <w:rsid w:val="0041495E"/>
    <w:rsid w:val="00417A7D"/>
    <w:rsid w:val="00417DB3"/>
    <w:rsid w:val="00423E5D"/>
    <w:rsid w:val="004251F5"/>
    <w:rsid w:val="00427B81"/>
    <w:rsid w:val="00431A4C"/>
    <w:rsid w:val="004348B4"/>
    <w:rsid w:val="004364E7"/>
    <w:rsid w:val="00437627"/>
    <w:rsid w:val="00437D91"/>
    <w:rsid w:val="00440AA9"/>
    <w:rsid w:val="0044341D"/>
    <w:rsid w:val="00446C9C"/>
    <w:rsid w:val="00451703"/>
    <w:rsid w:val="00451BE3"/>
    <w:rsid w:val="004520E8"/>
    <w:rsid w:val="00453702"/>
    <w:rsid w:val="004547A1"/>
    <w:rsid w:val="00454F3B"/>
    <w:rsid w:val="00455E55"/>
    <w:rsid w:val="00456126"/>
    <w:rsid w:val="00463195"/>
    <w:rsid w:val="004641E8"/>
    <w:rsid w:val="00466A28"/>
    <w:rsid w:val="00471BFE"/>
    <w:rsid w:val="00473541"/>
    <w:rsid w:val="00474383"/>
    <w:rsid w:val="004752F5"/>
    <w:rsid w:val="00482649"/>
    <w:rsid w:val="00483381"/>
    <w:rsid w:val="00485C86"/>
    <w:rsid w:val="004906EE"/>
    <w:rsid w:val="004909DF"/>
    <w:rsid w:val="00493D77"/>
    <w:rsid w:val="00494488"/>
    <w:rsid w:val="00494E99"/>
    <w:rsid w:val="00495DCC"/>
    <w:rsid w:val="004A0C76"/>
    <w:rsid w:val="004A1C34"/>
    <w:rsid w:val="004A2D49"/>
    <w:rsid w:val="004A2F8C"/>
    <w:rsid w:val="004A307B"/>
    <w:rsid w:val="004A4F8C"/>
    <w:rsid w:val="004A665A"/>
    <w:rsid w:val="004A79B5"/>
    <w:rsid w:val="004B10BE"/>
    <w:rsid w:val="004B3D68"/>
    <w:rsid w:val="004B4564"/>
    <w:rsid w:val="004B4F0A"/>
    <w:rsid w:val="004B5311"/>
    <w:rsid w:val="004C3561"/>
    <w:rsid w:val="004C3CBC"/>
    <w:rsid w:val="004C4496"/>
    <w:rsid w:val="004C4D03"/>
    <w:rsid w:val="004C5C76"/>
    <w:rsid w:val="004C6BB3"/>
    <w:rsid w:val="004D1F73"/>
    <w:rsid w:val="004D546F"/>
    <w:rsid w:val="004D7058"/>
    <w:rsid w:val="004D776D"/>
    <w:rsid w:val="004D781C"/>
    <w:rsid w:val="004E0494"/>
    <w:rsid w:val="004E1D9A"/>
    <w:rsid w:val="004E2387"/>
    <w:rsid w:val="004E2A98"/>
    <w:rsid w:val="004E69B4"/>
    <w:rsid w:val="004E7B8E"/>
    <w:rsid w:val="004F14F7"/>
    <w:rsid w:val="004F5381"/>
    <w:rsid w:val="004F5E1A"/>
    <w:rsid w:val="004F760C"/>
    <w:rsid w:val="004F7745"/>
    <w:rsid w:val="0050047C"/>
    <w:rsid w:val="005004C7"/>
    <w:rsid w:val="00500E4E"/>
    <w:rsid w:val="00500FF3"/>
    <w:rsid w:val="00502DEA"/>
    <w:rsid w:val="00502E51"/>
    <w:rsid w:val="00503A55"/>
    <w:rsid w:val="00503E1E"/>
    <w:rsid w:val="005049C4"/>
    <w:rsid w:val="005050F6"/>
    <w:rsid w:val="00507D20"/>
    <w:rsid w:val="005109FD"/>
    <w:rsid w:val="00510C04"/>
    <w:rsid w:val="005116ED"/>
    <w:rsid w:val="005127D6"/>
    <w:rsid w:val="00514245"/>
    <w:rsid w:val="005150AA"/>
    <w:rsid w:val="00516C35"/>
    <w:rsid w:val="00516FF9"/>
    <w:rsid w:val="005206A1"/>
    <w:rsid w:val="005221A0"/>
    <w:rsid w:val="00522E56"/>
    <w:rsid w:val="0052435A"/>
    <w:rsid w:val="005313EB"/>
    <w:rsid w:val="00533FE7"/>
    <w:rsid w:val="00535F8E"/>
    <w:rsid w:val="00537C06"/>
    <w:rsid w:val="00540172"/>
    <w:rsid w:val="005426A2"/>
    <w:rsid w:val="00544D28"/>
    <w:rsid w:val="00550943"/>
    <w:rsid w:val="005511C7"/>
    <w:rsid w:val="005524D5"/>
    <w:rsid w:val="00553A30"/>
    <w:rsid w:val="0055746E"/>
    <w:rsid w:val="005632C2"/>
    <w:rsid w:val="00563354"/>
    <w:rsid w:val="005658B2"/>
    <w:rsid w:val="005658BA"/>
    <w:rsid w:val="0056604A"/>
    <w:rsid w:val="005700BF"/>
    <w:rsid w:val="00570C5D"/>
    <w:rsid w:val="005712A2"/>
    <w:rsid w:val="00572265"/>
    <w:rsid w:val="005730CB"/>
    <w:rsid w:val="00573DBF"/>
    <w:rsid w:val="005744F4"/>
    <w:rsid w:val="00574C18"/>
    <w:rsid w:val="00574FE0"/>
    <w:rsid w:val="0057514B"/>
    <w:rsid w:val="005810B7"/>
    <w:rsid w:val="00583F38"/>
    <w:rsid w:val="00584EE0"/>
    <w:rsid w:val="00585440"/>
    <w:rsid w:val="00587835"/>
    <w:rsid w:val="005929DF"/>
    <w:rsid w:val="005940F3"/>
    <w:rsid w:val="00594D9B"/>
    <w:rsid w:val="0059533A"/>
    <w:rsid w:val="00596193"/>
    <w:rsid w:val="00596FA2"/>
    <w:rsid w:val="005A0427"/>
    <w:rsid w:val="005A22FB"/>
    <w:rsid w:val="005A2853"/>
    <w:rsid w:val="005A517D"/>
    <w:rsid w:val="005A65EE"/>
    <w:rsid w:val="005A7C66"/>
    <w:rsid w:val="005B18C0"/>
    <w:rsid w:val="005B3031"/>
    <w:rsid w:val="005B6424"/>
    <w:rsid w:val="005B6F13"/>
    <w:rsid w:val="005C07DF"/>
    <w:rsid w:val="005C135C"/>
    <w:rsid w:val="005C2394"/>
    <w:rsid w:val="005C39C1"/>
    <w:rsid w:val="005C53AD"/>
    <w:rsid w:val="005C7D69"/>
    <w:rsid w:val="005D01A7"/>
    <w:rsid w:val="005D16EA"/>
    <w:rsid w:val="005D218B"/>
    <w:rsid w:val="005D345B"/>
    <w:rsid w:val="005D4F19"/>
    <w:rsid w:val="005D61B1"/>
    <w:rsid w:val="005D7028"/>
    <w:rsid w:val="005E037C"/>
    <w:rsid w:val="005E0420"/>
    <w:rsid w:val="005E1D28"/>
    <w:rsid w:val="005E3042"/>
    <w:rsid w:val="005E36E2"/>
    <w:rsid w:val="005E3BA6"/>
    <w:rsid w:val="005E415B"/>
    <w:rsid w:val="005E444D"/>
    <w:rsid w:val="005E7DB8"/>
    <w:rsid w:val="005F3E44"/>
    <w:rsid w:val="005F43A0"/>
    <w:rsid w:val="005F555E"/>
    <w:rsid w:val="005F6CB6"/>
    <w:rsid w:val="005F6F98"/>
    <w:rsid w:val="00600325"/>
    <w:rsid w:val="00600D63"/>
    <w:rsid w:val="00602463"/>
    <w:rsid w:val="006034ED"/>
    <w:rsid w:val="00603779"/>
    <w:rsid w:val="0060539B"/>
    <w:rsid w:val="006058F0"/>
    <w:rsid w:val="0061345C"/>
    <w:rsid w:val="00614ED0"/>
    <w:rsid w:val="006155C2"/>
    <w:rsid w:val="006207AC"/>
    <w:rsid w:val="0062183F"/>
    <w:rsid w:val="006220D2"/>
    <w:rsid w:val="00622219"/>
    <w:rsid w:val="00622473"/>
    <w:rsid w:val="006224F7"/>
    <w:rsid w:val="00625A9B"/>
    <w:rsid w:val="00630188"/>
    <w:rsid w:val="00630ACF"/>
    <w:rsid w:val="00633368"/>
    <w:rsid w:val="006336C6"/>
    <w:rsid w:val="00634F02"/>
    <w:rsid w:val="0063568D"/>
    <w:rsid w:val="00640DB3"/>
    <w:rsid w:val="00641BEE"/>
    <w:rsid w:val="00643D45"/>
    <w:rsid w:val="0064439D"/>
    <w:rsid w:val="00644CCA"/>
    <w:rsid w:val="00644D3E"/>
    <w:rsid w:val="0064721A"/>
    <w:rsid w:val="00647EE1"/>
    <w:rsid w:val="0065770E"/>
    <w:rsid w:val="00663A36"/>
    <w:rsid w:val="00663F53"/>
    <w:rsid w:val="00666E82"/>
    <w:rsid w:val="006678D7"/>
    <w:rsid w:val="00670D40"/>
    <w:rsid w:val="006722E2"/>
    <w:rsid w:val="006728E2"/>
    <w:rsid w:val="00676080"/>
    <w:rsid w:val="00680352"/>
    <w:rsid w:val="00680A18"/>
    <w:rsid w:val="00681DD1"/>
    <w:rsid w:val="00681F8A"/>
    <w:rsid w:val="006824DB"/>
    <w:rsid w:val="00682F52"/>
    <w:rsid w:val="00690F78"/>
    <w:rsid w:val="00691A46"/>
    <w:rsid w:val="006951A0"/>
    <w:rsid w:val="00696581"/>
    <w:rsid w:val="006A1474"/>
    <w:rsid w:val="006A2CDB"/>
    <w:rsid w:val="006A349D"/>
    <w:rsid w:val="006A3657"/>
    <w:rsid w:val="006A36E0"/>
    <w:rsid w:val="006A4348"/>
    <w:rsid w:val="006A49A6"/>
    <w:rsid w:val="006A59CE"/>
    <w:rsid w:val="006A7246"/>
    <w:rsid w:val="006B004A"/>
    <w:rsid w:val="006B3A76"/>
    <w:rsid w:val="006B711F"/>
    <w:rsid w:val="006B715D"/>
    <w:rsid w:val="006B77F5"/>
    <w:rsid w:val="006C2A10"/>
    <w:rsid w:val="006C5537"/>
    <w:rsid w:val="006C6317"/>
    <w:rsid w:val="006D14CB"/>
    <w:rsid w:val="006D3006"/>
    <w:rsid w:val="006D5AA2"/>
    <w:rsid w:val="006D70A7"/>
    <w:rsid w:val="006D70DD"/>
    <w:rsid w:val="006E57E3"/>
    <w:rsid w:val="006E7485"/>
    <w:rsid w:val="006E7CBD"/>
    <w:rsid w:val="006F4080"/>
    <w:rsid w:val="006F5125"/>
    <w:rsid w:val="006F5BE6"/>
    <w:rsid w:val="006F61C4"/>
    <w:rsid w:val="00700190"/>
    <w:rsid w:val="00700681"/>
    <w:rsid w:val="00700ADB"/>
    <w:rsid w:val="00710ECB"/>
    <w:rsid w:val="00712445"/>
    <w:rsid w:val="00712B3C"/>
    <w:rsid w:val="0071504E"/>
    <w:rsid w:val="00716054"/>
    <w:rsid w:val="00717331"/>
    <w:rsid w:val="00721C80"/>
    <w:rsid w:val="00727BDC"/>
    <w:rsid w:val="0073047E"/>
    <w:rsid w:val="007318F3"/>
    <w:rsid w:val="007319EC"/>
    <w:rsid w:val="007352A8"/>
    <w:rsid w:val="00735494"/>
    <w:rsid w:val="00735FAF"/>
    <w:rsid w:val="0073733F"/>
    <w:rsid w:val="0074145E"/>
    <w:rsid w:val="00741A1D"/>
    <w:rsid w:val="0074417B"/>
    <w:rsid w:val="00746A02"/>
    <w:rsid w:val="00746DEF"/>
    <w:rsid w:val="00747B20"/>
    <w:rsid w:val="00754F26"/>
    <w:rsid w:val="007553D3"/>
    <w:rsid w:val="00757470"/>
    <w:rsid w:val="007600C6"/>
    <w:rsid w:val="007602D6"/>
    <w:rsid w:val="007617A6"/>
    <w:rsid w:val="00761C93"/>
    <w:rsid w:val="00765A14"/>
    <w:rsid w:val="007732B0"/>
    <w:rsid w:val="00773F49"/>
    <w:rsid w:val="007744C9"/>
    <w:rsid w:val="00777053"/>
    <w:rsid w:val="00781968"/>
    <w:rsid w:val="007850EC"/>
    <w:rsid w:val="0078718A"/>
    <w:rsid w:val="00787828"/>
    <w:rsid w:val="00790B51"/>
    <w:rsid w:val="007912B8"/>
    <w:rsid w:val="0079195E"/>
    <w:rsid w:val="007933B9"/>
    <w:rsid w:val="00794087"/>
    <w:rsid w:val="007A7852"/>
    <w:rsid w:val="007B1377"/>
    <w:rsid w:val="007B4DD4"/>
    <w:rsid w:val="007B5978"/>
    <w:rsid w:val="007B6483"/>
    <w:rsid w:val="007B64FD"/>
    <w:rsid w:val="007C1B54"/>
    <w:rsid w:val="007C2240"/>
    <w:rsid w:val="007C241C"/>
    <w:rsid w:val="007C317E"/>
    <w:rsid w:val="007C38C6"/>
    <w:rsid w:val="007C4073"/>
    <w:rsid w:val="007C559F"/>
    <w:rsid w:val="007C730B"/>
    <w:rsid w:val="007D1A3A"/>
    <w:rsid w:val="007D36D0"/>
    <w:rsid w:val="007D494C"/>
    <w:rsid w:val="007D578A"/>
    <w:rsid w:val="007E0273"/>
    <w:rsid w:val="007E2490"/>
    <w:rsid w:val="007E2AA9"/>
    <w:rsid w:val="007E331A"/>
    <w:rsid w:val="007E460F"/>
    <w:rsid w:val="007E496F"/>
    <w:rsid w:val="007E6032"/>
    <w:rsid w:val="007E6BFD"/>
    <w:rsid w:val="007E786B"/>
    <w:rsid w:val="007E7D40"/>
    <w:rsid w:val="007F03C7"/>
    <w:rsid w:val="007F23DE"/>
    <w:rsid w:val="007F2901"/>
    <w:rsid w:val="007F299E"/>
    <w:rsid w:val="007F38E6"/>
    <w:rsid w:val="007F7062"/>
    <w:rsid w:val="00804F54"/>
    <w:rsid w:val="00806DF8"/>
    <w:rsid w:val="0081306E"/>
    <w:rsid w:val="00813B76"/>
    <w:rsid w:val="008201DD"/>
    <w:rsid w:val="0082051F"/>
    <w:rsid w:val="00820FF2"/>
    <w:rsid w:val="0082180D"/>
    <w:rsid w:val="00821A72"/>
    <w:rsid w:val="00823665"/>
    <w:rsid w:val="0082412C"/>
    <w:rsid w:val="00824948"/>
    <w:rsid w:val="00825EDA"/>
    <w:rsid w:val="00826764"/>
    <w:rsid w:val="008300BE"/>
    <w:rsid w:val="00831273"/>
    <w:rsid w:val="008356E4"/>
    <w:rsid w:val="0083648F"/>
    <w:rsid w:val="00837474"/>
    <w:rsid w:val="00841B07"/>
    <w:rsid w:val="00841F82"/>
    <w:rsid w:val="00842AD9"/>
    <w:rsid w:val="00843722"/>
    <w:rsid w:val="00843B50"/>
    <w:rsid w:val="0084405B"/>
    <w:rsid w:val="008463B0"/>
    <w:rsid w:val="00853059"/>
    <w:rsid w:val="00854F46"/>
    <w:rsid w:val="00855368"/>
    <w:rsid w:val="00855CB0"/>
    <w:rsid w:val="00856C00"/>
    <w:rsid w:val="00857CD0"/>
    <w:rsid w:val="00857EEB"/>
    <w:rsid w:val="008714F1"/>
    <w:rsid w:val="0087321D"/>
    <w:rsid w:val="00874489"/>
    <w:rsid w:val="008752F5"/>
    <w:rsid w:val="00875EBC"/>
    <w:rsid w:val="008770D3"/>
    <w:rsid w:val="008830C3"/>
    <w:rsid w:val="00884150"/>
    <w:rsid w:val="00884E7B"/>
    <w:rsid w:val="0089481F"/>
    <w:rsid w:val="00895815"/>
    <w:rsid w:val="008966FC"/>
    <w:rsid w:val="0089670C"/>
    <w:rsid w:val="008A09B0"/>
    <w:rsid w:val="008A1F02"/>
    <w:rsid w:val="008A2EC8"/>
    <w:rsid w:val="008A4EC0"/>
    <w:rsid w:val="008A6807"/>
    <w:rsid w:val="008B4F4A"/>
    <w:rsid w:val="008B4FA0"/>
    <w:rsid w:val="008C2292"/>
    <w:rsid w:val="008C432B"/>
    <w:rsid w:val="008D5719"/>
    <w:rsid w:val="008D5900"/>
    <w:rsid w:val="008D59A8"/>
    <w:rsid w:val="008D5BEE"/>
    <w:rsid w:val="008D72E7"/>
    <w:rsid w:val="008E32F3"/>
    <w:rsid w:val="008E527A"/>
    <w:rsid w:val="008F1803"/>
    <w:rsid w:val="008F3A89"/>
    <w:rsid w:val="008F5112"/>
    <w:rsid w:val="00902A7B"/>
    <w:rsid w:val="009039C4"/>
    <w:rsid w:val="0090444E"/>
    <w:rsid w:val="00904650"/>
    <w:rsid w:val="009102B0"/>
    <w:rsid w:val="00911636"/>
    <w:rsid w:val="00911809"/>
    <w:rsid w:val="009129D8"/>
    <w:rsid w:val="00914909"/>
    <w:rsid w:val="009169AA"/>
    <w:rsid w:val="00917DB9"/>
    <w:rsid w:val="00920F95"/>
    <w:rsid w:val="00923E8C"/>
    <w:rsid w:val="0092637D"/>
    <w:rsid w:val="00931423"/>
    <w:rsid w:val="00932250"/>
    <w:rsid w:val="00933C57"/>
    <w:rsid w:val="009360F8"/>
    <w:rsid w:val="009402F6"/>
    <w:rsid w:val="00940B05"/>
    <w:rsid w:val="00941A9B"/>
    <w:rsid w:val="00943FAD"/>
    <w:rsid w:val="00945786"/>
    <w:rsid w:val="00945CB0"/>
    <w:rsid w:val="00946B45"/>
    <w:rsid w:val="00947EA4"/>
    <w:rsid w:val="00950351"/>
    <w:rsid w:val="009504C7"/>
    <w:rsid w:val="0095123B"/>
    <w:rsid w:val="00951525"/>
    <w:rsid w:val="00951D21"/>
    <w:rsid w:val="00953213"/>
    <w:rsid w:val="00953802"/>
    <w:rsid w:val="00955FAE"/>
    <w:rsid w:val="009570F8"/>
    <w:rsid w:val="0096327F"/>
    <w:rsid w:val="009666EC"/>
    <w:rsid w:val="00967618"/>
    <w:rsid w:val="00970448"/>
    <w:rsid w:val="00971B2C"/>
    <w:rsid w:val="00974D8E"/>
    <w:rsid w:val="00976A49"/>
    <w:rsid w:val="00977EBA"/>
    <w:rsid w:val="00981C05"/>
    <w:rsid w:val="00983D08"/>
    <w:rsid w:val="00987434"/>
    <w:rsid w:val="00990C4A"/>
    <w:rsid w:val="00990F03"/>
    <w:rsid w:val="009925BE"/>
    <w:rsid w:val="00993AD0"/>
    <w:rsid w:val="00993BCA"/>
    <w:rsid w:val="009940CA"/>
    <w:rsid w:val="0099434A"/>
    <w:rsid w:val="009A06E1"/>
    <w:rsid w:val="009A0E00"/>
    <w:rsid w:val="009A4160"/>
    <w:rsid w:val="009A4A40"/>
    <w:rsid w:val="009A5D56"/>
    <w:rsid w:val="009A6884"/>
    <w:rsid w:val="009B3771"/>
    <w:rsid w:val="009B3CAD"/>
    <w:rsid w:val="009B4160"/>
    <w:rsid w:val="009B63A8"/>
    <w:rsid w:val="009C0200"/>
    <w:rsid w:val="009C087B"/>
    <w:rsid w:val="009C08E1"/>
    <w:rsid w:val="009C0B34"/>
    <w:rsid w:val="009C2260"/>
    <w:rsid w:val="009C2962"/>
    <w:rsid w:val="009C2EDF"/>
    <w:rsid w:val="009C35FD"/>
    <w:rsid w:val="009C4C5F"/>
    <w:rsid w:val="009C5149"/>
    <w:rsid w:val="009C5955"/>
    <w:rsid w:val="009C6628"/>
    <w:rsid w:val="009D0C2A"/>
    <w:rsid w:val="009D1F4B"/>
    <w:rsid w:val="009D266F"/>
    <w:rsid w:val="009D3D64"/>
    <w:rsid w:val="009D3FD1"/>
    <w:rsid w:val="009E0837"/>
    <w:rsid w:val="009E160D"/>
    <w:rsid w:val="009E499F"/>
    <w:rsid w:val="009E521D"/>
    <w:rsid w:val="009E52C8"/>
    <w:rsid w:val="009E5D8D"/>
    <w:rsid w:val="009E6768"/>
    <w:rsid w:val="009E740F"/>
    <w:rsid w:val="009E7792"/>
    <w:rsid w:val="009F30F3"/>
    <w:rsid w:val="009F44C2"/>
    <w:rsid w:val="009F6FF0"/>
    <w:rsid w:val="00A00D39"/>
    <w:rsid w:val="00A01169"/>
    <w:rsid w:val="00A012B0"/>
    <w:rsid w:val="00A024E1"/>
    <w:rsid w:val="00A057AA"/>
    <w:rsid w:val="00A06D32"/>
    <w:rsid w:val="00A06FE0"/>
    <w:rsid w:val="00A10671"/>
    <w:rsid w:val="00A1088A"/>
    <w:rsid w:val="00A122D6"/>
    <w:rsid w:val="00A12EF8"/>
    <w:rsid w:val="00A14028"/>
    <w:rsid w:val="00A15135"/>
    <w:rsid w:val="00A20407"/>
    <w:rsid w:val="00A231F5"/>
    <w:rsid w:val="00A266BA"/>
    <w:rsid w:val="00A27B27"/>
    <w:rsid w:val="00A27E95"/>
    <w:rsid w:val="00A30EF9"/>
    <w:rsid w:val="00A32635"/>
    <w:rsid w:val="00A32F4D"/>
    <w:rsid w:val="00A3370B"/>
    <w:rsid w:val="00A34755"/>
    <w:rsid w:val="00A3527E"/>
    <w:rsid w:val="00A36B69"/>
    <w:rsid w:val="00A40395"/>
    <w:rsid w:val="00A41D24"/>
    <w:rsid w:val="00A41D29"/>
    <w:rsid w:val="00A43D69"/>
    <w:rsid w:val="00A45FD4"/>
    <w:rsid w:val="00A471E0"/>
    <w:rsid w:val="00A52041"/>
    <w:rsid w:val="00A57C61"/>
    <w:rsid w:val="00A60C30"/>
    <w:rsid w:val="00A63196"/>
    <w:rsid w:val="00A6598E"/>
    <w:rsid w:val="00A67451"/>
    <w:rsid w:val="00A72885"/>
    <w:rsid w:val="00A73170"/>
    <w:rsid w:val="00A73918"/>
    <w:rsid w:val="00A76B06"/>
    <w:rsid w:val="00A771C9"/>
    <w:rsid w:val="00A804FE"/>
    <w:rsid w:val="00A819B9"/>
    <w:rsid w:val="00A82B52"/>
    <w:rsid w:val="00A848ED"/>
    <w:rsid w:val="00A8594E"/>
    <w:rsid w:val="00A87814"/>
    <w:rsid w:val="00A9030F"/>
    <w:rsid w:val="00A92B25"/>
    <w:rsid w:val="00A941A2"/>
    <w:rsid w:val="00A94684"/>
    <w:rsid w:val="00A96481"/>
    <w:rsid w:val="00AA2CA4"/>
    <w:rsid w:val="00AA63EB"/>
    <w:rsid w:val="00AA6F4E"/>
    <w:rsid w:val="00AB0C24"/>
    <w:rsid w:val="00AB249B"/>
    <w:rsid w:val="00AB52C1"/>
    <w:rsid w:val="00AC5FB5"/>
    <w:rsid w:val="00AC6066"/>
    <w:rsid w:val="00AD01EE"/>
    <w:rsid w:val="00AD0797"/>
    <w:rsid w:val="00AD3195"/>
    <w:rsid w:val="00AD3C0B"/>
    <w:rsid w:val="00AD5B0B"/>
    <w:rsid w:val="00AD6CFB"/>
    <w:rsid w:val="00AD6D8A"/>
    <w:rsid w:val="00AD6FCD"/>
    <w:rsid w:val="00AE2BB7"/>
    <w:rsid w:val="00AE316B"/>
    <w:rsid w:val="00AE3E26"/>
    <w:rsid w:val="00AE6B76"/>
    <w:rsid w:val="00AF2592"/>
    <w:rsid w:val="00AF4234"/>
    <w:rsid w:val="00AF47D0"/>
    <w:rsid w:val="00AF4A87"/>
    <w:rsid w:val="00AF67A4"/>
    <w:rsid w:val="00B03F66"/>
    <w:rsid w:val="00B05244"/>
    <w:rsid w:val="00B061B0"/>
    <w:rsid w:val="00B06C06"/>
    <w:rsid w:val="00B07CDE"/>
    <w:rsid w:val="00B1505B"/>
    <w:rsid w:val="00B160E5"/>
    <w:rsid w:val="00B16A24"/>
    <w:rsid w:val="00B2029A"/>
    <w:rsid w:val="00B20CD1"/>
    <w:rsid w:val="00B21006"/>
    <w:rsid w:val="00B22521"/>
    <w:rsid w:val="00B2379E"/>
    <w:rsid w:val="00B237F1"/>
    <w:rsid w:val="00B2381C"/>
    <w:rsid w:val="00B23869"/>
    <w:rsid w:val="00B26B65"/>
    <w:rsid w:val="00B26C6D"/>
    <w:rsid w:val="00B275E1"/>
    <w:rsid w:val="00B279EA"/>
    <w:rsid w:val="00B306E5"/>
    <w:rsid w:val="00B31EA9"/>
    <w:rsid w:val="00B353FD"/>
    <w:rsid w:val="00B40BFC"/>
    <w:rsid w:val="00B425C9"/>
    <w:rsid w:val="00B43A36"/>
    <w:rsid w:val="00B4455A"/>
    <w:rsid w:val="00B5180E"/>
    <w:rsid w:val="00B532B9"/>
    <w:rsid w:val="00B553A5"/>
    <w:rsid w:val="00B62706"/>
    <w:rsid w:val="00B6476D"/>
    <w:rsid w:val="00B65C52"/>
    <w:rsid w:val="00B65F22"/>
    <w:rsid w:val="00B705B0"/>
    <w:rsid w:val="00B70A0C"/>
    <w:rsid w:val="00B71535"/>
    <w:rsid w:val="00B72333"/>
    <w:rsid w:val="00B739CD"/>
    <w:rsid w:val="00B750CF"/>
    <w:rsid w:val="00B7699F"/>
    <w:rsid w:val="00B772F2"/>
    <w:rsid w:val="00B8167E"/>
    <w:rsid w:val="00B843AA"/>
    <w:rsid w:val="00B843AD"/>
    <w:rsid w:val="00B91761"/>
    <w:rsid w:val="00B91949"/>
    <w:rsid w:val="00B91FDE"/>
    <w:rsid w:val="00B92105"/>
    <w:rsid w:val="00B925E5"/>
    <w:rsid w:val="00B936D3"/>
    <w:rsid w:val="00B939CC"/>
    <w:rsid w:val="00B94344"/>
    <w:rsid w:val="00B95138"/>
    <w:rsid w:val="00B967E4"/>
    <w:rsid w:val="00B96ACF"/>
    <w:rsid w:val="00BA0786"/>
    <w:rsid w:val="00BA0FE9"/>
    <w:rsid w:val="00BA3A58"/>
    <w:rsid w:val="00BA412C"/>
    <w:rsid w:val="00BA43A3"/>
    <w:rsid w:val="00BA4A69"/>
    <w:rsid w:val="00BA7767"/>
    <w:rsid w:val="00BA7AD1"/>
    <w:rsid w:val="00BB27CE"/>
    <w:rsid w:val="00BB4B0A"/>
    <w:rsid w:val="00BB4BFA"/>
    <w:rsid w:val="00BB6BD8"/>
    <w:rsid w:val="00BB74D4"/>
    <w:rsid w:val="00BC0027"/>
    <w:rsid w:val="00BC0A44"/>
    <w:rsid w:val="00BC265B"/>
    <w:rsid w:val="00BC758D"/>
    <w:rsid w:val="00BD1528"/>
    <w:rsid w:val="00BD1F63"/>
    <w:rsid w:val="00BD2E16"/>
    <w:rsid w:val="00BD2E99"/>
    <w:rsid w:val="00BD4E4F"/>
    <w:rsid w:val="00BD7939"/>
    <w:rsid w:val="00BE048D"/>
    <w:rsid w:val="00BE1AE6"/>
    <w:rsid w:val="00BE35EA"/>
    <w:rsid w:val="00BE7AD7"/>
    <w:rsid w:val="00BF13A3"/>
    <w:rsid w:val="00BF14B4"/>
    <w:rsid w:val="00BF2273"/>
    <w:rsid w:val="00BF353C"/>
    <w:rsid w:val="00BF5295"/>
    <w:rsid w:val="00BF5724"/>
    <w:rsid w:val="00BF6A2C"/>
    <w:rsid w:val="00BF6D20"/>
    <w:rsid w:val="00C00178"/>
    <w:rsid w:val="00C0299D"/>
    <w:rsid w:val="00C03636"/>
    <w:rsid w:val="00C03EFB"/>
    <w:rsid w:val="00C04229"/>
    <w:rsid w:val="00C04403"/>
    <w:rsid w:val="00C10E09"/>
    <w:rsid w:val="00C11EF9"/>
    <w:rsid w:val="00C12710"/>
    <w:rsid w:val="00C12E02"/>
    <w:rsid w:val="00C169FB"/>
    <w:rsid w:val="00C17904"/>
    <w:rsid w:val="00C17AE3"/>
    <w:rsid w:val="00C208B3"/>
    <w:rsid w:val="00C25A2E"/>
    <w:rsid w:val="00C27009"/>
    <w:rsid w:val="00C27BB5"/>
    <w:rsid w:val="00C308BC"/>
    <w:rsid w:val="00C31025"/>
    <w:rsid w:val="00C340C8"/>
    <w:rsid w:val="00C34DEE"/>
    <w:rsid w:val="00C34FE1"/>
    <w:rsid w:val="00C35EF1"/>
    <w:rsid w:val="00C375B9"/>
    <w:rsid w:val="00C43855"/>
    <w:rsid w:val="00C4639D"/>
    <w:rsid w:val="00C527A6"/>
    <w:rsid w:val="00C56C0F"/>
    <w:rsid w:val="00C57BA4"/>
    <w:rsid w:val="00C60A5F"/>
    <w:rsid w:val="00C60ED2"/>
    <w:rsid w:val="00C62625"/>
    <w:rsid w:val="00C62E2C"/>
    <w:rsid w:val="00C701A5"/>
    <w:rsid w:val="00C70304"/>
    <w:rsid w:val="00C71FBB"/>
    <w:rsid w:val="00C72788"/>
    <w:rsid w:val="00C838BB"/>
    <w:rsid w:val="00C83D6A"/>
    <w:rsid w:val="00C84056"/>
    <w:rsid w:val="00C85C6B"/>
    <w:rsid w:val="00C90D4E"/>
    <w:rsid w:val="00C91198"/>
    <w:rsid w:val="00C928BB"/>
    <w:rsid w:val="00C928DF"/>
    <w:rsid w:val="00C951F8"/>
    <w:rsid w:val="00C95B94"/>
    <w:rsid w:val="00C97DBB"/>
    <w:rsid w:val="00CA2182"/>
    <w:rsid w:val="00CA4263"/>
    <w:rsid w:val="00CA4D0D"/>
    <w:rsid w:val="00CA638A"/>
    <w:rsid w:val="00CB016B"/>
    <w:rsid w:val="00CB1163"/>
    <w:rsid w:val="00CB378D"/>
    <w:rsid w:val="00CB3E71"/>
    <w:rsid w:val="00CB61B7"/>
    <w:rsid w:val="00CB6A1C"/>
    <w:rsid w:val="00CB7E7B"/>
    <w:rsid w:val="00CC24E6"/>
    <w:rsid w:val="00CC2BF7"/>
    <w:rsid w:val="00CC307C"/>
    <w:rsid w:val="00CC51DA"/>
    <w:rsid w:val="00CC5C21"/>
    <w:rsid w:val="00CC5ED3"/>
    <w:rsid w:val="00CC7C4A"/>
    <w:rsid w:val="00CD0F82"/>
    <w:rsid w:val="00CD1354"/>
    <w:rsid w:val="00CD2243"/>
    <w:rsid w:val="00CE31BB"/>
    <w:rsid w:val="00CE3963"/>
    <w:rsid w:val="00CE4DFC"/>
    <w:rsid w:val="00CF0031"/>
    <w:rsid w:val="00CF06AA"/>
    <w:rsid w:val="00CF1F92"/>
    <w:rsid w:val="00CF4DD5"/>
    <w:rsid w:val="00CF5012"/>
    <w:rsid w:val="00D00397"/>
    <w:rsid w:val="00D01BAE"/>
    <w:rsid w:val="00D040A6"/>
    <w:rsid w:val="00D04959"/>
    <w:rsid w:val="00D049A7"/>
    <w:rsid w:val="00D04B8D"/>
    <w:rsid w:val="00D05386"/>
    <w:rsid w:val="00D06BC1"/>
    <w:rsid w:val="00D0798D"/>
    <w:rsid w:val="00D10360"/>
    <w:rsid w:val="00D10CD2"/>
    <w:rsid w:val="00D1255E"/>
    <w:rsid w:val="00D16855"/>
    <w:rsid w:val="00D226F9"/>
    <w:rsid w:val="00D22A6D"/>
    <w:rsid w:val="00D22EEE"/>
    <w:rsid w:val="00D23C54"/>
    <w:rsid w:val="00D2480F"/>
    <w:rsid w:val="00D251F5"/>
    <w:rsid w:val="00D37B2D"/>
    <w:rsid w:val="00D37EA9"/>
    <w:rsid w:val="00D4010B"/>
    <w:rsid w:val="00D436E7"/>
    <w:rsid w:val="00D4421D"/>
    <w:rsid w:val="00D45C89"/>
    <w:rsid w:val="00D45DD9"/>
    <w:rsid w:val="00D46E84"/>
    <w:rsid w:val="00D47D4C"/>
    <w:rsid w:val="00D50B78"/>
    <w:rsid w:val="00D518F4"/>
    <w:rsid w:val="00D523A2"/>
    <w:rsid w:val="00D55D26"/>
    <w:rsid w:val="00D57DBC"/>
    <w:rsid w:val="00D60B39"/>
    <w:rsid w:val="00D62B3D"/>
    <w:rsid w:val="00D62E6C"/>
    <w:rsid w:val="00D64656"/>
    <w:rsid w:val="00D66C8D"/>
    <w:rsid w:val="00D71E4E"/>
    <w:rsid w:val="00D72B59"/>
    <w:rsid w:val="00D72C61"/>
    <w:rsid w:val="00D7322B"/>
    <w:rsid w:val="00D74215"/>
    <w:rsid w:val="00D764D9"/>
    <w:rsid w:val="00D7754F"/>
    <w:rsid w:val="00D77806"/>
    <w:rsid w:val="00D813C7"/>
    <w:rsid w:val="00D82A4E"/>
    <w:rsid w:val="00D83991"/>
    <w:rsid w:val="00D8500A"/>
    <w:rsid w:val="00D86BA0"/>
    <w:rsid w:val="00D8739E"/>
    <w:rsid w:val="00D902C4"/>
    <w:rsid w:val="00D91A0A"/>
    <w:rsid w:val="00D91FF1"/>
    <w:rsid w:val="00D93C58"/>
    <w:rsid w:val="00D94238"/>
    <w:rsid w:val="00D94383"/>
    <w:rsid w:val="00D946CF"/>
    <w:rsid w:val="00D974CD"/>
    <w:rsid w:val="00DA08B0"/>
    <w:rsid w:val="00DA1DB3"/>
    <w:rsid w:val="00DA4EED"/>
    <w:rsid w:val="00DA6823"/>
    <w:rsid w:val="00DA7422"/>
    <w:rsid w:val="00DB053F"/>
    <w:rsid w:val="00DB0A24"/>
    <w:rsid w:val="00DB0E50"/>
    <w:rsid w:val="00DB20D4"/>
    <w:rsid w:val="00DB4CB3"/>
    <w:rsid w:val="00DB537B"/>
    <w:rsid w:val="00DC2ED7"/>
    <w:rsid w:val="00DC423E"/>
    <w:rsid w:val="00DC570A"/>
    <w:rsid w:val="00DC62B0"/>
    <w:rsid w:val="00DC6696"/>
    <w:rsid w:val="00DD07A8"/>
    <w:rsid w:val="00DD2094"/>
    <w:rsid w:val="00DD6BAC"/>
    <w:rsid w:val="00DD7D82"/>
    <w:rsid w:val="00DE29AE"/>
    <w:rsid w:val="00DE4CAC"/>
    <w:rsid w:val="00DF1949"/>
    <w:rsid w:val="00DF1D06"/>
    <w:rsid w:val="00DF3DF4"/>
    <w:rsid w:val="00DF4BD5"/>
    <w:rsid w:val="00DF4CF9"/>
    <w:rsid w:val="00DF7E8F"/>
    <w:rsid w:val="00E00BF9"/>
    <w:rsid w:val="00E01354"/>
    <w:rsid w:val="00E0175B"/>
    <w:rsid w:val="00E01989"/>
    <w:rsid w:val="00E02332"/>
    <w:rsid w:val="00E02366"/>
    <w:rsid w:val="00E06844"/>
    <w:rsid w:val="00E131D6"/>
    <w:rsid w:val="00E13C95"/>
    <w:rsid w:val="00E13F83"/>
    <w:rsid w:val="00E16665"/>
    <w:rsid w:val="00E21149"/>
    <w:rsid w:val="00E232C2"/>
    <w:rsid w:val="00E2597B"/>
    <w:rsid w:val="00E313D3"/>
    <w:rsid w:val="00E3154E"/>
    <w:rsid w:val="00E318F0"/>
    <w:rsid w:val="00E3400B"/>
    <w:rsid w:val="00E3608D"/>
    <w:rsid w:val="00E440AE"/>
    <w:rsid w:val="00E44714"/>
    <w:rsid w:val="00E45CC1"/>
    <w:rsid w:val="00E4627F"/>
    <w:rsid w:val="00E5024C"/>
    <w:rsid w:val="00E51211"/>
    <w:rsid w:val="00E53542"/>
    <w:rsid w:val="00E60AD0"/>
    <w:rsid w:val="00E612DE"/>
    <w:rsid w:val="00E658CF"/>
    <w:rsid w:val="00E673B3"/>
    <w:rsid w:val="00E67A71"/>
    <w:rsid w:val="00E67BFF"/>
    <w:rsid w:val="00E701CA"/>
    <w:rsid w:val="00E74BB1"/>
    <w:rsid w:val="00E7639A"/>
    <w:rsid w:val="00E76F03"/>
    <w:rsid w:val="00E77730"/>
    <w:rsid w:val="00E8370C"/>
    <w:rsid w:val="00E83A4A"/>
    <w:rsid w:val="00E9258E"/>
    <w:rsid w:val="00E92ACA"/>
    <w:rsid w:val="00E93471"/>
    <w:rsid w:val="00E9470C"/>
    <w:rsid w:val="00E97287"/>
    <w:rsid w:val="00E97A49"/>
    <w:rsid w:val="00EA2F5D"/>
    <w:rsid w:val="00EA3C2E"/>
    <w:rsid w:val="00EA4080"/>
    <w:rsid w:val="00EA7CEC"/>
    <w:rsid w:val="00EB03CD"/>
    <w:rsid w:val="00EB0626"/>
    <w:rsid w:val="00EB1450"/>
    <w:rsid w:val="00EB17F0"/>
    <w:rsid w:val="00EB1C0F"/>
    <w:rsid w:val="00EB5576"/>
    <w:rsid w:val="00EB59C9"/>
    <w:rsid w:val="00EB6841"/>
    <w:rsid w:val="00EB697C"/>
    <w:rsid w:val="00EB6B1F"/>
    <w:rsid w:val="00EC22C1"/>
    <w:rsid w:val="00EC779A"/>
    <w:rsid w:val="00EC7A92"/>
    <w:rsid w:val="00EC7FC0"/>
    <w:rsid w:val="00ED0215"/>
    <w:rsid w:val="00ED0ADD"/>
    <w:rsid w:val="00ED2017"/>
    <w:rsid w:val="00ED6C72"/>
    <w:rsid w:val="00ED6E4E"/>
    <w:rsid w:val="00ED7824"/>
    <w:rsid w:val="00ED79B6"/>
    <w:rsid w:val="00ED7CC4"/>
    <w:rsid w:val="00EE4645"/>
    <w:rsid w:val="00EE6105"/>
    <w:rsid w:val="00EE6890"/>
    <w:rsid w:val="00EE6B08"/>
    <w:rsid w:val="00EE7A65"/>
    <w:rsid w:val="00EF107F"/>
    <w:rsid w:val="00EF275C"/>
    <w:rsid w:val="00EF3954"/>
    <w:rsid w:val="00EF59E5"/>
    <w:rsid w:val="00EF7506"/>
    <w:rsid w:val="00F02A75"/>
    <w:rsid w:val="00F03F34"/>
    <w:rsid w:val="00F040EB"/>
    <w:rsid w:val="00F06B10"/>
    <w:rsid w:val="00F06EC6"/>
    <w:rsid w:val="00F100BE"/>
    <w:rsid w:val="00F12428"/>
    <w:rsid w:val="00F136DD"/>
    <w:rsid w:val="00F154B9"/>
    <w:rsid w:val="00F1573D"/>
    <w:rsid w:val="00F15744"/>
    <w:rsid w:val="00F16CD3"/>
    <w:rsid w:val="00F20409"/>
    <w:rsid w:val="00F211B9"/>
    <w:rsid w:val="00F248A7"/>
    <w:rsid w:val="00F24C0B"/>
    <w:rsid w:val="00F27978"/>
    <w:rsid w:val="00F3016F"/>
    <w:rsid w:val="00F30472"/>
    <w:rsid w:val="00F33DB6"/>
    <w:rsid w:val="00F340F0"/>
    <w:rsid w:val="00F360D6"/>
    <w:rsid w:val="00F360F1"/>
    <w:rsid w:val="00F4299D"/>
    <w:rsid w:val="00F42D8D"/>
    <w:rsid w:val="00F43F17"/>
    <w:rsid w:val="00F442C8"/>
    <w:rsid w:val="00F45FDE"/>
    <w:rsid w:val="00F47769"/>
    <w:rsid w:val="00F5035D"/>
    <w:rsid w:val="00F50F13"/>
    <w:rsid w:val="00F5136E"/>
    <w:rsid w:val="00F5235A"/>
    <w:rsid w:val="00F551F1"/>
    <w:rsid w:val="00F55C13"/>
    <w:rsid w:val="00F56BB9"/>
    <w:rsid w:val="00F609BC"/>
    <w:rsid w:val="00F61525"/>
    <w:rsid w:val="00F61BED"/>
    <w:rsid w:val="00F62501"/>
    <w:rsid w:val="00F63597"/>
    <w:rsid w:val="00F63942"/>
    <w:rsid w:val="00F65974"/>
    <w:rsid w:val="00F65B12"/>
    <w:rsid w:val="00F6682F"/>
    <w:rsid w:val="00F66B0B"/>
    <w:rsid w:val="00F72F0F"/>
    <w:rsid w:val="00F7720E"/>
    <w:rsid w:val="00F8197F"/>
    <w:rsid w:val="00F84B58"/>
    <w:rsid w:val="00F865C6"/>
    <w:rsid w:val="00F91064"/>
    <w:rsid w:val="00F91226"/>
    <w:rsid w:val="00F91B9A"/>
    <w:rsid w:val="00F92202"/>
    <w:rsid w:val="00F94990"/>
    <w:rsid w:val="00FA0978"/>
    <w:rsid w:val="00FA0EEA"/>
    <w:rsid w:val="00FA1CB9"/>
    <w:rsid w:val="00FA291C"/>
    <w:rsid w:val="00FA2FD9"/>
    <w:rsid w:val="00FA6AB9"/>
    <w:rsid w:val="00FA7990"/>
    <w:rsid w:val="00FB012E"/>
    <w:rsid w:val="00FB0507"/>
    <w:rsid w:val="00FB095B"/>
    <w:rsid w:val="00FB150B"/>
    <w:rsid w:val="00FB5E00"/>
    <w:rsid w:val="00FC0931"/>
    <w:rsid w:val="00FC27A9"/>
    <w:rsid w:val="00FC46F5"/>
    <w:rsid w:val="00FC64BC"/>
    <w:rsid w:val="00FD1903"/>
    <w:rsid w:val="00FD2F72"/>
    <w:rsid w:val="00FD3D95"/>
    <w:rsid w:val="00FD5003"/>
    <w:rsid w:val="00FD5D91"/>
    <w:rsid w:val="00FE0A15"/>
    <w:rsid w:val="00FE28E2"/>
    <w:rsid w:val="00FE477A"/>
    <w:rsid w:val="00FE684A"/>
    <w:rsid w:val="00FF65BB"/>
    <w:rsid w:val="00FF670A"/>
    <w:rsid w:val="00FF6732"/>
    <w:rsid w:val="00FF7049"/>
  </w:rsids>
  <m:mathPr>
    <m:mathFont m:val="Cambria Math"/>
    <m:brkBin m:val="before"/>
    <m:brkBinSub m:val="--"/>
    <m:smallFrac/>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3F244"/>
  <w15:docId w15:val="{88A5970A-8F6B-44B4-B819-32D1BFEE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37B"/>
    <w:pPr>
      <w:spacing w:after="0" w:line="240" w:lineRule="auto"/>
      <w:jc w:val="both"/>
    </w:pPr>
  </w:style>
  <w:style w:type="paragraph" w:styleId="Balk1">
    <w:name w:val="heading 1"/>
    <w:aliases w:val="1 Major headings"/>
    <w:basedOn w:val="Normal"/>
    <w:next w:val="Normal"/>
    <w:link w:val="Balk1Char"/>
    <w:uiPriority w:val="9"/>
    <w:qFormat/>
    <w:rsid w:val="00DB537B"/>
    <w:pPr>
      <w:keepNext/>
      <w:keepLines/>
      <w:outlineLvl w:val="0"/>
    </w:pPr>
    <w:rPr>
      <w:rFonts w:eastAsiaTheme="majorEastAsia" w:cstheme="majorBidi"/>
      <w:b/>
      <w:bCs/>
      <w:color w:val="0070C0"/>
      <w:sz w:val="28"/>
      <w:szCs w:val="28"/>
    </w:rPr>
  </w:style>
  <w:style w:type="paragraph" w:styleId="Balk2">
    <w:name w:val="heading 2"/>
    <w:aliases w:val="1.1 Subheadings"/>
    <w:basedOn w:val="Normal"/>
    <w:next w:val="Normal"/>
    <w:link w:val="Balk2Char"/>
    <w:uiPriority w:val="9"/>
    <w:unhideWhenUsed/>
    <w:qFormat/>
    <w:rsid w:val="00DB537B"/>
    <w:pPr>
      <w:keepNext/>
      <w:keepLines/>
      <w:outlineLvl w:val="1"/>
    </w:pPr>
    <w:rPr>
      <w:rFonts w:eastAsiaTheme="majorEastAsia" w:cstheme="majorBidi"/>
      <w:b/>
      <w:bCs/>
      <w:color w:val="0070C0"/>
      <w:sz w:val="24"/>
      <w:szCs w:val="26"/>
    </w:rPr>
  </w:style>
  <w:style w:type="paragraph" w:styleId="Balk3">
    <w:name w:val="heading 3"/>
    <w:aliases w:val="1.1.1 Third headings"/>
    <w:basedOn w:val="Normal"/>
    <w:next w:val="Normal"/>
    <w:link w:val="Balk3Char"/>
    <w:unhideWhenUsed/>
    <w:qFormat/>
    <w:rsid w:val="00DB537B"/>
    <w:pPr>
      <w:keepNext/>
      <w:keepLines/>
      <w:outlineLvl w:val="2"/>
    </w:pPr>
    <w:rPr>
      <w:rFonts w:eastAsiaTheme="majorEastAsia" w:cstheme="majorBidi"/>
      <w:b/>
      <w:bCs/>
      <w:color w:val="0070C0"/>
    </w:rPr>
  </w:style>
  <w:style w:type="paragraph" w:styleId="Balk4">
    <w:name w:val="heading 4"/>
    <w:basedOn w:val="Normal"/>
    <w:next w:val="Normal"/>
    <w:link w:val="Balk4Char"/>
    <w:unhideWhenUsed/>
    <w:qFormat/>
    <w:rsid w:val="00DB537B"/>
    <w:pPr>
      <w:keepNext/>
      <w:keepLines/>
      <w:jc w:val="left"/>
      <w:outlineLvl w:val="3"/>
    </w:pPr>
    <w:rPr>
      <w:rFonts w:eastAsiaTheme="majorEastAsia" w:cstheme="majorBidi"/>
      <w:b/>
      <w:bCs/>
      <w:iCs/>
      <w:color w:val="0070C0"/>
      <w:szCs w:val="24"/>
      <w:lang w:val="en-AU" w:eastAsia="tr-TR"/>
    </w:rPr>
  </w:style>
  <w:style w:type="paragraph" w:styleId="Balk5">
    <w:name w:val="heading 5"/>
    <w:basedOn w:val="Normal"/>
    <w:next w:val="Normal"/>
    <w:link w:val="Balk5Char"/>
    <w:qFormat/>
    <w:rsid w:val="00DB537B"/>
    <w:pPr>
      <w:outlineLvl w:val="4"/>
    </w:pPr>
    <w:rPr>
      <w:rFonts w:eastAsiaTheme="majorEastAsia" w:cstheme="majorBidi"/>
      <w:b/>
      <w:bCs/>
      <w:iCs/>
      <w:szCs w:val="26"/>
      <w:lang w:val="en-AU" w:eastAsia="tr-TR"/>
    </w:rPr>
  </w:style>
  <w:style w:type="paragraph" w:styleId="Balk6">
    <w:name w:val="heading 6"/>
    <w:basedOn w:val="Normal"/>
    <w:next w:val="Normal"/>
    <w:link w:val="Balk6Char"/>
    <w:unhideWhenUsed/>
    <w:qFormat/>
    <w:rsid w:val="00DB537B"/>
    <w:pPr>
      <w:keepNext/>
      <w:keepLines/>
      <w:spacing w:before="200"/>
      <w:jc w:val="left"/>
      <w:outlineLvl w:val="5"/>
    </w:pPr>
    <w:rPr>
      <w:rFonts w:asciiTheme="majorHAnsi" w:eastAsiaTheme="majorEastAsia" w:hAnsiTheme="majorHAnsi" w:cstheme="majorBidi"/>
      <w:i/>
      <w:iCs/>
      <w:color w:val="243F60" w:themeColor="accent1" w:themeShade="7F"/>
      <w:sz w:val="24"/>
      <w:szCs w:val="24"/>
      <w:lang w:val="en-AU" w:eastAsia="tr-TR"/>
    </w:rPr>
  </w:style>
  <w:style w:type="paragraph" w:styleId="Balk7">
    <w:name w:val="heading 7"/>
    <w:basedOn w:val="Normal"/>
    <w:next w:val="Normal"/>
    <w:link w:val="Balk7Char"/>
    <w:qFormat/>
    <w:rsid w:val="00DB537B"/>
    <w:pPr>
      <w:spacing w:before="240" w:after="60"/>
      <w:jc w:val="left"/>
      <w:outlineLvl w:val="6"/>
    </w:pPr>
    <w:rPr>
      <w:rFonts w:ascii="Times New Roman" w:eastAsiaTheme="majorEastAsia" w:hAnsi="Times New Roman" w:cstheme="majorBidi"/>
      <w:sz w:val="24"/>
      <w:szCs w:val="24"/>
      <w:lang w:val="en-AU" w:eastAsia="tr-TR"/>
    </w:rPr>
  </w:style>
  <w:style w:type="paragraph" w:styleId="Balk8">
    <w:name w:val="heading 8"/>
    <w:basedOn w:val="Normal"/>
    <w:next w:val="Normal"/>
    <w:link w:val="Balk8Char"/>
    <w:unhideWhenUsed/>
    <w:qFormat/>
    <w:rsid w:val="00DB537B"/>
    <w:pPr>
      <w:keepNext/>
      <w:keepLines/>
      <w:spacing w:before="200"/>
      <w:jc w:val="left"/>
      <w:outlineLvl w:val="7"/>
    </w:pPr>
    <w:rPr>
      <w:rFonts w:asciiTheme="majorHAnsi" w:eastAsiaTheme="majorEastAsia" w:hAnsiTheme="majorHAnsi" w:cstheme="majorBidi"/>
      <w:color w:val="404040" w:themeColor="text1" w:themeTint="BF"/>
      <w:sz w:val="24"/>
      <w:szCs w:val="24"/>
      <w:lang w:val="en-AU" w:eastAsia="tr-TR"/>
    </w:rPr>
  </w:style>
  <w:style w:type="paragraph" w:styleId="Balk9">
    <w:name w:val="heading 9"/>
    <w:basedOn w:val="Normal"/>
    <w:next w:val="Normal"/>
    <w:link w:val="Balk9Char"/>
    <w:unhideWhenUsed/>
    <w:qFormat/>
    <w:rsid w:val="00DB537B"/>
    <w:pPr>
      <w:keepNext/>
      <w:keepLines/>
      <w:spacing w:before="200"/>
      <w:jc w:val="left"/>
      <w:outlineLvl w:val="8"/>
    </w:pPr>
    <w:rPr>
      <w:rFonts w:asciiTheme="majorHAnsi" w:eastAsiaTheme="majorEastAsia" w:hAnsiTheme="majorHAnsi" w:cstheme="majorBidi"/>
      <w:i/>
      <w:iCs/>
      <w:color w:val="404040" w:themeColor="text1" w:themeTint="BF"/>
      <w:sz w:val="24"/>
      <w:szCs w:val="24"/>
      <w:lang w:val="en-AU"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Major headings Char"/>
    <w:basedOn w:val="VarsaylanParagrafYazTipi"/>
    <w:link w:val="Balk1"/>
    <w:uiPriority w:val="9"/>
    <w:rsid w:val="00DB537B"/>
    <w:rPr>
      <w:rFonts w:eastAsiaTheme="majorEastAsia" w:cstheme="majorBidi"/>
      <w:b/>
      <w:bCs/>
      <w:color w:val="0070C0"/>
      <w:sz w:val="28"/>
      <w:szCs w:val="28"/>
    </w:rPr>
  </w:style>
  <w:style w:type="character" w:customStyle="1" w:styleId="Balk2Char">
    <w:name w:val="Başlık 2 Char"/>
    <w:aliases w:val="1.1 Subheadings Char"/>
    <w:basedOn w:val="VarsaylanParagrafYazTipi"/>
    <w:link w:val="Balk2"/>
    <w:uiPriority w:val="9"/>
    <w:rsid w:val="00DB537B"/>
    <w:rPr>
      <w:rFonts w:eastAsiaTheme="majorEastAsia" w:cstheme="majorBidi"/>
      <w:b/>
      <w:bCs/>
      <w:color w:val="0070C0"/>
      <w:sz w:val="24"/>
      <w:szCs w:val="26"/>
    </w:rPr>
  </w:style>
  <w:style w:type="character" w:customStyle="1" w:styleId="Balk3Char">
    <w:name w:val="Başlık 3 Char"/>
    <w:aliases w:val="1.1.1 Third headings Char"/>
    <w:basedOn w:val="VarsaylanParagrafYazTipi"/>
    <w:link w:val="Balk3"/>
    <w:rsid w:val="00DB537B"/>
    <w:rPr>
      <w:rFonts w:eastAsiaTheme="majorEastAsia" w:cstheme="majorBidi"/>
      <w:b/>
      <w:bCs/>
      <w:color w:val="0070C0"/>
    </w:rPr>
  </w:style>
  <w:style w:type="character" w:customStyle="1" w:styleId="Balk4Char">
    <w:name w:val="Başlık 4 Char"/>
    <w:basedOn w:val="VarsaylanParagrafYazTipi"/>
    <w:link w:val="Balk4"/>
    <w:rsid w:val="00DB537B"/>
    <w:rPr>
      <w:rFonts w:eastAsiaTheme="majorEastAsia" w:cstheme="majorBidi"/>
      <w:b/>
      <w:bCs/>
      <w:iCs/>
      <w:color w:val="0070C0"/>
      <w:szCs w:val="24"/>
      <w:lang w:val="en-AU" w:eastAsia="tr-TR"/>
    </w:rPr>
  </w:style>
  <w:style w:type="character" w:customStyle="1" w:styleId="Balk5Char">
    <w:name w:val="Başlık 5 Char"/>
    <w:basedOn w:val="VarsaylanParagrafYazTipi"/>
    <w:link w:val="Balk5"/>
    <w:rsid w:val="00DB537B"/>
    <w:rPr>
      <w:rFonts w:eastAsiaTheme="majorEastAsia" w:cstheme="majorBidi"/>
      <w:b/>
      <w:bCs/>
      <w:iCs/>
      <w:szCs w:val="26"/>
      <w:lang w:val="en-AU" w:eastAsia="tr-TR"/>
    </w:rPr>
  </w:style>
  <w:style w:type="character" w:customStyle="1" w:styleId="Balk6Char">
    <w:name w:val="Başlık 6 Char"/>
    <w:basedOn w:val="VarsaylanParagrafYazTipi"/>
    <w:link w:val="Balk6"/>
    <w:rsid w:val="00DB537B"/>
    <w:rPr>
      <w:rFonts w:asciiTheme="majorHAnsi" w:eastAsiaTheme="majorEastAsia" w:hAnsiTheme="majorHAnsi" w:cstheme="majorBidi"/>
      <w:i/>
      <w:iCs/>
      <w:color w:val="243F60" w:themeColor="accent1" w:themeShade="7F"/>
      <w:sz w:val="24"/>
      <w:szCs w:val="24"/>
      <w:lang w:val="en-AU" w:eastAsia="tr-TR"/>
    </w:rPr>
  </w:style>
  <w:style w:type="character" w:customStyle="1" w:styleId="Balk7Char">
    <w:name w:val="Başlık 7 Char"/>
    <w:basedOn w:val="VarsaylanParagrafYazTipi"/>
    <w:link w:val="Balk7"/>
    <w:rsid w:val="00DB537B"/>
    <w:rPr>
      <w:rFonts w:ascii="Times New Roman" w:eastAsiaTheme="majorEastAsia" w:hAnsi="Times New Roman" w:cstheme="majorBidi"/>
      <w:sz w:val="24"/>
      <w:szCs w:val="24"/>
      <w:lang w:val="en-AU" w:eastAsia="tr-TR"/>
    </w:rPr>
  </w:style>
  <w:style w:type="character" w:customStyle="1" w:styleId="Balk8Char">
    <w:name w:val="Başlık 8 Char"/>
    <w:basedOn w:val="VarsaylanParagrafYazTipi"/>
    <w:link w:val="Balk8"/>
    <w:rsid w:val="00DB537B"/>
    <w:rPr>
      <w:rFonts w:asciiTheme="majorHAnsi" w:eastAsiaTheme="majorEastAsia" w:hAnsiTheme="majorHAnsi" w:cstheme="majorBidi"/>
      <w:color w:val="404040" w:themeColor="text1" w:themeTint="BF"/>
      <w:sz w:val="24"/>
      <w:szCs w:val="24"/>
      <w:lang w:val="en-AU" w:eastAsia="tr-TR"/>
    </w:rPr>
  </w:style>
  <w:style w:type="character" w:customStyle="1" w:styleId="Balk9Char">
    <w:name w:val="Başlık 9 Char"/>
    <w:basedOn w:val="VarsaylanParagrafYazTipi"/>
    <w:link w:val="Balk9"/>
    <w:rsid w:val="00DB537B"/>
    <w:rPr>
      <w:rFonts w:asciiTheme="majorHAnsi" w:eastAsiaTheme="majorEastAsia" w:hAnsiTheme="majorHAnsi" w:cstheme="majorBidi"/>
      <w:i/>
      <w:iCs/>
      <w:color w:val="404040" w:themeColor="text1" w:themeTint="BF"/>
      <w:sz w:val="24"/>
      <w:szCs w:val="24"/>
      <w:lang w:val="en-AU" w:eastAsia="tr-TR"/>
    </w:rPr>
  </w:style>
  <w:style w:type="table" w:styleId="TabloKlavuzu">
    <w:name w:val="Table Grid"/>
    <w:basedOn w:val="NormalTablo"/>
    <w:uiPriority w:val="59"/>
    <w:rsid w:val="00DB5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B537B"/>
    <w:rPr>
      <w:rFonts w:ascii="Tahoma" w:hAnsi="Tahoma" w:cs="Tahoma"/>
      <w:sz w:val="16"/>
      <w:szCs w:val="16"/>
    </w:rPr>
  </w:style>
  <w:style w:type="character" w:customStyle="1" w:styleId="BalonMetniChar">
    <w:name w:val="Balon Metni Char"/>
    <w:basedOn w:val="VarsaylanParagrafYazTipi"/>
    <w:link w:val="BalonMetni"/>
    <w:uiPriority w:val="99"/>
    <w:semiHidden/>
    <w:rsid w:val="00DB537B"/>
    <w:rPr>
      <w:rFonts w:ascii="Tahoma" w:hAnsi="Tahoma" w:cs="Tahoma"/>
      <w:sz w:val="16"/>
      <w:szCs w:val="16"/>
    </w:rPr>
  </w:style>
  <w:style w:type="paragraph" w:styleId="GvdeMetni">
    <w:name w:val="Body Text"/>
    <w:basedOn w:val="Normal"/>
    <w:link w:val="GvdeMetniChar"/>
    <w:uiPriority w:val="99"/>
    <w:unhideWhenUsed/>
    <w:rsid w:val="00DB537B"/>
    <w:pPr>
      <w:spacing w:after="120"/>
    </w:pPr>
    <w:rPr>
      <w:rFonts w:eastAsia="Times New Roman" w:cs="Times New Roman"/>
      <w:sz w:val="24"/>
      <w:szCs w:val="24"/>
      <w:lang w:eastAsia="tr-TR"/>
    </w:rPr>
  </w:style>
  <w:style w:type="character" w:customStyle="1" w:styleId="GvdeMetniChar">
    <w:name w:val="Gövde Metni Char"/>
    <w:basedOn w:val="VarsaylanParagrafYazTipi"/>
    <w:link w:val="GvdeMetni"/>
    <w:uiPriority w:val="99"/>
    <w:rsid w:val="00DB537B"/>
    <w:rPr>
      <w:rFonts w:eastAsia="Times New Roman" w:cs="Times New Roman"/>
      <w:sz w:val="24"/>
      <w:szCs w:val="24"/>
      <w:lang w:eastAsia="tr-TR"/>
    </w:rPr>
  </w:style>
  <w:style w:type="paragraph" w:styleId="ListeParagraf">
    <w:name w:val="List Paragraph"/>
    <w:basedOn w:val="Normal"/>
    <w:uiPriority w:val="34"/>
    <w:qFormat/>
    <w:rsid w:val="00DB537B"/>
    <w:pPr>
      <w:ind w:left="720"/>
      <w:contextualSpacing/>
    </w:pPr>
  </w:style>
  <w:style w:type="character" w:styleId="Kpr">
    <w:name w:val="Hyperlink"/>
    <w:basedOn w:val="VarsaylanParagrafYazTipi"/>
    <w:uiPriority w:val="99"/>
    <w:unhideWhenUsed/>
    <w:rsid w:val="00DB537B"/>
    <w:rPr>
      <w:color w:val="0000FF"/>
      <w:u w:val="single"/>
    </w:rPr>
  </w:style>
  <w:style w:type="character" w:customStyle="1" w:styleId="apple-converted-space">
    <w:name w:val="apple-converted-space"/>
    <w:basedOn w:val="VarsaylanParagrafYazTipi"/>
    <w:rsid w:val="00DB537B"/>
  </w:style>
  <w:style w:type="paragraph" w:styleId="TBal">
    <w:name w:val="TOC Heading"/>
    <w:basedOn w:val="Balk1"/>
    <w:next w:val="Normal"/>
    <w:uiPriority w:val="39"/>
    <w:semiHidden/>
    <w:unhideWhenUsed/>
    <w:qFormat/>
    <w:rsid w:val="00DB537B"/>
    <w:pPr>
      <w:spacing w:line="276" w:lineRule="auto"/>
      <w:jc w:val="left"/>
      <w:outlineLvl w:val="9"/>
    </w:pPr>
  </w:style>
  <w:style w:type="paragraph" w:styleId="T2">
    <w:name w:val="toc 2"/>
    <w:basedOn w:val="Normal"/>
    <w:next w:val="Normal"/>
    <w:autoRedefine/>
    <w:uiPriority w:val="39"/>
    <w:unhideWhenUsed/>
    <w:qFormat/>
    <w:rsid w:val="00DB537B"/>
    <w:pPr>
      <w:spacing w:after="100"/>
      <w:ind w:left="220"/>
    </w:pPr>
  </w:style>
  <w:style w:type="paragraph" w:styleId="T3">
    <w:name w:val="toc 3"/>
    <w:basedOn w:val="Normal"/>
    <w:next w:val="Normal"/>
    <w:autoRedefine/>
    <w:uiPriority w:val="39"/>
    <w:unhideWhenUsed/>
    <w:qFormat/>
    <w:rsid w:val="00DB537B"/>
    <w:pPr>
      <w:spacing w:after="100"/>
      <w:ind w:left="440"/>
    </w:pPr>
  </w:style>
  <w:style w:type="paragraph" w:styleId="stBilgi">
    <w:name w:val="header"/>
    <w:basedOn w:val="Normal"/>
    <w:link w:val="stBilgiChar"/>
    <w:uiPriority w:val="99"/>
    <w:unhideWhenUsed/>
    <w:rsid w:val="00DB537B"/>
    <w:pPr>
      <w:tabs>
        <w:tab w:val="center" w:pos="4536"/>
        <w:tab w:val="right" w:pos="9072"/>
      </w:tabs>
    </w:pPr>
  </w:style>
  <w:style w:type="character" w:customStyle="1" w:styleId="stBilgiChar">
    <w:name w:val="Üst Bilgi Char"/>
    <w:basedOn w:val="VarsaylanParagrafYazTipi"/>
    <w:link w:val="stBilgi"/>
    <w:uiPriority w:val="99"/>
    <w:rsid w:val="00DB537B"/>
  </w:style>
  <w:style w:type="paragraph" w:styleId="AltBilgi">
    <w:name w:val="footer"/>
    <w:basedOn w:val="Normal"/>
    <w:link w:val="AltBilgiChar"/>
    <w:uiPriority w:val="99"/>
    <w:unhideWhenUsed/>
    <w:rsid w:val="00DB537B"/>
    <w:pPr>
      <w:tabs>
        <w:tab w:val="center" w:pos="4536"/>
        <w:tab w:val="right" w:pos="9072"/>
      </w:tabs>
    </w:pPr>
  </w:style>
  <w:style w:type="character" w:customStyle="1" w:styleId="AltBilgiChar">
    <w:name w:val="Alt Bilgi Char"/>
    <w:basedOn w:val="VarsaylanParagrafYazTipi"/>
    <w:link w:val="AltBilgi"/>
    <w:uiPriority w:val="99"/>
    <w:rsid w:val="00DB537B"/>
  </w:style>
  <w:style w:type="paragraph" w:styleId="GvdeMetniGirintisi">
    <w:name w:val="Body Text Indent"/>
    <w:basedOn w:val="Normal"/>
    <w:link w:val="GvdeMetniGirintisiChar"/>
    <w:uiPriority w:val="99"/>
    <w:unhideWhenUsed/>
    <w:rsid w:val="00DB537B"/>
    <w:pPr>
      <w:spacing w:after="120"/>
      <w:ind w:left="283"/>
      <w:jc w:val="left"/>
    </w:pPr>
    <w:rPr>
      <w:rFonts w:eastAsia="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rsid w:val="00DB537B"/>
    <w:rPr>
      <w:rFonts w:eastAsia="Times New Roman" w:cs="Times New Roman"/>
      <w:sz w:val="24"/>
      <w:szCs w:val="24"/>
      <w:lang w:eastAsia="tr-TR"/>
    </w:rPr>
  </w:style>
  <w:style w:type="paragraph" w:styleId="NormalWeb">
    <w:name w:val="Normal (Web)"/>
    <w:basedOn w:val="Normal"/>
    <w:unhideWhenUsed/>
    <w:rsid w:val="00DB537B"/>
    <w:pPr>
      <w:spacing w:before="100" w:beforeAutospacing="1" w:after="100" w:afterAutospacing="1"/>
      <w:jc w:val="left"/>
    </w:pPr>
    <w:rPr>
      <w:rFonts w:eastAsia="Times New Roman" w:cs="Times New Roman"/>
      <w:sz w:val="24"/>
      <w:szCs w:val="24"/>
      <w:lang w:eastAsia="tr-TR"/>
    </w:rPr>
  </w:style>
  <w:style w:type="paragraph" w:customStyle="1" w:styleId="AKB">
    <w:name w:val="AKB"/>
    <w:basedOn w:val="Altyaz"/>
    <w:autoRedefine/>
    <w:rsid w:val="00DB537B"/>
    <w:pPr>
      <w:numPr>
        <w:ilvl w:val="0"/>
        <w:numId w:val="1"/>
      </w:numPr>
      <w:jc w:val="left"/>
    </w:pPr>
    <w:rPr>
      <w:rFonts w:asciiTheme="minorHAnsi" w:eastAsia="Times New Roman" w:hAnsiTheme="minorHAnsi" w:cs="Times New Roman"/>
      <w:i w:val="0"/>
      <w:iCs w:val="0"/>
      <w:color w:val="000000"/>
      <w:spacing w:val="0"/>
      <w:sz w:val="22"/>
      <w:szCs w:val="22"/>
      <w:lang w:val="en-US"/>
    </w:rPr>
  </w:style>
  <w:style w:type="paragraph" w:styleId="Altyaz">
    <w:name w:val="Subtitle"/>
    <w:basedOn w:val="Normal"/>
    <w:next w:val="Normal"/>
    <w:link w:val="AltyazChar"/>
    <w:qFormat/>
    <w:rsid w:val="00DB537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rsid w:val="00DB537B"/>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DB537B"/>
    <w:pPr>
      <w:autoSpaceDE w:val="0"/>
      <w:autoSpaceDN w:val="0"/>
      <w:adjustRightInd w:val="0"/>
      <w:spacing w:after="0" w:line="240" w:lineRule="auto"/>
    </w:pPr>
    <w:rPr>
      <w:rFonts w:ascii="Times New Roman" w:eastAsia="Times New Roman" w:hAnsi="Times New Roman" w:cs="Times New Roman"/>
      <w:color w:val="000000"/>
      <w:sz w:val="24"/>
      <w:szCs w:val="24"/>
      <w:lang w:val="en-US" w:eastAsia="tr-TR"/>
    </w:rPr>
  </w:style>
  <w:style w:type="character" w:styleId="Vurgu">
    <w:name w:val="Emphasis"/>
    <w:basedOn w:val="VarsaylanParagrafYazTipi"/>
    <w:qFormat/>
    <w:rsid w:val="00DB537B"/>
    <w:rPr>
      <w:i/>
      <w:iCs/>
    </w:rPr>
  </w:style>
  <w:style w:type="paragraph" w:styleId="T1">
    <w:name w:val="toc 1"/>
    <w:basedOn w:val="Normal"/>
    <w:next w:val="Normal"/>
    <w:autoRedefine/>
    <w:uiPriority w:val="39"/>
    <w:unhideWhenUsed/>
    <w:qFormat/>
    <w:rsid w:val="00DB537B"/>
    <w:pPr>
      <w:tabs>
        <w:tab w:val="right" w:leader="dot" w:pos="9350"/>
      </w:tabs>
      <w:spacing w:after="100"/>
    </w:pPr>
    <w:rPr>
      <w:b/>
      <w:noProof/>
    </w:rPr>
  </w:style>
  <w:style w:type="paragraph" w:styleId="GvdeMetni3">
    <w:name w:val="Body Text 3"/>
    <w:basedOn w:val="Normal"/>
    <w:link w:val="GvdeMetni3Char"/>
    <w:unhideWhenUsed/>
    <w:rsid w:val="00DB537B"/>
    <w:pPr>
      <w:spacing w:after="120"/>
    </w:pPr>
    <w:rPr>
      <w:sz w:val="16"/>
      <w:szCs w:val="16"/>
    </w:rPr>
  </w:style>
  <w:style w:type="character" w:customStyle="1" w:styleId="GvdeMetni3Char">
    <w:name w:val="Gövde Metni 3 Char"/>
    <w:basedOn w:val="VarsaylanParagrafYazTipi"/>
    <w:link w:val="GvdeMetni3"/>
    <w:rsid w:val="00DB537B"/>
    <w:rPr>
      <w:sz w:val="16"/>
      <w:szCs w:val="16"/>
    </w:rPr>
  </w:style>
  <w:style w:type="paragraph" w:styleId="AralkYok">
    <w:name w:val="No Spacing"/>
    <w:link w:val="AralkYokChar"/>
    <w:uiPriority w:val="1"/>
    <w:qFormat/>
    <w:rsid w:val="00DB537B"/>
    <w:pPr>
      <w:spacing w:after="0" w:line="240" w:lineRule="auto"/>
    </w:pPr>
    <w:rPr>
      <w:rFonts w:ascii="Times New Roman" w:eastAsia="Times New Roman" w:hAnsi="Times New Roman" w:cs="Times New Roman"/>
      <w:sz w:val="24"/>
      <w:szCs w:val="24"/>
      <w:lang w:val="en-AU" w:eastAsia="tr-TR"/>
    </w:rPr>
  </w:style>
  <w:style w:type="character" w:customStyle="1" w:styleId="AralkYokChar">
    <w:name w:val="Aralık Yok Char"/>
    <w:basedOn w:val="VarsaylanParagrafYazTipi"/>
    <w:link w:val="AralkYok"/>
    <w:uiPriority w:val="1"/>
    <w:rsid w:val="00DB537B"/>
    <w:rPr>
      <w:rFonts w:ascii="Times New Roman" w:eastAsia="Times New Roman" w:hAnsi="Times New Roman" w:cs="Times New Roman"/>
      <w:sz w:val="24"/>
      <w:szCs w:val="24"/>
      <w:lang w:val="en-AU" w:eastAsia="tr-TR"/>
    </w:rPr>
  </w:style>
  <w:style w:type="character" w:styleId="Gl">
    <w:name w:val="Strong"/>
    <w:basedOn w:val="VarsaylanParagrafYazTipi"/>
    <w:qFormat/>
    <w:rsid w:val="00DB537B"/>
    <w:rPr>
      <w:b/>
      <w:bCs/>
    </w:rPr>
  </w:style>
  <w:style w:type="paragraph" w:styleId="ResimYazs">
    <w:name w:val="caption"/>
    <w:aliases w:val="ŞEKİLLER"/>
    <w:basedOn w:val="Normal"/>
    <w:next w:val="Normal"/>
    <w:link w:val="ResimYazsChar"/>
    <w:unhideWhenUsed/>
    <w:qFormat/>
    <w:rsid w:val="00DB537B"/>
    <w:pPr>
      <w:jc w:val="left"/>
    </w:pPr>
    <w:rPr>
      <w:rFonts w:ascii="Times New Roman" w:eastAsia="Times New Roman" w:hAnsi="Times New Roman" w:cs="Times New Roman"/>
      <w:b/>
      <w:bCs/>
      <w:sz w:val="24"/>
      <w:szCs w:val="24"/>
      <w:lang w:eastAsia="tr-TR"/>
    </w:rPr>
  </w:style>
  <w:style w:type="paragraph" w:customStyle="1" w:styleId="EAAnormaltext">
    <w:name w:val="EAA_normaltext"/>
    <w:rsid w:val="00DB537B"/>
    <w:pPr>
      <w:spacing w:after="0" w:line="260" w:lineRule="exact"/>
    </w:pPr>
    <w:rPr>
      <w:rFonts w:ascii="Times New Roman" w:eastAsia="Calibri" w:hAnsi="Times New Roman" w:cs="Times New Roman"/>
      <w:spacing w:val="2"/>
      <w:sz w:val="24"/>
      <w:szCs w:val="24"/>
      <w:lang w:eastAsia="fr-FR"/>
    </w:rPr>
  </w:style>
  <w:style w:type="paragraph" w:customStyle="1" w:styleId="EAAtitle">
    <w:name w:val="EAA_title"/>
    <w:rsid w:val="00DB537B"/>
    <w:pPr>
      <w:spacing w:before="120" w:after="540" w:line="240" w:lineRule="auto"/>
      <w:ind w:left="1531"/>
    </w:pPr>
    <w:rPr>
      <w:rFonts w:ascii="Helvetica" w:eastAsia="Calibri" w:hAnsi="Helvetica" w:cs="Arial"/>
      <w:b/>
      <w:bCs/>
      <w:color w:val="000000"/>
      <w:spacing w:val="2"/>
      <w:sz w:val="34"/>
      <w:szCs w:val="34"/>
      <w:lang w:eastAsia="tr-TR"/>
    </w:rPr>
  </w:style>
  <w:style w:type="paragraph" w:customStyle="1" w:styleId="EAAauthorname">
    <w:name w:val="EAA_authorname"/>
    <w:basedOn w:val="EAAnormaltext"/>
    <w:rsid w:val="00DB537B"/>
    <w:pPr>
      <w:autoSpaceDE w:val="0"/>
      <w:autoSpaceDN w:val="0"/>
      <w:adjustRightInd w:val="0"/>
      <w:ind w:left="1531"/>
    </w:pPr>
    <w:rPr>
      <w:color w:val="000000"/>
    </w:rPr>
  </w:style>
  <w:style w:type="paragraph" w:customStyle="1" w:styleId="EAAauthoraddress">
    <w:name w:val="EAA_authoraddress"/>
    <w:basedOn w:val="EAAauthorname"/>
    <w:rsid w:val="00DB537B"/>
    <w:pPr>
      <w:spacing w:after="90"/>
    </w:pPr>
  </w:style>
  <w:style w:type="paragraph" w:customStyle="1" w:styleId="EAAPACS">
    <w:name w:val="EAA_PACS"/>
    <w:basedOn w:val="Normal"/>
    <w:rsid w:val="00DB537B"/>
    <w:pPr>
      <w:autoSpaceDE w:val="0"/>
      <w:autoSpaceDN w:val="0"/>
      <w:adjustRightInd w:val="0"/>
      <w:spacing w:before="100" w:line="260" w:lineRule="exact"/>
      <w:ind w:left="1531"/>
      <w:jc w:val="left"/>
    </w:pPr>
    <w:rPr>
      <w:rFonts w:ascii="Times New Roman" w:eastAsia="Calibri" w:hAnsi="Times New Roman" w:cs="Times New Roman"/>
      <w:b/>
      <w:color w:val="000000"/>
      <w:spacing w:val="2"/>
      <w:sz w:val="16"/>
      <w:szCs w:val="24"/>
      <w:lang w:eastAsia="fr-FR"/>
    </w:rPr>
  </w:style>
  <w:style w:type="paragraph" w:customStyle="1" w:styleId="EAAheading1">
    <w:name w:val="EAA_heading1"/>
    <w:basedOn w:val="EAAnormaltext"/>
    <w:rsid w:val="00DB537B"/>
    <w:pPr>
      <w:numPr>
        <w:numId w:val="2"/>
      </w:numPr>
      <w:spacing w:after="240"/>
    </w:pPr>
    <w:rPr>
      <w:b/>
    </w:rPr>
  </w:style>
  <w:style w:type="paragraph" w:customStyle="1" w:styleId="EAAheading2">
    <w:name w:val="EAA_heading2"/>
    <w:basedOn w:val="EAAheading1"/>
    <w:rsid w:val="00DB537B"/>
    <w:pPr>
      <w:numPr>
        <w:ilvl w:val="1"/>
      </w:numPr>
      <w:spacing w:before="180" w:after="100"/>
    </w:pPr>
    <w:rPr>
      <w:sz w:val="22"/>
    </w:rPr>
  </w:style>
  <w:style w:type="paragraph" w:customStyle="1" w:styleId="EAAheader">
    <w:name w:val="EAA_header"/>
    <w:basedOn w:val="EAAnormaltext"/>
    <w:rsid w:val="00DB537B"/>
    <w:pPr>
      <w:pBdr>
        <w:bottom w:val="single" w:sz="4" w:space="1" w:color="auto"/>
      </w:pBdr>
      <w:tabs>
        <w:tab w:val="right" w:pos="9639"/>
      </w:tabs>
    </w:pPr>
    <w:rPr>
      <w:rFonts w:ascii="Helvetica" w:hAnsi="Helvetica" w:cs="Arial"/>
      <w:b/>
      <w:bCs/>
      <w:spacing w:val="0"/>
      <w:sz w:val="18"/>
      <w:szCs w:val="18"/>
    </w:rPr>
  </w:style>
  <w:style w:type="paragraph" w:customStyle="1" w:styleId="EAAsummarytitle">
    <w:name w:val="EAA_summarytitle"/>
    <w:basedOn w:val="Normal"/>
    <w:rsid w:val="00DB537B"/>
    <w:pPr>
      <w:autoSpaceDE w:val="0"/>
      <w:autoSpaceDN w:val="0"/>
      <w:adjustRightInd w:val="0"/>
      <w:spacing w:before="400" w:line="260" w:lineRule="exact"/>
      <w:ind w:left="1531"/>
      <w:jc w:val="left"/>
    </w:pPr>
    <w:rPr>
      <w:rFonts w:ascii="Times New Roman" w:eastAsia="Calibri" w:hAnsi="Times New Roman" w:cs="Times New Roman"/>
      <w:b/>
      <w:color w:val="000000"/>
      <w:spacing w:val="2"/>
      <w:sz w:val="24"/>
      <w:szCs w:val="24"/>
      <w:lang w:eastAsia="fr-FR"/>
    </w:rPr>
  </w:style>
  <w:style w:type="paragraph" w:customStyle="1" w:styleId="EAAheading3">
    <w:name w:val="EAA_heading3"/>
    <w:basedOn w:val="EAAheading2"/>
    <w:rsid w:val="00DB537B"/>
    <w:pPr>
      <w:numPr>
        <w:ilvl w:val="2"/>
      </w:numPr>
      <w:spacing w:before="120" w:after="60"/>
    </w:pPr>
    <w:rPr>
      <w:b w:val="0"/>
      <w:szCs w:val="22"/>
    </w:rPr>
  </w:style>
  <w:style w:type="paragraph" w:customStyle="1" w:styleId="EAAreferencetitle">
    <w:name w:val="EAA_referencetitle"/>
    <w:basedOn w:val="Normal"/>
    <w:rsid w:val="00DB537B"/>
    <w:pPr>
      <w:jc w:val="left"/>
    </w:pPr>
    <w:rPr>
      <w:rFonts w:ascii="Times New Roman" w:eastAsia="Times New Roman" w:hAnsi="Times New Roman" w:cs="Times New Roman"/>
      <w:sz w:val="24"/>
      <w:szCs w:val="24"/>
      <w:lang w:eastAsia="tr-TR"/>
    </w:rPr>
  </w:style>
  <w:style w:type="paragraph" w:customStyle="1" w:styleId="EAAreferences">
    <w:name w:val="EAA_references"/>
    <w:basedOn w:val="EAAnormaltext"/>
    <w:rsid w:val="00DB537B"/>
    <w:pPr>
      <w:tabs>
        <w:tab w:val="left" w:pos="426"/>
      </w:tabs>
      <w:autoSpaceDE w:val="0"/>
      <w:autoSpaceDN w:val="0"/>
      <w:adjustRightInd w:val="0"/>
      <w:spacing w:before="80" w:line="200" w:lineRule="exact"/>
      <w:ind w:left="284" w:hanging="284"/>
    </w:pPr>
    <w:rPr>
      <w:spacing w:val="-4"/>
    </w:rPr>
  </w:style>
  <w:style w:type="paragraph" w:customStyle="1" w:styleId="Paragraph">
    <w:name w:val="Paragraph"/>
    <w:basedOn w:val="Normal"/>
    <w:rsid w:val="00DB537B"/>
    <w:pPr>
      <w:snapToGrid w:val="0"/>
      <w:jc w:val="left"/>
    </w:pPr>
    <w:rPr>
      <w:rFonts w:ascii="Times New Roman" w:eastAsia="Times New Roman" w:hAnsi="Times New Roman" w:cs="Times New Roman"/>
      <w:spacing w:val="6"/>
      <w:sz w:val="24"/>
      <w:szCs w:val="24"/>
      <w:lang w:eastAsia="tr-TR"/>
    </w:rPr>
  </w:style>
  <w:style w:type="paragraph" w:customStyle="1" w:styleId="a">
    <w:name w:val="行間詰め"/>
    <w:basedOn w:val="Normal"/>
    <w:semiHidden/>
    <w:rsid w:val="00DB537B"/>
    <w:pPr>
      <w:jc w:val="center"/>
    </w:pPr>
    <w:rPr>
      <w:rFonts w:ascii="Times New Roman" w:eastAsia="Times New Roman" w:hAnsi="Times New Roman" w:cs="Times New Roman"/>
      <w:sz w:val="24"/>
      <w:szCs w:val="24"/>
      <w:lang w:eastAsia="tr-TR"/>
    </w:rPr>
  </w:style>
  <w:style w:type="paragraph" w:customStyle="1" w:styleId="Caption1">
    <w:name w:val="Caption1"/>
    <w:basedOn w:val="Normal"/>
    <w:rsid w:val="00DB537B"/>
    <w:pPr>
      <w:jc w:val="center"/>
    </w:pPr>
    <w:rPr>
      <w:rFonts w:ascii="Times New Roman" w:eastAsia="Times New Roman" w:hAnsi="Times New Roman" w:cs="Times New Roman"/>
      <w:sz w:val="24"/>
      <w:szCs w:val="24"/>
      <w:lang w:eastAsia="tr-TR"/>
    </w:rPr>
  </w:style>
  <w:style w:type="paragraph" w:customStyle="1" w:styleId="Text-Abstract">
    <w:name w:val="Text-Abstract"/>
    <w:basedOn w:val="Normal"/>
    <w:next w:val="Normal"/>
    <w:rsid w:val="00DB537B"/>
    <w:pPr>
      <w:snapToGrid w:val="0"/>
      <w:jc w:val="left"/>
    </w:pPr>
    <w:rPr>
      <w:rFonts w:ascii="Times New Roman" w:eastAsia="Times New Roman" w:hAnsi="Times New Roman" w:cs="Times New Roman"/>
      <w:sz w:val="24"/>
      <w:szCs w:val="24"/>
      <w:lang w:eastAsia="tr-TR"/>
    </w:rPr>
  </w:style>
  <w:style w:type="paragraph" w:customStyle="1" w:styleId="Titleofpaper">
    <w:name w:val="Title of paper"/>
    <w:basedOn w:val="Balk1"/>
    <w:rsid w:val="00DB537B"/>
    <w:pPr>
      <w:keepLines w:val="0"/>
      <w:spacing w:before="180" w:after="180"/>
      <w:ind w:right="-2"/>
      <w:jc w:val="center"/>
    </w:pPr>
    <w:rPr>
      <w:rFonts w:ascii="Times New Roman" w:eastAsia="Arial" w:hAnsi="Times New Roman" w:cs="Times New Roman"/>
      <w:b w:val="0"/>
      <w:bCs w:val="0"/>
      <w:color w:val="auto"/>
      <w:szCs w:val="24"/>
      <w:lang w:eastAsia="tr-TR"/>
    </w:rPr>
  </w:style>
  <w:style w:type="paragraph" w:customStyle="1" w:styleId="Authors">
    <w:name w:val="Authors"/>
    <w:basedOn w:val="Balk5"/>
    <w:rsid w:val="00DB537B"/>
    <w:rPr>
      <w:rFonts w:eastAsia="Times New Roman"/>
    </w:rPr>
  </w:style>
  <w:style w:type="paragraph" w:customStyle="1" w:styleId="Affiliation">
    <w:name w:val="Affiliation"/>
    <w:basedOn w:val="Balk6"/>
    <w:rsid w:val="00DB537B"/>
  </w:style>
  <w:style w:type="paragraph" w:customStyle="1" w:styleId="Abstract">
    <w:name w:val="Abstract"/>
    <w:basedOn w:val="Balk2"/>
    <w:rsid w:val="00DB537B"/>
    <w:pPr>
      <w:keepLines w:val="0"/>
      <w:spacing w:before="180"/>
      <w:jc w:val="left"/>
    </w:pPr>
    <w:rPr>
      <w:rFonts w:ascii="Times New Roman" w:eastAsia="Arial" w:hAnsi="Times New Roman" w:cs="Times New Roman"/>
      <w:bCs w:val="0"/>
      <w:color w:val="auto"/>
      <w:szCs w:val="24"/>
      <w:lang w:eastAsia="tr-TR"/>
    </w:rPr>
  </w:style>
  <w:style w:type="paragraph" w:customStyle="1" w:styleId="References">
    <w:name w:val="References"/>
    <w:basedOn w:val="Normal"/>
    <w:rsid w:val="00DB537B"/>
    <w:pPr>
      <w:snapToGrid w:val="0"/>
      <w:ind w:left="340" w:hanging="340"/>
      <w:jc w:val="left"/>
    </w:pPr>
    <w:rPr>
      <w:rFonts w:ascii="Times New Roman" w:eastAsia="Times New Roman" w:hAnsi="Times New Roman" w:cs="Times New Roman"/>
      <w:sz w:val="24"/>
      <w:szCs w:val="24"/>
      <w:lang w:eastAsia="tr-TR"/>
    </w:rPr>
  </w:style>
  <w:style w:type="paragraph" w:customStyle="1" w:styleId="StyleofFigures">
    <w:name w:val="Style of Figures"/>
    <w:basedOn w:val="a"/>
    <w:rsid w:val="00DB537B"/>
  </w:style>
  <w:style w:type="paragraph" w:customStyle="1" w:styleId="Majorwithoutnumber">
    <w:name w:val="Major without number"/>
    <w:basedOn w:val="Normal"/>
    <w:next w:val="Paragraph"/>
    <w:rsid w:val="00DB537B"/>
    <w:pPr>
      <w:spacing w:before="240" w:after="20"/>
      <w:jc w:val="left"/>
    </w:pPr>
    <w:rPr>
      <w:rFonts w:ascii="Arial" w:eastAsia="Times New Roman" w:hAnsi="Arial" w:cs="Times New Roman"/>
      <w:b/>
      <w:sz w:val="24"/>
      <w:szCs w:val="24"/>
      <w:lang w:eastAsia="tr-TR"/>
    </w:rPr>
  </w:style>
  <w:style w:type="paragraph" w:customStyle="1" w:styleId="documentdescription">
    <w:name w:val="documentdescription"/>
    <w:basedOn w:val="Normal"/>
    <w:rsid w:val="00DB537B"/>
    <w:pPr>
      <w:spacing w:before="100" w:beforeAutospacing="1" w:after="100" w:afterAutospacing="1"/>
      <w:jc w:val="left"/>
    </w:pPr>
    <w:rPr>
      <w:rFonts w:ascii="Times New Roman" w:eastAsia="Times New Roman" w:hAnsi="Times New Roman" w:cs="Times New Roman"/>
      <w:sz w:val="24"/>
      <w:szCs w:val="24"/>
    </w:rPr>
  </w:style>
  <w:style w:type="character" w:customStyle="1" w:styleId="contenttype-folder">
    <w:name w:val="contenttype-folder"/>
    <w:basedOn w:val="VarsaylanParagrafYazTipi"/>
    <w:rsid w:val="00DB537B"/>
  </w:style>
  <w:style w:type="character" w:customStyle="1" w:styleId="documentbyline">
    <w:name w:val="documentbyline"/>
    <w:basedOn w:val="VarsaylanParagrafYazTipi"/>
    <w:rsid w:val="00DB537B"/>
  </w:style>
  <w:style w:type="character" w:customStyle="1" w:styleId="description">
    <w:name w:val="description"/>
    <w:basedOn w:val="VarsaylanParagrafYazTipi"/>
    <w:rsid w:val="00DB537B"/>
  </w:style>
  <w:style w:type="paragraph" w:customStyle="1" w:styleId="Pa0">
    <w:name w:val="Pa0"/>
    <w:basedOn w:val="Normal"/>
    <w:next w:val="Normal"/>
    <w:uiPriority w:val="99"/>
    <w:rsid w:val="00DB537B"/>
    <w:pPr>
      <w:autoSpaceDE w:val="0"/>
      <w:autoSpaceDN w:val="0"/>
      <w:adjustRightInd w:val="0"/>
      <w:spacing w:line="241" w:lineRule="atLeast"/>
      <w:jc w:val="left"/>
    </w:pPr>
    <w:rPr>
      <w:rFonts w:ascii="Avenir LT Std 55 Roman" w:eastAsia="Calibri" w:hAnsi="Avenir LT Std 55 Roman" w:cs="Times New Roman"/>
      <w:sz w:val="24"/>
      <w:szCs w:val="24"/>
    </w:rPr>
  </w:style>
  <w:style w:type="character" w:customStyle="1" w:styleId="A0">
    <w:name w:val="A0"/>
    <w:uiPriority w:val="99"/>
    <w:rsid w:val="00DB537B"/>
    <w:rPr>
      <w:rFonts w:cs="Avenir LT Std 55 Roman"/>
      <w:b/>
      <w:bCs/>
      <w:color w:val="000000"/>
      <w:sz w:val="22"/>
      <w:szCs w:val="22"/>
    </w:rPr>
  </w:style>
  <w:style w:type="character" w:customStyle="1" w:styleId="A3">
    <w:name w:val="A3"/>
    <w:uiPriority w:val="99"/>
    <w:rsid w:val="00DB537B"/>
    <w:rPr>
      <w:rFonts w:cs="Avenir LT Std 55 Roman"/>
      <w:b/>
      <w:bCs/>
      <w:color w:val="000000"/>
      <w:sz w:val="36"/>
      <w:szCs w:val="36"/>
    </w:rPr>
  </w:style>
  <w:style w:type="paragraph" w:customStyle="1" w:styleId="CV3">
    <w:name w:val="CV 3"/>
    <w:basedOn w:val="CV2"/>
    <w:next w:val="Normal"/>
    <w:rsid w:val="00DB537B"/>
    <w:pPr>
      <w:numPr>
        <w:ilvl w:val="1"/>
      </w:numPr>
    </w:pPr>
  </w:style>
  <w:style w:type="paragraph" w:customStyle="1" w:styleId="CV2">
    <w:name w:val="CV 2"/>
    <w:basedOn w:val="Normal"/>
    <w:next w:val="Normal"/>
    <w:rsid w:val="00DB537B"/>
    <w:pPr>
      <w:keepNext/>
      <w:keepLines/>
      <w:numPr>
        <w:numId w:val="3"/>
      </w:numPr>
      <w:spacing w:before="120" w:after="120"/>
      <w:jc w:val="left"/>
    </w:pPr>
    <w:rPr>
      <w:rFonts w:ascii="Times New Roman" w:eastAsia="Times New Roman" w:hAnsi="Times New Roman" w:cs="Times New Roman"/>
      <w:b/>
      <w:bCs/>
      <w:noProof/>
      <w:sz w:val="24"/>
      <w:szCs w:val="24"/>
    </w:rPr>
  </w:style>
  <w:style w:type="paragraph" w:styleId="HTMLncedenBiimlendirilmi">
    <w:name w:val="HTML Preformatted"/>
    <w:basedOn w:val="Normal"/>
    <w:link w:val="HTMLncedenBiimlendirilmiChar"/>
    <w:uiPriority w:val="99"/>
    <w:rsid w:val="00DB5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color w:val="000000"/>
      <w:sz w:val="18"/>
      <w:szCs w:val="18"/>
      <w:lang w:eastAsia="tr-TR"/>
    </w:rPr>
  </w:style>
  <w:style w:type="character" w:customStyle="1" w:styleId="HTMLncedenBiimlendirilmiChar">
    <w:name w:val="HTML Önceden Biçimlendirilmiş Char"/>
    <w:basedOn w:val="VarsaylanParagrafYazTipi"/>
    <w:link w:val="HTMLncedenBiimlendirilmi"/>
    <w:uiPriority w:val="99"/>
    <w:rsid w:val="00DB537B"/>
    <w:rPr>
      <w:rFonts w:ascii="Courier New" w:eastAsia="Times New Roman" w:hAnsi="Courier New" w:cs="Times New Roman"/>
      <w:color w:val="000000"/>
      <w:sz w:val="18"/>
      <w:szCs w:val="18"/>
      <w:lang w:eastAsia="tr-TR"/>
    </w:rPr>
  </w:style>
  <w:style w:type="paragraph" w:styleId="GvdeMetni2">
    <w:name w:val="Body Text 2"/>
    <w:basedOn w:val="Normal"/>
    <w:link w:val="GvdeMetni2Char"/>
    <w:uiPriority w:val="99"/>
    <w:unhideWhenUsed/>
    <w:rsid w:val="00DB537B"/>
    <w:pPr>
      <w:spacing w:after="120" w:line="480" w:lineRule="auto"/>
      <w:jc w:val="left"/>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rsid w:val="00DB537B"/>
    <w:rPr>
      <w:rFonts w:ascii="Times New Roman" w:eastAsia="Times New Roman" w:hAnsi="Times New Roman" w:cs="Times New Roman"/>
      <w:sz w:val="24"/>
      <w:szCs w:val="24"/>
      <w:lang w:eastAsia="tr-TR"/>
    </w:rPr>
  </w:style>
  <w:style w:type="paragraph" w:styleId="NormalGirinti">
    <w:name w:val="Normal Indent"/>
    <w:basedOn w:val="Normal"/>
    <w:semiHidden/>
    <w:rsid w:val="00DB537B"/>
    <w:pPr>
      <w:widowControl w:val="0"/>
      <w:ind w:left="851"/>
    </w:pPr>
    <w:rPr>
      <w:rFonts w:ascii="Times New Roman" w:eastAsia="MS Mincho" w:hAnsi="Times New Roman" w:cs="Times New Roman"/>
      <w:color w:val="000000"/>
      <w:kern w:val="2"/>
      <w:szCs w:val="24"/>
      <w:lang w:val="en-US" w:eastAsia="ja-JP"/>
    </w:rPr>
  </w:style>
  <w:style w:type="paragraph" w:customStyle="1" w:styleId="111title">
    <w:name w:val="1.1.1 title"/>
    <w:basedOn w:val="Normal"/>
    <w:next w:val="Normal"/>
    <w:rsid w:val="00DB537B"/>
    <w:pPr>
      <w:widowControl w:val="0"/>
      <w:spacing w:after="120" w:line="240" w:lineRule="atLeast"/>
      <w:ind w:left="680" w:hanging="680"/>
    </w:pPr>
    <w:rPr>
      <w:rFonts w:ascii="Times New Roman" w:eastAsia="MS Mincho" w:hAnsi="Times New Roman" w:cs="Times New Roman"/>
      <w:kern w:val="2"/>
      <w:sz w:val="24"/>
      <w:szCs w:val="20"/>
      <w:lang w:val="en-US"/>
    </w:rPr>
  </w:style>
  <w:style w:type="paragraph" w:styleId="KonuBal">
    <w:name w:val="Title"/>
    <w:basedOn w:val="Normal"/>
    <w:link w:val="KonuBalChar"/>
    <w:qFormat/>
    <w:rsid w:val="00DB537B"/>
    <w:pPr>
      <w:jc w:val="center"/>
    </w:pPr>
    <w:rPr>
      <w:rFonts w:ascii="Arial" w:eastAsia="Times New Roman" w:hAnsi="Arial" w:cs="Times New Roman"/>
      <w:snapToGrid w:val="0"/>
      <w:color w:val="000000"/>
      <w:sz w:val="40"/>
      <w:szCs w:val="20"/>
      <w:lang w:val="en-US"/>
    </w:rPr>
  </w:style>
  <w:style w:type="character" w:customStyle="1" w:styleId="KonuBalChar">
    <w:name w:val="Konu Başlığı Char"/>
    <w:basedOn w:val="VarsaylanParagrafYazTipi"/>
    <w:link w:val="KonuBal"/>
    <w:rsid w:val="00DB537B"/>
    <w:rPr>
      <w:rFonts w:ascii="Arial" w:eastAsia="Times New Roman" w:hAnsi="Arial" w:cs="Times New Roman"/>
      <w:snapToGrid w:val="0"/>
      <w:color w:val="000000"/>
      <w:sz w:val="40"/>
      <w:szCs w:val="20"/>
      <w:lang w:val="en-US"/>
    </w:rPr>
  </w:style>
  <w:style w:type="paragraph" w:styleId="bekMetni">
    <w:name w:val="Block Text"/>
    <w:basedOn w:val="Normal"/>
    <w:rsid w:val="00DB537B"/>
    <w:pPr>
      <w:ind w:left="360" w:right="586"/>
    </w:pPr>
    <w:rPr>
      <w:rFonts w:ascii="Arial" w:eastAsia="Times New Roman" w:hAnsi="Arial" w:cs="Arial"/>
      <w:sz w:val="20"/>
      <w:szCs w:val="24"/>
    </w:rPr>
  </w:style>
  <w:style w:type="character" w:customStyle="1" w:styleId="DipnotMetniChar">
    <w:name w:val="Dipnot Metni Char"/>
    <w:basedOn w:val="VarsaylanParagrafYazTipi"/>
    <w:link w:val="DipnotMetni"/>
    <w:uiPriority w:val="99"/>
    <w:rsid w:val="00DB537B"/>
    <w:rPr>
      <w:sz w:val="20"/>
      <w:szCs w:val="20"/>
    </w:rPr>
  </w:style>
  <w:style w:type="paragraph" w:styleId="DipnotMetni">
    <w:name w:val="footnote text"/>
    <w:basedOn w:val="Normal"/>
    <w:link w:val="DipnotMetniChar"/>
    <w:uiPriority w:val="99"/>
    <w:rsid w:val="00DB537B"/>
    <w:pPr>
      <w:jc w:val="left"/>
    </w:pPr>
    <w:rPr>
      <w:sz w:val="20"/>
      <w:szCs w:val="20"/>
    </w:rPr>
  </w:style>
  <w:style w:type="character" w:customStyle="1" w:styleId="DipnotMetniChar1">
    <w:name w:val="Dipnot Metni Char1"/>
    <w:basedOn w:val="VarsaylanParagrafYazTipi"/>
    <w:uiPriority w:val="99"/>
    <w:semiHidden/>
    <w:rsid w:val="00DB537B"/>
    <w:rPr>
      <w:sz w:val="20"/>
      <w:szCs w:val="20"/>
    </w:rPr>
  </w:style>
  <w:style w:type="character" w:customStyle="1" w:styleId="GvdeMetniGirintisi2Char">
    <w:name w:val="Gövde Metni Girintisi 2 Char"/>
    <w:basedOn w:val="VarsaylanParagrafYazTipi"/>
    <w:link w:val="GvdeMetniGirintisi2"/>
    <w:semiHidden/>
    <w:rsid w:val="00DB537B"/>
    <w:rPr>
      <w:lang w:val="en-US"/>
    </w:rPr>
  </w:style>
  <w:style w:type="paragraph" w:styleId="GvdeMetniGirintisi2">
    <w:name w:val="Body Text Indent 2"/>
    <w:basedOn w:val="Normal"/>
    <w:link w:val="GvdeMetniGirintisi2Char"/>
    <w:semiHidden/>
    <w:rsid w:val="00DB537B"/>
    <w:pPr>
      <w:ind w:left="2160" w:hanging="360"/>
      <w:jc w:val="left"/>
    </w:pPr>
    <w:rPr>
      <w:lang w:val="en-US"/>
    </w:rPr>
  </w:style>
  <w:style w:type="character" w:customStyle="1" w:styleId="GvdeMetniGirintisi2Char1">
    <w:name w:val="Gövde Metni Girintisi 2 Char1"/>
    <w:basedOn w:val="VarsaylanParagrafYazTipi"/>
    <w:uiPriority w:val="99"/>
    <w:semiHidden/>
    <w:rsid w:val="00DB537B"/>
  </w:style>
  <w:style w:type="paragraph" w:styleId="SonnotMetni">
    <w:name w:val="endnote text"/>
    <w:basedOn w:val="Normal"/>
    <w:link w:val="SonnotMetniChar"/>
    <w:semiHidden/>
    <w:rsid w:val="00DB537B"/>
    <w:pPr>
      <w:jc w:val="left"/>
    </w:pPr>
    <w:rPr>
      <w:rFonts w:ascii="Times New Roman" w:eastAsia="Times New Roman" w:hAnsi="Times New Roman" w:cs="Times New Roman"/>
      <w:sz w:val="20"/>
      <w:szCs w:val="20"/>
      <w:lang w:eastAsia="tr-TR"/>
    </w:rPr>
  </w:style>
  <w:style w:type="character" w:customStyle="1" w:styleId="SonnotMetniChar">
    <w:name w:val="Sonnot Metni Char"/>
    <w:basedOn w:val="VarsaylanParagrafYazTipi"/>
    <w:link w:val="SonnotMetni"/>
    <w:semiHidden/>
    <w:rsid w:val="00DB537B"/>
    <w:rPr>
      <w:rFonts w:ascii="Times New Roman" w:eastAsia="Times New Roman" w:hAnsi="Times New Roman" w:cs="Times New Roman"/>
      <w:sz w:val="20"/>
      <w:szCs w:val="20"/>
      <w:lang w:eastAsia="tr-TR"/>
    </w:rPr>
  </w:style>
  <w:style w:type="paragraph" w:customStyle="1" w:styleId="WW-NormalWeb1">
    <w:name w:val="WW-Normal (Web)1"/>
    <w:basedOn w:val="Normal"/>
    <w:rsid w:val="00DB537B"/>
    <w:pPr>
      <w:spacing w:before="280" w:after="119"/>
      <w:jc w:val="left"/>
    </w:pPr>
    <w:rPr>
      <w:rFonts w:ascii="Times New Roman" w:eastAsia="Times New Roman" w:hAnsi="Times New Roman" w:cs="Times New Roman"/>
      <w:sz w:val="24"/>
      <w:szCs w:val="24"/>
      <w:lang w:eastAsia="ar-SA"/>
    </w:rPr>
  </w:style>
  <w:style w:type="character" w:customStyle="1" w:styleId="apple-style-span">
    <w:name w:val="apple-style-span"/>
    <w:basedOn w:val="VarsaylanParagrafYazTipi"/>
    <w:rsid w:val="00DB537B"/>
  </w:style>
  <w:style w:type="paragraph" w:customStyle="1" w:styleId="FP">
    <w:name w:val="FP"/>
    <w:rsid w:val="00DB537B"/>
    <w:pPr>
      <w:tabs>
        <w:tab w:val="left" w:pos="2304"/>
        <w:tab w:val="left" w:pos="2592"/>
      </w:tabs>
      <w:spacing w:after="0" w:line="240" w:lineRule="auto"/>
      <w:ind w:left="2592" w:hanging="2592"/>
    </w:pPr>
    <w:rPr>
      <w:rFonts w:ascii="Courier" w:eastAsia="Times New Roman" w:hAnsi="Courier" w:cs="Times New Roman"/>
      <w:sz w:val="24"/>
      <w:szCs w:val="20"/>
      <w:lang w:val="en-US"/>
    </w:rPr>
  </w:style>
  <w:style w:type="paragraph" w:customStyle="1" w:styleId="EAAtablecaption">
    <w:name w:val="EAA_tablecaption"/>
    <w:basedOn w:val="Normal"/>
    <w:link w:val="EAAtablecaptionChar"/>
    <w:rsid w:val="00DB537B"/>
    <w:pPr>
      <w:spacing w:after="120" w:line="260" w:lineRule="exact"/>
    </w:pPr>
    <w:rPr>
      <w:rFonts w:ascii="Times New Roman" w:eastAsia="Calibri" w:hAnsi="Times New Roman" w:cs="Times New Roman"/>
      <w:spacing w:val="2"/>
      <w:sz w:val="20"/>
      <w:szCs w:val="20"/>
      <w:lang w:eastAsia="fr-FR"/>
    </w:rPr>
  </w:style>
  <w:style w:type="character" w:customStyle="1" w:styleId="EAAtablecaptionChar">
    <w:name w:val="EAA_tablecaption Char"/>
    <w:link w:val="EAAtablecaption"/>
    <w:rsid w:val="00DB537B"/>
    <w:rPr>
      <w:rFonts w:ascii="Times New Roman" w:eastAsia="Calibri" w:hAnsi="Times New Roman" w:cs="Times New Roman"/>
      <w:spacing w:val="2"/>
      <w:sz w:val="20"/>
      <w:szCs w:val="20"/>
      <w:lang w:eastAsia="fr-FR"/>
    </w:rPr>
  </w:style>
  <w:style w:type="paragraph" w:customStyle="1" w:styleId="Formula">
    <w:name w:val="Formula"/>
    <w:basedOn w:val="Normal"/>
    <w:rsid w:val="00DB537B"/>
    <w:pPr>
      <w:tabs>
        <w:tab w:val="center" w:pos="4253"/>
        <w:tab w:val="right" w:pos="8504"/>
      </w:tabs>
      <w:spacing w:before="60" w:after="60"/>
      <w:jc w:val="center"/>
    </w:pPr>
    <w:rPr>
      <w:rFonts w:ascii="Times New Roman" w:eastAsia="Times New Roman" w:hAnsi="Times New Roman" w:cs="Times New Roman"/>
      <w:sz w:val="24"/>
      <w:szCs w:val="20"/>
      <w:lang w:val="it-IT" w:eastAsia="it-IT" w:bidi="he-IL"/>
    </w:rPr>
  </w:style>
  <w:style w:type="paragraph" w:customStyle="1" w:styleId="reference">
    <w:name w:val="reference"/>
    <w:basedOn w:val="Normal"/>
    <w:autoRedefine/>
    <w:rsid w:val="00DB537B"/>
    <w:pPr>
      <w:spacing w:after="60" w:line="216" w:lineRule="auto"/>
      <w:ind w:left="360" w:hanging="360"/>
      <w:jc w:val="left"/>
    </w:pPr>
    <w:rPr>
      <w:rFonts w:ascii="Times New Roman" w:eastAsia="Times New Roman" w:hAnsi="Times New Roman" w:cs="Times New Roman"/>
      <w:iCs/>
      <w:color w:val="000000"/>
      <w:sz w:val="20"/>
      <w:szCs w:val="20"/>
      <w:lang w:val="en-GB" w:eastAsia="cs-CZ"/>
    </w:rPr>
  </w:style>
  <w:style w:type="paragraph" w:customStyle="1" w:styleId="Style10">
    <w:name w:val="Style10"/>
    <w:basedOn w:val="Normal"/>
    <w:next w:val="Normal"/>
    <w:rsid w:val="00DB537B"/>
    <w:pPr>
      <w:autoSpaceDE w:val="0"/>
      <w:autoSpaceDN w:val="0"/>
      <w:adjustRightInd w:val="0"/>
      <w:jc w:val="left"/>
    </w:pPr>
    <w:rPr>
      <w:rFonts w:ascii="Times New Roman" w:eastAsia="Times New Roman" w:hAnsi="Times New Roman" w:cs="Times New Roman"/>
      <w:sz w:val="24"/>
      <w:szCs w:val="24"/>
    </w:rPr>
  </w:style>
  <w:style w:type="character" w:customStyle="1" w:styleId="TITRECar">
    <w:name w:val="TITRE Car"/>
    <w:link w:val="TITRE"/>
    <w:locked/>
    <w:rsid w:val="00DB537B"/>
    <w:rPr>
      <w:rFonts w:ascii="Verdana" w:hAnsi="Verdana" w:cs="Arial"/>
      <w:b/>
      <w:bCs/>
      <w:caps/>
      <w:noProof/>
      <w:color w:val="0066CC"/>
      <w:sz w:val="36"/>
      <w:szCs w:val="28"/>
      <w:lang w:val="fr-FR" w:eastAsia="fr-FR"/>
    </w:rPr>
  </w:style>
  <w:style w:type="paragraph" w:customStyle="1" w:styleId="TITRE">
    <w:name w:val="TITRE"/>
    <w:link w:val="TITRECar"/>
    <w:rsid w:val="00DB537B"/>
    <w:pPr>
      <w:spacing w:before="3000" w:after="360" w:line="240" w:lineRule="auto"/>
      <w:jc w:val="center"/>
    </w:pPr>
    <w:rPr>
      <w:rFonts w:ascii="Verdana" w:hAnsi="Verdana" w:cs="Arial"/>
      <w:b/>
      <w:bCs/>
      <w:caps/>
      <w:noProof/>
      <w:color w:val="0066CC"/>
      <w:sz w:val="36"/>
      <w:szCs w:val="28"/>
      <w:lang w:val="fr-FR" w:eastAsia="fr-FR"/>
    </w:rPr>
  </w:style>
  <w:style w:type="character" w:customStyle="1" w:styleId="Fettschrift">
    <w:name w:val="Fettschrift"/>
    <w:basedOn w:val="VarsaylanParagrafYazTipi"/>
    <w:rsid w:val="00DB537B"/>
    <w:rPr>
      <w:rFonts w:ascii="Arial" w:hAnsi="Arial" w:cs="Arial" w:hint="default"/>
      <w:b/>
      <w:bCs/>
      <w:sz w:val="22"/>
      <w:szCs w:val="22"/>
      <w:lang w:val="de-DE"/>
    </w:rPr>
  </w:style>
  <w:style w:type="paragraph" w:customStyle="1" w:styleId="listparagraph">
    <w:name w:val="listparagraph"/>
    <w:basedOn w:val="Normal"/>
    <w:rsid w:val="00DB537B"/>
    <w:pPr>
      <w:spacing w:before="100" w:beforeAutospacing="1" w:after="100" w:afterAutospacing="1"/>
      <w:jc w:val="left"/>
    </w:pPr>
    <w:rPr>
      <w:rFonts w:ascii="Times New Roman" w:eastAsia="Times New Roman" w:hAnsi="Times New Roman" w:cs="Times New Roman"/>
      <w:sz w:val="24"/>
      <w:szCs w:val="24"/>
      <w:lang w:val="fr-FR" w:eastAsia="fr-FR"/>
    </w:rPr>
  </w:style>
  <w:style w:type="character" w:customStyle="1" w:styleId="reference-text">
    <w:name w:val="reference-text"/>
    <w:basedOn w:val="VarsaylanParagrafYazTipi"/>
    <w:rsid w:val="00DB537B"/>
  </w:style>
  <w:style w:type="paragraph" w:customStyle="1" w:styleId="Pa34">
    <w:name w:val="Pa34"/>
    <w:basedOn w:val="Normal"/>
    <w:next w:val="Normal"/>
    <w:uiPriority w:val="99"/>
    <w:rsid w:val="00DB537B"/>
    <w:pPr>
      <w:autoSpaceDE w:val="0"/>
      <w:autoSpaceDN w:val="0"/>
      <w:adjustRightInd w:val="0"/>
      <w:spacing w:line="201" w:lineRule="atLeast"/>
    </w:pPr>
    <w:rPr>
      <w:rFonts w:ascii="Avenir LT Std 65 Medium" w:hAnsi="Avenir LT Std 65 Medium"/>
      <w:sz w:val="24"/>
      <w:szCs w:val="24"/>
    </w:rPr>
  </w:style>
  <w:style w:type="character" w:customStyle="1" w:styleId="A28">
    <w:name w:val="A28"/>
    <w:uiPriority w:val="99"/>
    <w:rsid w:val="00DB537B"/>
    <w:rPr>
      <w:rFonts w:ascii="Avenir LT Std 55 Roman" w:hAnsi="Avenir LT Std 55 Roman" w:cs="Avenir LT Std 55 Roman"/>
      <w:color w:val="000000"/>
      <w:sz w:val="15"/>
      <w:szCs w:val="15"/>
    </w:rPr>
  </w:style>
  <w:style w:type="paragraph" w:customStyle="1" w:styleId="Pa42">
    <w:name w:val="Pa42"/>
    <w:basedOn w:val="Normal"/>
    <w:next w:val="Normal"/>
    <w:uiPriority w:val="99"/>
    <w:rsid w:val="00DB537B"/>
    <w:pPr>
      <w:autoSpaceDE w:val="0"/>
      <w:autoSpaceDN w:val="0"/>
      <w:adjustRightInd w:val="0"/>
      <w:spacing w:line="241" w:lineRule="atLeast"/>
    </w:pPr>
    <w:rPr>
      <w:rFonts w:ascii="Avenir LT Std 65 Medium" w:hAnsi="Avenir LT Std 65 Medium"/>
      <w:sz w:val="24"/>
      <w:szCs w:val="24"/>
    </w:rPr>
  </w:style>
  <w:style w:type="paragraph" w:customStyle="1" w:styleId="Pa69">
    <w:name w:val="Pa69"/>
    <w:basedOn w:val="Normal"/>
    <w:next w:val="Normal"/>
    <w:uiPriority w:val="99"/>
    <w:rsid w:val="00DB537B"/>
    <w:pPr>
      <w:autoSpaceDE w:val="0"/>
      <w:autoSpaceDN w:val="0"/>
      <w:adjustRightInd w:val="0"/>
      <w:spacing w:line="241" w:lineRule="atLeast"/>
    </w:pPr>
    <w:rPr>
      <w:rFonts w:ascii="Avenir LT Std 65 Medium" w:hAnsi="Avenir LT Std 65 Medium"/>
      <w:sz w:val="24"/>
      <w:szCs w:val="24"/>
    </w:rPr>
  </w:style>
  <w:style w:type="character" w:customStyle="1" w:styleId="A29">
    <w:name w:val="A29"/>
    <w:uiPriority w:val="99"/>
    <w:rsid w:val="00DB537B"/>
    <w:rPr>
      <w:rFonts w:ascii="Avenir LT Std 45 Book" w:hAnsi="Avenir LT Std 45 Book" w:cs="Avenir LT Std 45 Book"/>
      <w:color w:val="000000"/>
      <w:sz w:val="8"/>
      <w:szCs w:val="8"/>
    </w:rPr>
  </w:style>
  <w:style w:type="paragraph" w:customStyle="1" w:styleId="Pa70">
    <w:name w:val="Pa70"/>
    <w:basedOn w:val="Normal"/>
    <w:next w:val="Normal"/>
    <w:uiPriority w:val="99"/>
    <w:rsid w:val="00DB537B"/>
    <w:pPr>
      <w:autoSpaceDE w:val="0"/>
      <w:autoSpaceDN w:val="0"/>
      <w:adjustRightInd w:val="0"/>
      <w:spacing w:line="241" w:lineRule="atLeast"/>
    </w:pPr>
    <w:rPr>
      <w:rFonts w:ascii="Avenir LT Std 65 Medium" w:hAnsi="Avenir LT Std 65 Medium"/>
      <w:sz w:val="24"/>
      <w:szCs w:val="24"/>
    </w:rPr>
  </w:style>
  <w:style w:type="character" w:customStyle="1" w:styleId="A11">
    <w:name w:val="A11"/>
    <w:uiPriority w:val="99"/>
    <w:rsid w:val="00DB537B"/>
    <w:rPr>
      <w:rFonts w:ascii="Avenir LT Std 45 Book" w:hAnsi="Avenir LT Std 45 Book" w:cs="Avenir LT Std 45 Book"/>
      <w:color w:val="000000"/>
      <w:sz w:val="13"/>
      <w:szCs w:val="13"/>
    </w:rPr>
  </w:style>
  <w:style w:type="character" w:styleId="DipnotBavurusu">
    <w:name w:val="footnote reference"/>
    <w:basedOn w:val="VarsaylanParagrafYazTipi"/>
    <w:uiPriority w:val="99"/>
    <w:rsid w:val="00DB537B"/>
    <w:rPr>
      <w:vertAlign w:val="superscript"/>
    </w:rPr>
  </w:style>
  <w:style w:type="character" w:customStyle="1" w:styleId="ResimYazsChar">
    <w:name w:val="Resim Yazısı Char"/>
    <w:aliases w:val="ŞEKİLLER Char"/>
    <w:basedOn w:val="VarsaylanParagrafYazTipi"/>
    <w:link w:val="ResimYazs"/>
    <w:rsid w:val="00DB537B"/>
    <w:rPr>
      <w:rFonts w:ascii="Times New Roman" w:eastAsia="Times New Roman" w:hAnsi="Times New Roman" w:cs="Times New Roman"/>
      <w:b/>
      <w:bCs/>
      <w:sz w:val="24"/>
      <w:szCs w:val="24"/>
      <w:lang w:eastAsia="tr-TR"/>
    </w:rPr>
  </w:style>
  <w:style w:type="paragraph" w:customStyle="1" w:styleId="nn">
    <w:name w:val="nn"/>
    <w:basedOn w:val="Normal"/>
    <w:next w:val="Normal"/>
    <w:link w:val="nnChar"/>
    <w:rsid w:val="00DB537B"/>
    <w:pPr>
      <w:autoSpaceDE w:val="0"/>
      <w:autoSpaceDN w:val="0"/>
      <w:adjustRightInd w:val="0"/>
    </w:pPr>
    <w:rPr>
      <w:rFonts w:eastAsia="Times New Roman" w:cs="Times New Roman"/>
      <w:szCs w:val="24"/>
      <w:lang w:eastAsia="tr-TR"/>
    </w:rPr>
  </w:style>
  <w:style w:type="character" w:customStyle="1" w:styleId="nnChar">
    <w:name w:val="nn Char"/>
    <w:link w:val="nn"/>
    <w:rsid w:val="00DB537B"/>
    <w:rPr>
      <w:rFonts w:eastAsia="Times New Roman" w:cs="Times New Roman"/>
      <w:szCs w:val="24"/>
      <w:lang w:eastAsia="tr-TR"/>
    </w:rPr>
  </w:style>
  <w:style w:type="paragraph" w:customStyle="1" w:styleId="Pa7">
    <w:name w:val="Pa7"/>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paragraph" w:customStyle="1" w:styleId="Pa30">
    <w:name w:val="Pa30"/>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character" w:customStyle="1" w:styleId="A21">
    <w:name w:val="A21"/>
    <w:uiPriority w:val="99"/>
    <w:rsid w:val="00DB537B"/>
    <w:rPr>
      <w:rFonts w:ascii="Avenir LT Std 55 Roman" w:hAnsi="Avenir LT Std 55 Roman" w:cs="Avenir LT Std 55 Roman"/>
      <w:color w:val="000000"/>
      <w:sz w:val="17"/>
      <w:szCs w:val="17"/>
    </w:rPr>
  </w:style>
  <w:style w:type="paragraph" w:customStyle="1" w:styleId="Pa272">
    <w:name w:val="Pa272"/>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character" w:customStyle="1" w:styleId="A60">
    <w:name w:val="A60"/>
    <w:uiPriority w:val="99"/>
    <w:rsid w:val="00DB537B"/>
    <w:rPr>
      <w:rFonts w:cs="Avenir LT Std 45 Book"/>
      <w:color w:val="000000"/>
      <w:sz w:val="17"/>
      <w:szCs w:val="17"/>
    </w:rPr>
  </w:style>
  <w:style w:type="paragraph" w:customStyle="1" w:styleId="Pa273">
    <w:name w:val="Pa273"/>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paragraph" w:customStyle="1" w:styleId="Pa274">
    <w:name w:val="Pa274"/>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paragraph" w:customStyle="1" w:styleId="Pa24">
    <w:name w:val="Pa24"/>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276">
    <w:name w:val="Pa276"/>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277">
    <w:name w:val="Pa277"/>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ekilncesiparagraf">
    <w:name w:val="Şekil öncesi paragraf"/>
    <w:basedOn w:val="Normal"/>
    <w:next w:val="Normal"/>
    <w:link w:val="ekilncesiparagrafChar"/>
    <w:rsid w:val="00DB537B"/>
    <w:pPr>
      <w:spacing w:before="120" w:after="240" w:line="360" w:lineRule="auto"/>
    </w:pPr>
    <w:rPr>
      <w:rFonts w:ascii="Times New Roman" w:eastAsiaTheme="majorEastAsia" w:hAnsi="Times New Roman" w:cs="Times New Roman"/>
      <w:sz w:val="24"/>
      <w:szCs w:val="24"/>
      <w:lang w:eastAsia="ko-KR"/>
    </w:rPr>
  </w:style>
  <w:style w:type="character" w:customStyle="1" w:styleId="ekilncesiparagrafChar">
    <w:name w:val="Şekil öncesi paragraf Char"/>
    <w:basedOn w:val="VarsaylanParagrafYazTipi"/>
    <w:link w:val="ekilncesiparagraf"/>
    <w:rsid w:val="00DB537B"/>
    <w:rPr>
      <w:rFonts w:ascii="Times New Roman" w:eastAsiaTheme="majorEastAsia" w:hAnsi="Times New Roman" w:cs="Times New Roman"/>
      <w:sz w:val="24"/>
      <w:szCs w:val="24"/>
      <w:lang w:eastAsia="ko-KR"/>
    </w:rPr>
  </w:style>
  <w:style w:type="paragraph" w:customStyle="1" w:styleId="ZELGELER">
    <w:name w:val="ÇİZELGELER"/>
    <w:basedOn w:val="ResimYazs"/>
    <w:link w:val="izelgelerChar"/>
    <w:qFormat/>
    <w:rsid w:val="00DB537B"/>
    <w:pPr>
      <w:tabs>
        <w:tab w:val="right" w:pos="8505"/>
      </w:tabs>
      <w:spacing w:before="240" w:after="120"/>
      <w:jc w:val="center"/>
    </w:pPr>
    <w:rPr>
      <w:rFonts w:eastAsiaTheme="majorEastAsia"/>
      <w:b w:val="0"/>
      <w:bCs w:val="0"/>
      <w:lang w:eastAsia="ko-KR"/>
    </w:rPr>
  </w:style>
  <w:style w:type="character" w:customStyle="1" w:styleId="izelgelerChar">
    <w:name w:val="Çizelgeler Char"/>
    <w:basedOn w:val="ResimYazsChar"/>
    <w:link w:val="ZELGELER"/>
    <w:rsid w:val="00DB537B"/>
    <w:rPr>
      <w:rFonts w:ascii="Times New Roman" w:eastAsiaTheme="majorEastAsia" w:hAnsi="Times New Roman" w:cs="Times New Roman"/>
      <w:b w:val="0"/>
      <w:bCs w:val="0"/>
      <w:sz w:val="24"/>
      <w:szCs w:val="24"/>
      <w:lang w:eastAsia="ko-KR"/>
    </w:rPr>
  </w:style>
  <w:style w:type="paragraph" w:customStyle="1" w:styleId="izelgesonrasparagraf">
    <w:name w:val="Çizelge sonrası paragraf"/>
    <w:basedOn w:val="ekilncesiparagraf"/>
    <w:link w:val="izelgesonrasparagrafChar"/>
    <w:rsid w:val="00DB537B"/>
    <w:pPr>
      <w:spacing w:before="240" w:after="120"/>
    </w:pPr>
  </w:style>
  <w:style w:type="character" w:customStyle="1" w:styleId="izelgesonrasparagrafChar">
    <w:name w:val="Çizelge sonrası paragraf Char"/>
    <w:basedOn w:val="ekilncesiparagrafChar"/>
    <w:link w:val="izelgesonrasparagraf"/>
    <w:rsid w:val="00DB537B"/>
    <w:rPr>
      <w:rFonts w:ascii="Times New Roman" w:eastAsiaTheme="majorEastAsia" w:hAnsi="Times New Roman" w:cs="Times New Roman"/>
      <w:sz w:val="24"/>
      <w:szCs w:val="24"/>
      <w:lang w:eastAsia="ko-KR"/>
    </w:rPr>
  </w:style>
  <w:style w:type="character" w:customStyle="1" w:styleId="haberdetay2">
    <w:name w:val="haberdetay2"/>
    <w:basedOn w:val="VarsaylanParagrafYazTipi"/>
    <w:rsid w:val="00DB537B"/>
    <w:rPr>
      <w:rFonts w:ascii="Arial" w:hAnsi="Arial" w:cs="Arial" w:hint="default"/>
      <w:sz w:val="28"/>
      <w:szCs w:val="28"/>
    </w:rPr>
  </w:style>
  <w:style w:type="paragraph" w:customStyle="1" w:styleId="style1">
    <w:name w:val="style1"/>
    <w:basedOn w:val="Normal"/>
    <w:rsid w:val="00DB537B"/>
    <w:pPr>
      <w:spacing w:before="100" w:beforeAutospacing="1" w:after="100" w:afterAutospacing="1"/>
    </w:pPr>
    <w:rPr>
      <w:rFonts w:ascii="Times New Roman" w:eastAsia="Times New Roman" w:hAnsi="Times New Roman" w:cs="Times New Roman"/>
      <w:sz w:val="24"/>
      <w:szCs w:val="24"/>
      <w:lang w:eastAsia="tr-TR"/>
    </w:rPr>
  </w:style>
  <w:style w:type="character" w:customStyle="1" w:styleId="style5">
    <w:name w:val="style5"/>
    <w:basedOn w:val="VarsaylanParagrafYazTipi"/>
    <w:rsid w:val="00DB537B"/>
  </w:style>
  <w:style w:type="character" w:customStyle="1" w:styleId="style2">
    <w:name w:val="style2"/>
    <w:basedOn w:val="VarsaylanParagrafYazTipi"/>
    <w:rsid w:val="00DB537B"/>
  </w:style>
  <w:style w:type="paragraph" w:styleId="Kaynaka">
    <w:name w:val="Bibliography"/>
    <w:basedOn w:val="Normal"/>
    <w:next w:val="Normal"/>
    <w:uiPriority w:val="37"/>
    <w:unhideWhenUsed/>
    <w:rsid w:val="00DB537B"/>
    <w:pPr>
      <w:spacing w:before="120" w:after="120" w:line="360" w:lineRule="auto"/>
    </w:pPr>
    <w:rPr>
      <w:rFonts w:ascii="Times New Roman" w:eastAsiaTheme="majorEastAsia" w:hAnsi="Times New Roman" w:cs="Times New Roman"/>
      <w:sz w:val="24"/>
      <w:szCs w:val="24"/>
      <w:lang w:eastAsia="ko-KR"/>
    </w:rPr>
  </w:style>
  <w:style w:type="paragraph" w:styleId="T4">
    <w:name w:val="toc 4"/>
    <w:basedOn w:val="Normal"/>
    <w:next w:val="Normal"/>
    <w:autoRedefine/>
    <w:uiPriority w:val="39"/>
    <w:unhideWhenUsed/>
    <w:rsid w:val="00DB537B"/>
    <w:pPr>
      <w:spacing w:after="100"/>
      <w:ind w:left="660"/>
    </w:pPr>
  </w:style>
  <w:style w:type="paragraph" w:styleId="T5">
    <w:name w:val="toc 5"/>
    <w:basedOn w:val="Normal"/>
    <w:next w:val="Normal"/>
    <w:autoRedefine/>
    <w:uiPriority w:val="39"/>
    <w:unhideWhenUsed/>
    <w:rsid w:val="00DB537B"/>
    <w:pPr>
      <w:spacing w:after="100" w:line="276" w:lineRule="auto"/>
      <w:ind w:left="880"/>
      <w:jc w:val="left"/>
    </w:pPr>
    <w:rPr>
      <w:rFonts w:eastAsiaTheme="minorEastAsia"/>
      <w:lang w:eastAsia="tr-TR"/>
    </w:rPr>
  </w:style>
  <w:style w:type="paragraph" w:styleId="T6">
    <w:name w:val="toc 6"/>
    <w:basedOn w:val="Normal"/>
    <w:next w:val="Normal"/>
    <w:autoRedefine/>
    <w:uiPriority w:val="39"/>
    <w:unhideWhenUsed/>
    <w:rsid w:val="00DB537B"/>
    <w:pPr>
      <w:spacing w:after="100" w:line="276" w:lineRule="auto"/>
      <w:ind w:left="1100"/>
      <w:jc w:val="left"/>
    </w:pPr>
    <w:rPr>
      <w:rFonts w:eastAsiaTheme="minorEastAsia"/>
      <w:lang w:eastAsia="tr-TR"/>
    </w:rPr>
  </w:style>
  <w:style w:type="paragraph" w:styleId="T7">
    <w:name w:val="toc 7"/>
    <w:basedOn w:val="Normal"/>
    <w:next w:val="Normal"/>
    <w:autoRedefine/>
    <w:uiPriority w:val="39"/>
    <w:unhideWhenUsed/>
    <w:rsid w:val="00DB537B"/>
    <w:pPr>
      <w:spacing w:after="100" w:line="276" w:lineRule="auto"/>
      <w:ind w:left="1320"/>
      <w:jc w:val="left"/>
    </w:pPr>
    <w:rPr>
      <w:rFonts w:eastAsiaTheme="minorEastAsia"/>
      <w:lang w:eastAsia="tr-TR"/>
    </w:rPr>
  </w:style>
  <w:style w:type="paragraph" w:styleId="T8">
    <w:name w:val="toc 8"/>
    <w:basedOn w:val="Normal"/>
    <w:next w:val="Normal"/>
    <w:autoRedefine/>
    <w:uiPriority w:val="39"/>
    <w:unhideWhenUsed/>
    <w:rsid w:val="00DB537B"/>
    <w:pPr>
      <w:spacing w:after="100" w:line="276" w:lineRule="auto"/>
      <w:ind w:left="1540"/>
      <w:jc w:val="left"/>
    </w:pPr>
    <w:rPr>
      <w:rFonts w:eastAsiaTheme="minorEastAsia"/>
      <w:lang w:eastAsia="tr-TR"/>
    </w:rPr>
  </w:style>
  <w:style w:type="paragraph" w:styleId="T9">
    <w:name w:val="toc 9"/>
    <w:basedOn w:val="Normal"/>
    <w:next w:val="Normal"/>
    <w:autoRedefine/>
    <w:uiPriority w:val="39"/>
    <w:unhideWhenUsed/>
    <w:rsid w:val="00DB537B"/>
    <w:pPr>
      <w:spacing w:after="100" w:line="276" w:lineRule="auto"/>
      <w:ind w:left="1760"/>
      <w:jc w:val="left"/>
    </w:pPr>
    <w:rPr>
      <w:rFonts w:eastAsiaTheme="minorEastAsia"/>
      <w:lang w:eastAsia="tr-TR"/>
    </w:rPr>
  </w:style>
  <w:style w:type="character" w:customStyle="1" w:styleId="A20">
    <w:name w:val="A20"/>
    <w:uiPriority w:val="99"/>
    <w:rsid w:val="00DB537B"/>
    <w:rPr>
      <w:rFonts w:cs="Avenir LT Std 45 Book"/>
      <w:color w:val="000000"/>
      <w:sz w:val="11"/>
      <w:szCs w:val="11"/>
    </w:rPr>
  </w:style>
  <w:style w:type="character" w:customStyle="1" w:styleId="hps">
    <w:name w:val="hps"/>
    <w:basedOn w:val="VarsaylanParagrafYazTipi"/>
    <w:rsid w:val="00DB537B"/>
  </w:style>
  <w:style w:type="character" w:customStyle="1" w:styleId="shorttext">
    <w:name w:val="short_text"/>
    <w:basedOn w:val="VarsaylanParagrafYazTipi"/>
    <w:rsid w:val="00DB537B"/>
  </w:style>
  <w:style w:type="paragraph" w:customStyle="1" w:styleId="Pa5">
    <w:name w:val="Pa5"/>
    <w:basedOn w:val="Normal"/>
    <w:next w:val="Normal"/>
    <w:uiPriority w:val="99"/>
    <w:rsid w:val="00DB537B"/>
    <w:pPr>
      <w:autoSpaceDE w:val="0"/>
      <w:autoSpaceDN w:val="0"/>
      <w:adjustRightInd w:val="0"/>
      <w:spacing w:line="241" w:lineRule="atLeast"/>
      <w:jc w:val="left"/>
    </w:pPr>
    <w:rPr>
      <w:rFonts w:ascii="Avenir LT Std 65 Medium" w:hAnsi="Avenir LT Std 65 Medium"/>
      <w:sz w:val="24"/>
      <w:szCs w:val="24"/>
    </w:rPr>
  </w:style>
  <w:style w:type="character" w:styleId="YerTutucuMetni">
    <w:name w:val="Placeholder Text"/>
    <w:basedOn w:val="VarsaylanParagrafYazTipi"/>
    <w:uiPriority w:val="99"/>
    <w:semiHidden/>
    <w:rsid w:val="00DB537B"/>
    <w:rPr>
      <w:color w:val="808080"/>
    </w:rPr>
  </w:style>
  <w:style w:type="paragraph" w:customStyle="1" w:styleId="Pa71">
    <w:name w:val="Pa71"/>
    <w:basedOn w:val="Normal"/>
    <w:next w:val="Normal"/>
    <w:uiPriority w:val="99"/>
    <w:rsid w:val="00DB537B"/>
    <w:pPr>
      <w:autoSpaceDE w:val="0"/>
      <w:autoSpaceDN w:val="0"/>
      <w:adjustRightInd w:val="0"/>
      <w:spacing w:line="191" w:lineRule="atLeast"/>
      <w:jc w:val="left"/>
    </w:pPr>
    <w:rPr>
      <w:rFonts w:ascii="Avenir LT Std 45 Book" w:eastAsia="Avenir LT Std 45 Book"/>
      <w:sz w:val="24"/>
      <w:szCs w:val="24"/>
    </w:rPr>
  </w:style>
  <w:style w:type="paragraph" w:customStyle="1" w:styleId="Pa1">
    <w:name w:val="Pa1"/>
    <w:basedOn w:val="Normal"/>
    <w:next w:val="Normal"/>
    <w:uiPriority w:val="99"/>
    <w:rsid w:val="00DB537B"/>
    <w:pPr>
      <w:autoSpaceDE w:val="0"/>
      <w:autoSpaceDN w:val="0"/>
      <w:adjustRightInd w:val="0"/>
      <w:spacing w:line="241" w:lineRule="atLeast"/>
      <w:jc w:val="left"/>
    </w:pPr>
    <w:rPr>
      <w:rFonts w:ascii="Avenir LT Std 45 Book" w:eastAsia="Avenir LT Std 45 Book"/>
      <w:sz w:val="24"/>
      <w:szCs w:val="24"/>
    </w:rPr>
  </w:style>
  <w:style w:type="paragraph" w:customStyle="1" w:styleId="Pa73">
    <w:name w:val="Pa73"/>
    <w:basedOn w:val="Normal"/>
    <w:next w:val="Normal"/>
    <w:uiPriority w:val="99"/>
    <w:rsid w:val="00DB537B"/>
    <w:pPr>
      <w:autoSpaceDE w:val="0"/>
      <w:autoSpaceDN w:val="0"/>
      <w:adjustRightInd w:val="0"/>
      <w:spacing w:line="241" w:lineRule="atLeast"/>
      <w:jc w:val="left"/>
    </w:pPr>
    <w:rPr>
      <w:rFonts w:ascii="Avenir LT Std 45 Book" w:eastAsia="Avenir LT Std 45 Book"/>
      <w:sz w:val="24"/>
      <w:szCs w:val="24"/>
    </w:rPr>
  </w:style>
  <w:style w:type="character" w:customStyle="1" w:styleId="A30">
    <w:name w:val="A30"/>
    <w:uiPriority w:val="99"/>
    <w:rsid w:val="00DB537B"/>
    <w:rPr>
      <w:rFonts w:cs="Avenir LT Std 45 Book"/>
      <w:color w:val="000000"/>
      <w:sz w:val="7"/>
      <w:szCs w:val="7"/>
    </w:rPr>
  </w:style>
  <w:style w:type="paragraph" w:customStyle="1" w:styleId="Pa102">
    <w:name w:val="Pa102"/>
    <w:basedOn w:val="Default"/>
    <w:next w:val="Default"/>
    <w:uiPriority w:val="99"/>
    <w:rsid w:val="00DB537B"/>
    <w:pPr>
      <w:spacing w:line="171" w:lineRule="atLeast"/>
    </w:pPr>
    <w:rPr>
      <w:rFonts w:ascii="Avenir LT Std 55 Roman" w:eastAsiaTheme="minorHAnsi" w:hAnsi="Avenir LT Std 55 Roman" w:cstheme="minorBidi"/>
      <w:color w:val="auto"/>
      <w:lang w:val="tr-TR" w:eastAsia="en-US"/>
    </w:rPr>
  </w:style>
  <w:style w:type="paragraph" w:customStyle="1" w:styleId="Pa153">
    <w:name w:val="Pa153"/>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154">
    <w:name w:val="Pa154"/>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character" w:customStyle="1" w:styleId="A35">
    <w:name w:val="A35"/>
    <w:uiPriority w:val="99"/>
    <w:rsid w:val="00DB537B"/>
    <w:rPr>
      <w:rFonts w:ascii="Avenir LT Std 45 Book" w:eastAsia="Avenir LT Std 45 Book" w:cs="Avenir LT Std 45 Book"/>
      <w:color w:val="000000"/>
      <w:sz w:val="8"/>
      <w:szCs w:val="8"/>
    </w:rPr>
  </w:style>
  <w:style w:type="paragraph" w:customStyle="1" w:styleId="Pa126">
    <w:name w:val="Pa126"/>
    <w:basedOn w:val="Default"/>
    <w:next w:val="Default"/>
    <w:uiPriority w:val="99"/>
    <w:rsid w:val="00DB537B"/>
    <w:pPr>
      <w:spacing w:line="241" w:lineRule="atLeast"/>
    </w:pPr>
    <w:rPr>
      <w:rFonts w:ascii="Avenir LT Std 45 Book" w:eastAsia="Avenir LT Std 45 Book" w:hAnsiTheme="minorHAnsi" w:cstheme="minorBidi"/>
      <w:color w:val="auto"/>
      <w:lang w:val="tr-TR" w:eastAsia="en-US"/>
    </w:rPr>
  </w:style>
  <w:style w:type="character" w:customStyle="1" w:styleId="A23">
    <w:name w:val="A23"/>
    <w:uiPriority w:val="99"/>
    <w:rsid w:val="00DB537B"/>
    <w:rPr>
      <w:rFonts w:ascii="Avenir LT Std 55 Roman" w:hAnsi="Avenir LT Std 55 Roman" w:cs="Avenir LT Std 55 Roman"/>
      <w:b/>
      <w:bCs/>
      <w:i/>
      <w:iCs/>
      <w:color w:val="000000"/>
      <w:sz w:val="10"/>
      <w:szCs w:val="10"/>
    </w:rPr>
  </w:style>
  <w:style w:type="character" w:customStyle="1" w:styleId="atn">
    <w:name w:val="atn"/>
    <w:basedOn w:val="VarsaylanParagrafYazTipi"/>
    <w:rsid w:val="00DB537B"/>
  </w:style>
  <w:style w:type="paragraph" w:customStyle="1" w:styleId="Pa19">
    <w:name w:val="Pa19"/>
    <w:basedOn w:val="Default"/>
    <w:next w:val="Default"/>
    <w:uiPriority w:val="99"/>
    <w:rsid w:val="00DB537B"/>
    <w:pPr>
      <w:spacing w:line="191" w:lineRule="atLeast"/>
    </w:pPr>
    <w:rPr>
      <w:rFonts w:ascii="Avenir LT Std 45 Book" w:eastAsia="Avenir LT Std 45 Book" w:hAnsiTheme="minorHAnsi" w:cstheme="minorBidi"/>
      <w:color w:val="auto"/>
      <w:lang w:val="tr-TR" w:eastAsia="en-US"/>
    </w:rPr>
  </w:style>
  <w:style w:type="character" w:customStyle="1" w:styleId="A1">
    <w:name w:val="A1"/>
    <w:uiPriority w:val="99"/>
    <w:rsid w:val="00DB537B"/>
    <w:rPr>
      <w:rFonts w:ascii="Avenir LT Std 65 Medium" w:hAnsi="Avenir LT Std 65 Medium" w:cs="Avenir LT Std 65 Medium"/>
      <w:color w:val="000000"/>
      <w:sz w:val="16"/>
      <w:szCs w:val="16"/>
    </w:rPr>
  </w:style>
  <w:style w:type="paragraph" w:customStyle="1" w:styleId="Pa86">
    <w:name w:val="Pa86"/>
    <w:basedOn w:val="Default"/>
    <w:next w:val="Default"/>
    <w:uiPriority w:val="99"/>
    <w:rsid w:val="00DB537B"/>
    <w:pPr>
      <w:spacing w:line="191" w:lineRule="atLeast"/>
    </w:pPr>
    <w:rPr>
      <w:rFonts w:ascii="Avenir LT Std 45 Book" w:eastAsia="Avenir LT Std 45 Book" w:hAnsiTheme="minorHAnsi" w:cstheme="minorBidi"/>
      <w:color w:val="auto"/>
      <w:lang w:val="tr-TR" w:eastAsia="en-US"/>
    </w:rPr>
  </w:style>
  <w:style w:type="paragraph" w:customStyle="1" w:styleId="Pa214">
    <w:name w:val="Pa214"/>
    <w:basedOn w:val="Default"/>
    <w:next w:val="Default"/>
    <w:uiPriority w:val="99"/>
    <w:rsid w:val="00DB537B"/>
    <w:pPr>
      <w:spacing w:line="241" w:lineRule="atLeast"/>
    </w:pPr>
    <w:rPr>
      <w:rFonts w:ascii="Avenir LT Std 45 Book" w:eastAsia="Avenir LT Std 45 Book" w:hAnsiTheme="minorHAnsi" w:cstheme="minorBidi"/>
      <w:color w:val="auto"/>
      <w:lang w:val="tr-TR" w:eastAsia="en-US"/>
    </w:rPr>
  </w:style>
  <w:style w:type="paragraph" w:customStyle="1" w:styleId="Pa36">
    <w:name w:val="Pa36"/>
    <w:basedOn w:val="Default"/>
    <w:next w:val="Default"/>
    <w:uiPriority w:val="99"/>
    <w:rsid w:val="00DB537B"/>
    <w:pPr>
      <w:spacing w:line="241" w:lineRule="atLeast"/>
    </w:pPr>
    <w:rPr>
      <w:rFonts w:ascii="Avenir LT Std 45 Book" w:eastAsia="Avenir LT Std 45 Book" w:hAnsiTheme="minorHAnsi" w:cstheme="minorBidi"/>
      <w:color w:val="auto"/>
      <w:lang w:val="tr-TR" w:eastAsia="en-US"/>
    </w:rPr>
  </w:style>
  <w:style w:type="paragraph" w:customStyle="1" w:styleId="Pa239">
    <w:name w:val="Pa239"/>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249">
    <w:name w:val="Pa249"/>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144">
    <w:name w:val="Pa144"/>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250">
    <w:name w:val="Pa250"/>
    <w:basedOn w:val="Default"/>
    <w:next w:val="Default"/>
    <w:uiPriority w:val="99"/>
    <w:rsid w:val="00DB537B"/>
    <w:pPr>
      <w:spacing w:line="241" w:lineRule="atLeast"/>
    </w:pPr>
    <w:rPr>
      <w:rFonts w:ascii="Avenir LT Std 55 Roman" w:eastAsiaTheme="minorHAnsi" w:hAnsi="Avenir LT Std 55 Roman" w:cstheme="minorBidi"/>
      <w:color w:val="auto"/>
      <w:lang w:val="tr-TR" w:eastAsia="en-US"/>
    </w:rPr>
  </w:style>
  <w:style w:type="paragraph" w:customStyle="1" w:styleId="Pa103">
    <w:name w:val="Pa103"/>
    <w:basedOn w:val="Normal"/>
    <w:next w:val="Normal"/>
    <w:uiPriority w:val="99"/>
    <w:rsid w:val="00DB537B"/>
    <w:pPr>
      <w:autoSpaceDE w:val="0"/>
      <w:autoSpaceDN w:val="0"/>
      <w:adjustRightInd w:val="0"/>
      <w:spacing w:line="241" w:lineRule="atLeast"/>
      <w:jc w:val="left"/>
    </w:pPr>
    <w:rPr>
      <w:rFonts w:ascii="Avenir LT Std 55 Roman" w:eastAsia="Calibri" w:hAnsi="Avenir LT Std 55 Roman" w:cs="Times New Roman"/>
      <w:sz w:val="24"/>
      <w:szCs w:val="24"/>
      <w:lang w:eastAsia="tr-TR"/>
    </w:rPr>
  </w:style>
  <w:style w:type="paragraph" w:customStyle="1" w:styleId="Pa104">
    <w:name w:val="Pa104"/>
    <w:basedOn w:val="Normal"/>
    <w:next w:val="Normal"/>
    <w:uiPriority w:val="99"/>
    <w:rsid w:val="00DB537B"/>
    <w:pPr>
      <w:autoSpaceDE w:val="0"/>
      <w:autoSpaceDN w:val="0"/>
      <w:adjustRightInd w:val="0"/>
      <w:spacing w:line="241" w:lineRule="atLeast"/>
      <w:jc w:val="left"/>
    </w:pPr>
    <w:rPr>
      <w:rFonts w:ascii="Avenir LT Std 55 Roman" w:eastAsia="Calibri" w:hAnsi="Avenir LT Std 55 Roman" w:cs="Times New Roman"/>
      <w:sz w:val="24"/>
      <w:szCs w:val="24"/>
      <w:lang w:eastAsia="tr-TR"/>
    </w:rPr>
  </w:style>
  <w:style w:type="paragraph" w:customStyle="1" w:styleId="Stil1">
    <w:name w:val="Stil1"/>
    <w:basedOn w:val="Normal"/>
    <w:link w:val="Stil1Char"/>
    <w:rsid w:val="00DB537B"/>
    <w:pPr>
      <w:spacing w:after="200" w:line="276" w:lineRule="auto"/>
      <w:jc w:val="left"/>
      <w:outlineLvl w:val="0"/>
    </w:pPr>
    <w:rPr>
      <w:rFonts w:ascii="Calibri" w:eastAsia="Times New Roman" w:hAnsi="Calibri" w:cs="Times New Roman"/>
      <w:b/>
      <w:bCs/>
      <w:color w:val="000000"/>
      <w:sz w:val="24"/>
      <w:szCs w:val="24"/>
      <w:lang w:eastAsia="tr-TR" w:bidi="en-US"/>
    </w:rPr>
  </w:style>
  <w:style w:type="character" w:customStyle="1" w:styleId="Stil1Char">
    <w:name w:val="Stil1 Char"/>
    <w:basedOn w:val="VarsaylanParagrafYazTipi"/>
    <w:link w:val="Stil1"/>
    <w:rsid w:val="00DB537B"/>
    <w:rPr>
      <w:rFonts w:ascii="Calibri" w:eastAsia="Times New Roman" w:hAnsi="Calibri" w:cs="Times New Roman"/>
      <w:b/>
      <w:bCs/>
      <w:color w:val="000000"/>
      <w:sz w:val="24"/>
      <w:szCs w:val="24"/>
      <w:lang w:eastAsia="tr-TR" w:bidi="en-US"/>
    </w:rPr>
  </w:style>
  <w:style w:type="paragraph" w:styleId="Alnt">
    <w:name w:val="Quote"/>
    <w:basedOn w:val="Normal"/>
    <w:next w:val="Normal"/>
    <w:link w:val="AlntChar"/>
    <w:uiPriority w:val="29"/>
    <w:qFormat/>
    <w:rsid w:val="00DB537B"/>
    <w:pPr>
      <w:spacing w:before="200" w:line="276" w:lineRule="auto"/>
      <w:ind w:left="360" w:right="360"/>
      <w:jc w:val="left"/>
    </w:pPr>
    <w:rPr>
      <w:rFonts w:eastAsiaTheme="minorEastAsia"/>
      <w:i/>
      <w:iCs/>
      <w:lang w:val="en-US" w:bidi="en-US"/>
    </w:rPr>
  </w:style>
  <w:style w:type="character" w:customStyle="1" w:styleId="AlntChar">
    <w:name w:val="Alıntı Char"/>
    <w:basedOn w:val="VarsaylanParagrafYazTipi"/>
    <w:link w:val="Alnt"/>
    <w:uiPriority w:val="29"/>
    <w:rsid w:val="00DB537B"/>
    <w:rPr>
      <w:rFonts w:eastAsiaTheme="minorEastAsia"/>
      <w:i/>
      <w:iCs/>
      <w:lang w:val="en-US" w:bidi="en-US"/>
    </w:rPr>
  </w:style>
  <w:style w:type="paragraph" w:styleId="GlAlnt">
    <w:name w:val="Intense Quote"/>
    <w:basedOn w:val="Normal"/>
    <w:next w:val="Normal"/>
    <w:link w:val="GlAlntChar"/>
    <w:uiPriority w:val="30"/>
    <w:qFormat/>
    <w:rsid w:val="00DB537B"/>
    <w:pPr>
      <w:pBdr>
        <w:bottom w:val="single" w:sz="4" w:space="1" w:color="auto"/>
      </w:pBdr>
      <w:spacing w:before="200" w:after="280" w:line="276" w:lineRule="auto"/>
      <w:ind w:left="1008" w:right="1152"/>
    </w:pPr>
    <w:rPr>
      <w:rFonts w:eastAsiaTheme="minorEastAsia"/>
      <w:b/>
      <w:bCs/>
      <w:i/>
      <w:iCs/>
      <w:lang w:val="en-US" w:bidi="en-US"/>
    </w:rPr>
  </w:style>
  <w:style w:type="character" w:customStyle="1" w:styleId="GlAlntChar">
    <w:name w:val="Güçlü Alıntı Char"/>
    <w:basedOn w:val="VarsaylanParagrafYazTipi"/>
    <w:link w:val="GlAlnt"/>
    <w:uiPriority w:val="30"/>
    <w:rsid w:val="00DB537B"/>
    <w:rPr>
      <w:rFonts w:eastAsiaTheme="minorEastAsia"/>
      <w:b/>
      <w:bCs/>
      <w:i/>
      <w:iCs/>
      <w:lang w:val="en-US" w:bidi="en-US"/>
    </w:rPr>
  </w:style>
  <w:style w:type="character" w:styleId="HafifVurgulama">
    <w:name w:val="Subtle Emphasis"/>
    <w:uiPriority w:val="19"/>
    <w:qFormat/>
    <w:rsid w:val="00DB537B"/>
    <w:rPr>
      <w:i/>
      <w:iCs/>
    </w:rPr>
  </w:style>
  <w:style w:type="character" w:styleId="GlVurgulama">
    <w:name w:val="Intense Emphasis"/>
    <w:uiPriority w:val="21"/>
    <w:qFormat/>
    <w:rsid w:val="00DB537B"/>
    <w:rPr>
      <w:b/>
      <w:bCs/>
    </w:rPr>
  </w:style>
  <w:style w:type="character" w:styleId="HafifBavuru">
    <w:name w:val="Subtle Reference"/>
    <w:uiPriority w:val="31"/>
    <w:qFormat/>
    <w:rsid w:val="00DB537B"/>
    <w:rPr>
      <w:smallCaps/>
    </w:rPr>
  </w:style>
  <w:style w:type="character" w:styleId="GlBavuru">
    <w:name w:val="Intense Reference"/>
    <w:uiPriority w:val="32"/>
    <w:qFormat/>
    <w:rsid w:val="00DB537B"/>
    <w:rPr>
      <w:smallCaps/>
      <w:spacing w:val="5"/>
      <w:u w:val="single"/>
    </w:rPr>
  </w:style>
  <w:style w:type="character" w:styleId="KitapBal">
    <w:name w:val="Book Title"/>
    <w:uiPriority w:val="33"/>
    <w:qFormat/>
    <w:rsid w:val="00DB537B"/>
    <w:rPr>
      <w:i/>
      <w:iCs/>
      <w:smallCaps/>
      <w:spacing w:val="5"/>
    </w:rPr>
  </w:style>
  <w:style w:type="paragraph" w:styleId="BelgeBalantlar">
    <w:name w:val="Document Map"/>
    <w:basedOn w:val="Normal"/>
    <w:link w:val="BelgeBalantlarChar"/>
    <w:uiPriority w:val="99"/>
    <w:semiHidden/>
    <w:unhideWhenUsed/>
    <w:rsid w:val="00DB537B"/>
    <w:pPr>
      <w:jc w:val="left"/>
    </w:pPr>
    <w:rPr>
      <w:rFonts w:ascii="Tahoma" w:eastAsiaTheme="minorEastAsia" w:hAnsi="Tahoma" w:cs="Tahoma"/>
      <w:sz w:val="16"/>
      <w:szCs w:val="16"/>
      <w:lang w:val="en-US" w:bidi="en-US"/>
    </w:rPr>
  </w:style>
  <w:style w:type="character" w:customStyle="1" w:styleId="BelgeBalantlarChar">
    <w:name w:val="Belge Bağlantıları Char"/>
    <w:basedOn w:val="VarsaylanParagrafYazTipi"/>
    <w:link w:val="BelgeBalantlar"/>
    <w:uiPriority w:val="99"/>
    <w:semiHidden/>
    <w:rsid w:val="00DB537B"/>
    <w:rPr>
      <w:rFonts w:ascii="Tahoma" w:eastAsiaTheme="minorEastAsia" w:hAnsi="Tahoma" w:cs="Tahoma"/>
      <w:sz w:val="16"/>
      <w:szCs w:val="16"/>
      <w:lang w:val="en-US" w:bidi="en-US"/>
    </w:rPr>
  </w:style>
  <w:style w:type="paragraph" w:customStyle="1" w:styleId="font5">
    <w:name w:val="font5"/>
    <w:basedOn w:val="Normal"/>
    <w:rsid w:val="00DB537B"/>
    <w:pPr>
      <w:spacing w:before="100" w:beforeAutospacing="1" w:after="100" w:afterAutospacing="1"/>
    </w:pPr>
    <w:rPr>
      <w:rFonts w:ascii="Arial" w:eastAsia="Times New Roman" w:hAnsi="Arial" w:cs="Arial"/>
      <w:b/>
      <w:bCs/>
      <w:lang w:eastAsia="tr-TR"/>
    </w:rPr>
  </w:style>
  <w:style w:type="paragraph" w:customStyle="1" w:styleId="font6">
    <w:name w:val="font6"/>
    <w:basedOn w:val="Normal"/>
    <w:rsid w:val="00DB537B"/>
    <w:pPr>
      <w:spacing w:before="100" w:beforeAutospacing="1" w:after="100" w:afterAutospacing="1"/>
    </w:pPr>
    <w:rPr>
      <w:rFonts w:ascii="Arial" w:eastAsia="Times New Roman" w:hAnsi="Arial" w:cs="Arial"/>
      <w:lang w:eastAsia="tr-TR"/>
    </w:rPr>
  </w:style>
  <w:style w:type="paragraph" w:customStyle="1" w:styleId="xl65">
    <w:name w:val="xl65"/>
    <w:basedOn w:val="Normal"/>
    <w:rsid w:val="00DB537B"/>
    <w:pPr>
      <w:spacing w:before="100" w:beforeAutospacing="1" w:after="100" w:afterAutospacing="1"/>
      <w:textAlignment w:val="top"/>
    </w:pPr>
    <w:rPr>
      <w:rFonts w:ascii="Arial" w:eastAsia="Times New Roman" w:hAnsi="Arial" w:cs="Arial"/>
      <w:sz w:val="20"/>
      <w:szCs w:val="20"/>
      <w:lang w:eastAsia="tr-TR"/>
    </w:rPr>
  </w:style>
  <w:style w:type="paragraph" w:customStyle="1" w:styleId="xl66">
    <w:name w:val="xl66"/>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tr-TR"/>
    </w:rPr>
  </w:style>
  <w:style w:type="paragraph" w:customStyle="1" w:styleId="xl67">
    <w:name w:val="xl67"/>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tr-TR"/>
    </w:rPr>
  </w:style>
  <w:style w:type="paragraph" w:customStyle="1" w:styleId="xl68">
    <w:name w:val="xl68"/>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tr-TR"/>
    </w:rPr>
  </w:style>
  <w:style w:type="paragraph" w:customStyle="1" w:styleId="xl69">
    <w:name w:val="xl69"/>
    <w:basedOn w:val="Normal"/>
    <w:rsid w:val="00DB537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ascii="Arial" w:eastAsia="Times New Roman" w:hAnsi="Arial" w:cs="Arial"/>
      <w:b/>
      <w:bCs/>
      <w:sz w:val="24"/>
      <w:szCs w:val="24"/>
      <w:lang w:eastAsia="tr-TR"/>
    </w:rPr>
  </w:style>
  <w:style w:type="paragraph" w:customStyle="1" w:styleId="xl70">
    <w:name w:val="xl70"/>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u w:val="single"/>
      <w:lang w:eastAsia="tr-TR"/>
    </w:rPr>
  </w:style>
  <w:style w:type="paragraph" w:customStyle="1" w:styleId="xl71">
    <w:name w:val="xl71"/>
    <w:basedOn w:val="Normal"/>
    <w:rsid w:val="00DB537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sz w:val="24"/>
      <w:szCs w:val="24"/>
      <w:lang w:eastAsia="tr-TR"/>
    </w:rPr>
  </w:style>
  <w:style w:type="paragraph" w:customStyle="1" w:styleId="xl72">
    <w:name w:val="xl72"/>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0"/>
      <w:szCs w:val="20"/>
      <w:lang w:eastAsia="tr-TR"/>
    </w:rPr>
  </w:style>
  <w:style w:type="paragraph" w:customStyle="1" w:styleId="xl73">
    <w:name w:val="xl73"/>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4"/>
      <w:szCs w:val="24"/>
      <w:lang w:eastAsia="tr-TR"/>
    </w:rPr>
  </w:style>
  <w:style w:type="paragraph" w:customStyle="1" w:styleId="xl74">
    <w:name w:val="xl74"/>
    <w:basedOn w:val="Normal"/>
    <w:rsid w:val="00DB537B"/>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ascii="Times New Roman" w:eastAsia="Times New Roman" w:hAnsi="Times New Roman" w:cs="Times New Roman"/>
      <w:sz w:val="24"/>
      <w:szCs w:val="24"/>
      <w:lang w:eastAsia="tr-TR"/>
    </w:rPr>
  </w:style>
  <w:style w:type="paragraph" w:customStyle="1" w:styleId="xl75">
    <w:name w:val="xl75"/>
    <w:basedOn w:val="Normal"/>
    <w:rsid w:val="00DB537B"/>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ascii="Arial" w:eastAsia="Times New Roman" w:hAnsi="Arial" w:cs="Arial"/>
      <w:sz w:val="20"/>
      <w:szCs w:val="20"/>
      <w:lang w:eastAsia="tr-TR"/>
    </w:rPr>
  </w:style>
  <w:style w:type="paragraph" w:customStyle="1" w:styleId="xl76">
    <w:name w:val="xl76"/>
    <w:basedOn w:val="Normal"/>
    <w:rsid w:val="00DB537B"/>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textAlignment w:val="top"/>
    </w:pPr>
    <w:rPr>
      <w:rFonts w:ascii="Times New Roman" w:eastAsia="Times New Roman" w:hAnsi="Times New Roman" w:cs="Times New Roman"/>
      <w:sz w:val="24"/>
      <w:szCs w:val="24"/>
      <w:lang w:eastAsia="tr-TR"/>
    </w:rPr>
  </w:style>
  <w:style w:type="paragraph" w:customStyle="1" w:styleId="xl77">
    <w:name w:val="xl77"/>
    <w:basedOn w:val="Normal"/>
    <w:rsid w:val="00DB53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Times New Roman" w:eastAsia="Times New Roman" w:hAnsi="Times New Roman" w:cs="Times New Roman"/>
      <w:sz w:val="24"/>
      <w:szCs w:val="24"/>
      <w:lang w:eastAsia="tr-TR"/>
    </w:rPr>
  </w:style>
  <w:style w:type="paragraph" w:customStyle="1" w:styleId="xl78">
    <w:name w:val="xl78"/>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4"/>
      <w:szCs w:val="24"/>
      <w:lang w:eastAsia="tr-TR"/>
    </w:rPr>
  </w:style>
  <w:style w:type="paragraph" w:customStyle="1" w:styleId="xl79">
    <w:name w:val="xl79"/>
    <w:basedOn w:val="Normal"/>
    <w:rsid w:val="00DB537B"/>
    <w:pPr>
      <w:pBdr>
        <w:top w:val="single" w:sz="4" w:space="0" w:color="auto"/>
        <w:left w:val="single" w:sz="4" w:space="31" w:color="auto"/>
        <w:bottom w:val="single" w:sz="4" w:space="0" w:color="auto"/>
        <w:right w:val="single" w:sz="4" w:space="0" w:color="auto"/>
      </w:pBdr>
      <w:spacing w:before="100" w:beforeAutospacing="1" w:after="100" w:afterAutospacing="1"/>
      <w:ind w:firstLineChars="600" w:firstLine="600"/>
      <w:textAlignment w:val="top"/>
    </w:pPr>
    <w:rPr>
      <w:rFonts w:ascii="Times New Roman" w:eastAsia="Times New Roman" w:hAnsi="Times New Roman" w:cs="Times New Roman"/>
      <w:sz w:val="24"/>
      <w:szCs w:val="24"/>
      <w:lang w:eastAsia="tr-TR"/>
    </w:rPr>
  </w:style>
  <w:style w:type="paragraph" w:customStyle="1" w:styleId="xl80">
    <w:name w:val="xl80"/>
    <w:basedOn w:val="Normal"/>
    <w:rsid w:val="00DB537B"/>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textAlignment w:val="top"/>
    </w:pPr>
    <w:rPr>
      <w:rFonts w:ascii="Arial" w:eastAsia="Times New Roman" w:hAnsi="Arial" w:cs="Arial"/>
      <w:sz w:val="20"/>
      <w:szCs w:val="20"/>
      <w:lang w:eastAsia="tr-TR"/>
    </w:rPr>
  </w:style>
  <w:style w:type="paragraph" w:customStyle="1" w:styleId="xl81">
    <w:name w:val="xl81"/>
    <w:basedOn w:val="Normal"/>
    <w:rsid w:val="00DB537B"/>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ascii="Times New Roman" w:eastAsia="Times New Roman" w:hAnsi="Times New Roman" w:cs="Times New Roman"/>
      <w:sz w:val="24"/>
      <w:szCs w:val="24"/>
      <w:lang w:eastAsia="tr-TR"/>
    </w:rPr>
  </w:style>
  <w:style w:type="paragraph" w:customStyle="1" w:styleId="xl82">
    <w:name w:val="xl82"/>
    <w:basedOn w:val="Normal"/>
    <w:rsid w:val="00DB53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sz w:val="24"/>
      <w:szCs w:val="24"/>
      <w:lang w:eastAsia="tr-TR"/>
    </w:rPr>
  </w:style>
  <w:style w:type="paragraph" w:customStyle="1" w:styleId="xl83">
    <w:name w:val="xl83"/>
    <w:basedOn w:val="Normal"/>
    <w:rsid w:val="00DB53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b/>
      <w:bCs/>
      <w:sz w:val="24"/>
      <w:szCs w:val="24"/>
      <w:lang w:eastAsia="tr-TR"/>
    </w:rPr>
  </w:style>
  <w:style w:type="paragraph" w:customStyle="1" w:styleId="xl84">
    <w:name w:val="xl84"/>
    <w:basedOn w:val="Normal"/>
    <w:rsid w:val="00DB53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Times New Roman" w:hAnsi="Arial" w:cs="Arial"/>
      <w:sz w:val="24"/>
      <w:szCs w:val="24"/>
      <w:u w:val="single"/>
      <w:lang w:eastAsia="tr-TR"/>
    </w:rPr>
  </w:style>
  <w:style w:type="paragraph" w:customStyle="1" w:styleId="xl85">
    <w:name w:val="xl85"/>
    <w:basedOn w:val="Normal"/>
    <w:rsid w:val="00DB537B"/>
    <w:pPr>
      <w:spacing w:before="100" w:beforeAutospacing="1" w:after="100" w:afterAutospacing="1"/>
      <w:textAlignment w:val="center"/>
    </w:pPr>
    <w:rPr>
      <w:rFonts w:ascii="Arial" w:eastAsia="Times New Roman" w:hAnsi="Arial" w:cs="Arial"/>
      <w:sz w:val="20"/>
      <w:szCs w:val="20"/>
      <w:lang w:eastAsia="tr-TR"/>
    </w:rPr>
  </w:style>
  <w:style w:type="paragraph" w:customStyle="1" w:styleId="xl86">
    <w:name w:val="xl86"/>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eastAsia="tr-TR"/>
    </w:rPr>
  </w:style>
  <w:style w:type="paragraph" w:customStyle="1" w:styleId="xl87">
    <w:name w:val="xl87"/>
    <w:basedOn w:val="Normal"/>
    <w:rsid w:val="00DB537B"/>
    <w:pPr>
      <w:spacing w:before="100" w:beforeAutospacing="1" w:after="100" w:afterAutospacing="1"/>
      <w:jc w:val="center"/>
      <w:textAlignment w:val="center"/>
    </w:pPr>
    <w:rPr>
      <w:rFonts w:ascii="Arial" w:eastAsia="Times New Roman" w:hAnsi="Arial" w:cs="Arial"/>
      <w:sz w:val="20"/>
      <w:szCs w:val="20"/>
      <w:lang w:eastAsia="tr-TR"/>
    </w:rPr>
  </w:style>
  <w:style w:type="paragraph" w:customStyle="1" w:styleId="xl88">
    <w:name w:val="xl88"/>
    <w:basedOn w:val="Normal"/>
    <w:rsid w:val="00DB537B"/>
    <w:pPr>
      <w:spacing w:before="100" w:beforeAutospacing="1" w:after="100" w:afterAutospacing="1"/>
      <w:jc w:val="center"/>
      <w:textAlignment w:val="center"/>
    </w:pPr>
    <w:rPr>
      <w:rFonts w:ascii="Arial" w:eastAsia="Times New Roman" w:hAnsi="Arial" w:cs="Arial"/>
      <w:sz w:val="20"/>
      <w:szCs w:val="20"/>
      <w:lang w:eastAsia="tr-TR"/>
    </w:rPr>
  </w:style>
  <w:style w:type="paragraph" w:customStyle="1" w:styleId="xl89">
    <w:name w:val="xl89"/>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tr-TR"/>
    </w:rPr>
  </w:style>
  <w:style w:type="paragraph" w:customStyle="1" w:styleId="xl90">
    <w:name w:val="xl90"/>
    <w:basedOn w:val="Normal"/>
    <w:rsid w:val="00DB53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0"/>
      <w:szCs w:val="20"/>
      <w:lang w:eastAsia="tr-TR"/>
    </w:rPr>
  </w:style>
  <w:style w:type="paragraph" w:customStyle="1" w:styleId="font7">
    <w:name w:val="font7"/>
    <w:basedOn w:val="Normal"/>
    <w:rsid w:val="00DB537B"/>
    <w:pPr>
      <w:spacing w:before="100" w:beforeAutospacing="1" w:after="100" w:afterAutospacing="1"/>
    </w:pPr>
    <w:rPr>
      <w:rFonts w:ascii="Arial" w:eastAsia="Times New Roman" w:hAnsi="Arial" w:cs="Arial"/>
      <w:b/>
      <w:bCs/>
      <w:sz w:val="16"/>
      <w:szCs w:val="16"/>
      <w:lang w:eastAsia="tr-TR"/>
    </w:rPr>
  </w:style>
  <w:style w:type="paragraph" w:customStyle="1" w:styleId="font8">
    <w:name w:val="font8"/>
    <w:basedOn w:val="Normal"/>
    <w:rsid w:val="00DB537B"/>
    <w:pPr>
      <w:spacing w:before="100" w:beforeAutospacing="1" w:after="100" w:afterAutospacing="1"/>
    </w:pPr>
    <w:rPr>
      <w:rFonts w:ascii="Arial" w:eastAsia="Times New Roman" w:hAnsi="Arial" w:cs="Arial"/>
      <w:b/>
      <w:bCs/>
      <w:sz w:val="16"/>
      <w:szCs w:val="16"/>
      <w:lang w:eastAsia="tr-TR"/>
    </w:rPr>
  </w:style>
  <w:style w:type="character" w:customStyle="1" w:styleId="A8">
    <w:name w:val="A8"/>
    <w:uiPriority w:val="99"/>
    <w:rsid w:val="00DB537B"/>
    <w:rPr>
      <w:rFonts w:cs="Avenir LT Std 55 Roman"/>
      <w:b/>
      <w:bCs/>
      <w:color w:val="000000"/>
      <w:sz w:val="28"/>
      <w:szCs w:val="28"/>
    </w:rPr>
  </w:style>
  <w:style w:type="paragraph" w:customStyle="1" w:styleId="Pa21">
    <w:name w:val="Pa21"/>
    <w:basedOn w:val="Default"/>
    <w:next w:val="Default"/>
    <w:uiPriority w:val="99"/>
    <w:rsid w:val="00DB537B"/>
    <w:pPr>
      <w:spacing w:line="191" w:lineRule="atLeast"/>
    </w:pPr>
    <w:rPr>
      <w:rFonts w:ascii="Avenir LT Std 45 Book" w:eastAsiaTheme="minorHAnsi" w:hAnsi="Avenir LT Std 45 Book" w:cstheme="minorBidi"/>
      <w:color w:val="auto"/>
      <w:lang w:val="tr-TR" w:eastAsia="en-US"/>
    </w:rPr>
  </w:style>
  <w:style w:type="character" w:customStyle="1" w:styleId="A19">
    <w:name w:val="A19"/>
    <w:uiPriority w:val="99"/>
    <w:rsid w:val="00DB537B"/>
    <w:rPr>
      <w:rFonts w:cs="Avenir LT Std 55 Roman"/>
      <w:i/>
      <w:iCs/>
      <w:color w:val="000000"/>
      <w:sz w:val="17"/>
      <w:szCs w:val="17"/>
    </w:rPr>
  </w:style>
  <w:style w:type="character" w:customStyle="1" w:styleId="A27">
    <w:name w:val="A27"/>
    <w:uiPriority w:val="99"/>
    <w:rsid w:val="00DB537B"/>
    <w:rPr>
      <w:rFonts w:cs="Avenir LT Std 55 Roman"/>
      <w:color w:val="000000"/>
      <w:sz w:val="15"/>
      <w:szCs w:val="15"/>
    </w:rPr>
  </w:style>
  <w:style w:type="numbering" w:customStyle="1" w:styleId="ListeYok1">
    <w:name w:val="Liste Yok1"/>
    <w:next w:val="ListeYok"/>
    <w:uiPriority w:val="99"/>
    <w:semiHidden/>
    <w:unhideWhenUsed/>
    <w:rsid w:val="00DB537B"/>
  </w:style>
  <w:style w:type="paragraph" w:customStyle="1" w:styleId="3-NormalYaz">
    <w:name w:val="3-Normal Yazı"/>
    <w:rsid w:val="00DB537B"/>
    <w:pPr>
      <w:tabs>
        <w:tab w:val="left" w:pos="566"/>
      </w:tabs>
      <w:spacing w:after="0" w:line="240" w:lineRule="auto"/>
      <w:jc w:val="both"/>
    </w:pPr>
    <w:rPr>
      <w:rFonts w:ascii="Times New Roman" w:eastAsia="Times New Roman" w:hAnsi="Times New Roman" w:cs="Times New Roman"/>
      <w:sz w:val="19"/>
      <w:szCs w:val="20"/>
    </w:rPr>
  </w:style>
  <w:style w:type="paragraph" w:customStyle="1" w:styleId="2-OrtaBaslk">
    <w:name w:val="2-Orta Baslık"/>
    <w:rsid w:val="00DB537B"/>
    <w:pPr>
      <w:spacing w:after="0" w:line="240" w:lineRule="auto"/>
      <w:jc w:val="center"/>
    </w:pPr>
    <w:rPr>
      <w:rFonts w:ascii="Times New Roman" w:eastAsia="Times New Roman" w:hAnsi="Times New Roman" w:cs="Times New Roman"/>
      <w:b/>
      <w:sz w:val="19"/>
      <w:szCs w:val="20"/>
    </w:rPr>
  </w:style>
  <w:style w:type="character" w:customStyle="1" w:styleId="A33">
    <w:name w:val="A33"/>
    <w:uiPriority w:val="99"/>
    <w:rsid w:val="00DB537B"/>
    <w:rPr>
      <w:rFonts w:cs="Avenir LT Std 65 Medium"/>
      <w:i/>
      <w:iCs/>
      <w:color w:val="000000"/>
      <w:sz w:val="11"/>
      <w:szCs w:val="11"/>
    </w:rPr>
  </w:style>
  <w:style w:type="paragraph" w:customStyle="1" w:styleId="SekilFBESablonBolumII">
    <w:name w:val="Sekil_FBE_Sablon_BolumII"/>
    <w:basedOn w:val="Normal"/>
    <w:autoRedefine/>
    <w:rsid w:val="00DB537B"/>
    <w:pPr>
      <w:spacing w:before="120" w:after="240"/>
      <w:jc w:val="center"/>
    </w:pPr>
    <w:rPr>
      <w:rFonts w:ascii="Times New Roman" w:eastAsia="Times New Roman" w:hAnsi="Times New Roman" w:cs="Times New Roman"/>
      <w:b/>
      <w:noProof/>
      <w:lang w:val="en-US" w:eastAsia="tr-TR"/>
    </w:rPr>
  </w:style>
  <w:style w:type="character" w:customStyle="1" w:styleId="FootnoteTextChar1">
    <w:name w:val="Footnote Text Char1"/>
    <w:basedOn w:val="VarsaylanParagrafYazTipi"/>
    <w:uiPriority w:val="99"/>
    <w:semiHidden/>
    <w:rsid w:val="00DB537B"/>
    <w:rPr>
      <w:sz w:val="20"/>
      <w:szCs w:val="20"/>
    </w:rPr>
  </w:style>
  <w:style w:type="character" w:customStyle="1" w:styleId="BodyTextIndent2Char1">
    <w:name w:val="Body Text Indent 2 Char1"/>
    <w:basedOn w:val="VarsaylanParagrafYazTipi"/>
    <w:uiPriority w:val="99"/>
    <w:semiHidden/>
    <w:rsid w:val="00DB537B"/>
  </w:style>
  <w:style w:type="numbering" w:customStyle="1" w:styleId="ListeYok2">
    <w:name w:val="Liste Yok2"/>
    <w:next w:val="ListeYok"/>
    <w:uiPriority w:val="99"/>
    <w:semiHidden/>
    <w:unhideWhenUsed/>
    <w:rsid w:val="00DB537B"/>
  </w:style>
  <w:style w:type="numbering" w:customStyle="1" w:styleId="ListeYok11">
    <w:name w:val="Liste Yok11"/>
    <w:next w:val="ListeYok"/>
    <w:uiPriority w:val="99"/>
    <w:semiHidden/>
    <w:unhideWhenUsed/>
    <w:rsid w:val="00DB537B"/>
  </w:style>
  <w:style w:type="numbering" w:customStyle="1" w:styleId="ListeYok3">
    <w:name w:val="Liste Yok3"/>
    <w:next w:val="ListeYok"/>
    <w:uiPriority w:val="99"/>
    <w:semiHidden/>
    <w:unhideWhenUsed/>
    <w:rsid w:val="00DB537B"/>
  </w:style>
  <w:style w:type="numbering" w:customStyle="1" w:styleId="ListeYok12">
    <w:name w:val="Liste Yok12"/>
    <w:next w:val="ListeYok"/>
    <w:uiPriority w:val="99"/>
    <w:semiHidden/>
    <w:unhideWhenUsed/>
    <w:rsid w:val="00DB537B"/>
  </w:style>
  <w:style w:type="numbering" w:customStyle="1" w:styleId="ListeYok21">
    <w:name w:val="Liste Yok21"/>
    <w:next w:val="ListeYok"/>
    <w:uiPriority w:val="99"/>
    <w:semiHidden/>
    <w:unhideWhenUsed/>
    <w:rsid w:val="00DB537B"/>
  </w:style>
  <w:style w:type="numbering" w:customStyle="1" w:styleId="ListeYok111">
    <w:name w:val="Liste Yok111"/>
    <w:next w:val="ListeYok"/>
    <w:uiPriority w:val="99"/>
    <w:semiHidden/>
    <w:unhideWhenUsed/>
    <w:rsid w:val="00DB537B"/>
  </w:style>
  <w:style w:type="paragraph" w:customStyle="1" w:styleId="CharCharCharChar">
    <w:name w:val="Char Char Char Char"/>
    <w:basedOn w:val="Normal"/>
    <w:rsid w:val="00DB537B"/>
    <w:pPr>
      <w:spacing w:after="160" w:line="240" w:lineRule="exact"/>
      <w:jc w:val="left"/>
    </w:pPr>
    <w:rPr>
      <w:rFonts w:ascii="Verdana" w:eastAsia="Times New Roman" w:hAnsi="Verdana" w:cs="Times New Roman"/>
      <w:sz w:val="20"/>
      <w:szCs w:val="20"/>
      <w:lang w:val="en-US"/>
    </w:rPr>
  </w:style>
  <w:style w:type="character" w:styleId="AklamaBavurusu">
    <w:name w:val="annotation reference"/>
    <w:basedOn w:val="VarsaylanParagrafYazTipi"/>
    <w:uiPriority w:val="99"/>
    <w:semiHidden/>
    <w:unhideWhenUsed/>
    <w:rsid w:val="00DB537B"/>
    <w:rPr>
      <w:sz w:val="16"/>
      <w:szCs w:val="16"/>
    </w:rPr>
  </w:style>
  <w:style w:type="paragraph" w:styleId="AklamaMetni">
    <w:name w:val="annotation text"/>
    <w:basedOn w:val="Normal"/>
    <w:link w:val="AklamaMetniChar"/>
    <w:uiPriority w:val="99"/>
    <w:semiHidden/>
    <w:unhideWhenUsed/>
    <w:rsid w:val="00DB537B"/>
    <w:rPr>
      <w:sz w:val="20"/>
      <w:szCs w:val="20"/>
    </w:rPr>
  </w:style>
  <w:style w:type="character" w:customStyle="1" w:styleId="AklamaMetniChar">
    <w:name w:val="Açıklama Metni Char"/>
    <w:basedOn w:val="VarsaylanParagrafYazTipi"/>
    <w:link w:val="AklamaMetni"/>
    <w:uiPriority w:val="99"/>
    <w:semiHidden/>
    <w:rsid w:val="00DB537B"/>
    <w:rPr>
      <w:sz w:val="20"/>
      <w:szCs w:val="20"/>
    </w:rPr>
  </w:style>
  <w:style w:type="paragraph" w:styleId="AklamaKonusu">
    <w:name w:val="annotation subject"/>
    <w:basedOn w:val="AklamaMetni"/>
    <w:next w:val="AklamaMetni"/>
    <w:link w:val="AklamaKonusuChar"/>
    <w:uiPriority w:val="99"/>
    <w:semiHidden/>
    <w:unhideWhenUsed/>
    <w:rsid w:val="00DB537B"/>
    <w:rPr>
      <w:b/>
      <w:bCs/>
    </w:rPr>
  </w:style>
  <w:style w:type="character" w:customStyle="1" w:styleId="AklamaKonusuChar">
    <w:name w:val="Açıklama Konusu Char"/>
    <w:basedOn w:val="AklamaMetniChar"/>
    <w:link w:val="AklamaKonusu"/>
    <w:uiPriority w:val="99"/>
    <w:semiHidden/>
    <w:rsid w:val="00DB537B"/>
    <w:rPr>
      <w:b/>
      <w:bCs/>
      <w:sz w:val="20"/>
      <w:szCs w:val="20"/>
    </w:rPr>
  </w:style>
  <w:style w:type="paragraph" w:customStyle="1" w:styleId="maddebasl0">
    <w:name w:val="maddebasl0"/>
    <w:basedOn w:val="Normal"/>
    <w:rsid w:val="00DB537B"/>
    <w:pPr>
      <w:spacing w:before="113"/>
      <w:jc w:val="left"/>
    </w:pPr>
    <w:rPr>
      <w:rFonts w:ascii="New York" w:eastAsia="Times New Roman" w:hAnsi="New York" w:cs="Times New Roman"/>
      <w:i/>
      <w:iCs/>
      <w:sz w:val="18"/>
      <w:szCs w:val="18"/>
      <w:lang w:eastAsia="tr-TR"/>
    </w:rPr>
  </w:style>
  <w:style w:type="paragraph" w:customStyle="1" w:styleId="baslk">
    <w:name w:val="baslk"/>
    <w:basedOn w:val="Normal"/>
    <w:rsid w:val="00DB537B"/>
    <w:rPr>
      <w:rFonts w:ascii="New York" w:eastAsia="Times New Roman" w:hAnsi="New York" w:cs="Times New Roman"/>
      <w:b/>
      <w:bCs/>
      <w:sz w:val="24"/>
      <w:szCs w:val="24"/>
      <w:lang w:eastAsia="tr-TR"/>
    </w:rPr>
  </w:style>
  <w:style w:type="paragraph" w:customStyle="1" w:styleId="kantab">
    <w:name w:val="kantab"/>
    <w:basedOn w:val="Normal"/>
    <w:rsid w:val="00DB537B"/>
    <w:rPr>
      <w:rFonts w:ascii="New York" w:eastAsia="Times New Roman" w:hAnsi="New York" w:cs="Times New Roman"/>
      <w:b/>
      <w:bCs/>
      <w:lang w:eastAsia="tr-TR"/>
    </w:rPr>
  </w:style>
  <w:style w:type="paragraph" w:customStyle="1" w:styleId="nor">
    <w:name w:val="nor"/>
    <w:basedOn w:val="Normal"/>
    <w:rsid w:val="00DB537B"/>
    <w:rPr>
      <w:rFonts w:ascii="New York" w:eastAsia="Times New Roman" w:hAnsi="New York" w:cs="Times New Roman"/>
      <w:sz w:val="18"/>
      <w:szCs w:val="18"/>
      <w:lang w:eastAsia="tr-TR"/>
    </w:rPr>
  </w:style>
  <w:style w:type="paragraph" w:customStyle="1" w:styleId="msobodytextindent">
    <w:name w:val="msobodytextindent"/>
    <w:basedOn w:val="Normal"/>
    <w:rsid w:val="00DB537B"/>
    <w:pPr>
      <w:spacing w:before="100" w:beforeAutospacing="1" w:after="100" w:afterAutospacing="1"/>
      <w:jc w:val="left"/>
    </w:pPr>
    <w:rPr>
      <w:rFonts w:ascii="Times New Roman" w:eastAsia="Times New Roman" w:hAnsi="Times New Roman" w:cs="Times New Roman"/>
      <w:sz w:val="24"/>
      <w:szCs w:val="24"/>
      <w:lang w:val="en-US"/>
    </w:rPr>
  </w:style>
  <w:style w:type="paragraph" w:customStyle="1" w:styleId="3-normalyaz0">
    <w:name w:val="3-normalyaz"/>
    <w:basedOn w:val="Normal"/>
    <w:rsid w:val="00DB537B"/>
    <w:pPr>
      <w:spacing w:before="100" w:beforeAutospacing="1" w:after="100" w:afterAutospacing="1"/>
      <w:jc w:val="left"/>
    </w:pPr>
    <w:rPr>
      <w:rFonts w:ascii="Times New Roman" w:eastAsia="Times New Roman" w:hAnsi="Times New Roman" w:cs="Times New Roman"/>
      <w:sz w:val="24"/>
      <w:szCs w:val="24"/>
      <w:lang w:val="en-US"/>
    </w:rPr>
  </w:style>
  <w:style w:type="character" w:customStyle="1" w:styleId="spelle">
    <w:name w:val="spelle"/>
    <w:basedOn w:val="VarsaylanParagrafYazTipi"/>
    <w:rsid w:val="00DB537B"/>
  </w:style>
  <w:style w:type="paragraph" w:customStyle="1" w:styleId="3-normalyaz00">
    <w:name w:val="3-normalyaz0"/>
    <w:basedOn w:val="Normal"/>
    <w:rsid w:val="00DB537B"/>
    <w:pPr>
      <w:spacing w:before="100" w:beforeAutospacing="1" w:after="100" w:afterAutospacing="1"/>
      <w:jc w:val="left"/>
    </w:pPr>
    <w:rPr>
      <w:rFonts w:ascii="Times New Roman" w:eastAsia="Times New Roman" w:hAnsi="Times New Roman" w:cs="Times New Roman"/>
      <w:sz w:val="24"/>
      <w:szCs w:val="24"/>
      <w:lang w:val="en-US"/>
    </w:rPr>
  </w:style>
  <w:style w:type="paragraph" w:styleId="Dzeltme">
    <w:name w:val="Revision"/>
    <w:hidden/>
    <w:uiPriority w:val="99"/>
    <w:semiHidden/>
    <w:rsid w:val="00DB537B"/>
    <w:pPr>
      <w:spacing w:after="0" w:line="240" w:lineRule="auto"/>
    </w:pPr>
  </w:style>
  <w:style w:type="table" w:customStyle="1" w:styleId="TabloKlavuzu1">
    <w:name w:val="Tablo Kılavuzu1"/>
    <w:basedOn w:val="NormalTablo"/>
    <w:next w:val="TabloKlavuzu"/>
    <w:uiPriority w:val="39"/>
    <w:rsid w:val="00DB537B"/>
    <w:pPr>
      <w:spacing w:after="0" w:line="240" w:lineRule="auto"/>
    </w:pPr>
    <w:rPr>
      <w:rFonts w:ascii="Times New Roman" w:eastAsia="Times New Roman" w:hAnsi="Times New Roman" w:cs="Times New Roman"/>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F429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320">
      <w:bodyDiv w:val="1"/>
      <w:marLeft w:val="0"/>
      <w:marRight w:val="0"/>
      <w:marTop w:val="0"/>
      <w:marBottom w:val="0"/>
      <w:divBdr>
        <w:top w:val="none" w:sz="0" w:space="0" w:color="auto"/>
        <w:left w:val="none" w:sz="0" w:space="0" w:color="auto"/>
        <w:bottom w:val="none" w:sz="0" w:space="0" w:color="auto"/>
        <w:right w:val="none" w:sz="0" w:space="0" w:color="auto"/>
      </w:divBdr>
    </w:div>
    <w:div w:id="357317764">
      <w:bodyDiv w:val="1"/>
      <w:marLeft w:val="0"/>
      <w:marRight w:val="0"/>
      <w:marTop w:val="0"/>
      <w:marBottom w:val="0"/>
      <w:divBdr>
        <w:top w:val="none" w:sz="0" w:space="0" w:color="auto"/>
        <w:left w:val="none" w:sz="0" w:space="0" w:color="auto"/>
        <w:bottom w:val="none" w:sz="0" w:space="0" w:color="auto"/>
        <w:right w:val="none" w:sz="0" w:space="0" w:color="auto"/>
      </w:divBdr>
    </w:div>
    <w:div w:id="1080715468">
      <w:bodyDiv w:val="1"/>
      <w:marLeft w:val="0"/>
      <w:marRight w:val="0"/>
      <w:marTop w:val="0"/>
      <w:marBottom w:val="0"/>
      <w:divBdr>
        <w:top w:val="none" w:sz="0" w:space="0" w:color="auto"/>
        <w:left w:val="none" w:sz="0" w:space="0" w:color="auto"/>
        <w:bottom w:val="none" w:sz="0" w:space="0" w:color="auto"/>
        <w:right w:val="none" w:sz="0" w:space="0" w:color="auto"/>
      </w:divBdr>
      <w:divsChild>
        <w:div w:id="1563324639">
          <w:marLeft w:val="0"/>
          <w:marRight w:val="0"/>
          <w:marTop w:val="0"/>
          <w:marBottom w:val="0"/>
          <w:divBdr>
            <w:top w:val="none" w:sz="0" w:space="0" w:color="auto"/>
            <w:left w:val="none" w:sz="0" w:space="0" w:color="auto"/>
            <w:bottom w:val="none" w:sz="0" w:space="0" w:color="auto"/>
            <w:right w:val="none" w:sz="0" w:space="0" w:color="auto"/>
          </w:divBdr>
          <w:divsChild>
            <w:div w:id="984316986">
              <w:marLeft w:val="0"/>
              <w:marRight w:val="0"/>
              <w:marTop w:val="0"/>
              <w:marBottom w:val="0"/>
              <w:divBdr>
                <w:top w:val="none" w:sz="0" w:space="0" w:color="auto"/>
                <w:left w:val="none" w:sz="0" w:space="0" w:color="auto"/>
                <w:bottom w:val="none" w:sz="0" w:space="0" w:color="auto"/>
                <w:right w:val="none" w:sz="0" w:space="0" w:color="auto"/>
              </w:divBdr>
              <w:divsChild>
                <w:div w:id="13263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9309">
      <w:bodyDiv w:val="1"/>
      <w:marLeft w:val="0"/>
      <w:marRight w:val="0"/>
      <w:marTop w:val="0"/>
      <w:marBottom w:val="0"/>
      <w:divBdr>
        <w:top w:val="none" w:sz="0" w:space="0" w:color="auto"/>
        <w:left w:val="none" w:sz="0" w:space="0" w:color="auto"/>
        <w:bottom w:val="none" w:sz="0" w:space="0" w:color="auto"/>
        <w:right w:val="none" w:sz="0" w:space="0" w:color="auto"/>
      </w:divBdr>
    </w:div>
    <w:div w:id="1169561408">
      <w:bodyDiv w:val="1"/>
      <w:marLeft w:val="0"/>
      <w:marRight w:val="0"/>
      <w:marTop w:val="0"/>
      <w:marBottom w:val="0"/>
      <w:divBdr>
        <w:top w:val="none" w:sz="0" w:space="0" w:color="auto"/>
        <w:left w:val="none" w:sz="0" w:space="0" w:color="auto"/>
        <w:bottom w:val="none" w:sz="0" w:space="0" w:color="auto"/>
        <w:right w:val="none" w:sz="0" w:space="0" w:color="auto"/>
      </w:divBdr>
    </w:div>
    <w:div w:id="1180268495">
      <w:bodyDiv w:val="1"/>
      <w:marLeft w:val="0"/>
      <w:marRight w:val="0"/>
      <w:marTop w:val="0"/>
      <w:marBottom w:val="0"/>
      <w:divBdr>
        <w:top w:val="none" w:sz="0" w:space="0" w:color="auto"/>
        <w:left w:val="none" w:sz="0" w:space="0" w:color="auto"/>
        <w:bottom w:val="none" w:sz="0" w:space="0" w:color="auto"/>
        <w:right w:val="none" w:sz="0" w:space="0" w:color="auto"/>
      </w:divBdr>
    </w:div>
    <w:div w:id="1196309554">
      <w:bodyDiv w:val="1"/>
      <w:marLeft w:val="0"/>
      <w:marRight w:val="0"/>
      <w:marTop w:val="0"/>
      <w:marBottom w:val="0"/>
      <w:divBdr>
        <w:top w:val="none" w:sz="0" w:space="0" w:color="auto"/>
        <w:left w:val="none" w:sz="0" w:space="0" w:color="auto"/>
        <w:bottom w:val="none" w:sz="0" w:space="0" w:color="auto"/>
        <w:right w:val="none" w:sz="0" w:space="0" w:color="auto"/>
      </w:divBdr>
    </w:div>
    <w:div w:id="1288270108">
      <w:bodyDiv w:val="1"/>
      <w:marLeft w:val="0"/>
      <w:marRight w:val="0"/>
      <w:marTop w:val="0"/>
      <w:marBottom w:val="0"/>
      <w:divBdr>
        <w:top w:val="none" w:sz="0" w:space="0" w:color="auto"/>
        <w:left w:val="none" w:sz="0" w:space="0" w:color="auto"/>
        <w:bottom w:val="none" w:sz="0" w:space="0" w:color="auto"/>
        <w:right w:val="none" w:sz="0" w:space="0" w:color="auto"/>
      </w:divBdr>
    </w:div>
    <w:div w:id="1354917633">
      <w:bodyDiv w:val="1"/>
      <w:marLeft w:val="0"/>
      <w:marRight w:val="0"/>
      <w:marTop w:val="0"/>
      <w:marBottom w:val="0"/>
      <w:divBdr>
        <w:top w:val="none" w:sz="0" w:space="0" w:color="auto"/>
        <w:left w:val="none" w:sz="0" w:space="0" w:color="auto"/>
        <w:bottom w:val="none" w:sz="0" w:space="0" w:color="auto"/>
        <w:right w:val="none" w:sz="0" w:space="0" w:color="auto"/>
      </w:divBdr>
    </w:div>
    <w:div w:id="1418399412">
      <w:bodyDiv w:val="1"/>
      <w:marLeft w:val="0"/>
      <w:marRight w:val="0"/>
      <w:marTop w:val="0"/>
      <w:marBottom w:val="0"/>
      <w:divBdr>
        <w:top w:val="none" w:sz="0" w:space="0" w:color="auto"/>
        <w:left w:val="none" w:sz="0" w:space="0" w:color="auto"/>
        <w:bottom w:val="none" w:sz="0" w:space="0" w:color="auto"/>
        <w:right w:val="none" w:sz="0" w:space="0" w:color="auto"/>
      </w:divBdr>
    </w:div>
    <w:div w:id="1464154705">
      <w:bodyDiv w:val="1"/>
      <w:marLeft w:val="0"/>
      <w:marRight w:val="0"/>
      <w:marTop w:val="0"/>
      <w:marBottom w:val="0"/>
      <w:divBdr>
        <w:top w:val="none" w:sz="0" w:space="0" w:color="auto"/>
        <w:left w:val="none" w:sz="0" w:space="0" w:color="auto"/>
        <w:bottom w:val="none" w:sz="0" w:space="0" w:color="auto"/>
        <w:right w:val="none" w:sz="0" w:space="0" w:color="auto"/>
      </w:divBdr>
    </w:div>
    <w:div w:id="1521897091">
      <w:bodyDiv w:val="1"/>
      <w:marLeft w:val="0"/>
      <w:marRight w:val="0"/>
      <w:marTop w:val="0"/>
      <w:marBottom w:val="0"/>
      <w:divBdr>
        <w:top w:val="none" w:sz="0" w:space="0" w:color="auto"/>
        <w:left w:val="none" w:sz="0" w:space="0" w:color="auto"/>
        <w:bottom w:val="none" w:sz="0" w:space="0" w:color="auto"/>
        <w:right w:val="none" w:sz="0" w:space="0" w:color="auto"/>
      </w:divBdr>
      <w:divsChild>
        <w:div w:id="558903565">
          <w:marLeft w:val="0"/>
          <w:marRight w:val="0"/>
          <w:marTop w:val="0"/>
          <w:marBottom w:val="0"/>
          <w:divBdr>
            <w:top w:val="none" w:sz="0" w:space="0" w:color="auto"/>
            <w:left w:val="none" w:sz="0" w:space="0" w:color="auto"/>
            <w:bottom w:val="none" w:sz="0" w:space="0" w:color="auto"/>
            <w:right w:val="none" w:sz="0" w:space="0" w:color="auto"/>
          </w:divBdr>
          <w:divsChild>
            <w:div w:id="2122216794">
              <w:marLeft w:val="0"/>
              <w:marRight w:val="0"/>
              <w:marTop w:val="0"/>
              <w:marBottom w:val="0"/>
              <w:divBdr>
                <w:top w:val="none" w:sz="0" w:space="0" w:color="auto"/>
                <w:left w:val="none" w:sz="0" w:space="0" w:color="auto"/>
                <w:bottom w:val="none" w:sz="0" w:space="0" w:color="auto"/>
                <w:right w:val="none" w:sz="0" w:space="0" w:color="auto"/>
              </w:divBdr>
              <w:divsChild>
                <w:div w:id="97749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450781">
      <w:bodyDiv w:val="1"/>
      <w:marLeft w:val="0"/>
      <w:marRight w:val="0"/>
      <w:marTop w:val="0"/>
      <w:marBottom w:val="0"/>
      <w:divBdr>
        <w:top w:val="none" w:sz="0" w:space="0" w:color="auto"/>
        <w:left w:val="none" w:sz="0" w:space="0" w:color="auto"/>
        <w:bottom w:val="none" w:sz="0" w:space="0" w:color="auto"/>
        <w:right w:val="none" w:sz="0" w:space="0" w:color="auto"/>
      </w:divBdr>
    </w:div>
    <w:div w:id="1696226823">
      <w:bodyDiv w:val="1"/>
      <w:marLeft w:val="0"/>
      <w:marRight w:val="0"/>
      <w:marTop w:val="0"/>
      <w:marBottom w:val="0"/>
      <w:divBdr>
        <w:top w:val="none" w:sz="0" w:space="0" w:color="auto"/>
        <w:left w:val="none" w:sz="0" w:space="0" w:color="auto"/>
        <w:bottom w:val="none" w:sz="0" w:space="0" w:color="auto"/>
        <w:right w:val="none" w:sz="0" w:space="0" w:color="auto"/>
      </w:divBdr>
    </w:div>
    <w:div w:id="1714889941">
      <w:bodyDiv w:val="1"/>
      <w:marLeft w:val="0"/>
      <w:marRight w:val="0"/>
      <w:marTop w:val="0"/>
      <w:marBottom w:val="0"/>
      <w:divBdr>
        <w:top w:val="none" w:sz="0" w:space="0" w:color="auto"/>
        <w:left w:val="none" w:sz="0" w:space="0" w:color="auto"/>
        <w:bottom w:val="none" w:sz="0" w:space="0" w:color="auto"/>
        <w:right w:val="none" w:sz="0" w:space="0" w:color="auto"/>
      </w:divBdr>
    </w:div>
    <w:div w:id="1847330936">
      <w:bodyDiv w:val="1"/>
      <w:marLeft w:val="0"/>
      <w:marRight w:val="0"/>
      <w:marTop w:val="0"/>
      <w:marBottom w:val="0"/>
      <w:divBdr>
        <w:top w:val="none" w:sz="0" w:space="0" w:color="auto"/>
        <w:left w:val="none" w:sz="0" w:space="0" w:color="auto"/>
        <w:bottom w:val="none" w:sz="0" w:space="0" w:color="auto"/>
        <w:right w:val="none" w:sz="0" w:space="0" w:color="auto"/>
      </w:divBdr>
    </w:div>
    <w:div w:id="2003653549">
      <w:bodyDiv w:val="1"/>
      <w:marLeft w:val="0"/>
      <w:marRight w:val="0"/>
      <w:marTop w:val="0"/>
      <w:marBottom w:val="0"/>
      <w:divBdr>
        <w:top w:val="none" w:sz="0" w:space="0" w:color="auto"/>
        <w:left w:val="none" w:sz="0" w:space="0" w:color="auto"/>
        <w:bottom w:val="none" w:sz="0" w:space="0" w:color="auto"/>
        <w:right w:val="none" w:sz="0" w:space="0" w:color="auto"/>
      </w:divBdr>
    </w:div>
    <w:div w:id="2019773414">
      <w:bodyDiv w:val="1"/>
      <w:marLeft w:val="0"/>
      <w:marRight w:val="0"/>
      <w:marTop w:val="0"/>
      <w:marBottom w:val="0"/>
      <w:divBdr>
        <w:top w:val="none" w:sz="0" w:space="0" w:color="auto"/>
        <w:left w:val="none" w:sz="0" w:space="0" w:color="auto"/>
        <w:bottom w:val="none" w:sz="0" w:space="0" w:color="auto"/>
        <w:right w:val="none" w:sz="0" w:space="0" w:color="auto"/>
      </w:divBdr>
    </w:div>
    <w:div w:id="2058049585">
      <w:bodyDiv w:val="1"/>
      <w:marLeft w:val="0"/>
      <w:marRight w:val="0"/>
      <w:marTop w:val="0"/>
      <w:marBottom w:val="0"/>
      <w:divBdr>
        <w:top w:val="none" w:sz="0" w:space="0" w:color="auto"/>
        <w:left w:val="none" w:sz="0" w:space="0" w:color="auto"/>
        <w:bottom w:val="none" w:sz="0" w:space="0" w:color="auto"/>
        <w:right w:val="none" w:sz="0" w:space="0" w:color="auto"/>
      </w:divBdr>
      <w:divsChild>
        <w:div w:id="1911232063">
          <w:marLeft w:val="0"/>
          <w:marRight w:val="0"/>
          <w:marTop w:val="0"/>
          <w:marBottom w:val="0"/>
          <w:divBdr>
            <w:top w:val="none" w:sz="0" w:space="0" w:color="auto"/>
            <w:left w:val="none" w:sz="0" w:space="0" w:color="auto"/>
            <w:bottom w:val="none" w:sz="0" w:space="0" w:color="auto"/>
            <w:right w:val="none" w:sz="0" w:space="0" w:color="auto"/>
          </w:divBdr>
          <w:divsChild>
            <w:div w:id="300773093">
              <w:marLeft w:val="0"/>
              <w:marRight w:val="0"/>
              <w:marTop w:val="0"/>
              <w:marBottom w:val="0"/>
              <w:divBdr>
                <w:top w:val="none" w:sz="0" w:space="0" w:color="auto"/>
                <w:left w:val="none" w:sz="0" w:space="0" w:color="auto"/>
                <w:bottom w:val="none" w:sz="0" w:space="0" w:color="auto"/>
                <w:right w:val="none" w:sz="0" w:space="0" w:color="auto"/>
              </w:divBdr>
              <w:divsChild>
                <w:div w:id="56075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Has09</b:Tag>
    <b:SourceType>Book</b:SourceType>
    <b:Guid>{238FD65A-6869-46A7-8E31-172B93D7E5DB}</b:Guid>
    <b:Author>
      <b:Author>
        <b:NameList>
          <b:Person>
            <b:Last>Hassan</b:Last>
            <b:First>O.</b:First>
          </b:Person>
        </b:NameList>
      </b:Author>
    </b:Author>
    <b:Title>Building Acoustics and Vibration: Theory and Practice</b:Title>
    <b:Year>2009</b:Year>
    <b:City>Singapur</b:City>
    <b:Publisher>World Scientific Publishing</b:Publisher>
    <b:RefOrder>3</b:RefOrder>
  </b:Source>
</b:Sources>
</file>

<file path=customXml/itemProps1.xml><?xml version="1.0" encoding="utf-8"?>
<ds:datastoreItem xmlns:ds="http://schemas.openxmlformats.org/officeDocument/2006/customXml" ds:itemID="{561E391D-D7D7-4C2E-A582-99589596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7771</Words>
  <Characters>44298</Characters>
  <Application>Microsoft Office Word</Application>
  <DocSecurity>0</DocSecurity>
  <Lines>369</Lines>
  <Paragraphs>103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Gizem Çetin</cp:lastModifiedBy>
  <cp:revision>8</cp:revision>
  <cp:lastPrinted>2017-05-16T10:18:00Z</cp:lastPrinted>
  <dcterms:created xsi:type="dcterms:W3CDTF">2017-05-25T08:23:00Z</dcterms:created>
  <dcterms:modified xsi:type="dcterms:W3CDTF">2018-05-31T06:26:00Z</dcterms:modified>
</cp:coreProperties>
</file>