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FA0" w:rsidRPr="00360CD9" w:rsidRDefault="002D498C" w:rsidP="00E17DF2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360CD9">
        <w:rPr>
          <w:rFonts w:ascii="Times New Roman" w:hAnsi="Times New Roman" w:cs="Times New Roman"/>
          <w:b/>
          <w:sz w:val="24"/>
          <w:szCs w:val="24"/>
        </w:rPr>
        <w:t>Ek-1</w:t>
      </w:r>
    </w:p>
    <w:p w:rsidR="001A3E27" w:rsidRPr="00360CD9" w:rsidRDefault="00CE4FC2" w:rsidP="00E17DF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TÜV Teknik Kontrol v</w:t>
      </w:r>
      <w:r w:rsidR="00824CF0" w:rsidRPr="00824CF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 Belgelendirme A.Ş.</w:t>
      </w:r>
      <w:r w:rsidR="00DB6C14" w:rsidRPr="00824CF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’</w:t>
      </w:r>
      <w:proofErr w:type="spellStart"/>
      <w:r w:rsidR="00DB6C14" w:rsidRPr="00824CF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nin</w:t>
      </w:r>
      <w:proofErr w:type="spellEnd"/>
      <w:r w:rsidR="00DB6C14" w:rsidRPr="00824CF0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</w:t>
      </w:r>
      <w:r w:rsidR="00051D8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Görevlendirme Kapsamı</w:t>
      </w:r>
    </w:p>
    <w:tbl>
      <w:tblPr>
        <w:tblpPr w:leftFromText="141" w:rightFromText="141" w:bottomFromText="200" w:horzAnchor="margin" w:tblpX="-811" w:tblpY="1755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52"/>
        <w:gridCol w:w="3260"/>
        <w:gridCol w:w="2093"/>
        <w:gridCol w:w="2092"/>
        <w:gridCol w:w="1843"/>
      </w:tblGrid>
      <w:tr w:rsidR="00F13FA0" w:rsidRPr="00051D8B" w:rsidTr="00051D8B">
        <w:trPr>
          <w:trHeight w:val="144"/>
          <w:tblHeader/>
        </w:trPr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FA0" w:rsidRPr="00051D8B" w:rsidRDefault="00F13FA0" w:rsidP="00051D8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1D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Avrupa Komisyonu Karar No.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FA0" w:rsidRPr="00051D8B" w:rsidRDefault="00F13FA0" w:rsidP="00051D8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1D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Ürün(</w:t>
            </w:r>
            <w:proofErr w:type="spellStart"/>
            <w:r w:rsidRPr="00051D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ler</w:t>
            </w:r>
            <w:proofErr w:type="spellEnd"/>
            <w:r w:rsidRPr="00051D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)/ Kullanım Amacı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FA0" w:rsidRPr="00051D8B" w:rsidRDefault="00F13FA0" w:rsidP="00051D8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1D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Performansın Değişmezliğinin Değerlendirilmesi ve Doğrulanması Sistemi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FA0" w:rsidRPr="00051D8B" w:rsidRDefault="00F13FA0" w:rsidP="00051D8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1D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Şartnameler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3FA0" w:rsidRPr="00051D8B" w:rsidRDefault="00F13FA0" w:rsidP="00051D8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1D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Görevler</w:t>
            </w:r>
          </w:p>
        </w:tc>
      </w:tr>
      <w:tr w:rsidR="00987651" w:rsidRPr="00051D8B" w:rsidTr="00051D8B">
        <w:trPr>
          <w:trHeight w:val="144"/>
          <w:tblHeader/>
        </w:trPr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651" w:rsidRPr="00051D8B" w:rsidRDefault="00987651" w:rsidP="00051D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</w:t>
            </w:r>
            <w:r w:rsidR="0026107F"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8/214</w:t>
            </w: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/EC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Pr="00051D8B" w:rsidRDefault="007B4FA9" w:rsidP="00051D8B">
            <w:pPr>
              <w:pStyle w:val="NormalWeb"/>
              <w:spacing w:after="0"/>
              <w:jc w:val="both"/>
            </w:pPr>
            <w:r w:rsidRPr="00051D8B">
              <w:t>Yapısal metal ürünler ve yardımcı</w:t>
            </w:r>
            <w:r w:rsidR="000F2676" w:rsidRPr="00051D8B">
              <w:t xml:space="preserve"> </w:t>
            </w:r>
            <w:proofErr w:type="gramStart"/>
            <w:r w:rsidR="000F2676" w:rsidRPr="00051D8B">
              <w:t>ekipmanlar</w:t>
            </w:r>
            <w:r w:rsidR="004E069B" w:rsidRPr="00051D8B">
              <w:t>ı</w:t>
            </w:r>
            <w:proofErr w:type="gramEnd"/>
            <w:r w:rsidR="000F2676" w:rsidRPr="00051D8B">
              <w:t xml:space="preserve"> (1/4):</w:t>
            </w:r>
          </w:p>
          <w:p w:rsidR="00E10B1D" w:rsidRPr="00051D8B" w:rsidRDefault="000A4C1B" w:rsidP="00051D8B">
            <w:pPr>
              <w:pStyle w:val="NormalWeb"/>
              <w:spacing w:before="0" w:beforeAutospacing="0" w:after="0" w:afterAutospacing="0" w:line="276" w:lineRule="auto"/>
              <w:jc w:val="both"/>
            </w:pPr>
            <w:r w:rsidRPr="00051D8B">
              <w:t>Sıcak haddelenmiş, soğuk şekillendirilmiş veya başka şekilde üretilmiş çeşitli şekillerdeki kesitler/</w:t>
            </w:r>
            <w:proofErr w:type="gramStart"/>
            <w:r w:rsidRPr="00051D8B">
              <w:t>profiller</w:t>
            </w:r>
            <w:proofErr w:type="gramEnd"/>
            <w:r w:rsidRPr="00051D8B">
              <w:t xml:space="preserve"> (T, L, H, U, Z, I, kanallar, köşebent, oluk, boru), yassı ürünler (tabaka, levha, şerit) çeşitli metal malzemelerden yapılmış, korozyona karşı astarlanarak (kaplanarak) korunmuş ya da korunmamış dökme, dövme ve çubuk demirler</w:t>
            </w:r>
            <w:r w:rsidR="000F2676" w:rsidRPr="00051D8B">
              <w:t>.</w:t>
            </w:r>
            <w:r w:rsidR="00C16815" w:rsidRPr="00051D8B">
              <w:t xml:space="preserve"> (Metal yapılarda veya metal ve beton kar</w:t>
            </w:r>
            <w:r w:rsidR="000F2676" w:rsidRPr="00051D8B">
              <w:t>ma yapılarda kullanılmak üzere)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651" w:rsidRPr="00051D8B" w:rsidRDefault="00987651" w:rsidP="00051D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Sistem 2+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Pr="00051D8B" w:rsidRDefault="000A4C1B" w:rsidP="00051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TS</w:t>
            </w:r>
            <w:r w:rsidR="001553F1"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</w:t>
            </w: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EN 10025-1</w:t>
            </w:r>
          </w:p>
          <w:p w:rsidR="000A4C1B" w:rsidRPr="00051D8B" w:rsidRDefault="000A4C1B" w:rsidP="00051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TS EN 10210-1</w:t>
            </w:r>
          </w:p>
          <w:p w:rsidR="000A4C1B" w:rsidRPr="00051D8B" w:rsidRDefault="000A4C1B" w:rsidP="00051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TS EN 10219-1</w:t>
            </w:r>
          </w:p>
          <w:p w:rsidR="000A4C1B" w:rsidRPr="00051D8B" w:rsidRDefault="000A4C1B" w:rsidP="00051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TS EN 10340</w:t>
            </w:r>
          </w:p>
          <w:p w:rsidR="000A4C1B" w:rsidRPr="00051D8B" w:rsidRDefault="000A4C1B" w:rsidP="00051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TS EN 10343</w:t>
            </w:r>
          </w:p>
          <w:p w:rsidR="000A4C1B" w:rsidRPr="00051D8B" w:rsidRDefault="000A4C1B" w:rsidP="00051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TS EN 15048-1</w:t>
            </w:r>
          </w:p>
          <w:p w:rsidR="000A4C1B" w:rsidRPr="00051D8B" w:rsidRDefault="000A4C1B" w:rsidP="00051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TS EN 15088</w:t>
            </w:r>
          </w:p>
          <w:p w:rsidR="000A4C1B" w:rsidRPr="00051D8B" w:rsidRDefault="000A4C1B" w:rsidP="00051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TS EN 10088-4</w:t>
            </w:r>
          </w:p>
          <w:p w:rsidR="00987651" w:rsidRPr="00051D8B" w:rsidRDefault="000A4C1B" w:rsidP="00051D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TS EN 10088-5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651" w:rsidRPr="00051D8B" w:rsidRDefault="00987651" w:rsidP="00051D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Fabrika Üretim Kontrolü Belgelendirme Kuruluşu</w:t>
            </w:r>
          </w:p>
        </w:tc>
      </w:tr>
      <w:tr w:rsidR="000A4C1B" w:rsidRPr="00051D8B" w:rsidTr="00051D8B">
        <w:trPr>
          <w:trHeight w:val="144"/>
          <w:tblHeader/>
        </w:trPr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Pr="00051D8B" w:rsidRDefault="000A4C1B" w:rsidP="00051D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98/214/EC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D5" w:rsidRPr="00051D8B" w:rsidRDefault="000F2676" w:rsidP="00051D8B">
            <w:pPr>
              <w:pStyle w:val="NormalWeb"/>
              <w:spacing w:after="0"/>
              <w:jc w:val="both"/>
            </w:pPr>
            <w:r w:rsidRPr="00051D8B">
              <w:t>Yapısal metal ü</w:t>
            </w:r>
            <w:r w:rsidR="00D651D5" w:rsidRPr="00051D8B">
              <w:t xml:space="preserve">rünler ve yardımcı </w:t>
            </w:r>
            <w:proofErr w:type="gramStart"/>
            <w:r w:rsidR="00D651D5" w:rsidRPr="00051D8B">
              <w:t>ekipmanları</w:t>
            </w:r>
            <w:proofErr w:type="gramEnd"/>
            <w:r w:rsidR="00D651D5" w:rsidRPr="00051D8B">
              <w:t xml:space="preserve"> (2</w:t>
            </w:r>
            <w:r w:rsidRPr="00051D8B">
              <w:t>/4):</w:t>
            </w:r>
          </w:p>
          <w:p w:rsidR="00D651D5" w:rsidRPr="00051D8B" w:rsidRDefault="00D651D5" w:rsidP="00051D8B">
            <w:pPr>
              <w:pStyle w:val="NormalWeb"/>
              <w:spacing w:after="0"/>
              <w:jc w:val="both"/>
            </w:pPr>
            <w:r w:rsidRPr="00051D8B">
              <w:t>Yapısal</w:t>
            </w:r>
            <w:r w:rsidR="000A4C1B" w:rsidRPr="00051D8B">
              <w:t xml:space="preserve"> metalden yapılmış inşaat malzemeleri</w:t>
            </w:r>
            <w:r w:rsidRPr="00051D8B">
              <w:t xml:space="preserve">: </w:t>
            </w:r>
            <w:r w:rsidR="000A4C1B" w:rsidRPr="00051D8B">
              <w:t xml:space="preserve">Makaslar, kirişler, kolonlar, merdivenler, döşeme mertekleri, taşıyıcı direkler ve </w:t>
            </w:r>
            <w:proofErr w:type="spellStart"/>
            <w:r w:rsidR="000A4C1B" w:rsidRPr="00051D8B">
              <w:t>palplanj</w:t>
            </w:r>
            <w:proofErr w:type="spellEnd"/>
            <w:r w:rsidR="000A4C1B" w:rsidRPr="00051D8B">
              <w:t xml:space="preserve"> (perde) gibi bitmiş metal ürünler. Belirli uygulamalar için tasarlanarak uygun büyüklük</w:t>
            </w:r>
            <w:r w:rsidR="00186222" w:rsidRPr="00051D8B">
              <w:t>-</w:t>
            </w:r>
            <w:proofErr w:type="spellStart"/>
            <w:r w:rsidR="000A4C1B" w:rsidRPr="00051D8B">
              <w:t>lerde</w:t>
            </w:r>
            <w:proofErr w:type="spellEnd"/>
            <w:r w:rsidR="000A4C1B" w:rsidRPr="00051D8B">
              <w:t xml:space="preserve"> kesilmiş parçalar, raylar, traversler.</w:t>
            </w:r>
            <w:r w:rsidR="00186222" w:rsidRPr="00051D8B">
              <w:t xml:space="preserve"> </w:t>
            </w:r>
            <w:r w:rsidR="000A4C1B" w:rsidRPr="00051D8B">
              <w:t>Bunlar astarlanarak korozyona karşı korunmuş ya</w:t>
            </w:r>
            <w:r w:rsidRPr="00051D8B">
              <w:t xml:space="preserve"> </w:t>
            </w:r>
            <w:r w:rsidR="000A4C1B" w:rsidRPr="00051D8B">
              <w:t>da korunmamış olabilir, ka</w:t>
            </w:r>
            <w:r w:rsidRPr="00051D8B">
              <w:t>ynaklı ya</w:t>
            </w:r>
            <w:r w:rsidR="00186222" w:rsidRPr="00051D8B">
              <w:t xml:space="preserve"> </w:t>
            </w:r>
            <w:r w:rsidRPr="00051D8B">
              <w:t>da kaynaksız olabilir.</w:t>
            </w:r>
            <w:r w:rsidR="00051D8B" w:rsidRPr="00051D8B">
              <w:t xml:space="preserve">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Pr="00051D8B" w:rsidRDefault="000A4C1B" w:rsidP="00051D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Sistem 2+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Pr="00051D8B" w:rsidRDefault="000F2676" w:rsidP="00051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TS EN 1090-1+</w:t>
            </w:r>
            <w:r w:rsidR="000A4C1B"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A1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Pr="00051D8B" w:rsidRDefault="000A4C1B" w:rsidP="00051D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Fabrika Üretim Kontrolü Belgelendirme Kuruluşu</w:t>
            </w:r>
          </w:p>
        </w:tc>
      </w:tr>
      <w:tr w:rsidR="000A4C1B" w:rsidRPr="00051D8B" w:rsidTr="00051D8B">
        <w:trPr>
          <w:trHeight w:val="1694"/>
          <w:tblHeader/>
        </w:trPr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Pr="00051D8B" w:rsidRDefault="000A4C1B" w:rsidP="00051D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lastRenderedPageBreak/>
              <w:t>98/214/EC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1D5" w:rsidRPr="00051D8B" w:rsidRDefault="00D651D5" w:rsidP="00051D8B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Yapısal metal ürünler ve yardımcı </w:t>
            </w:r>
            <w:proofErr w:type="gramStart"/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ekipmanlar</w:t>
            </w:r>
            <w:r w:rsidR="004E069B"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ı</w:t>
            </w:r>
            <w:proofErr w:type="gramEnd"/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 (3/4):</w:t>
            </w:r>
          </w:p>
          <w:p w:rsidR="000A4C1B" w:rsidRPr="00051D8B" w:rsidRDefault="000A4C1B" w:rsidP="00051D8B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8B">
              <w:rPr>
                <w:rFonts w:ascii="Times New Roman" w:hAnsi="Times New Roman" w:cs="Times New Roman"/>
                <w:sz w:val="24"/>
                <w:szCs w:val="24"/>
              </w:rPr>
              <w:t>Kaynak malzemeleri</w:t>
            </w:r>
            <w:r w:rsidR="00D651D5" w:rsidRPr="00051D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51D8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651D5" w:rsidRPr="00051D8B">
              <w:rPr>
                <w:rFonts w:ascii="Times New Roman" w:hAnsi="Times New Roman" w:cs="Times New Roman"/>
                <w:sz w:val="24"/>
                <w:szCs w:val="24"/>
              </w:rPr>
              <w:t>Yapısa</w:t>
            </w:r>
            <w:r w:rsidR="0096668E" w:rsidRPr="00051D8B">
              <w:rPr>
                <w:rFonts w:ascii="Times New Roman" w:hAnsi="Times New Roman" w:cs="Times New Roman"/>
                <w:sz w:val="24"/>
                <w:szCs w:val="24"/>
              </w:rPr>
              <w:t xml:space="preserve">l metal </w:t>
            </w:r>
            <w:r w:rsidR="00D651D5" w:rsidRPr="00051D8B">
              <w:rPr>
                <w:rFonts w:ascii="Times New Roman" w:hAnsi="Times New Roman" w:cs="Times New Roman"/>
                <w:sz w:val="24"/>
                <w:szCs w:val="24"/>
              </w:rPr>
              <w:t>işlerinde kullanımlar</w:t>
            </w:r>
            <w:r w:rsidRPr="00051D8B">
              <w:rPr>
                <w:rFonts w:ascii="Times New Roman" w:hAnsi="Times New Roman" w:cs="Times New Roman"/>
                <w:sz w:val="24"/>
                <w:szCs w:val="24"/>
              </w:rPr>
              <w:t xml:space="preserve"> için)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Pr="00051D8B" w:rsidRDefault="00A25647" w:rsidP="00051D8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Sistem 2+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Pr="00051D8B" w:rsidRDefault="00A25647" w:rsidP="00051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TS </w:t>
            </w:r>
            <w:hyperlink r:id="rId5" w:anchor="#" w:history="1">
              <w:r w:rsidRPr="00051D8B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tr-TR"/>
                </w:rPr>
                <w:t>EN 13479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4C1B" w:rsidRPr="00051D8B" w:rsidRDefault="00A25647" w:rsidP="00051D8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Fabrika Üretim Kontrolü Belgelendirme Kuruluşu</w:t>
            </w:r>
          </w:p>
        </w:tc>
      </w:tr>
      <w:tr w:rsidR="00A25647" w:rsidRPr="00051D8B" w:rsidTr="00051D8B">
        <w:trPr>
          <w:trHeight w:val="144"/>
          <w:tblHeader/>
        </w:trPr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647" w:rsidRPr="00051D8B" w:rsidRDefault="00A25647" w:rsidP="00051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D8B">
              <w:rPr>
                <w:rFonts w:ascii="Times New Roman" w:hAnsi="Times New Roman" w:cs="Times New Roman"/>
                <w:sz w:val="24"/>
                <w:szCs w:val="24"/>
              </w:rPr>
              <w:t>98/214/EC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D5" w:rsidRPr="00051D8B" w:rsidRDefault="00D651D5" w:rsidP="00051D8B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8B">
              <w:rPr>
                <w:rFonts w:ascii="Times New Roman" w:hAnsi="Times New Roman" w:cs="Times New Roman"/>
                <w:sz w:val="24"/>
                <w:szCs w:val="24"/>
              </w:rPr>
              <w:t xml:space="preserve">Yapısal metal ürünler ve yardımcı </w:t>
            </w:r>
            <w:proofErr w:type="gramStart"/>
            <w:r w:rsidRPr="00051D8B">
              <w:rPr>
                <w:rFonts w:ascii="Times New Roman" w:hAnsi="Times New Roman" w:cs="Times New Roman"/>
                <w:sz w:val="24"/>
                <w:szCs w:val="24"/>
              </w:rPr>
              <w:t>ekipmanlar</w:t>
            </w:r>
            <w:r w:rsidR="004E069B" w:rsidRPr="00051D8B">
              <w:rPr>
                <w:rFonts w:ascii="Times New Roman" w:hAnsi="Times New Roman" w:cs="Times New Roman"/>
                <w:sz w:val="24"/>
                <w:szCs w:val="24"/>
              </w:rPr>
              <w:t>ı</w:t>
            </w:r>
            <w:proofErr w:type="gramEnd"/>
            <w:r w:rsidRPr="00051D8B">
              <w:rPr>
                <w:rFonts w:ascii="Times New Roman" w:hAnsi="Times New Roman" w:cs="Times New Roman"/>
                <w:sz w:val="24"/>
                <w:szCs w:val="24"/>
              </w:rPr>
              <w:t xml:space="preserve"> (4/4):</w:t>
            </w:r>
          </w:p>
          <w:p w:rsidR="00A25647" w:rsidRPr="00051D8B" w:rsidRDefault="00D651D5" w:rsidP="00051D8B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8B">
              <w:rPr>
                <w:rFonts w:ascii="Times New Roman" w:hAnsi="Times New Roman" w:cs="Times New Roman"/>
                <w:sz w:val="24"/>
                <w:szCs w:val="24"/>
              </w:rPr>
              <w:t xml:space="preserve">Yapısal konektörleri: </w:t>
            </w:r>
            <w:r w:rsidR="00A25647" w:rsidRPr="00051D8B">
              <w:rPr>
                <w:rFonts w:ascii="Times New Roman" w:hAnsi="Times New Roman" w:cs="Times New Roman"/>
                <w:sz w:val="24"/>
                <w:szCs w:val="24"/>
              </w:rPr>
              <w:t>Metal</w:t>
            </w:r>
            <w:r w:rsidRPr="00051D8B">
              <w:rPr>
                <w:rFonts w:ascii="Times New Roman" w:hAnsi="Times New Roman" w:cs="Times New Roman"/>
                <w:sz w:val="24"/>
                <w:szCs w:val="24"/>
              </w:rPr>
              <w:t xml:space="preserve">ik perçin, cıvata (somun ve pullar) ve H. R. </w:t>
            </w:r>
            <w:proofErr w:type="spellStart"/>
            <w:r w:rsidRPr="00051D8B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D54AEC" w:rsidRPr="00051D8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A25647" w:rsidRPr="00051D8B">
              <w:rPr>
                <w:rFonts w:ascii="Times New Roman" w:hAnsi="Times New Roman" w:cs="Times New Roman"/>
                <w:sz w:val="24"/>
                <w:szCs w:val="24"/>
              </w:rPr>
              <w:t>vataları</w:t>
            </w:r>
            <w:proofErr w:type="spellEnd"/>
            <w:r w:rsidR="00A25647" w:rsidRPr="00051D8B">
              <w:rPr>
                <w:rFonts w:ascii="Times New Roman" w:hAnsi="Times New Roman" w:cs="Times New Roman"/>
                <w:sz w:val="24"/>
                <w:szCs w:val="24"/>
              </w:rPr>
              <w:t xml:space="preserve"> (yüksek mukavemetli </w:t>
            </w:r>
            <w:r w:rsidRPr="00051D8B">
              <w:rPr>
                <w:rFonts w:ascii="Times New Roman" w:hAnsi="Times New Roman" w:cs="Times New Roman"/>
                <w:sz w:val="24"/>
                <w:szCs w:val="24"/>
              </w:rPr>
              <w:t xml:space="preserve">sürtünme kavrama </w:t>
            </w:r>
            <w:proofErr w:type="spellStart"/>
            <w:r w:rsidRPr="00051D8B">
              <w:rPr>
                <w:rFonts w:ascii="Times New Roman" w:hAnsi="Times New Roman" w:cs="Times New Roman"/>
                <w:sz w:val="24"/>
                <w:szCs w:val="24"/>
              </w:rPr>
              <w:t>civata</w:t>
            </w:r>
            <w:proofErr w:type="spellEnd"/>
            <w:r w:rsidR="00A25647" w:rsidRPr="00051D8B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r w:rsidRPr="00051D8B">
              <w:rPr>
                <w:rFonts w:ascii="Times New Roman" w:hAnsi="Times New Roman" w:cs="Times New Roman"/>
                <w:sz w:val="24"/>
                <w:szCs w:val="24"/>
              </w:rPr>
              <w:t xml:space="preserve">saplama, vida, </w:t>
            </w:r>
            <w:r w:rsidR="00A25647" w:rsidRPr="00051D8B">
              <w:rPr>
                <w:rFonts w:ascii="Times New Roman" w:hAnsi="Times New Roman" w:cs="Times New Roman"/>
                <w:sz w:val="24"/>
                <w:szCs w:val="24"/>
              </w:rPr>
              <w:t>demiryolu</w:t>
            </w:r>
            <w:r w:rsidRPr="00051D8B">
              <w:rPr>
                <w:rFonts w:ascii="Times New Roman" w:hAnsi="Times New Roman" w:cs="Times New Roman"/>
                <w:sz w:val="24"/>
                <w:szCs w:val="24"/>
              </w:rPr>
              <w:t xml:space="preserve"> bağlantı elemanları</w:t>
            </w:r>
            <w:r w:rsidR="00A25647" w:rsidRPr="00051D8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5647" w:rsidRPr="00051D8B" w:rsidRDefault="00A25647" w:rsidP="00051D8B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8B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651D5" w:rsidRPr="00051D8B">
              <w:rPr>
                <w:rFonts w:ascii="Times New Roman" w:hAnsi="Times New Roman" w:cs="Times New Roman"/>
                <w:sz w:val="24"/>
                <w:szCs w:val="24"/>
              </w:rPr>
              <w:t>Yapısal</w:t>
            </w:r>
            <w:r w:rsidRPr="00051D8B">
              <w:rPr>
                <w:rFonts w:ascii="Times New Roman" w:hAnsi="Times New Roman" w:cs="Times New Roman"/>
                <w:sz w:val="24"/>
                <w:szCs w:val="24"/>
              </w:rPr>
              <w:t xml:space="preserve"> metal</w:t>
            </w:r>
            <w:r w:rsidR="00D651D5" w:rsidRPr="00051D8B">
              <w:rPr>
                <w:rFonts w:ascii="Times New Roman" w:hAnsi="Times New Roman" w:cs="Times New Roman"/>
                <w:sz w:val="24"/>
                <w:szCs w:val="24"/>
              </w:rPr>
              <w:t>ik işlerde kullanımlar</w:t>
            </w:r>
            <w:r w:rsidRPr="00051D8B">
              <w:rPr>
                <w:rFonts w:ascii="Times New Roman" w:hAnsi="Times New Roman" w:cs="Times New Roman"/>
                <w:sz w:val="24"/>
                <w:szCs w:val="24"/>
              </w:rPr>
              <w:t xml:space="preserve"> için)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647" w:rsidRPr="00051D8B" w:rsidRDefault="00A25647" w:rsidP="00051D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>Sistem 2+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647" w:rsidRPr="00051D8B" w:rsidRDefault="00C16815" w:rsidP="00051D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051D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  <w:t xml:space="preserve">TS </w:t>
            </w:r>
            <w:hyperlink r:id="rId6" w:anchor="#" w:history="1">
              <w:r w:rsidR="00A25647" w:rsidRPr="00051D8B"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tr-TR"/>
                </w:rPr>
                <w:t>EN 14399-1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5647" w:rsidRPr="00051D8B" w:rsidRDefault="00D651D5" w:rsidP="00051D8B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051D8B">
              <w:rPr>
                <w:rFonts w:ascii="Times New Roman" w:hAnsi="Times New Roman" w:cs="Times New Roman"/>
                <w:sz w:val="24"/>
                <w:szCs w:val="24"/>
              </w:rPr>
              <w:t>Fabrika Üretim Kontrolü Belgelendirme Kuruluşu</w:t>
            </w:r>
          </w:p>
        </w:tc>
      </w:tr>
    </w:tbl>
    <w:p w:rsidR="00F13FA0" w:rsidRPr="00360CD9" w:rsidRDefault="00F13FA0" w:rsidP="008971E1">
      <w:pPr>
        <w:rPr>
          <w:rFonts w:ascii="Times New Roman" w:hAnsi="Times New Roman" w:cs="Times New Roman"/>
          <w:sz w:val="24"/>
          <w:szCs w:val="24"/>
        </w:rPr>
      </w:pPr>
    </w:p>
    <w:sectPr w:rsidR="00F13FA0" w:rsidRPr="00360CD9" w:rsidSect="00852A24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ヒラギノ明朝 Pro W3">
    <w:altName w:val="MS Mincho"/>
    <w:charset w:val="80"/>
    <w:family w:val="auto"/>
    <w:pitch w:val="variable"/>
    <w:sig w:usb0="00000001" w:usb1="00000000" w:usb2="01000407" w:usb3="00000000" w:csb0="0002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356"/>
    <w:rsid w:val="00023C24"/>
    <w:rsid w:val="00051D8B"/>
    <w:rsid w:val="0006430A"/>
    <w:rsid w:val="000676A0"/>
    <w:rsid w:val="000A2693"/>
    <w:rsid w:val="000A4C1B"/>
    <w:rsid w:val="000C3EF8"/>
    <w:rsid w:val="000C6FED"/>
    <w:rsid w:val="000F2676"/>
    <w:rsid w:val="00101EA7"/>
    <w:rsid w:val="001553F1"/>
    <w:rsid w:val="001559DF"/>
    <w:rsid w:val="00186222"/>
    <w:rsid w:val="00192D14"/>
    <w:rsid w:val="001A3E27"/>
    <w:rsid w:val="001B464F"/>
    <w:rsid w:val="0026107F"/>
    <w:rsid w:val="00263971"/>
    <w:rsid w:val="002958F2"/>
    <w:rsid w:val="002D498C"/>
    <w:rsid w:val="003308B2"/>
    <w:rsid w:val="00360CD9"/>
    <w:rsid w:val="003762F4"/>
    <w:rsid w:val="0037692F"/>
    <w:rsid w:val="003A5BAD"/>
    <w:rsid w:val="003E3FCD"/>
    <w:rsid w:val="004216F3"/>
    <w:rsid w:val="00422B9D"/>
    <w:rsid w:val="00444533"/>
    <w:rsid w:val="00466AA8"/>
    <w:rsid w:val="004839B2"/>
    <w:rsid w:val="004D01C4"/>
    <w:rsid w:val="004E069B"/>
    <w:rsid w:val="00513181"/>
    <w:rsid w:val="00534F71"/>
    <w:rsid w:val="005422BE"/>
    <w:rsid w:val="005A52F3"/>
    <w:rsid w:val="005F09D2"/>
    <w:rsid w:val="0066698F"/>
    <w:rsid w:val="006B661F"/>
    <w:rsid w:val="006C4B2F"/>
    <w:rsid w:val="006F2356"/>
    <w:rsid w:val="006F53C4"/>
    <w:rsid w:val="0070143A"/>
    <w:rsid w:val="007215DE"/>
    <w:rsid w:val="00735949"/>
    <w:rsid w:val="00742BD1"/>
    <w:rsid w:val="00764A96"/>
    <w:rsid w:val="0076696C"/>
    <w:rsid w:val="00766B4F"/>
    <w:rsid w:val="00791038"/>
    <w:rsid w:val="007A299D"/>
    <w:rsid w:val="007B2433"/>
    <w:rsid w:val="007B4FA9"/>
    <w:rsid w:val="007D1C0B"/>
    <w:rsid w:val="00802F66"/>
    <w:rsid w:val="008139D8"/>
    <w:rsid w:val="00824CF0"/>
    <w:rsid w:val="00836AF3"/>
    <w:rsid w:val="00852A24"/>
    <w:rsid w:val="008971E1"/>
    <w:rsid w:val="008D7920"/>
    <w:rsid w:val="00936F51"/>
    <w:rsid w:val="0096668E"/>
    <w:rsid w:val="00987651"/>
    <w:rsid w:val="009A6A1C"/>
    <w:rsid w:val="00A06AD8"/>
    <w:rsid w:val="00A173AF"/>
    <w:rsid w:val="00A25647"/>
    <w:rsid w:val="00A47188"/>
    <w:rsid w:val="00A66119"/>
    <w:rsid w:val="00A94165"/>
    <w:rsid w:val="00AB6ACF"/>
    <w:rsid w:val="00AC3E03"/>
    <w:rsid w:val="00AF6C6D"/>
    <w:rsid w:val="00B21551"/>
    <w:rsid w:val="00B3734F"/>
    <w:rsid w:val="00B4427A"/>
    <w:rsid w:val="00B55560"/>
    <w:rsid w:val="00B67C86"/>
    <w:rsid w:val="00BC1CAA"/>
    <w:rsid w:val="00BC3EF4"/>
    <w:rsid w:val="00BC653C"/>
    <w:rsid w:val="00BD1D7A"/>
    <w:rsid w:val="00C02D94"/>
    <w:rsid w:val="00C16815"/>
    <w:rsid w:val="00C731F2"/>
    <w:rsid w:val="00C76B7B"/>
    <w:rsid w:val="00CE3207"/>
    <w:rsid w:val="00CE4FC2"/>
    <w:rsid w:val="00D12583"/>
    <w:rsid w:val="00D475E1"/>
    <w:rsid w:val="00D54AEC"/>
    <w:rsid w:val="00D651D5"/>
    <w:rsid w:val="00D81F25"/>
    <w:rsid w:val="00DB6C14"/>
    <w:rsid w:val="00DC28B8"/>
    <w:rsid w:val="00DD49D1"/>
    <w:rsid w:val="00E10B1D"/>
    <w:rsid w:val="00E11BF1"/>
    <w:rsid w:val="00E17DF2"/>
    <w:rsid w:val="00E242B1"/>
    <w:rsid w:val="00E33EC4"/>
    <w:rsid w:val="00E92533"/>
    <w:rsid w:val="00ED1393"/>
    <w:rsid w:val="00F00FC5"/>
    <w:rsid w:val="00F13FA0"/>
    <w:rsid w:val="00F149FF"/>
    <w:rsid w:val="00F45B95"/>
    <w:rsid w:val="00FC57B9"/>
    <w:rsid w:val="00FE25A3"/>
    <w:rsid w:val="00FE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FA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-Baslk">
    <w:name w:val="1-Baslık"/>
    <w:rsid w:val="006F2356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  <w:style w:type="paragraph" w:customStyle="1" w:styleId="2-OrtaBaslk">
    <w:name w:val="2-Orta Baslık"/>
    <w:rsid w:val="006F2356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3-NormalYaz">
    <w:name w:val="3-Normal Yazı"/>
    <w:rsid w:val="006F2356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styleId="NormalWeb">
    <w:name w:val="Normal (Web)"/>
    <w:basedOn w:val="Normal"/>
    <w:unhideWhenUsed/>
    <w:rsid w:val="00F13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F13FA0"/>
    <w:rPr>
      <w:color w:val="0000FF"/>
      <w:u w:val="single"/>
    </w:rPr>
  </w:style>
  <w:style w:type="character" w:styleId="Gl">
    <w:name w:val="Strong"/>
    <w:basedOn w:val="VarsaylanParagrafYazTipi"/>
    <w:uiPriority w:val="22"/>
    <w:qFormat/>
    <w:rsid w:val="001B464F"/>
    <w:rPr>
      <w:b/>
      <w:bCs/>
    </w:rPr>
  </w:style>
  <w:style w:type="character" w:customStyle="1" w:styleId="grame">
    <w:name w:val="grame"/>
    <w:basedOn w:val="VarsaylanParagrafYazTipi"/>
    <w:rsid w:val="000A4C1B"/>
  </w:style>
  <w:style w:type="paragraph" w:styleId="BalonMetni">
    <w:name w:val="Balloon Text"/>
    <w:basedOn w:val="Normal"/>
    <w:link w:val="BalonMetniChar"/>
    <w:uiPriority w:val="99"/>
    <w:semiHidden/>
    <w:unhideWhenUsed/>
    <w:rsid w:val="00852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2A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3FA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-Baslk">
    <w:name w:val="1-Baslık"/>
    <w:rsid w:val="006F2356"/>
    <w:pPr>
      <w:tabs>
        <w:tab w:val="left" w:pos="566"/>
      </w:tabs>
      <w:spacing w:after="0" w:line="240" w:lineRule="auto"/>
    </w:pPr>
    <w:rPr>
      <w:rFonts w:ascii="Times New Roman" w:eastAsia="ヒラギノ明朝 Pro W3" w:hAnsi="Times" w:cs="Times New Roman"/>
      <w:szCs w:val="20"/>
      <w:u w:val="single"/>
    </w:rPr>
  </w:style>
  <w:style w:type="paragraph" w:customStyle="1" w:styleId="2-OrtaBaslk">
    <w:name w:val="2-Orta Baslık"/>
    <w:rsid w:val="006F2356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paragraph" w:customStyle="1" w:styleId="3-NormalYaz">
    <w:name w:val="3-Normal Yazı"/>
    <w:rsid w:val="006F2356"/>
    <w:pPr>
      <w:tabs>
        <w:tab w:val="left" w:pos="566"/>
      </w:tabs>
      <w:spacing w:after="0" w:line="240" w:lineRule="auto"/>
      <w:jc w:val="both"/>
    </w:pPr>
    <w:rPr>
      <w:rFonts w:ascii="Times New Roman" w:eastAsia="ヒラギノ明朝 Pro W3" w:hAnsi="Times" w:cs="Times New Roman"/>
      <w:sz w:val="19"/>
      <w:szCs w:val="20"/>
    </w:rPr>
  </w:style>
  <w:style w:type="paragraph" w:styleId="NormalWeb">
    <w:name w:val="Normal (Web)"/>
    <w:basedOn w:val="Normal"/>
    <w:unhideWhenUsed/>
    <w:rsid w:val="00F13F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F13FA0"/>
    <w:rPr>
      <w:color w:val="0000FF"/>
      <w:u w:val="single"/>
    </w:rPr>
  </w:style>
  <w:style w:type="character" w:styleId="Gl">
    <w:name w:val="Strong"/>
    <w:basedOn w:val="VarsaylanParagrafYazTipi"/>
    <w:uiPriority w:val="22"/>
    <w:qFormat/>
    <w:rsid w:val="001B464F"/>
    <w:rPr>
      <w:b/>
      <w:bCs/>
    </w:rPr>
  </w:style>
  <w:style w:type="character" w:customStyle="1" w:styleId="grame">
    <w:name w:val="grame"/>
    <w:basedOn w:val="VarsaylanParagrafYazTipi"/>
    <w:rsid w:val="000A4C1B"/>
  </w:style>
  <w:style w:type="paragraph" w:styleId="BalonMetni">
    <w:name w:val="Balloon Text"/>
    <w:basedOn w:val="Normal"/>
    <w:link w:val="BalonMetniChar"/>
    <w:uiPriority w:val="99"/>
    <w:semiHidden/>
    <w:unhideWhenUsed/>
    <w:rsid w:val="00852A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52A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62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c.europa.eu/enterprise/newapproach/nando/index.cfm?fuseaction=notification.html&amp;dir_id=3&amp;ntf_id=204941&amp;version_no=13&amp;lst_version_no=13,12,11,10,9,8,7,6,5,4,3,2,1&amp;max_version=13&amp;history_flg=Y" TargetMode="External"/><Relationship Id="rId5" Type="http://schemas.openxmlformats.org/officeDocument/2006/relationships/hyperlink" Target="http://ec.europa.eu/enterprise/newapproach/nando/index.cfm?fuseaction=notification.html&amp;dir_id=3&amp;ntf_id=204941&amp;version_no=13&amp;lst_version_no=13,12,11,10,9,8,7,6,5,4,3,2,1&amp;max_version=13&amp;history_flg=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 Afacan</dc:creator>
  <cp:lastModifiedBy>Kübra DÖNMEZ</cp:lastModifiedBy>
  <cp:revision>11</cp:revision>
  <cp:lastPrinted>2017-02-27T07:49:00Z</cp:lastPrinted>
  <dcterms:created xsi:type="dcterms:W3CDTF">2017-02-08T08:09:00Z</dcterms:created>
  <dcterms:modified xsi:type="dcterms:W3CDTF">2017-04-12T06:25:00Z</dcterms:modified>
</cp:coreProperties>
</file>