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FDD" w:rsidRPr="00152A27" w:rsidRDefault="00516FDD" w:rsidP="00A26F30">
      <w:pPr>
        <w:spacing w:after="0" w:line="240" w:lineRule="auto"/>
        <w:jc w:val="center"/>
        <w:rPr>
          <w:rFonts w:cs="Times New Roman"/>
          <w:b/>
        </w:rPr>
      </w:pPr>
      <w:r w:rsidRPr="00152A27">
        <w:rPr>
          <w:rFonts w:cs="Times New Roman"/>
          <w:b/>
        </w:rPr>
        <w:t>ARABULUCULUK ÜCRET TARİFESİ</w:t>
      </w:r>
    </w:p>
    <w:p w:rsidR="00A26F30" w:rsidRPr="00152A27" w:rsidRDefault="00A26F30" w:rsidP="00A26F30">
      <w:pPr>
        <w:spacing w:after="0" w:line="240" w:lineRule="auto"/>
        <w:jc w:val="center"/>
        <w:rPr>
          <w:rFonts w:cs="Times New Roman"/>
          <w:b/>
        </w:rPr>
      </w:pPr>
    </w:p>
    <w:p w:rsidR="00516FDD" w:rsidRPr="00152A27" w:rsidRDefault="00516FDD" w:rsidP="00A26F30">
      <w:pPr>
        <w:spacing w:after="0" w:line="240" w:lineRule="auto"/>
        <w:jc w:val="center"/>
        <w:rPr>
          <w:rFonts w:cs="Times New Roman"/>
          <w:b/>
        </w:rPr>
      </w:pPr>
      <w:r w:rsidRPr="00152A27">
        <w:rPr>
          <w:rFonts w:cs="Times New Roman"/>
          <w:b/>
        </w:rPr>
        <w:t>BİRİNCİ KISIM</w:t>
      </w:r>
    </w:p>
    <w:p w:rsidR="00A26F30" w:rsidRPr="00152A27" w:rsidRDefault="00A26F30" w:rsidP="00A26F30">
      <w:pPr>
        <w:spacing w:after="0" w:line="240" w:lineRule="auto"/>
        <w:jc w:val="center"/>
        <w:rPr>
          <w:rFonts w:cs="Times New Roman"/>
          <w:strike/>
        </w:rPr>
      </w:pPr>
    </w:p>
    <w:p w:rsidR="00516FDD" w:rsidRPr="00152A27" w:rsidRDefault="00516FDD" w:rsidP="00A26F30">
      <w:pPr>
        <w:spacing w:after="0" w:line="240" w:lineRule="auto"/>
        <w:jc w:val="center"/>
        <w:rPr>
          <w:rFonts w:cs="Times New Roman"/>
          <w:b/>
        </w:rPr>
      </w:pPr>
      <w:r w:rsidRPr="00152A27">
        <w:rPr>
          <w:rFonts w:cs="Times New Roman"/>
          <w:b/>
        </w:rPr>
        <w:t xml:space="preserve">Konusu Para Olmayan veya Para ile Değerlendirilemeyen Hukuki Uyuşmazlıkların Arabuluculuk Yoluyla Çözüme Kavuşturulmasının Sağlanmasında Arabulucuya Ödenecek Ücret </w:t>
      </w:r>
    </w:p>
    <w:p w:rsidR="00A26F30" w:rsidRPr="00152A27" w:rsidRDefault="00A26F30" w:rsidP="00A26F30">
      <w:pPr>
        <w:spacing w:after="0" w:line="240" w:lineRule="auto"/>
        <w:jc w:val="center"/>
        <w:rPr>
          <w:rFonts w:cs="Times New Roman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332"/>
        <w:gridCol w:w="5912"/>
        <w:gridCol w:w="2044"/>
      </w:tblGrid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1.</w:t>
            </w: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a) Aile Hukuku ile ilgili uyuşmazlıklarda; taraf başına,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proofErr w:type="spellStart"/>
            <w:r w:rsidRPr="00152A27">
              <w:rPr>
                <w:rFonts w:cs="Times New Roman"/>
              </w:rPr>
              <w:t>aa</w:t>
            </w:r>
            <w:proofErr w:type="spellEnd"/>
            <w:r w:rsidRPr="00152A27">
              <w:rPr>
                <w:rFonts w:cs="Times New Roman"/>
              </w:rPr>
              <w:t>) Bir saati (İlk üç saate kadar)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120,00 TL</w:t>
            </w: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ab) Takip eden her saat için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90,00 TL</w:t>
            </w: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b) Uyuşmazlığın üç veya daha fazla tarafı bulunursa, taraf başına,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proofErr w:type="spellStart"/>
            <w:r w:rsidRPr="00152A27">
              <w:rPr>
                <w:rFonts w:cs="Times New Roman"/>
              </w:rPr>
              <w:t>ba</w:t>
            </w:r>
            <w:proofErr w:type="spellEnd"/>
            <w:r w:rsidRPr="00152A27">
              <w:rPr>
                <w:rFonts w:cs="Times New Roman"/>
              </w:rPr>
              <w:t>) Bir saati (İlk üç saate kadar)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 xml:space="preserve">90,00 TL </w:t>
            </w: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proofErr w:type="spellStart"/>
            <w:r w:rsidRPr="00152A27">
              <w:rPr>
                <w:rFonts w:cs="Times New Roman"/>
              </w:rPr>
              <w:t>bb</w:t>
            </w:r>
            <w:proofErr w:type="spellEnd"/>
            <w:r w:rsidRPr="00152A27">
              <w:rPr>
                <w:rFonts w:cs="Times New Roman"/>
              </w:rPr>
              <w:t>) Takip eden her saat için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 xml:space="preserve">60,00 TL </w:t>
            </w: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2.</w:t>
            </w: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a) Ticari uyuşmazlıklarda; taraf başına,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proofErr w:type="spellStart"/>
            <w:r w:rsidRPr="00152A27">
              <w:rPr>
                <w:rFonts w:cs="Times New Roman"/>
              </w:rPr>
              <w:t>aa</w:t>
            </w:r>
            <w:proofErr w:type="spellEnd"/>
            <w:r w:rsidRPr="00152A27">
              <w:rPr>
                <w:rFonts w:cs="Times New Roman"/>
              </w:rPr>
              <w:t>) Bir saati (İlk üç saate kadar)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240,00 TL</w:t>
            </w: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ab) Takip eden her saat için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180,00 TL</w:t>
            </w: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 xml:space="preserve">b) Uyuşmazlığın üç veya daha fazla tarafı bulunursa, taraf başına, 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proofErr w:type="spellStart"/>
            <w:r w:rsidRPr="00152A27">
              <w:rPr>
                <w:rFonts w:cs="Times New Roman"/>
              </w:rPr>
              <w:t>ba</w:t>
            </w:r>
            <w:proofErr w:type="spellEnd"/>
            <w:r w:rsidRPr="00152A27">
              <w:rPr>
                <w:rFonts w:cs="Times New Roman"/>
              </w:rPr>
              <w:t>) Bir saati (İlk üç saate kadar)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180,00 TL</w:t>
            </w: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proofErr w:type="spellStart"/>
            <w:r w:rsidRPr="00152A27">
              <w:rPr>
                <w:rFonts w:cs="Times New Roman"/>
              </w:rPr>
              <w:t>bb</w:t>
            </w:r>
            <w:proofErr w:type="spellEnd"/>
            <w:r w:rsidRPr="00152A27">
              <w:rPr>
                <w:rFonts w:cs="Times New Roman"/>
              </w:rPr>
              <w:t>) Takip eden her saat için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120,00 TL</w:t>
            </w: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c)  Ticari uyuşmazlığın taraflarının tümü sermaye şirketi ise taraf başına,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proofErr w:type="spellStart"/>
            <w:r w:rsidRPr="00152A27">
              <w:rPr>
                <w:rFonts w:cs="Times New Roman"/>
              </w:rPr>
              <w:t>ca</w:t>
            </w:r>
            <w:proofErr w:type="spellEnd"/>
            <w:r w:rsidRPr="00152A27">
              <w:rPr>
                <w:rFonts w:cs="Times New Roman"/>
              </w:rPr>
              <w:t>) Bir saati (İlk üç saate kadar)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 xml:space="preserve">290,00 TL </w:t>
            </w: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proofErr w:type="spellStart"/>
            <w:r w:rsidRPr="00152A27">
              <w:rPr>
                <w:rFonts w:cs="Times New Roman"/>
              </w:rPr>
              <w:t>cb</w:t>
            </w:r>
            <w:proofErr w:type="spellEnd"/>
            <w:r w:rsidRPr="00152A27">
              <w:rPr>
                <w:rFonts w:cs="Times New Roman"/>
              </w:rPr>
              <w:t>) Takip eden her saat için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220,00 TL</w:t>
            </w: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d) Tarafların tümü sermaye şirketi ve uyuşmazlığın üç veya daha fazla tarafı bulunursa, taraf başına,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da) bir saati (İlk üç saate kadar)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220,</w:t>
            </w:r>
            <w:proofErr w:type="gramStart"/>
            <w:r w:rsidRPr="00152A27">
              <w:rPr>
                <w:rFonts w:cs="Times New Roman"/>
                <w:b/>
              </w:rPr>
              <w:t>00  TL</w:t>
            </w:r>
            <w:proofErr w:type="gramEnd"/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proofErr w:type="spellStart"/>
            <w:r w:rsidRPr="00152A27">
              <w:rPr>
                <w:rFonts w:cs="Times New Roman"/>
              </w:rPr>
              <w:t>db</w:t>
            </w:r>
            <w:proofErr w:type="spellEnd"/>
            <w:r w:rsidRPr="00152A27">
              <w:rPr>
                <w:rFonts w:cs="Times New Roman"/>
              </w:rPr>
              <w:t>) Takip eden her saat için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150,</w:t>
            </w:r>
            <w:proofErr w:type="gramStart"/>
            <w:r w:rsidRPr="00152A27">
              <w:rPr>
                <w:rFonts w:cs="Times New Roman"/>
                <w:b/>
              </w:rPr>
              <w:t>00  TL</w:t>
            </w:r>
            <w:proofErr w:type="gramEnd"/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  <w:b/>
              </w:rPr>
              <w:t>3.</w:t>
            </w:r>
          </w:p>
          <w:p w:rsidR="00F34469" w:rsidRPr="00F34469" w:rsidRDefault="00F34469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F34469">
              <w:rPr>
                <w:rFonts w:cs="Times New Roman"/>
                <w:b/>
              </w:rPr>
              <w:t>(</w:t>
            </w:r>
            <w:proofErr w:type="gramStart"/>
            <w:r w:rsidRPr="00F34469">
              <w:rPr>
                <w:rFonts w:cs="Times New Roman"/>
                <w:b/>
              </w:rPr>
              <w:t>Değişik:RG</w:t>
            </w:r>
            <w:proofErr w:type="gramEnd"/>
            <w:r w:rsidRPr="00F34469">
              <w:rPr>
                <w:rFonts w:cs="Times New Roman"/>
                <w:b/>
              </w:rPr>
              <w:t xml:space="preserve">-21/3/2017-30014) </w:t>
            </w: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F34469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F34469">
              <w:rPr>
                <w:rFonts w:cs="Times New Roman"/>
              </w:rPr>
              <w:t>a) İşçi - işveren uyuşmazlıklarında; taraf sayısı gözetilmeksizin,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F34469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proofErr w:type="spellStart"/>
            <w:r w:rsidRPr="00F34469">
              <w:rPr>
                <w:rFonts w:cs="Times New Roman"/>
              </w:rPr>
              <w:t>aa</w:t>
            </w:r>
            <w:proofErr w:type="spellEnd"/>
            <w:r w:rsidRPr="00F34469">
              <w:rPr>
                <w:rFonts w:cs="Times New Roman"/>
              </w:rPr>
              <w:t>) Bir saati (İlk üç saate kadar)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F34469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F34469">
              <w:rPr>
                <w:rFonts w:cs="Times New Roman"/>
                <w:b/>
                <w:bCs/>
              </w:rPr>
              <w:t>120,00 TL</w:t>
            </w: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F34469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F34469">
              <w:rPr>
                <w:rFonts w:cs="Times New Roman"/>
              </w:rPr>
              <w:t>ab) Takip eden her saat için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F34469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F34469">
              <w:rPr>
                <w:rFonts w:cs="Times New Roman"/>
                <w:b/>
                <w:bCs/>
              </w:rPr>
              <w:t>90,00 TL</w:t>
            </w: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4.</w:t>
            </w: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 xml:space="preserve">a) Tüketici uyuşmazlıklarında; taraf başına, </w:t>
            </w:r>
            <w:bookmarkStart w:id="0" w:name="_GoBack"/>
            <w:bookmarkEnd w:id="0"/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proofErr w:type="spellStart"/>
            <w:r w:rsidRPr="00152A27">
              <w:rPr>
                <w:rFonts w:cs="Times New Roman"/>
              </w:rPr>
              <w:t>aa</w:t>
            </w:r>
            <w:proofErr w:type="spellEnd"/>
            <w:r w:rsidRPr="00152A27">
              <w:rPr>
                <w:rFonts w:cs="Times New Roman"/>
              </w:rPr>
              <w:t>) Bir saati (İlk üç saate kadar)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120,00 TL</w:t>
            </w: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ab) Takip eden her saat için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90,00 TL</w:t>
            </w: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b) Uyuşmazlığın üç veya daha fazla tarafı bulunursa, taraf başına,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proofErr w:type="spellStart"/>
            <w:r w:rsidRPr="00152A27">
              <w:rPr>
                <w:rFonts w:cs="Times New Roman"/>
              </w:rPr>
              <w:t>ba</w:t>
            </w:r>
            <w:proofErr w:type="spellEnd"/>
            <w:r w:rsidRPr="00152A27">
              <w:rPr>
                <w:rFonts w:cs="Times New Roman"/>
              </w:rPr>
              <w:t>) Bir saati (İlk üç saate kadar)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90,00 TL</w:t>
            </w: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proofErr w:type="spellStart"/>
            <w:r w:rsidRPr="00152A27">
              <w:rPr>
                <w:rFonts w:cs="Times New Roman"/>
              </w:rPr>
              <w:t>bb</w:t>
            </w:r>
            <w:proofErr w:type="spellEnd"/>
            <w:r w:rsidRPr="00152A27">
              <w:rPr>
                <w:rFonts w:cs="Times New Roman"/>
              </w:rPr>
              <w:t>) Takip eden her saat için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60,00 TL</w:t>
            </w: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5.</w:t>
            </w: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a) Diğer tür uyuşmazlıklarda ise; taraf başına,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proofErr w:type="spellStart"/>
            <w:r w:rsidRPr="00152A27">
              <w:rPr>
                <w:rFonts w:cs="Times New Roman"/>
              </w:rPr>
              <w:t>aa</w:t>
            </w:r>
            <w:proofErr w:type="spellEnd"/>
            <w:r w:rsidRPr="00152A27">
              <w:rPr>
                <w:rFonts w:cs="Times New Roman"/>
              </w:rPr>
              <w:t>) Bir saati (İlk üç saate kadar)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150,00 TL</w:t>
            </w: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ab) Takip eden her saat için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110,00 TL</w:t>
            </w: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 xml:space="preserve">b) Uyuşmazlığın üç veya daha fazla tarafı bulunursa, taraf başına, 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proofErr w:type="spellStart"/>
            <w:r w:rsidRPr="00152A27">
              <w:rPr>
                <w:rFonts w:cs="Times New Roman"/>
              </w:rPr>
              <w:t>ba</w:t>
            </w:r>
            <w:proofErr w:type="spellEnd"/>
            <w:r w:rsidRPr="00152A27">
              <w:rPr>
                <w:rFonts w:cs="Times New Roman"/>
              </w:rPr>
              <w:t>) Bir saati (İlk üç saate kadar)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110,00 TL</w:t>
            </w:r>
          </w:p>
        </w:tc>
      </w:tr>
      <w:tr w:rsidR="00516FDD" w:rsidRPr="00152A27" w:rsidTr="00F34469"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proofErr w:type="spellStart"/>
            <w:r w:rsidRPr="00152A27">
              <w:rPr>
                <w:rFonts w:cs="Times New Roman"/>
              </w:rPr>
              <w:t>bb</w:t>
            </w:r>
            <w:proofErr w:type="spellEnd"/>
            <w:r w:rsidRPr="00152A27">
              <w:rPr>
                <w:rFonts w:cs="Times New Roman"/>
              </w:rPr>
              <w:t>) Takip eden her saat için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75,00 TL</w:t>
            </w:r>
          </w:p>
        </w:tc>
      </w:tr>
    </w:tbl>
    <w:p w:rsidR="00516FDD" w:rsidRPr="00152A27" w:rsidRDefault="00516FDD" w:rsidP="00A26F30">
      <w:pPr>
        <w:spacing w:after="0" w:line="240" w:lineRule="auto"/>
        <w:jc w:val="center"/>
        <w:rPr>
          <w:rFonts w:cs="Times New Roman"/>
          <w:b/>
        </w:rPr>
      </w:pPr>
    </w:p>
    <w:p w:rsidR="00516FDD" w:rsidRPr="00152A27" w:rsidRDefault="00516FDD" w:rsidP="00A26F30">
      <w:pPr>
        <w:spacing w:after="0" w:line="240" w:lineRule="auto"/>
        <w:jc w:val="center"/>
        <w:rPr>
          <w:rFonts w:cs="Times New Roman"/>
          <w:b/>
        </w:rPr>
      </w:pPr>
    </w:p>
    <w:p w:rsidR="00C76C55" w:rsidRDefault="00C76C55">
      <w:pPr>
        <w:rPr>
          <w:rFonts w:cs="Times New Roman"/>
          <w:b/>
        </w:rPr>
      </w:pPr>
      <w:r>
        <w:rPr>
          <w:rFonts w:cs="Times New Roman"/>
          <w:b/>
        </w:rPr>
        <w:br w:type="page"/>
      </w:r>
    </w:p>
    <w:p w:rsidR="00516FDD" w:rsidRPr="00152A27" w:rsidRDefault="00516FDD" w:rsidP="00A26F30">
      <w:pPr>
        <w:spacing w:after="0" w:line="240" w:lineRule="auto"/>
        <w:jc w:val="center"/>
        <w:rPr>
          <w:rFonts w:cs="Times New Roman"/>
          <w:b/>
        </w:rPr>
      </w:pPr>
      <w:r w:rsidRPr="00152A27">
        <w:rPr>
          <w:rFonts w:cs="Times New Roman"/>
          <w:b/>
        </w:rPr>
        <w:lastRenderedPageBreak/>
        <w:t>İKİNCİ KISIM</w:t>
      </w:r>
    </w:p>
    <w:p w:rsidR="00A26F30" w:rsidRPr="00152A27" w:rsidRDefault="00A26F30" w:rsidP="00A26F30">
      <w:pPr>
        <w:spacing w:after="0" w:line="240" w:lineRule="auto"/>
        <w:jc w:val="center"/>
        <w:rPr>
          <w:rFonts w:cs="Times New Roman"/>
          <w:b/>
        </w:rPr>
      </w:pPr>
    </w:p>
    <w:p w:rsidR="00516FDD" w:rsidRPr="00152A27" w:rsidRDefault="00516FDD" w:rsidP="00A26F30">
      <w:pPr>
        <w:spacing w:after="0" w:line="240" w:lineRule="auto"/>
        <w:jc w:val="center"/>
        <w:rPr>
          <w:rFonts w:cs="Times New Roman"/>
          <w:b/>
        </w:rPr>
      </w:pPr>
      <w:r w:rsidRPr="00152A27">
        <w:rPr>
          <w:rFonts w:cs="Times New Roman"/>
          <w:b/>
        </w:rPr>
        <w:t xml:space="preserve">Konusu Para Olan veya Para ile Değerlendirilebilen Hukuki </w:t>
      </w:r>
      <w:r w:rsidR="00A26F30" w:rsidRPr="00152A27">
        <w:rPr>
          <w:rFonts w:cs="Times New Roman"/>
          <w:b/>
        </w:rPr>
        <w:t>Uyuşmazlıkların Arabuluculuk</w:t>
      </w:r>
      <w:r w:rsidRPr="00152A27">
        <w:rPr>
          <w:rFonts w:cs="Times New Roman"/>
          <w:b/>
        </w:rPr>
        <w:t xml:space="preserve"> Yoluyla Çözüme Kavuşturulmasının Sağlanmasında Arabulucuya Ödenecek Ücret</w:t>
      </w:r>
    </w:p>
    <w:p w:rsidR="00516FDD" w:rsidRPr="00152A27" w:rsidRDefault="00516FDD" w:rsidP="00A26F30">
      <w:pPr>
        <w:spacing w:after="0" w:line="240" w:lineRule="auto"/>
        <w:jc w:val="both"/>
        <w:rPr>
          <w:rFonts w:cs="Times New Roman"/>
          <w:b/>
        </w:rPr>
      </w:pPr>
      <w:r w:rsidRPr="00152A27">
        <w:rPr>
          <w:rFonts w:cs="Times New Roman"/>
          <w:b/>
        </w:rPr>
        <w:t>Üzerinde Anlaşılan Miktarın;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96"/>
        <w:gridCol w:w="7502"/>
        <w:gridCol w:w="1390"/>
      </w:tblGrid>
      <w:tr w:rsidR="00516FDD" w:rsidRPr="00152A27" w:rsidTr="003E1D7B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1.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</w:rPr>
              <w:t xml:space="preserve">İlk </w:t>
            </w:r>
            <w:r w:rsidRPr="00152A27">
              <w:rPr>
                <w:rFonts w:cs="Times New Roman"/>
                <w:b/>
              </w:rPr>
              <w:t>30.000,00 TL</w:t>
            </w:r>
            <w:r w:rsidRPr="00152A27">
              <w:rPr>
                <w:rFonts w:cs="Times New Roman"/>
              </w:rPr>
              <w:t>’si için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</w:p>
        </w:tc>
      </w:tr>
      <w:tr w:rsidR="00516FDD" w:rsidRPr="00152A27" w:rsidTr="003E1D7B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a) Bir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% 6</w:t>
            </w:r>
          </w:p>
        </w:tc>
      </w:tr>
      <w:tr w:rsidR="00516FDD" w:rsidRPr="00152A27" w:rsidTr="003E1D7B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b) Birden fazla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% 9</w:t>
            </w:r>
          </w:p>
        </w:tc>
      </w:tr>
      <w:tr w:rsidR="00516FDD" w:rsidRPr="00152A27" w:rsidTr="003E1D7B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2.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 xml:space="preserve">Sonra gelen </w:t>
            </w:r>
            <w:r w:rsidRPr="00152A27">
              <w:rPr>
                <w:rFonts w:cs="Times New Roman"/>
                <w:b/>
              </w:rPr>
              <w:t>40.000,00 TL</w:t>
            </w:r>
            <w:r w:rsidRPr="00152A27">
              <w:rPr>
                <w:rFonts w:cs="Times New Roman"/>
              </w:rPr>
              <w:t xml:space="preserve"> 'si için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 xml:space="preserve"> </w:t>
            </w:r>
          </w:p>
        </w:tc>
      </w:tr>
      <w:tr w:rsidR="00516FDD" w:rsidRPr="00152A27" w:rsidTr="003E1D7B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a) Bir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% 5</w:t>
            </w:r>
          </w:p>
        </w:tc>
      </w:tr>
      <w:tr w:rsidR="00516FDD" w:rsidRPr="00152A27" w:rsidTr="003E1D7B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b) Birden fazla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% 7,5</w:t>
            </w:r>
          </w:p>
        </w:tc>
      </w:tr>
      <w:tr w:rsidR="00516FDD" w:rsidRPr="00152A27" w:rsidTr="003E1D7B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3.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</w:rPr>
              <w:t xml:space="preserve">Sonra gelen </w:t>
            </w:r>
            <w:r w:rsidRPr="00152A27">
              <w:rPr>
                <w:rFonts w:cs="Times New Roman"/>
                <w:b/>
              </w:rPr>
              <w:t>80.000,00 TL</w:t>
            </w:r>
            <w:r w:rsidRPr="00152A27">
              <w:rPr>
                <w:rFonts w:cs="Times New Roman"/>
              </w:rPr>
              <w:t xml:space="preserve"> 'si için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</w:p>
        </w:tc>
      </w:tr>
      <w:tr w:rsidR="00516FDD" w:rsidRPr="00152A27" w:rsidTr="003E1D7B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a) Bir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% 4</w:t>
            </w:r>
          </w:p>
        </w:tc>
      </w:tr>
      <w:tr w:rsidR="00516FDD" w:rsidRPr="00152A27" w:rsidTr="003E1D7B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b) Birden fazla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% 6</w:t>
            </w:r>
          </w:p>
        </w:tc>
      </w:tr>
      <w:tr w:rsidR="00516FDD" w:rsidRPr="00152A27" w:rsidTr="003E1D7B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4.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</w:rPr>
              <w:t>Sonra gelen</w:t>
            </w:r>
            <w:r w:rsidRPr="00152A27">
              <w:rPr>
                <w:rFonts w:cs="Times New Roman"/>
                <w:b/>
              </w:rPr>
              <w:t xml:space="preserve"> 250.000,00 TL</w:t>
            </w:r>
            <w:r w:rsidRPr="00152A27">
              <w:rPr>
                <w:rFonts w:cs="Times New Roman"/>
              </w:rPr>
              <w:t xml:space="preserve"> 'si için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</w:p>
        </w:tc>
      </w:tr>
      <w:tr w:rsidR="00516FDD" w:rsidRPr="00152A27" w:rsidTr="003E1D7B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a) Bir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% 3</w:t>
            </w:r>
          </w:p>
        </w:tc>
      </w:tr>
      <w:tr w:rsidR="00516FDD" w:rsidRPr="00152A27" w:rsidTr="003E1D7B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b) Birden fazla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% 4,5</w:t>
            </w:r>
          </w:p>
        </w:tc>
      </w:tr>
      <w:tr w:rsidR="00516FDD" w:rsidRPr="00152A27" w:rsidTr="003E1D7B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5.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</w:rPr>
              <w:t>Sonra gelen</w:t>
            </w:r>
            <w:r w:rsidRPr="00152A27">
              <w:rPr>
                <w:rFonts w:cs="Times New Roman"/>
                <w:b/>
              </w:rPr>
              <w:t xml:space="preserve"> 600.000,00 TL</w:t>
            </w:r>
            <w:r w:rsidRPr="00152A27">
              <w:rPr>
                <w:rFonts w:cs="Times New Roman"/>
              </w:rPr>
              <w:t xml:space="preserve"> 'si için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</w:p>
        </w:tc>
      </w:tr>
      <w:tr w:rsidR="00516FDD" w:rsidRPr="00152A27" w:rsidTr="003E1D7B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a) Bir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% 2</w:t>
            </w:r>
          </w:p>
        </w:tc>
      </w:tr>
      <w:tr w:rsidR="00516FDD" w:rsidRPr="00152A27" w:rsidTr="003E1D7B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b) Birden fazla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% 3</w:t>
            </w:r>
          </w:p>
        </w:tc>
      </w:tr>
      <w:tr w:rsidR="00516FDD" w:rsidRPr="00152A27" w:rsidTr="003E1D7B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6.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</w:rPr>
              <w:t>Sonra gelen</w:t>
            </w:r>
            <w:r w:rsidRPr="00152A27">
              <w:rPr>
                <w:rFonts w:cs="Times New Roman"/>
                <w:b/>
              </w:rPr>
              <w:t xml:space="preserve"> 750.000,00 TL</w:t>
            </w:r>
            <w:r w:rsidRPr="00152A27">
              <w:rPr>
                <w:rFonts w:cs="Times New Roman"/>
              </w:rPr>
              <w:t xml:space="preserve"> 'si için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</w:p>
        </w:tc>
      </w:tr>
      <w:tr w:rsidR="00516FDD" w:rsidRPr="00152A27" w:rsidTr="003E1D7B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a) Bir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% 1,5</w:t>
            </w:r>
          </w:p>
        </w:tc>
      </w:tr>
      <w:tr w:rsidR="00516FDD" w:rsidRPr="00152A27" w:rsidTr="003E1D7B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b) Birden fazla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% 2,5</w:t>
            </w:r>
          </w:p>
        </w:tc>
      </w:tr>
      <w:tr w:rsidR="00516FDD" w:rsidRPr="00152A27" w:rsidTr="003E1D7B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7.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</w:rPr>
              <w:t xml:space="preserve">Sonra gelen </w:t>
            </w:r>
            <w:r w:rsidRPr="00152A27">
              <w:rPr>
                <w:rFonts w:cs="Times New Roman"/>
                <w:b/>
              </w:rPr>
              <w:t>1.250.000,00 TL</w:t>
            </w:r>
            <w:r w:rsidRPr="00152A27">
              <w:rPr>
                <w:rFonts w:cs="Times New Roman"/>
              </w:rPr>
              <w:t xml:space="preserve"> 'si için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</w:p>
        </w:tc>
      </w:tr>
      <w:tr w:rsidR="00516FDD" w:rsidRPr="00152A27" w:rsidTr="003E1D7B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a) Bir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% 1</w:t>
            </w:r>
          </w:p>
        </w:tc>
      </w:tr>
      <w:tr w:rsidR="00516FDD" w:rsidRPr="00152A27" w:rsidTr="003E1D7B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b) Birden fazla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% 1,5</w:t>
            </w:r>
          </w:p>
        </w:tc>
      </w:tr>
      <w:tr w:rsidR="00516FDD" w:rsidRPr="00152A27" w:rsidTr="003E1D7B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  <w:bCs/>
              </w:rPr>
            </w:pPr>
            <w:r w:rsidRPr="00152A27">
              <w:rPr>
                <w:rFonts w:cs="Times New Roman"/>
                <w:b/>
              </w:rPr>
              <w:t>8.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  <w:bCs/>
              </w:rPr>
              <w:t>3.000.000,00 TL'</w:t>
            </w:r>
            <w:r w:rsidRPr="00152A27">
              <w:rPr>
                <w:rFonts w:cs="Times New Roman"/>
              </w:rPr>
              <w:t>den yukarısı için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</w:p>
        </w:tc>
      </w:tr>
      <w:tr w:rsidR="00516FDD" w:rsidRPr="00152A27" w:rsidTr="003E1D7B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a) Bir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</w:rPr>
            </w:pPr>
            <w:r w:rsidRPr="00152A27">
              <w:rPr>
                <w:rFonts w:cs="Times New Roman"/>
                <w:b/>
              </w:rPr>
              <w:t>% 0,5</w:t>
            </w:r>
          </w:p>
        </w:tc>
      </w:tr>
      <w:tr w:rsidR="00516FDD" w:rsidRPr="00152A27" w:rsidTr="003E1D7B">
        <w:trPr>
          <w:trHeight w:val="425"/>
        </w:trPr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</w:rPr>
              <w:t>b) Birden fazla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6FDD" w:rsidRPr="00152A27" w:rsidRDefault="00516FDD" w:rsidP="00A26F30">
            <w:pPr>
              <w:snapToGrid w:val="0"/>
              <w:spacing w:after="0" w:line="240" w:lineRule="auto"/>
              <w:rPr>
                <w:rFonts w:cs="Times New Roman"/>
                <w:b/>
              </w:rPr>
            </w:pPr>
            <w:r w:rsidRPr="00152A27">
              <w:rPr>
                <w:rFonts w:cs="Times New Roman"/>
                <w:b/>
              </w:rPr>
              <w:t>% 1</w:t>
            </w:r>
          </w:p>
        </w:tc>
      </w:tr>
    </w:tbl>
    <w:p w:rsidR="00516FDD" w:rsidRPr="00152A27" w:rsidRDefault="00516FDD" w:rsidP="00A26F30">
      <w:pPr>
        <w:spacing w:after="0" w:line="240" w:lineRule="auto"/>
        <w:jc w:val="both"/>
        <w:rPr>
          <w:rFonts w:cs="Times New Roman"/>
        </w:rPr>
      </w:pPr>
    </w:p>
    <w:p w:rsidR="00516FDD" w:rsidRPr="00152A27" w:rsidRDefault="00516FDD" w:rsidP="00A26F30">
      <w:pPr>
        <w:spacing w:after="0" w:line="240" w:lineRule="auto"/>
        <w:ind w:firstLine="566"/>
        <w:jc w:val="both"/>
        <w:rPr>
          <w:rFonts w:eastAsia="Times New Roman" w:cs="Times New Roman"/>
          <w:lang w:eastAsia="tr-TR"/>
        </w:rPr>
      </w:pPr>
    </w:p>
    <w:p w:rsidR="00541F5F" w:rsidRPr="00152A27" w:rsidRDefault="00541F5F" w:rsidP="00A26F30">
      <w:pPr>
        <w:spacing w:after="0" w:line="240" w:lineRule="auto"/>
        <w:rPr>
          <w:rFonts w:cs="Times New Roman"/>
        </w:rPr>
      </w:pPr>
    </w:p>
    <w:sectPr w:rsidR="00541F5F" w:rsidRPr="00152A27" w:rsidSect="00541F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16FDD"/>
    <w:rsid w:val="00152A27"/>
    <w:rsid w:val="003F4001"/>
    <w:rsid w:val="00516FDD"/>
    <w:rsid w:val="00541F5F"/>
    <w:rsid w:val="005B4932"/>
    <w:rsid w:val="005B6470"/>
    <w:rsid w:val="00806647"/>
    <w:rsid w:val="008544A1"/>
    <w:rsid w:val="00A26F30"/>
    <w:rsid w:val="00BC1809"/>
    <w:rsid w:val="00C76C55"/>
    <w:rsid w:val="00CC7AB9"/>
    <w:rsid w:val="00F3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5F13A9-32B3-4DF6-B854-EEE5F00B9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6FDD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4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Adalet</Company>
  <LinksUpToDate>false</LinksUpToDate>
  <CharactersWithSpaces>3146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AB142329</dc:creator>
  <cp:lastModifiedBy>Gizem Çetin</cp:lastModifiedBy>
  <cp:revision>13</cp:revision>
  <cp:lastPrinted>2016-12-22T06:46:00Z</cp:lastPrinted>
  <dcterms:created xsi:type="dcterms:W3CDTF">2016-12-16T13:59:00Z</dcterms:created>
  <dcterms:modified xsi:type="dcterms:W3CDTF">2017-03-21T06:33:00Z</dcterms:modified>
</cp:coreProperties>
</file>