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80D" w:rsidRPr="00F52FBB" w:rsidRDefault="00F9080D" w:rsidP="00E50B2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52FBB">
        <w:rPr>
          <w:rFonts w:ascii="Times New Roman" w:hAnsi="Times New Roman"/>
          <w:b/>
          <w:bCs/>
          <w:sz w:val="24"/>
          <w:szCs w:val="24"/>
        </w:rPr>
        <w:t>Ek-1</w:t>
      </w:r>
    </w:p>
    <w:p w:rsidR="00F9080D" w:rsidRPr="00F52FBB" w:rsidRDefault="00F9080D" w:rsidP="00E50B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7"/>
        <w:gridCol w:w="3744"/>
        <w:gridCol w:w="1011"/>
      </w:tblGrid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Tıbbi Cihazlar 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Prosedürler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Ekleri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MD 0100 Genel Aktif Olmayan Vücuda Yerleştirilemeyen Medikal Cihazlar</w:t>
            </w: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0101 Anestezi, acil ve yoğun bakım için aktif olmayan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0102 Enjeksiyon,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infüzyon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transfüzyon ve diyaliz için aktif olmayan cihazlar 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0103 Ortopedi ve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rehabilitasyon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için aktif olmayan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0104 Ölçüm fonksiyonlu aktif olmayan tıbbi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0105 Aktif Olmayan Oftalmolojik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0106 Aktif olmayan aletler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0108 Dezenfeksiyon, temizleme ve yıkama için aktif olmayan tıbbi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MD 0200 Aktif Olmayan </w:t>
            </w:r>
            <w:proofErr w:type="spellStart"/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İmplantlar</w:t>
            </w:r>
            <w:proofErr w:type="spellEnd"/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0201</w:t>
            </w:r>
            <w:r w:rsidR="00F9080D"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Aktif olmayan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kardiovasküler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0202 Aktif olmayan ortopedik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31354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0D7B06"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0203 Aktif olmayan fonksiyonel </w:t>
            </w:r>
            <w:proofErr w:type="spellStart"/>
            <w:r w:rsidR="000D7B06"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0204 Aktif olmayan yumuşak doku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implantları</w:t>
            </w:r>
            <w:proofErr w:type="spellEnd"/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</w:tbl>
    <w:p w:rsidR="00BA64AE" w:rsidRDefault="00BA64AE" w:rsidP="000D7B0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  <w:sectPr w:rsidR="00BA64AE" w:rsidSect="00031354"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7"/>
        <w:gridCol w:w="3744"/>
        <w:gridCol w:w="1011"/>
      </w:tblGrid>
      <w:tr w:rsidR="000D7B06" w:rsidRPr="00F52FBB" w:rsidTr="00BA64AE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MD 0300 Yara Bakım Cihazları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0301 Bandajlar ve yara sargı bezi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0302 Dikiş materyalleri ve kelepçeler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0303 Yara bakımı için diğer tıbbi cihazlar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MD 0400 Aktif Olmayan </w:t>
            </w:r>
            <w:proofErr w:type="spellStart"/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(Dişçilik) Cihazları ve Aksesuarları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0401 Aktif olmayan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ekipmanlar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aletler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0402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materyaller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0403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implantlar</w:t>
            </w:r>
            <w:proofErr w:type="spellEnd"/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MD 1100 Genel aktif medikal cihazlar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1101 Ekstra vücut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sirkülasyonu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infüzyon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hemaferez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için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1102 Solunum cihazları, oksijen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terapisi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inhalasyon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anestezisi için basınç odalarını içeren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52FBB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1103 </w:t>
            </w:r>
            <w:proofErr w:type="spellStart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Stimülasyon</w:t>
            </w:r>
            <w:proofErr w:type="spellEnd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yada</w:t>
            </w:r>
            <w:proofErr w:type="gramEnd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baskılama (</w:t>
            </w:r>
            <w:proofErr w:type="spellStart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inhibisyon</w:t>
            </w:r>
            <w:proofErr w:type="spellEnd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) için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1104 Aktif cerrahi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1105 Aktif oftalmolojik cihazlar 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</w:tbl>
    <w:p w:rsidR="00273CCC" w:rsidRDefault="00273CCC" w:rsidP="000D7B0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  <w:sectPr w:rsidR="00273CCC" w:rsidSect="00031354"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7"/>
        <w:gridCol w:w="3744"/>
        <w:gridCol w:w="1011"/>
      </w:tblGrid>
      <w:tr w:rsidR="000D7B06" w:rsidRPr="00F52FBB" w:rsidTr="00273CCC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MD 1106 Aktif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cihazlar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1107 Dezenfeksiyon ve sterilizasyon için aktif cihazlar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1A34FB" w:rsidRPr="00F52FBB" w:rsidTr="00031354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4FB" w:rsidRPr="00F52FBB" w:rsidRDefault="001A34F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1108 Aktif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rehabilitasyon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cihazları ve aktif protezler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1A34FB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4FB" w:rsidRPr="00F52FBB" w:rsidRDefault="001A34FB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1109 Hasta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pozisyonlamak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ve transport etmek için aktif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1A34FB" w:rsidRPr="00F52FBB" w:rsidRDefault="001A34FB" w:rsidP="001A3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0D7B06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1111 Yazılım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0D7B06" w:rsidRPr="00F52FBB" w:rsidRDefault="000D7B06" w:rsidP="000D7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651351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MD 1200 Görüntüleme cihazları</w:t>
            </w:r>
          </w:p>
        </w:tc>
      </w:tr>
      <w:tr w:rsidR="00651351" w:rsidRPr="00F52FBB" w:rsidTr="00651351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651351" w:rsidRDefault="00651351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MD 1201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İyonize radyasyon kullanan görüntüleme cihazları</w:t>
            </w:r>
          </w:p>
        </w:tc>
        <w:tc>
          <w:tcPr>
            <w:tcW w:w="2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Default="00651351" w:rsidP="006513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651351" w:rsidRDefault="00651351" w:rsidP="006513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651351" w:rsidRPr="00F52FBB" w:rsidTr="00651351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651351" w:rsidRDefault="00651351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MD 1202 İyonize olmayan radyasyon kullanan görüntüleme cihazları</w:t>
            </w:r>
          </w:p>
        </w:tc>
        <w:tc>
          <w:tcPr>
            <w:tcW w:w="20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651351" w:rsidRPr="00F52FBB" w:rsidRDefault="00651351" w:rsidP="00651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MD 1300 İzleme cihazları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1301 Hayati önem taşımayan fizyolojik parametreleri izleme cihazı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52FBB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 1302 </w:t>
            </w:r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Hayati fizyolojik parametreleri izleme cihazları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MD 1400 Radyoterapi ve </w:t>
            </w:r>
            <w:proofErr w:type="gramStart"/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termoterapi</w:t>
            </w:r>
            <w:proofErr w:type="gramEnd"/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cihazları</w:t>
            </w:r>
          </w:p>
        </w:tc>
      </w:tr>
      <w:tr w:rsidR="00F52FBB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1401</w:t>
            </w:r>
            <w:r w:rsid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İyonize radyasyon kullanan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52FBB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1402</w:t>
            </w:r>
            <w:r w:rsid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İyonize olmayan radyasyon kullanan cihazlar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52FBB" w:rsidRPr="00F52FBB" w:rsidRDefault="00F52FBB" w:rsidP="00F52FB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</w:tbl>
    <w:p w:rsidR="00273CCC" w:rsidRDefault="00273CCC" w:rsidP="008472F0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  <w:sectPr w:rsidR="00273CCC" w:rsidSect="00031354"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07"/>
        <w:gridCol w:w="3744"/>
        <w:gridCol w:w="1011"/>
      </w:tblGrid>
      <w:tr w:rsidR="00F9080D" w:rsidRPr="00F52FBB" w:rsidTr="00273CCC">
        <w:trPr>
          <w:trHeight w:val="20"/>
          <w:jc w:val="center"/>
        </w:trPr>
        <w:tc>
          <w:tcPr>
            <w:tcW w:w="2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3A7C90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MD 1403</w:t>
            </w:r>
            <w:r w:rsidR="00F9080D"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Hipertermi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Hipotermi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için cihazlar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</w:t>
            </w:r>
            <w:bookmarkStart w:id="0" w:name="_GoBack"/>
            <w:bookmarkEnd w:id="0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F9080D" w:rsidRPr="00F52FBB" w:rsidTr="008472F0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3A7C90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 1404</w:t>
            </w:r>
            <w:r w:rsidR="00F9080D"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Extrakorporal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Şok dalgası </w:t>
            </w:r>
            <w:proofErr w:type="gram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terapisi</w:t>
            </w:r>
            <w:proofErr w:type="gram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lithotripsy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(Tam Kalite Güvence Sistemi)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AT Uygunluk Beyanı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(Üretim Kalite Güvencesi)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II</w:t>
            </w:r>
          </w:p>
          <w:p w:rsidR="00F9080D" w:rsidRPr="00F52FBB" w:rsidRDefault="00F9080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Ek – V</w:t>
            </w: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9714D7" w:rsidP="008472F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Yatay Teknik Yeterlilik</w:t>
            </w:r>
          </w:p>
        </w:tc>
        <w:tc>
          <w:tcPr>
            <w:tcW w:w="26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9714D7" w:rsidP="009714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Sınırlamalar</w:t>
            </w: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7001 2001/83/EC direktifine göre tıbbi ürün (ilaç) içeren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2FBB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MDS 7003 </w:t>
            </w:r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2001/104/EC Direktifi ile değiştirilen 2000/70/EC Direktifine göre insan kanı türevlerini ihtiva eden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6A53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MDS 7004 2006/42/EC Makine direktifini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refere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eden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6A53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7006 Steril koşuldaki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8347C3" w:rsidP="008347C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2FBB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7007</w:t>
            </w:r>
            <w:r w:rsid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Mikromekaniklerin</w:t>
            </w:r>
            <w:proofErr w:type="spellEnd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kullanıldığı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2FBB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7008</w:t>
            </w:r>
            <w:r w:rsid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>Nanomateryallerin</w:t>
            </w:r>
            <w:proofErr w:type="spellEnd"/>
            <w:r w:rsidR="00651351" w:rsidRPr="00651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kullanıldığı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FBB" w:rsidRPr="00F52FBB" w:rsidRDefault="00F52FBB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MDS 7009 Biyolojik aktif kaplama ve/veya malzeme veya tamamen veya kısmen </w:t>
            </w:r>
            <w:proofErr w:type="spellStart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absorbe</w:t>
            </w:r>
            <w:proofErr w:type="spellEnd"/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olan malzeme içeren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A53FD" w:rsidRPr="00F52FBB" w:rsidTr="009714D7">
        <w:trPr>
          <w:trHeight w:val="20"/>
          <w:jc w:val="center"/>
        </w:trPr>
        <w:tc>
          <w:tcPr>
            <w:tcW w:w="2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2FBB">
              <w:rPr>
                <w:rFonts w:ascii="Times New Roman" w:hAnsi="Times New Roman"/>
                <w:color w:val="000000"/>
                <w:sz w:val="24"/>
                <w:szCs w:val="24"/>
              </w:rPr>
              <w:t>MDS 7010 Yazılım içeren, yazılımdan yararlanan veya yazılım ile kontrol edilen tıbbi cihazlar</w:t>
            </w:r>
          </w:p>
        </w:tc>
        <w:tc>
          <w:tcPr>
            <w:tcW w:w="26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3FD" w:rsidRPr="00F52FBB" w:rsidRDefault="006A53FD" w:rsidP="008472F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33246" w:rsidRPr="00F52FBB" w:rsidRDefault="00F33246" w:rsidP="003A7C9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F33246" w:rsidRPr="00F52FBB" w:rsidSect="00031354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EE9"/>
    <w:rsid w:val="000130DC"/>
    <w:rsid w:val="00031354"/>
    <w:rsid w:val="000964DC"/>
    <w:rsid w:val="000D7B06"/>
    <w:rsid w:val="00190DF7"/>
    <w:rsid w:val="001A1BFE"/>
    <w:rsid w:val="001A34FB"/>
    <w:rsid w:val="001D1968"/>
    <w:rsid w:val="00273CCC"/>
    <w:rsid w:val="002B25C9"/>
    <w:rsid w:val="002E25FB"/>
    <w:rsid w:val="00322019"/>
    <w:rsid w:val="0032259C"/>
    <w:rsid w:val="00347576"/>
    <w:rsid w:val="0036527B"/>
    <w:rsid w:val="003A7C90"/>
    <w:rsid w:val="003F753D"/>
    <w:rsid w:val="00465009"/>
    <w:rsid w:val="004A6950"/>
    <w:rsid w:val="004B2561"/>
    <w:rsid w:val="00537B2C"/>
    <w:rsid w:val="0058124B"/>
    <w:rsid w:val="00622586"/>
    <w:rsid w:val="006252B9"/>
    <w:rsid w:val="00651351"/>
    <w:rsid w:val="00651D0C"/>
    <w:rsid w:val="006A53FD"/>
    <w:rsid w:val="006D6207"/>
    <w:rsid w:val="007212E1"/>
    <w:rsid w:val="007E3DA2"/>
    <w:rsid w:val="008347C3"/>
    <w:rsid w:val="008472F0"/>
    <w:rsid w:val="00895F18"/>
    <w:rsid w:val="009714D7"/>
    <w:rsid w:val="009D2E38"/>
    <w:rsid w:val="009E1C21"/>
    <w:rsid w:val="00A4751B"/>
    <w:rsid w:val="00A70002"/>
    <w:rsid w:val="00A76897"/>
    <w:rsid w:val="00AD2F05"/>
    <w:rsid w:val="00AF335D"/>
    <w:rsid w:val="00B61851"/>
    <w:rsid w:val="00BA64AE"/>
    <w:rsid w:val="00BB705C"/>
    <w:rsid w:val="00BC780A"/>
    <w:rsid w:val="00C45EA0"/>
    <w:rsid w:val="00CC5A69"/>
    <w:rsid w:val="00D20A75"/>
    <w:rsid w:val="00D22EE9"/>
    <w:rsid w:val="00DA1DDE"/>
    <w:rsid w:val="00E46F86"/>
    <w:rsid w:val="00E50B2D"/>
    <w:rsid w:val="00EE10F3"/>
    <w:rsid w:val="00F07E68"/>
    <w:rsid w:val="00F255C9"/>
    <w:rsid w:val="00F33246"/>
    <w:rsid w:val="00F52FBB"/>
    <w:rsid w:val="00F9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C571E0-C453-4655-A68E-B143A6E7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851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651D0C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-ortabaslk">
    <w:name w:val="2-ortabaslk"/>
    <w:basedOn w:val="Normal"/>
    <w:uiPriority w:val="99"/>
    <w:rsid w:val="00AF33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0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993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Ek-1</vt:lpstr>
    </vt:vector>
  </TitlesOfParts>
  <Company/>
  <LinksUpToDate>false</LinksUpToDate>
  <CharactersWithSpaces>6694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subject/>
  <dc:creator>Erkan İŞAT</dc:creator>
  <cp:keywords/>
  <dc:description/>
  <cp:lastModifiedBy>Erkan İŞAT</cp:lastModifiedBy>
  <cp:revision>12</cp:revision>
  <dcterms:created xsi:type="dcterms:W3CDTF">2015-05-12T08:13:00Z</dcterms:created>
  <dcterms:modified xsi:type="dcterms:W3CDTF">2015-08-25T12:31:00Z</dcterms:modified>
</cp:coreProperties>
</file>