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807" w:rsidRPr="00034807" w:rsidRDefault="00034807" w:rsidP="00034807">
      <w:pPr>
        <w:spacing w:after="0" w:line="240" w:lineRule="auto"/>
        <w:ind w:left="778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3480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:rsidR="00034807" w:rsidRPr="00034807" w:rsidRDefault="00034807" w:rsidP="00034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:rsidR="00034807" w:rsidRPr="00034807" w:rsidRDefault="00034807" w:rsidP="00034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034807">
        <w:rPr>
          <w:rFonts w:ascii="Times New Roman" w:eastAsia="Times New Roman" w:hAnsi="Times New Roman" w:cs="Times New Roman"/>
          <w:b/>
          <w:lang w:eastAsia="tr-TR"/>
        </w:rPr>
        <w:t>GERÇEK KİŞİ BROKER İLE GERÇEK VE TÜZEL KİŞİ SİGORTA VE REASÜRANS BROKERİ GENEL MÜDÜRLERİ İÇİN GEREKEN ÖĞRENİM DÜZEYİ VE ASGARİ MESLEKİ DENEYİM SÜRELERİ (EK:1-A)</w:t>
      </w:r>
    </w:p>
    <w:p w:rsidR="00034807" w:rsidRPr="00034807" w:rsidRDefault="00034807" w:rsidP="00034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Style w:val="TabloKlavuzu1"/>
        <w:tblW w:w="0" w:type="auto"/>
        <w:tblInd w:w="0" w:type="dxa"/>
        <w:tblLook w:val="04A0" w:firstRow="1" w:lastRow="0" w:firstColumn="1" w:lastColumn="0" w:noHBand="0" w:noVBand="1"/>
      </w:tblPr>
      <w:tblGrid>
        <w:gridCol w:w="5839"/>
        <w:gridCol w:w="3223"/>
      </w:tblGrid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  <w:b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lang w:eastAsia="tr-TR"/>
              </w:rPr>
              <w:t>ÖĞRENİM DÜZEYİ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  <w:b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MESLEKİ DENEYİM SÜRESİ 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Dört yıllık yükseköğretim kurumları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7 yıl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 xml:space="preserve">Dört yıllık yükseköğretim kurumları (sigortacılıkla ilgili bölümler)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5 yıl</w:t>
            </w:r>
          </w:p>
        </w:tc>
      </w:tr>
    </w:tbl>
    <w:p w:rsidR="00034807" w:rsidRPr="00034807" w:rsidRDefault="00034807" w:rsidP="00034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34807" w:rsidRPr="00034807" w:rsidRDefault="00034807" w:rsidP="00034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034807">
        <w:rPr>
          <w:rFonts w:ascii="Times New Roman" w:eastAsia="Times New Roman" w:hAnsi="Times New Roman" w:cs="Times New Roman"/>
          <w:b/>
          <w:lang w:eastAsia="tr-TR"/>
        </w:rPr>
        <w:t>GERÇEK VE TÜZEL KİŞİ SİGORTA VE REASÜRANS BROKERİ SİGORTACILIK VEYA SİGORTACILIK TEKNİĞİ İLE İLGİLİ KONULARDAN SORUMLU GENEL MÜDÜR YARDIMCILARI İÇİN GEREKEN ÖĞRENİM DÜZEYİ VE ASGARİ MESLEKİ DENEYİM SÜRELERİ (EK:1-B)</w:t>
      </w:r>
    </w:p>
    <w:p w:rsidR="00034807" w:rsidRPr="00034807" w:rsidRDefault="00034807" w:rsidP="00034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Style w:val="TabloKlavuzu1"/>
        <w:tblW w:w="0" w:type="auto"/>
        <w:tblInd w:w="0" w:type="dxa"/>
        <w:tblLook w:val="04A0" w:firstRow="1" w:lastRow="0" w:firstColumn="1" w:lastColumn="0" w:noHBand="0" w:noVBand="1"/>
      </w:tblPr>
      <w:tblGrid>
        <w:gridCol w:w="5839"/>
        <w:gridCol w:w="3223"/>
      </w:tblGrid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  <w:b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lang w:eastAsia="tr-TR"/>
              </w:rPr>
              <w:t>ÖĞRENİM DÜZEYİ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  <w:b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MESLEKİ DENEYİM SÜRESİ 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Dört yıllık yükseköğretim kurumları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5 yıl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 xml:space="preserve">Dört yıllık yükseköğretim kurumları (sigortacılıkla ilgili bölümler)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 xml:space="preserve">2 yıl </w:t>
            </w:r>
          </w:p>
        </w:tc>
      </w:tr>
    </w:tbl>
    <w:p w:rsidR="00034807" w:rsidRPr="00034807" w:rsidRDefault="00034807" w:rsidP="00034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34807" w:rsidRPr="00034807" w:rsidRDefault="00034807" w:rsidP="00034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034807">
        <w:rPr>
          <w:rFonts w:ascii="Times New Roman" w:eastAsia="Times New Roman" w:hAnsi="Times New Roman" w:cs="Times New Roman"/>
          <w:b/>
          <w:lang w:eastAsia="tr-TR"/>
        </w:rPr>
        <w:t>BROKER TEKNİK PERSONELİ OLMAK İÇİN GEREKEN ÖĞRENİM DÜZEYİ VE ASGARİ MESLEKİ DENEYİM SÜRELERİ (EK:1-C)</w:t>
      </w:r>
    </w:p>
    <w:p w:rsidR="00034807" w:rsidRPr="00034807" w:rsidRDefault="00034807" w:rsidP="00034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Style w:val="TabloKlavuzu1"/>
        <w:tblW w:w="0" w:type="auto"/>
        <w:tblInd w:w="0" w:type="dxa"/>
        <w:tblLook w:val="04A0" w:firstRow="1" w:lastRow="0" w:firstColumn="1" w:lastColumn="0" w:noHBand="0" w:noVBand="1"/>
      </w:tblPr>
      <w:tblGrid>
        <w:gridCol w:w="5839"/>
        <w:gridCol w:w="3223"/>
      </w:tblGrid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  <w:b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lang w:eastAsia="tr-TR"/>
              </w:rPr>
              <w:t>ÖĞRENİM DÜZEYİ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  <w:b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MESLEKİ DENEYİM SÜRESİ 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Lise ve dengi okul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 xml:space="preserve">2 yıl 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Lise ve dengi okul (müfredatında sigortacılıkla ilgili konulara yer verilen lise dengi mesleki ve teknik eğitim okulları)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1 yıl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Lise ve dengi okul (teknik personel kamu istihdam programı)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1 yıl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İki yıllık yüksekokul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 xml:space="preserve">1 yıl  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 xml:space="preserve">İki yıllık yüksekokul (sigortacılıkla ilgili bölümler)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 xml:space="preserve">Aranmaz. </w:t>
            </w:r>
          </w:p>
        </w:tc>
      </w:tr>
      <w:tr w:rsidR="00034807" w:rsidRPr="00034807" w:rsidTr="0032370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Dört yıllık yükseköğretim kurumları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07" w:rsidRPr="00034807" w:rsidRDefault="00034807" w:rsidP="00034807">
            <w:pPr>
              <w:rPr>
                <w:rFonts w:ascii="Times New Roman" w:eastAsia="Times New Roman" w:hAnsi="Times New Roman" w:cs="Times New Roman"/>
              </w:rPr>
            </w:pPr>
            <w:r w:rsidRPr="00034807">
              <w:rPr>
                <w:rFonts w:ascii="Times New Roman" w:eastAsia="Times New Roman" w:hAnsi="Times New Roman" w:cs="Times New Roman"/>
                <w:lang w:eastAsia="tr-TR"/>
              </w:rPr>
              <w:t>Aranmaz.</w:t>
            </w:r>
          </w:p>
        </w:tc>
      </w:tr>
    </w:tbl>
    <w:p w:rsidR="00034807" w:rsidRPr="00034807" w:rsidRDefault="00034807" w:rsidP="00034807">
      <w:pPr>
        <w:spacing w:after="200" w:line="276" w:lineRule="auto"/>
        <w:rPr>
          <w:rFonts w:ascii="Times New Roman" w:eastAsia="Calibri" w:hAnsi="Times New Roman" w:cs="Times New Roman"/>
          <w:b/>
        </w:rPr>
      </w:pPr>
    </w:p>
    <w:p w:rsidR="00034807" w:rsidRPr="00034807" w:rsidRDefault="00034807" w:rsidP="00034807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034807">
        <w:rPr>
          <w:rFonts w:ascii="Times New Roman" w:eastAsia="Calibri" w:hAnsi="Times New Roman" w:cs="Times New Roman"/>
          <w:b/>
        </w:rPr>
        <w:t>MESLEKİ DENEYİM SÜRESİNE İLİŞKİN ORTAK HÜKÜMLER</w:t>
      </w:r>
    </w:p>
    <w:p w:rsidR="00034807" w:rsidRPr="00034807" w:rsidRDefault="00034807" w:rsidP="00034807">
      <w:pPr>
        <w:numPr>
          <w:ilvl w:val="0"/>
          <w:numId w:val="1"/>
        </w:numPr>
        <w:spacing w:before="120"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tr-TR"/>
        </w:rPr>
      </w:pPr>
      <w:r w:rsidRPr="00034807">
        <w:rPr>
          <w:rFonts w:ascii="Times New Roman" w:eastAsia="Times New Roman" w:hAnsi="Times New Roman" w:cs="Times New Roman"/>
          <w:lang w:eastAsia="tr-TR"/>
        </w:rPr>
        <w:t xml:space="preserve">Gerçek kişi broker ile gerçek ve tüzel kişi sigorta ve </w:t>
      </w:r>
      <w:proofErr w:type="gramStart"/>
      <w:r w:rsidRPr="00034807">
        <w:rPr>
          <w:rFonts w:ascii="Times New Roman" w:eastAsia="Times New Roman" w:hAnsi="Times New Roman" w:cs="Times New Roman"/>
          <w:lang w:eastAsia="tr-TR"/>
        </w:rPr>
        <w:t>reasürans</w:t>
      </w:r>
      <w:proofErr w:type="gramEnd"/>
      <w:r w:rsidRPr="00034807">
        <w:rPr>
          <w:rFonts w:ascii="Times New Roman" w:eastAsia="Times New Roman" w:hAnsi="Times New Roman" w:cs="Times New Roman"/>
          <w:lang w:eastAsia="tr-TR"/>
        </w:rPr>
        <w:t xml:space="preserve"> brokeri </w:t>
      </w:r>
      <w:r w:rsidRPr="00034807">
        <w:rPr>
          <w:rFonts w:ascii="Times New Roman" w:eastAsia="Times New Roman" w:hAnsi="Times New Roman" w:cs="Times New Roman"/>
          <w:u w:val="single"/>
          <w:lang w:eastAsia="tr-TR"/>
        </w:rPr>
        <w:t>genel müdürü için</w:t>
      </w:r>
      <w:r w:rsidRPr="00034807">
        <w:rPr>
          <w:rFonts w:ascii="Times New Roman" w:eastAsia="Times New Roman" w:hAnsi="Times New Roman" w:cs="Times New Roman"/>
          <w:lang w:eastAsia="tr-TR"/>
        </w:rPr>
        <w:t xml:space="preserve"> gereken asgari mesleki deneyim sürelerinin, brokerlik faaliyetinde bulunulacak branşların (hayat, hayat dışı ve/veya reasürans) birinde veya birkaçında tamamlanması mümkündür. </w:t>
      </w:r>
    </w:p>
    <w:p w:rsidR="00034807" w:rsidRPr="00034807" w:rsidRDefault="00034807" w:rsidP="00034807">
      <w:pPr>
        <w:spacing w:before="120" w:after="200" w:line="276" w:lineRule="auto"/>
        <w:ind w:left="644"/>
        <w:contextualSpacing/>
        <w:jc w:val="both"/>
        <w:rPr>
          <w:rFonts w:ascii="Times New Roman" w:eastAsia="Times New Roman" w:hAnsi="Times New Roman" w:cs="Times New Roman"/>
          <w:lang w:eastAsia="tr-TR"/>
        </w:rPr>
      </w:pPr>
    </w:p>
    <w:p w:rsidR="00034807" w:rsidRPr="00034807" w:rsidRDefault="00034807" w:rsidP="00034807">
      <w:pPr>
        <w:numPr>
          <w:ilvl w:val="0"/>
          <w:numId w:val="1"/>
        </w:numPr>
        <w:spacing w:before="120"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tr-TR"/>
        </w:rPr>
      </w:pPr>
      <w:r w:rsidRPr="00034807">
        <w:rPr>
          <w:rFonts w:ascii="Times New Roman" w:eastAsia="Times New Roman" w:hAnsi="Times New Roman" w:cs="Times New Roman"/>
          <w:u w:val="single"/>
          <w:lang w:eastAsia="tr-TR"/>
        </w:rPr>
        <w:t>Sigortacılık veya sigortacılık tekniği ile ilgili konulardan sorumlu genel müdür yardımcıları</w:t>
      </w:r>
      <w:r w:rsidRPr="00034807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034807">
        <w:rPr>
          <w:rFonts w:ascii="Times New Roman" w:eastAsia="Times New Roman" w:hAnsi="Times New Roman" w:cs="Times New Roman"/>
          <w:u w:val="single"/>
          <w:lang w:eastAsia="tr-TR"/>
        </w:rPr>
        <w:t>için</w:t>
      </w:r>
      <w:r w:rsidRPr="00034807">
        <w:rPr>
          <w:rFonts w:ascii="Times New Roman" w:eastAsia="Times New Roman" w:hAnsi="Times New Roman" w:cs="Times New Roman"/>
          <w:lang w:eastAsia="tr-TR"/>
        </w:rPr>
        <w:t xml:space="preserve"> gereken asgari mesleki deneyim sürelerinin, genel müdür yardımcılığı faaliyetinde bulunulacak ilgili </w:t>
      </w:r>
      <w:proofErr w:type="gramStart"/>
      <w:r w:rsidRPr="00034807">
        <w:rPr>
          <w:rFonts w:ascii="Times New Roman" w:eastAsia="Times New Roman" w:hAnsi="Times New Roman" w:cs="Times New Roman"/>
          <w:lang w:eastAsia="tr-TR"/>
        </w:rPr>
        <w:t>branş</w:t>
      </w:r>
      <w:proofErr w:type="gramEnd"/>
      <w:r w:rsidRPr="00034807">
        <w:rPr>
          <w:rFonts w:ascii="Times New Roman" w:eastAsia="Times New Roman" w:hAnsi="Times New Roman" w:cs="Times New Roman"/>
          <w:lang w:eastAsia="tr-TR"/>
        </w:rPr>
        <w:t>/branşlarda tamamlanması gerekmektedir.</w:t>
      </w:r>
    </w:p>
    <w:p w:rsidR="00034807" w:rsidRPr="00034807" w:rsidRDefault="00034807" w:rsidP="00034807">
      <w:pPr>
        <w:spacing w:before="120" w:after="200" w:line="276" w:lineRule="auto"/>
        <w:ind w:left="644"/>
        <w:contextualSpacing/>
        <w:jc w:val="both"/>
        <w:rPr>
          <w:rFonts w:ascii="Times New Roman" w:eastAsia="Times New Roman" w:hAnsi="Times New Roman" w:cs="Times New Roman"/>
          <w:lang w:eastAsia="tr-TR"/>
        </w:rPr>
      </w:pPr>
    </w:p>
    <w:p w:rsidR="00034807" w:rsidRPr="00034807" w:rsidRDefault="00034807" w:rsidP="0003480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tr-TR"/>
        </w:rPr>
      </w:pPr>
      <w:r w:rsidRPr="00034807">
        <w:rPr>
          <w:rFonts w:ascii="Times New Roman" w:eastAsia="Times New Roman" w:hAnsi="Times New Roman" w:cs="Times New Roman"/>
          <w:lang w:eastAsia="tr-TR"/>
        </w:rPr>
        <w:t xml:space="preserve">Mesleki deneyime ilişkin usul ve esaslar </w:t>
      </w:r>
      <w:bookmarkStart w:id="0" w:name="_GoBack"/>
      <w:r w:rsidR="00C4297E" w:rsidRPr="00C4297E">
        <w:rPr>
          <w:rFonts w:ascii="Times New Roman" w:eastAsia="Times New Roman" w:hAnsi="Times New Roman" w:cs="Times New Roman"/>
          <w:b/>
          <w:lang w:eastAsia="tr-TR"/>
        </w:rPr>
        <w:t xml:space="preserve">(Değişik </w:t>
      </w:r>
      <w:proofErr w:type="gramStart"/>
      <w:r w:rsidR="00C4297E" w:rsidRPr="00C4297E">
        <w:rPr>
          <w:rFonts w:ascii="Times New Roman" w:eastAsia="Times New Roman" w:hAnsi="Times New Roman" w:cs="Times New Roman"/>
          <w:b/>
          <w:lang w:eastAsia="tr-TR"/>
        </w:rPr>
        <w:t>ibare:RG</w:t>
      </w:r>
      <w:proofErr w:type="gramEnd"/>
      <w:r w:rsidR="00C4297E" w:rsidRPr="00C4297E">
        <w:rPr>
          <w:rFonts w:ascii="Times New Roman" w:eastAsia="Times New Roman" w:hAnsi="Times New Roman" w:cs="Times New Roman"/>
          <w:b/>
          <w:lang w:eastAsia="tr-TR"/>
        </w:rPr>
        <w:t>-18/1/2024-32433)</w:t>
      </w:r>
      <w:r w:rsidR="00C4297E">
        <w:rPr>
          <w:rFonts w:ascii="Times New Roman" w:eastAsia="Times New Roman" w:hAnsi="Times New Roman" w:cs="Times New Roman"/>
          <w:lang w:eastAsia="tr-TR"/>
        </w:rPr>
        <w:t xml:space="preserve"> </w:t>
      </w:r>
      <w:bookmarkEnd w:id="0"/>
      <w:r w:rsidR="00C4297E" w:rsidRPr="00C4297E">
        <w:rPr>
          <w:color w:val="000000"/>
          <w:sz w:val="18"/>
          <w:szCs w:val="18"/>
          <w:u w:val="single"/>
        </w:rPr>
        <w:t>Kurumca</w:t>
      </w:r>
      <w:r w:rsidR="00C4297E">
        <w:rPr>
          <w:color w:val="000000"/>
          <w:sz w:val="18"/>
          <w:szCs w:val="18"/>
        </w:rPr>
        <w:t xml:space="preserve"> </w:t>
      </w:r>
      <w:r w:rsidRPr="00034807">
        <w:rPr>
          <w:rFonts w:ascii="Times New Roman" w:eastAsia="Times New Roman" w:hAnsi="Times New Roman" w:cs="Times New Roman"/>
          <w:lang w:eastAsia="tr-TR"/>
        </w:rPr>
        <w:t xml:space="preserve">belirlenir. </w:t>
      </w:r>
    </w:p>
    <w:p w:rsidR="00691910" w:rsidRDefault="00691910"/>
    <w:sectPr w:rsidR="00691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523F2"/>
    <w:multiLevelType w:val="hybridMultilevel"/>
    <w:tmpl w:val="DE366F24"/>
    <w:lvl w:ilvl="0" w:tplc="5BC0444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F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807"/>
    <w:rsid w:val="0000363B"/>
    <w:rsid w:val="00034807"/>
    <w:rsid w:val="00691910"/>
    <w:rsid w:val="00C4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8D182-63BD-4DD4-9938-8AB19E39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0348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034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Aydın</dc:creator>
  <cp:keywords/>
  <dc:description/>
  <cp:lastModifiedBy>Derya GÜNER</cp:lastModifiedBy>
  <cp:revision>2</cp:revision>
  <dcterms:created xsi:type="dcterms:W3CDTF">2015-05-27T06:55:00Z</dcterms:created>
  <dcterms:modified xsi:type="dcterms:W3CDTF">2024-01-18T07:44:00Z</dcterms:modified>
</cp:coreProperties>
</file>