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D24C" w14:textId="77777777" w:rsidR="003443EC" w:rsidRDefault="003443EC" w:rsidP="003443EC">
      <w:pPr>
        <w:tabs>
          <w:tab w:val="left" w:pos="3960"/>
        </w:tabs>
        <w:jc w:val="center"/>
        <w:rPr>
          <w:rFonts w:ascii="Times New Roman" w:hAnsi="Times New Roman"/>
          <w:b/>
          <w:sz w:val="24"/>
          <w:szCs w:val="24"/>
        </w:rPr>
      </w:pPr>
    </w:p>
    <w:p w14:paraId="4BDDA994" w14:textId="6C987023" w:rsidR="003443EC" w:rsidRPr="003443EC" w:rsidRDefault="003443EC" w:rsidP="003443EC">
      <w:pPr>
        <w:tabs>
          <w:tab w:val="left" w:pos="3960"/>
        </w:tabs>
        <w:jc w:val="center"/>
        <w:rPr>
          <w:rFonts w:ascii="Times New Roman" w:hAnsi="Times New Roman"/>
          <w:b/>
          <w:sz w:val="24"/>
          <w:szCs w:val="24"/>
        </w:rPr>
      </w:pPr>
      <w:r w:rsidRPr="003443EC">
        <w:rPr>
          <w:rFonts w:ascii="Times New Roman" w:hAnsi="Times New Roman"/>
          <w:b/>
          <w:sz w:val="24"/>
          <w:szCs w:val="24"/>
        </w:rPr>
        <w:t>IŞIK ELEMANI (SEVİYE 4)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147F28" w:rsidRPr="00142341" w14:paraId="1D18A0ED" w14:textId="77777777" w:rsidTr="008561F6">
        <w:trPr>
          <w:trHeight w:val="1021"/>
        </w:trPr>
        <w:tc>
          <w:tcPr>
            <w:tcW w:w="4107" w:type="dxa"/>
          </w:tcPr>
          <w:p w14:paraId="38AE46B2" w14:textId="77777777" w:rsidR="00147F28" w:rsidRPr="00142341" w:rsidRDefault="00147F28" w:rsidP="00147F28">
            <w:pPr>
              <w:pStyle w:val="NormalWeb"/>
              <w:rPr>
                <w:b/>
              </w:rPr>
            </w:pPr>
          </w:p>
          <w:p w14:paraId="10DADB1B" w14:textId="77777777" w:rsidR="00147F28" w:rsidRPr="00142341" w:rsidRDefault="00147F28" w:rsidP="00147F28">
            <w:pPr>
              <w:pStyle w:val="NormalWeb"/>
              <w:rPr>
                <w:b/>
              </w:rPr>
            </w:pPr>
            <w:r w:rsidRPr="00142341">
              <w:rPr>
                <w:b/>
              </w:rPr>
              <w:t>Meslek:</w:t>
            </w:r>
          </w:p>
          <w:p w14:paraId="37145661" w14:textId="77777777" w:rsidR="00147F28" w:rsidRPr="00142341" w:rsidRDefault="00147F28" w:rsidP="00147F28">
            <w:pPr>
              <w:pStyle w:val="NormalWeb"/>
              <w:rPr>
                <w:b/>
              </w:rPr>
            </w:pPr>
          </w:p>
        </w:tc>
        <w:tc>
          <w:tcPr>
            <w:tcW w:w="4953" w:type="dxa"/>
          </w:tcPr>
          <w:p w14:paraId="22428A3A" w14:textId="77777777" w:rsidR="00147F28" w:rsidRPr="008561F6" w:rsidRDefault="00147F28" w:rsidP="008561F6">
            <w:pPr>
              <w:pStyle w:val="NormalWeb"/>
              <w:rPr>
                <w:b/>
                <w:bCs/>
              </w:rPr>
            </w:pPr>
          </w:p>
          <w:p w14:paraId="6DBD9561" w14:textId="1CBC830B" w:rsidR="00147F28" w:rsidRPr="008561F6" w:rsidRDefault="00852C19" w:rsidP="00FD085E">
            <w:pPr>
              <w:pStyle w:val="NormalWeb"/>
              <w:rPr>
                <w:b/>
                <w:bCs/>
              </w:rPr>
            </w:pPr>
            <w:r>
              <w:rPr>
                <w:b/>
                <w:bCs/>
              </w:rPr>
              <w:t>Işık Elemanı</w:t>
            </w:r>
          </w:p>
        </w:tc>
      </w:tr>
      <w:tr w:rsidR="00147F28" w:rsidRPr="00142341" w14:paraId="172129AB" w14:textId="77777777" w:rsidTr="008561F6">
        <w:trPr>
          <w:trHeight w:val="1021"/>
        </w:trPr>
        <w:tc>
          <w:tcPr>
            <w:tcW w:w="4107" w:type="dxa"/>
          </w:tcPr>
          <w:p w14:paraId="54E27325" w14:textId="77777777" w:rsidR="00147F28" w:rsidRPr="00142341" w:rsidRDefault="00147F28" w:rsidP="00147F28">
            <w:pPr>
              <w:pStyle w:val="NormalWeb"/>
              <w:rPr>
                <w:b/>
              </w:rPr>
            </w:pPr>
          </w:p>
          <w:p w14:paraId="0E68447C" w14:textId="77777777" w:rsidR="00147F28" w:rsidRPr="00142341" w:rsidRDefault="00147F28" w:rsidP="00147F28">
            <w:pPr>
              <w:pStyle w:val="NormalWeb"/>
              <w:rPr>
                <w:b/>
              </w:rPr>
            </w:pPr>
            <w:r w:rsidRPr="00142341">
              <w:rPr>
                <w:b/>
              </w:rPr>
              <w:t>Seviye:</w:t>
            </w:r>
          </w:p>
          <w:p w14:paraId="51180E0E" w14:textId="77777777" w:rsidR="00147F28" w:rsidRPr="00142341" w:rsidRDefault="00147F28" w:rsidP="00147F28">
            <w:pPr>
              <w:pStyle w:val="NormalWeb"/>
              <w:rPr>
                <w:b/>
              </w:rPr>
            </w:pPr>
          </w:p>
        </w:tc>
        <w:tc>
          <w:tcPr>
            <w:tcW w:w="4953" w:type="dxa"/>
          </w:tcPr>
          <w:p w14:paraId="22E01417" w14:textId="77777777" w:rsidR="00147F28" w:rsidRPr="008561F6" w:rsidRDefault="00147F28" w:rsidP="008561F6">
            <w:pPr>
              <w:pStyle w:val="NormalWeb"/>
              <w:tabs>
                <w:tab w:val="left" w:pos="2160"/>
                <w:tab w:val="center" w:pos="2388"/>
              </w:tabs>
              <w:rPr>
                <w:b/>
                <w:bCs/>
              </w:rPr>
            </w:pPr>
            <w:r w:rsidRPr="008561F6">
              <w:rPr>
                <w:b/>
                <w:bCs/>
              </w:rPr>
              <w:tab/>
            </w:r>
          </w:p>
          <w:p w14:paraId="096F8A81" w14:textId="72787E92" w:rsidR="00147F28" w:rsidRPr="008561F6" w:rsidRDefault="00597B1A" w:rsidP="008561F6">
            <w:pPr>
              <w:pStyle w:val="NormalWeb"/>
              <w:tabs>
                <w:tab w:val="left" w:pos="2160"/>
                <w:tab w:val="center" w:pos="2388"/>
              </w:tabs>
              <w:rPr>
                <w:b/>
                <w:bCs/>
                <w:color w:val="000000"/>
              </w:rPr>
            </w:pPr>
            <w:r>
              <w:rPr>
                <w:b/>
                <w:bCs/>
                <w:color w:val="000000"/>
              </w:rPr>
              <w:t>4</w:t>
            </w:r>
            <w:r w:rsidR="00147F28" w:rsidRPr="008561F6">
              <w:rPr>
                <w:rStyle w:val="DipnotBavurusu"/>
                <w:b/>
                <w:bCs/>
                <w:color w:val="000000"/>
              </w:rPr>
              <w:footnoteReference w:id="1"/>
            </w:r>
          </w:p>
        </w:tc>
      </w:tr>
      <w:tr w:rsidR="00147F28" w:rsidRPr="00142341" w14:paraId="74B1B163" w14:textId="77777777" w:rsidTr="008561F6">
        <w:trPr>
          <w:trHeight w:val="1021"/>
        </w:trPr>
        <w:tc>
          <w:tcPr>
            <w:tcW w:w="4107" w:type="dxa"/>
          </w:tcPr>
          <w:p w14:paraId="6E483E70" w14:textId="77777777" w:rsidR="00147F28" w:rsidRPr="00142341" w:rsidRDefault="00147F28" w:rsidP="00147F28">
            <w:pPr>
              <w:pStyle w:val="NormalWeb"/>
              <w:rPr>
                <w:b/>
              </w:rPr>
            </w:pPr>
          </w:p>
          <w:p w14:paraId="64904D2A" w14:textId="77777777" w:rsidR="00147F28" w:rsidRPr="00142341" w:rsidRDefault="00147F28" w:rsidP="00147F28">
            <w:pPr>
              <w:pStyle w:val="NormalWeb"/>
              <w:rPr>
                <w:b/>
              </w:rPr>
            </w:pPr>
            <w:r w:rsidRPr="00142341">
              <w:rPr>
                <w:b/>
              </w:rPr>
              <w:t>Referans Kodu:</w:t>
            </w:r>
          </w:p>
          <w:p w14:paraId="0EED357A" w14:textId="77777777" w:rsidR="00147F28" w:rsidRPr="00142341" w:rsidRDefault="00147F28" w:rsidP="00147F28">
            <w:pPr>
              <w:pStyle w:val="NormalWeb"/>
              <w:rPr>
                <w:b/>
              </w:rPr>
            </w:pPr>
          </w:p>
        </w:tc>
        <w:tc>
          <w:tcPr>
            <w:tcW w:w="4953" w:type="dxa"/>
            <w:vAlign w:val="center"/>
          </w:tcPr>
          <w:p w14:paraId="3D294E68" w14:textId="23327FF9" w:rsidR="00147F28" w:rsidRPr="008561F6" w:rsidRDefault="00147F28" w:rsidP="00597B1A">
            <w:pPr>
              <w:pStyle w:val="NormalWeb"/>
              <w:rPr>
                <w:b/>
                <w:bCs/>
              </w:rPr>
            </w:pPr>
            <w:r w:rsidRPr="008561F6">
              <w:rPr>
                <w:b/>
                <w:bCs/>
              </w:rPr>
              <w:t>15UMS046</w:t>
            </w:r>
            <w:r w:rsidR="00597B1A">
              <w:rPr>
                <w:b/>
                <w:bCs/>
              </w:rPr>
              <w:t>4</w:t>
            </w:r>
            <w:r w:rsidRPr="008561F6">
              <w:rPr>
                <w:b/>
                <w:bCs/>
              </w:rPr>
              <w:t>-</w:t>
            </w:r>
            <w:r w:rsidR="00597B1A">
              <w:rPr>
                <w:b/>
                <w:bCs/>
              </w:rPr>
              <w:t>4</w:t>
            </w:r>
          </w:p>
        </w:tc>
      </w:tr>
      <w:tr w:rsidR="00147F28" w:rsidRPr="00142341" w14:paraId="5B9AB8F5" w14:textId="77777777" w:rsidTr="008561F6">
        <w:trPr>
          <w:trHeight w:val="1021"/>
        </w:trPr>
        <w:tc>
          <w:tcPr>
            <w:tcW w:w="4107" w:type="dxa"/>
            <w:vAlign w:val="center"/>
          </w:tcPr>
          <w:p w14:paraId="5FEF195A" w14:textId="1CB916B4" w:rsidR="00147F28" w:rsidRPr="00142341" w:rsidRDefault="00147F28" w:rsidP="00147F28">
            <w:pPr>
              <w:pStyle w:val="NormalWeb"/>
              <w:rPr>
                <w:b/>
              </w:rPr>
            </w:pPr>
            <w:r w:rsidRPr="00142341">
              <w:rPr>
                <w:b/>
              </w:rPr>
              <w:t>Standardı Hazırlayan</w:t>
            </w:r>
            <w:r w:rsidR="008561F6">
              <w:rPr>
                <w:b/>
              </w:rPr>
              <w:t>/Güncelleyen</w:t>
            </w:r>
            <w:r w:rsidRPr="00142341">
              <w:rPr>
                <w:b/>
              </w:rPr>
              <w:t xml:space="preserve"> Kuruluş(lar):</w:t>
            </w:r>
          </w:p>
        </w:tc>
        <w:tc>
          <w:tcPr>
            <w:tcW w:w="4953" w:type="dxa"/>
            <w:vAlign w:val="center"/>
          </w:tcPr>
          <w:p w14:paraId="50DDDA95" w14:textId="77777777" w:rsidR="008561F6" w:rsidRDefault="008561F6" w:rsidP="008561F6">
            <w:pPr>
              <w:pStyle w:val="NormalWeb"/>
              <w:spacing w:before="0" w:beforeAutospacing="0" w:after="0" w:afterAutospacing="0"/>
              <w:rPr>
                <w:b/>
                <w:bCs/>
              </w:rPr>
            </w:pPr>
            <w:r>
              <w:rPr>
                <w:b/>
                <w:bCs/>
              </w:rPr>
              <w:t>Hazırlayan:</w:t>
            </w:r>
          </w:p>
          <w:p w14:paraId="58E104BF" w14:textId="77777777" w:rsidR="00147F28" w:rsidRDefault="00147F28" w:rsidP="008561F6">
            <w:pPr>
              <w:pStyle w:val="NormalWeb"/>
              <w:spacing w:before="0" w:beforeAutospacing="0"/>
              <w:rPr>
                <w:b/>
                <w:bCs/>
              </w:rPr>
            </w:pPr>
            <w:r w:rsidRPr="008561F6">
              <w:rPr>
                <w:b/>
                <w:bCs/>
              </w:rPr>
              <w:t>Radyo Televizyon Yayıncıları Meslek Birliği (RATEM)</w:t>
            </w:r>
          </w:p>
          <w:p w14:paraId="496CE0E3" w14:textId="77777777" w:rsidR="008561F6" w:rsidRDefault="008561F6" w:rsidP="008561F6">
            <w:pPr>
              <w:pStyle w:val="NormalWeb"/>
              <w:spacing w:before="0" w:beforeAutospacing="0" w:after="0" w:afterAutospacing="0"/>
              <w:rPr>
                <w:b/>
                <w:bCs/>
              </w:rPr>
            </w:pPr>
            <w:r>
              <w:rPr>
                <w:b/>
                <w:bCs/>
              </w:rPr>
              <w:t>Güncelleyen:</w:t>
            </w:r>
          </w:p>
          <w:p w14:paraId="72AC6B3B" w14:textId="5DCD009A" w:rsidR="008561F6" w:rsidRPr="008561F6" w:rsidRDefault="008561F6" w:rsidP="008561F6">
            <w:pPr>
              <w:pStyle w:val="NormalWeb"/>
              <w:spacing w:before="0" w:beforeAutospacing="0" w:after="0" w:afterAutospacing="0"/>
              <w:rPr>
                <w:b/>
                <w:bCs/>
              </w:rPr>
            </w:pPr>
            <w:r w:rsidRPr="008561F6">
              <w:rPr>
                <w:b/>
                <w:bCs/>
              </w:rPr>
              <w:t>Tüm Etkinlik Teknolojileri Sektörü Derneği (TETSED)</w:t>
            </w:r>
          </w:p>
        </w:tc>
      </w:tr>
      <w:tr w:rsidR="00147F28" w:rsidRPr="00142341" w14:paraId="6EFF28CD" w14:textId="77777777" w:rsidTr="008561F6">
        <w:trPr>
          <w:trHeight w:val="1021"/>
        </w:trPr>
        <w:tc>
          <w:tcPr>
            <w:tcW w:w="4107" w:type="dxa"/>
          </w:tcPr>
          <w:p w14:paraId="6B11B39D" w14:textId="77777777" w:rsidR="00147F28" w:rsidRPr="00142341" w:rsidRDefault="00147F28" w:rsidP="00147F28">
            <w:pPr>
              <w:pStyle w:val="NormalWeb"/>
              <w:rPr>
                <w:b/>
              </w:rPr>
            </w:pPr>
          </w:p>
          <w:p w14:paraId="212486BF" w14:textId="77777777" w:rsidR="00147F28" w:rsidRPr="00142341" w:rsidRDefault="00147F28" w:rsidP="00147F28">
            <w:pPr>
              <w:pStyle w:val="NormalWeb"/>
              <w:rPr>
                <w:b/>
              </w:rPr>
            </w:pPr>
            <w:r w:rsidRPr="00142341">
              <w:rPr>
                <w:b/>
              </w:rPr>
              <w:t>Standardı Doğrulayan Sektör Komitesi:</w:t>
            </w:r>
          </w:p>
          <w:p w14:paraId="115218D8" w14:textId="77777777" w:rsidR="00147F28" w:rsidRPr="00142341" w:rsidRDefault="00147F28" w:rsidP="00147F28">
            <w:pPr>
              <w:pStyle w:val="NormalWeb"/>
              <w:rPr>
                <w:b/>
              </w:rPr>
            </w:pPr>
          </w:p>
        </w:tc>
        <w:tc>
          <w:tcPr>
            <w:tcW w:w="4953" w:type="dxa"/>
            <w:vAlign w:val="center"/>
          </w:tcPr>
          <w:p w14:paraId="158FC693" w14:textId="77777777" w:rsidR="00147F28" w:rsidRPr="008561F6" w:rsidRDefault="00147F28" w:rsidP="008561F6">
            <w:pPr>
              <w:pStyle w:val="NormalWeb"/>
              <w:rPr>
                <w:b/>
                <w:bCs/>
              </w:rPr>
            </w:pPr>
            <w:r w:rsidRPr="008561F6">
              <w:rPr>
                <w:b/>
                <w:bCs/>
              </w:rPr>
              <w:t xml:space="preserve">MYK Medya, İletişim ve Yayıncılık Sektör </w:t>
            </w:r>
          </w:p>
          <w:p w14:paraId="47C1C068" w14:textId="77777777" w:rsidR="00147F28" w:rsidRPr="008561F6" w:rsidRDefault="00147F28" w:rsidP="008561F6">
            <w:pPr>
              <w:pStyle w:val="NormalWeb"/>
              <w:rPr>
                <w:b/>
                <w:bCs/>
              </w:rPr>
            </w:pPr>
            <w:r w:rsidRPr="008561F6">
              <w:rPr>
                <w:b/>
                <w:bCs/>
              </w:rPr>
              <w:t>Komitesi</w:t>
            </w:r>
          </w:p>
        </w:tc>
      </w:tr>
      <w:tr w:rsidR="00147F28" w:rsidRPr="00142341" w14:paraId="0A9856ED" w14:textId="77777777" w:rsidTr="008561F6">
        <w:trPr>
          <w:trHeight w:val="1021"/>
        </w:trPr>
        <w:tc>
          <w:tcPr>
            <w:tcW w:w="4107" w:type="dxa"/>
          </w:tcPr>
          <w:p w14:paraId="4DCD2434" w14:textId="77777777" w:rsidR="00147F28" w:rsidRPr="00142341" w:rsidRDefault="00147F28" w:rsidP="00147F28">
            <w:pPr>
              <w:pStyle w:val="NormalWeb"/>
              <w:rPr>
                <w:b/>
              </w:rPr>
            </w:pPr>
          </w:p>
          <w:p w14:paraId="51F2AFBD" w14:textId="77777777" w:rsidR="00147F28" w:rsidRPr="00142341" w:rsidRDefault="00147F28" w:rsidP="00147F28">
            <w:pPr>
              <w:pStyle w:val="NormalWeb"/>
              <w:rPr>
                <w:b/>
              </w:rPr>
            </w:pPr>
            <w:r w:rsidRPr="00142341">
              <w:rPr>
                <w:b/>
              </w:rPr>
              <w:t>MYK Yönetim Kurulu Onay Tarih/ Sayı:</w:t>
            </w:r>
          </w:p>
          <w:p w14:paraId="664CBF1F" w14:textId="77777777" w:rsidR="00147F28" w:rsidRPr="00142341" w:rsidRDefault="00147F28" w:rsidP="00147F28">
            <w:pPr>
              <w:pStyle w:val="NormalWeb"/>
              <w:rPr>
                <w:b/>
              </w:rPr>
            </w:pPr>
          </w:p>
        </w:tc>
        <w:tc>
          <w:tcPr>
            <w:tcW w:w="4953" w:type="dxa"/>
            <w:vAlign w:val="center"/>
          </w:tcPr>
          <w:p w14:paraId="3C4D518B" w14:textId="1A77D67E" w:rsidR="00147F28" w:rsidRPr="008561F6" w:rsidRDefault="008561F6" w:rsidP="008561F6">
            <w:pPr>
              <w:pStyle w:val="NormalWeb"/>
              <w:spacing w:before="0" w:beforeAutospacing="0" w:after="0" w:afterAutospacing="0"/>
              <w:rPr>
                <w:b/>
              </w:rPr>
            </w:pPr>
            <w:r w:rsidRPr="008561F6">
              <w:rPr>
                <w:b/>
              </w:rPr>
              <w:t>11.2.2015 Tarih ve 2015/6 Sayılı Karar</w:t>
            </w:r>
          </w:p>
          <w:p w14:paraId="22037A50" w14:textId="77777777" w:rsidR="008561F6" w:rsidRPr="008561F6" w:rsidRDefault="008561F6" w:rsidP="008561F6">
            <w:pPr>
              <w:pStyle w:val="NormalWeb"/>
              <w:spacing w:before="0" w:beforeAutospacing="0" w:after="0" w:afterAutospacing="0"/>
              <w:rPr>
                <w:b/>
              </w:rPr>
            </w:pPr>
          </w:p>
          <w:p w14:paraId="294D03D2" w14:textId="28C7F7BD" w:rsidR="0087017D" w:rsidRPr="0087017D" w:rsidRDefault="008561F6" w:rsidP="008561F6">
            <w:pPr>
              <w:pStyle w:val="NormalWeb"/>
              <w:spacing w:before="0" w:beforeAutospacing="0" w:after="0" w:afterAutospacing="0"/>
            </w:pPr>
            <w:r w:rsidRPr="008561F6">
              <w:rPr>
                <w:b/>
              </w:rPr>
              <w:t>Rev.01:</w:t>
            </w:r>
            <w:r>
              <w:t xml:space="preserve"> </w:t>
            </w:r>
            <w:r w:rsidR="0087017D" w:rsidRPr="0087017D">
              <w:rPr>
                <w:b/>
              </w:rPr>
              <w:t>23.7.2025 Tarih ve 2025/79 Sayılı Karar</w:t>
            </w:r>
          </w:p>
        </w:tc>
      </w:tr>
      <w:tr w:rsidR="00147F28" w:rsidRPr="00142341" w14:paraId="3606024B" w14:textId="77777777" w:rsidTr="008561F6">
        <w:trPr>
          <w:trHeight w:val="1021"/>
        </w:trPr>
        <w:tc>
          <w:tcPr>
            <w:tcW w:w="4107" w:type="dxa"/>
          </w:tcPr>
          <w:p w14:paraId="114B6817" w14:textId="77777777" w:rsidR="00147F28" w:rsidRPr="00142341" w:rsidRDefault="00147F28" w:rsidP="00147F28">
            <w:pPr>
              <w:pStyle w:val="NormalWeb"/>
              <w:rPr>
                <w:b/>
              </w:rPr>
            </w:pPr>
          </w:p>
          <w:p w14:paraId="14E4F15B" w14:textId="4C7CC6FB" w:rsidR="00147F28" w:rsidRPr="00142341" w:rsidRDefault="00147F28" w:rsidP="00147F28">
            <w:pPr>
              <w:pStyle w:val="NormalWeb"/>
              <w:rPr>
                <w:b/>
              </w:rPr>
            </w:pPr>
            <w:r w:rsidRPr="00142341">
              <w:rPr>
                <w:b/>
              </w:rPr>
              <w:t>Resm</w:t>
            </w:r>
            <w:r w:rsidR="00C029DA" w:rsidRPr="004B0A17">
              <w:rPr>
                <w:b/>
              </w:rPr>
              <w:t>î</w:t>
            </w:r>
            <w:r w:rsidRPr="00142341">
              <w:rPr>
                <w:b/>
              </w:rPr>
              <w:t xml:space="preserve"> Gazete Tarih/Sayı: </w:t>
            </w:r>
          </w:p>
          <w:p w14:paraId="2E0BEFF9" w14:textId="77777777" w:rsidR="00147F28" w:rsidRPr="00142341" w:rsidRDefault="00147F28" w:rsidP="00147F28">
            <w:pPr>
              <w:pStyle w:val="NormalWeb"/>
              <w:rPr>
                <w:b/>
              </w:rPr>
            </w:pPr>
          </w:p>
        </w:tc>
        <w:tc>
          <w:tcPr>
            <w:tcW w:w="4953" w:type="dxa"/>
            <w:vAlign w:val="center"/>
          </w:tcPr>
          <w:p w14:paraId="0A722718" w14:textId="6935A313" w:rsidR="00147F28" w:rsidRPr="008561F6" w:rsidRDefault="008561F6" w:rsidP="008561F6">
            <w:pPr>
              <w:pStyle w:val="NormalWeb"/>
              <w:spacing w:before="0" w:beforeAutospacing="0" w:after="240" w:afterAutospacing="0"/>
              <w:rPr>
                <w:b/>
              </w:rPr>
            </w:pPr>
            <w:r w:rsidRPr="008561F6">
              <w:rPr>
                <w:b/>
              </w:rPr>
              <w:t>6</w:t>
            </w:r>
            <w:r w:rsidR="002B16E7">
              <w:rPr>
                <w:b/>
              </w:rPr>
              <w:t>/</w:t>
            </w:r>
            <w:r w:rsidRPr="008561F6">
              <w:rPr>
                <w:b/>
              </w:rPr>
              <w:t>3</w:t>
            </w:r>
            <w:r w:rsidR="002B16E7">
              <w:rPr>
                <w:b/>
              </w:rPr>
              <w:t>/</w:t>
            </w:r>
            <w:r w:rsidRPr="008561F6">
              <w:rPr>
                <w:b/>
              </w:rPr>
              <w:t>2015 – 29287 (Mükerrer)</w:t>
            </w:r>
          </w:p>
          <w:p w14:paraId="1B01FAFA" w14:textId="21D85B83" w:rsidR="008561F6" w:rsidRPr="008561F6" w:rsidRDefault="008561F6" w:rsidP="008561F6">
            <w:pPr>
              <w:pStyle w:val="NormalWeb"/>
              <w:spacing w:before="0" w:beforeAutospacing="0" w:after="0" w:afterAutospacing="0"/>
              <w:rPr>
                <w:b/>
              </w:rPr>
            </w:pPr>
            <w:r w:rsidRPr="008561F6">
              <w:rPr>
                <w:b/>
              </w:rPr>
              <w:t xml:space="preserve">Rev 01.: </w:t>
            </w:r>
            <w:r w:rsidR="00A64C2B">
              <w:rPr>
                <w:b/>
              </w:rPr>
              <w:t>21/9/2025 - 33024</w:t>
            </w:r>
          </w:p>
        </w:tc>
      </w:tr>
      <w:tr w:rsidR="00147F28" w:rsidRPr="00142341" w14:paraId="695E7806" w14:textId="77777777" w:rsidTr="008561F6">
        <w:trPr>
          <w:trHeight w:val="1021"/>
        </w:trPr>
        <w:tc>
          <w:tcPr>
            <w:tcW w:w="4107" w:type="dxa"/>
          </w:tcPr>
          <w:p w14:paraId="1F92B6F0" w14:textId="77777777" w:rsidR="00147F28" w:rsidRPr="00142341" w:rsidRDefault="00147F28" w:rsidP="00147F28">
            <w:pPr>
              <w:pStyle w:val="NormalWeb"/>
              <w:rPr>
                <w:b/>
              </w:rPr>
            </w:pPr>
          </w:p>
          <w:p w14:paraId="5A80D7CC" w14:textId="77777777" w:rsidR="00147F28" w:rsidRPr="00142341" w:rsidRDefault="00147F28" w:rsidP="00147F28">
            <w:pPr>
              <w:pStyle w:val="NormalWeb"/>
              <w:rPr>
                <w:b/>
              </w:rPr>
            </w:pPr>
            <w:r w:rsidRPr="00142341">
              <w:rPr>
                <w:b/>
              </w:rPr>
              <w:t>Revizyon No:</w:t>
            </w:r>
          </w:p>
        </w:tc>
        <w:tc>
          <w:tcPr>
            <w:tcW w:w="4953" w:type="dxa"/>
          </w:tcPr>
          <w:p w14:paraId="1BE3994F" w14:textId="77777777" w:rsidR="00147F28" w:rsidRPr="008561F6" w:rsidRDefault="00147F28" w:rsidP="008561F6">
            <w:pPr>
              <w:pStyle w:val="NormalWeb"/>
              <w:rPr>
                <w:b/>
              </w:rPr>
            </w:pPr>
          </w:p>
          <w:p w14:paraId="057D2A45" w14:textId="77777777" w:rsidR="00147F28" w:rsidRPr="008561F6" w:rsidRDefault="00147F28" w:rsidP="008561F6">
            <w:pPr>
              <w:pStyle w:val="NormalWeb"/>
              <w:rPr>
                <w:b/>
                <w:bCs/>
              </w:rPr>
            </w:pPr>
            <w:r w:rsidRPr="008561F6">
              <w:rPr>
                <w:b/>
                <w:bCs/>
              </w:rPr>
              <w:t>01</w:t>
            </w:r>
          </w:p>
          <w:p w14:paraId="2DCB3FE1" w14:textId="77777777" w:rsidR="00147F28" w:rsidRPr="008561F6" w:rsidRDefault="00147F28" w:rsidP="008561F6">
            <w:pPr>
              <w:pStyle w:val="NormalWeb"/>
              <w:rPr>
                <w:b/>
              </w:rPr>
            </w:pPr>
          </w:p>
        </w:tc>
      </w:tr>
    </w:tbl>
    <w:p w14:paraId="4276EF54" w14:textId="7C22600B" w:rsidR="00A225F8" w:rsidRDefault="00A225F8" w:rsidP="00147F28">
      <w:pPr>
        <w:jc w:val="center"/>
        <w:rPr>
          <w:rFonts w:ascii="Times New Roman" w:hAnsi="Times New Roman"/>
          <w:sz w:val="24"/>
          <w:szCs w:val="24"/>
          <w:lang w:eastAsia="tr-TR"/>
        </w:rPr>
      </w:pPr>
    </w:p>
    <w:p w14:paraId="1E1C64A0" w14:textId="77777777" w:rsidR="00147F28" w:rsidRDefault="00147F28" w:rsidP="00147F28">
      <w:pPr>
        <w:jc w:val="center"/>
        <w:rPr>
          <w:rFonts w:ascii="Times New Roman" w:hAnsi="Times New Roman"/>
          <w:sz w:val="24"/>
          <w:szCs w:val="24"/>
          <w:lang w:eastAsia="tr-TR"/>
        </w:rPr>
        <w:sectPr w:rsidR="00147F28" w:rsidSect="00B42A33">
          <w:headerReference w:type="even" r:id="rId8"/>
          <w:headerReference w:type="default" r:id="rId9"/>
          <w:footerReference w:type="even" r:id="rId10"/>
          <w:footerReference w:type="default" r:id="rId11"/>
          <w:headerReference w:type="first" r:id="rId12"/>
          <w:footerReference w:type="first" r:id="rId13"/>
          <w:pgSz w:w="11906" w:h="16838" w:code="9"/>
          <w:pgMar w:top="678" w:right="566" w:bottom="1418" w:left="1418" w:header="568" w:footer="709" w:gutter="0"/>
          <w:pgNumType w:start="16"/>
          <w:cols w:space="708"/>
          <w:titlePg/>
          <w:docGrid w:linePitch="360"/>
        </w:sectPr>
      </w:pPr>
    </w:p>
    <w:p w14:paraId="3F9EB588" w14:textId="548DAD4E" w:rsidR="00147F28" w:rsidRDefault="00147F28" w:rsidP="00147F28">
      <w:pPr>
        <w:spacing w:after="0" w:line="240" w:lineRule="auto"/>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5A3E62E0" w14:textId="77777777" w:rsidR="00FD085E" w:rsidRDefault="00FD085E" w:rsidP="00147F28">
      <w:pPr>
        <w:spacing w:after="0" w:line="240" w:lineRule="auto"/>
        <w:jc w:val="center"/>
        <w:rPr>
          <w:rFonts w:ascii="Times New Roman" w:hAnsi="Times New Roman"/>
          <w:b/>
          <w:sz w:val="24"/>
          <w:szCs w:val="24"/>
        </w:rPr>
      </w:pPr>
    </w:p>
    <w:p w14:paraId="7C22B62E" w14:textId="77777777" w:rsidR="008561F6" w:rsidRPr="00F90138" w:rsidRDefault="008561F6" w:rsidP="008561F6">
      <w:pPr>
        <w:pStyle w:val="Default"/>
        <w:spacing w:afterLines="100" w:after="240"/>
        <w:jc w:val="both"/>
        <w:rPr>
          <w:color w:val="auto"/>
        </w:rPr>
      </w:pPr>
      <w:r w:rsidRPr="00C43303">
        <w:rPr>
          <w:b/>
          <w:bCs/>
          <w:color w:val="auto"/>
        </w:rPr>
        <w:t xml:space="preserve">ACİL DURUM: </w:t>
      </w:r>
      <w:r w:rsidRPr="00E0638C">
        <w:rPr>
          <w:color w:val="auto"/>
        </w:rPr>
        <w:t>İş</w:t>
      </w:r>
      <w:r>
        <w:rPr>
          <w:color w:val="auto"/>
        </w:rPr>
        <w:t xml:space="preserve"> </w:t>
      </w:r>
      <w:r w:rsidRPr="00E0638C">
        <w:rPr>
          <w:color w:val="auto"/>
        </w:rPr>
        <w:t>yerinin tamamında veya bir kısmında meydana gelebilecek veya iş</w:t>
      </w:r>
      <w:r>
        <w:rPr>
          <w:color w:val="auto"/>
        </w:rPr>
        <w:t xml:space="preserve"> </w:t>
      </w:r>
      <w:r w:rsidRPr="00E0638C">
        <w:rPr>
          <w:color w:val="auto"/>
        </w:rPr>
        <w:t>yerini dışarıdan etkileyebilecek yangın, patlama, tehlikeli kimyasal maddelerden kaynaklanan yayılım, zehirlenme, salgın hastalık, radyoaktif sızıntı, sabotaj ve doğal afet gibi ivedilikle müdahale gerektiren olayları,</w:t>
      </w:r>
    </w:p>
    <w:p w14:paraId="5AB3F7F9" w14:textId="77777777" w:rsidR="008561F6" w:rsidRDefault="008561F6" w:rsidP="008561F6">
      <w:pPr>
        <w:jc w:val="both"/>
        <w:rPr>
          <w:rFonts w:ascii="Times New Roman" w:hAnsi="Times New Roman"/>
          <w:sz w:val="24"/>
          <w:szCs w:val="24"/>
        </w:rPr>
      </w:pPr>
      <w:r w:rsidRPr="00040C0C">
        <w:rPr>
          <w:rFonts w:ascii="Times New Roman" w:hAnsi="Times New Roman"/>
          <w:b/>
          <w:bCs/>
          <w:sz w:val="24"/>
          <w:szCs w:val="24"/>
          <w:lang w:eastAsia="tr-TR"/>
        </w:rPr>
        <w:t>ACİL DURUM PLANI</w:t>
      </w:r>
      <w:r w:rsidRPr="00040C0C">
        <w:rPr>
          <w:rFonts w:ascii="Times New Roman" w:hAnsi="Times New Roman"/>
          <w:b/>
          <w:sz w:val="24"/>
          <w:szCs w:val="24"/>
          <w:lang w:eastAsia="tr-TR"/>
        </w:rPr>
        <w:t>:</w:t>
      </w:r>
      <w:r w:rsidRPr="00040C0C">
        <w:rPr>
          <w:rFonts w:ascii="Times New Roman" w:hAnsi="Times New Roman"/>
          <w:sz w:val="24"/>
          <w:szCs w:val="24"/>
          <w:lang w:eastAsia="tr-TR"/>
        </w:rPr>
        <w:t xml:space="preserve"> </w:t>
      </w:r>
      <w:r w:rsidRPr="00C01E8F">
        <w:rPr>
          <w:rFonts w:ascii="Times New Roman" w:hAnsi="Times New Roman"/>
          <w:sz w:val="24"/>
          <w:szCs w:val="24"/>
          <w:lang w:eastAsia="tr-TR"/>
        </w:rPr>
        <w:t>İşyerlerinde meydana gelebilecek acil durumlarda yapılacak iş ve işlemler dâhil bilgilerin ve uygulamaya yönelik eylemlerin yer aldığı planı,</w:t>
      </w:r>
      <w:r w:rsidRPr="00333EEE">
        <w:rPr>
          <w:rFonts w:ascii="Times New Roman" w:hAnsi="Times New Roman"/>
          <w:sz w:val="24"/>
          <w:szCs w:val="24"/>
        </w:rPr>
        <w:t xml:space="preserve"> </w:t>
      </w:r>
    </w:p>
    <w:p w14:paraId="56115E86" w14:textId="77777777"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 xml:space="preserve">AĞ: </w:t>
      </w:r>
      <w:r w:rsidRPr="005453E3">
        <w:rPr>
          <w:rFonts w:ascii="Times New Roman" w:hAnsi="Times New Roman"/>
          <w:sz w:val="24"/>
          <w:szCs w:val="24"/>
        </w:rPr>
        <w:t>Birbiriyle veri alışverişi yapabilen ve kaynak paylaşımında bulunabilen birbirine bağlı bilgi işlem cihazlarını,</w:t>
      </w:r>
    </w:p>
    <w:p w14:paraId="73640FCC" w14:textId="13450DD7"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AKILLI IŞIK</w:t>
      </w:r>
      <w:r w:rsidRPr="005453E3">
        <w:rPr>
          <w:rFonts w:ascii="Times New Roman" w:hAnsi="Times New Roman"/>
          <w:sz w:val="24"/>
          <w:szCs w:val="24"/>
        </w:rPr>
        <w:t>: Üzerindeki elektronik devrelerin kontrolüyle ve ışık masasından gelen komutlarla çalışan ışıkları</w:t>
      </w:r>
      <w:r w:rsidR="002B16E7">
        <w:rPr>
          <w:rFonts w:ascii="Times New Roman" w:hAnsi="Times New Roman"/>
          <w:sz w:val="24"/>
          <w:szCs w:val="24"/>
        </w:rPr>
        <w:t>,</w:t>
      </w:r>
    </w:p>
    <w:p w14:paraId="60BEEC22" w14:textId="06A503F1"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ARTNET</w:t>
      </w:r>
      <w:r w:rsidRPr="005453E3">
        <w:rPr>
          <w:rFonts w:ascii="Times New Roman" w:hAnsi="Times New Roman"/>
          <w:sz w:val="24"/>
          <w:szCs w:val="24"/>
        </w:rPr>
        <w:t>: DMX</w:t>
      </w:r>
      <w:r w:rsidR="00B749EB">
        <w:rPr>
          <w:rFonts w:ascii="Times New Roman" w:hAnsi="Times New Roman"/>
          <w:sz w:val="24"/>
          <w:szCs w:val="24"/>
        </w:rPr>
        <w:t xml:space="preserve"> </w:t>
      </w:r>
      <w:r w:rsidRPr="005453E3">
        <w:rPr>
          <w:rFonts w:ascii="Times New Roman" w:hAnsi="Times New Roman"/>
          <w:sz w:val="24"/>
          <w:szCs w:val="24"/>
        </w:rPr>
        <w:t>512 için gerekli veri paketlerinin dağıtımını ethernet ağı üzerinden yapan bir veri iletim protokolünü,</w:t>
      </w:r>
    </w:p>
    <w:p w14:paraId="1775CB44" w14:textId="77777777"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BT</w:t>
      </w:r>
      <w:r w:rsidRPr="005453E3">
        <w:rPr>
          <w:rFonts w:ascii="Times New Roman" w:hAnsi="Times New Roman"/>
          <w:sz w:val="24"/>
          <w:szCs w:val="24"/>
        </w:rPr>
        <w:t>: Bilişim Teknolojilerini,</w:t>
      </w:r>
    </w:p>
    <w:p w14:paraId="1D03AD4C" w14:textId="77777777"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DMX</w:t>
      </w:r>
      <w:r w:rsidRPr="005453E3">
        <w:rPr>
          <w:rFonts w:ascii="Times New Roman" w:hAnsi="Times New Roman"/>
          <w:sz w:val="24"/>
          <w:szCs w:val="24"/>
        </w:rPr>
        <w:t>: Işık kontrol sistemlerinde kullanılan bir sayısal sinyal iletişim protokolünü,</w:t>
      </w:r>
    </w:p>
    <w:p w14:paraId="311BFBED" w14:textId="77777777" w:rsidR="00147F28"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ETKİNLİK</w:t>
      </w:r>
      <w:r w:rsidRPr="005453E3">
        <w:rPr>
          <w:rFonts w:ascii="Times New Roman" w:hAnsi="Times New Roman"/>
          <w:sz w:val="24"/>
          <w:szCs w:val="24"/>
        </w:rPr>
        <w:t>: Kongre, konferans, tören (anma, kutlama), toplantı, fuar, festival, parti, spor etkinliği gibi düzenlenen sosyal, eğlence amaçlı veya kurumsal etkinlikleri,</w:t>
      </w:r>
    </w:p>
    <w:p w14:paraId="199C793C" w14:textId="77777777" w:rsidR="00147F28" w:rsidRPr="005453E3" w:rsidRDefault="00147F28" w:rsidP="00147F28">
      <w:pPr>
        <w:spacing w:before="180" w:after="180" w:line="240" w:lineRule="auto"/>
        <w:jc w:val="both"/>
        <w:rPr>
          <w:rFonts w:ascii="Times New Roman" w:hAnsi="Times New Roman"/>
          <w:sz w:val="24"/>
          <w:szCs w:val="24"/>
        </w:rPr>
      </w:pPr>
      <w:r w:rsidRPr="005453E3">
        <w:rPr>
          <w:rFonts w:ascii="Times New Roman" w:hAnsi="Times New Roman"/>
          <w:b/>
          <w:bCs/>
          <w:sz w:val="24"/>
          <w:szCs w:val="24"/>
        </w:rPr>
        <w:t>ETKİNLİK ALANI</w:t>
      </w:r>
      <w:r w:rsidRPr="005453E3">
        <w:rPr>
          <w:rFonts w:ascii="Times New Roman" w:hAnsi="Times New Roman"/>
          <w:sz w:val="24"/>
          <w:szCs w:val="24"/>
        </w:rPr>
        <w:t>: Etkinliğin gerçekleştiği yeri,</w:t>
      </w:r>
    </w:p>
    <w:p w14:paraId="1F7AD994" w14:textId="6CBA4F24" w:rsidR="00C03070" w:rsidRDefault="00C03070" w:rsidP="00147F28">
      <w:pPr>
        <w:pStyle w:val="Default"/>
        <w:spacing w:after="200" w:line="276" w:lineRule="auto"/>
        <w:jc w:val="both"/>
        <w:rPr>
          <w:b/>
          <w:bCs/>
          <w:color w:val="auto"/>
        </w:rPr>
      </w:pPr>
      <w:r>
        <w:rPr>
          <w:b/>
          <w:bCs/>
          <w:color w:val="auto"/>
        </w:rPr>
        <w:t>HAZER:</w:t>
      </w:r>
      <w:r w:rsidR="004679EA">
        <w:rPr>
          <w:b/>
          <w:bCs/>
          <w:color w:val="auto"/>
        </w:rPr>
        <w:t xml:space="preserve"> </w:t>
      </w:r>
      <w:r w:rsidR="004679EA" w:rsidRPr="00663909">
        <w:rPr>
          <w:color w:val="auto"/>
          <w:lang w:eastAsia="en-US"/>
        </w:rPr>
        <w:t>Etkinliklerde görsel efektler yaratmak amacıyla kullanılan</w:t>
      </w:r>
      <w:r w:rsidR="001A798A" w:rsidRPr="00663909">
        <w:rPr>
          <w:color w:val="auto"/>
          <w:lang w:eastAsia="en-US"/>
        </w:rPr>
        <w:t xml:space="preserve">, </w:t>
      </w:r>
      <w:r w:rsidR="004679EA" w:rsidRPr="00663909">
        <w:rPr>
          <w:color w:val="auto"/>
          <w:lang w:eastAsia="en-US"/>
        </w:rPr>
        <w:t xml:space="preserve"> bileşenlerini havaya yayarak hafif bir sis oluşturan ekipman</w:t>
      </w:r>
      <w:r w:rsidR="00663909">
        <w:rPr>
          <w:color w:val="auto"/>
          <w:lang w:eastAsia="en-US"/>
        </w:rPr>
        <w:t>ı,</w:t>
      </w:r>
      <w:r w:rsidR="004679EA">
        <w:rPr>
          <w:rFonts w:ascii="Arial" w:hAnsi="Arial" w:cs="Arial"/>
          <w:sz w:val="20"/>
          <w:szCs w:val="20"/>
          <w:shd w:val="clear" w:color="auto" w:fill="F5F5F5"/>
        </w:rPr>
        <w:t xml:space="preserve"> </w:t>
      </w:r>
    </w:p>
    <w:p w14:paraId="22E3A6E0" w14:textId="06D7CA5C" w:rsidR="00147F28" w:rsidRPr="008B4282" w:rsidRDefault="00147F28" w:rsidP="00147F28">
      <w:pPr>
        <w:pStyle w:val="Default"/>
        <w:spacing w:after="200" w:line="276" w:lineRule="auto"/>
        <w:jc w:val="both"/>
        <w:rPr>
          <w:color w:val="auto"/>
        </w:rPr>
      </w:pPr>
      <w:r w:rsidRPr="008B4282">
        <w:rPr>
          <w:b/>
          <w:bCs/>
          <w:color w:val="auto"/>
        </w:rPr>
        <w:t xml:space="preserve">ISCO: </w:t>
      </w:r>
      <w:r w:rsidRPr="008B4282">
        <w:rPr>
          <w:color w:val="auto"/>
        </w:rPr>
        <w:t xml:space="preserve">Uluslararası Standart Meslek Sınıflamasını, </w:t>
      </w:r>
    </w:p>
    <w:p w14:paraId="12859C12" w14:textId="77777777" w:rsidR="00147F28" w:rsidRPr="008B4282" w:rsidRDefault="00147F28" w:rsidP="00147F28">
      <w:pPr>
        <w:jc w:val="both"/>
        <w:rPr>
          <w:rFonts w:ascii="Times New Roman" w:hAnsi="Times New Roman"/>
          <w:sz w:val="24"/>
          <w:szCs w:val="24"/>
        </w:rPr>
      </w:pPr>
      <w:r w:rsidRPr="008B4282">
        <w:rPr>
          <w:rFonts w:ascii="Times New Roman" w:hAnsi="Times New Roman"/>
          <w:b/>
          <w:sz w:val="24"/>
          <w:szCs w:val="24"/>
        </w:rPr>
        <w:t>İSG</w:t>
      </w:r>
      <w:r w:rsidRPr="008B4282">
        <w:rPr>
          <w:rFonts w:ascii="Times New Roman" w:hAnsi="Times New Roman"/>
          <w:sz w:val="24"/>
          <w:szCs w:val="24"/>
        </w:rPr>
        <w:t xml:space="preserve">: İş Sağlığı ve Güvenliğini, </w:t>
      </w:r>
    </w:p>
    <w:p w14:paraId="4DC2146F" w14:textId="77777777" w:rsidR="008561F6" w:rsidRDefault="008561F6" w:rsidP="008561F6">
      <w:pPr>
        <w:spacing w:afterLines="100" w:after="240"/>
        <w:jc w:val="both"/>
        <w:rPr>
          <w:rFonts w:ascii="Times New Roman" w:hAnsi="Times New Roman"/>
          <w:sz w:val="24"/>
          <w:szCs w:val="24"/>
        </w:rPr>
      </w:pPr>
      <w:r w:rsidRPr="00C43303">
        <w:rPr>
          <w:rFonts w:ascii="Times New Roman" w:hAnsi="Times New Roman"/>
          <w:b/>
          <w:bCs/>
          <w:sz w:val="24"/>
          <w:szCs w:val="24"/>
        </w:rPr>
        <w:t xml:space="preserve">KİŞİSEL KORUYUCU DONANIM (KKD): </w:t>
      </w:r>
      <w:r w:rsidRPr="00C43303">
        <w:rPr>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p>
    <w:p w14:paraId="4C9AAC97" w14:textId="77777777" w:rsidR="00147F28" w:rsidRPr="00487C4E" w:rsidRDefault="00147F28" w:rsidP="00147F28">
      <w:pPr>
        <w:spacing w:before="240"/>
        <w:jc w:val="both"/>
        <w:rPr>
          <w:rFonts w:ascii="Times New Roman" w:hAnsi="Times New Roman"/>
          <w:sz w:val="24"/>
          <w:szCs w:val="24"/>
        </w:rPr>
      </w:pPr>
      <w:r w:rsidRPr="00487C4E">
        <w:rPr>
          <w:rFonts w:ascii="Times New Roman" w:hAnsi="Times New Roman"/>
          <w:b/>
          <w:bCs/>
          <w:sz w:val="24"/>
          <w:szCs w:val="24"/>
        </w:rPr>
        <w:t>KONVANSİYONEL IŞIK</w:t>
      </w:r>
      <w:r w:rsidRPr="00487C4E">
        <w:rPr>
          <w:rFonts w:ascii="Times New Roman" w:hAnsi="Times New Roman"/>
          <w:sz w:val="24"/>
          <w:szCs w:val="24"/>
        </w:rPr>
        <w:t>: Üzerinde herhangi bir elektronik kontrol sistemi bulunmayan basit ışıkları,</w:t>
      </w:r>
    </w:p>
    <w:p w14:paraId="18485212" w14:textId="77777777" w:rsidR="008561F6" w:rsidRPr="00F90138" w:rsidRDefault="008561F6" w:rsidP="008561F6">
      <w:pPr>
        <w:spacing w:afterLines="100" w:after="240"/>
        <w:jc w:val="both"/>
        <w:rPr>
          <w:rFonts w:ascii="Times New Roman" w:hAnsi="Times New Roman"/>
          <w:b/>
          <w:bCs/>
          <w:sz w:val="24"/>
          <w:szCs w:val="24"/>
        </w:rPr>
      </w:pPr>
      <w:r>
        <w:rPr>
          <w:rFonts w:ascii="Times New Roman" w:hAnsi="Times New Roman"/>
          <w:b/>
          <w:bCs/>
          <w:sz w:val="24"/>
          <w:szCs w:val="24"/>
        </w:rPr>
        <w:t xml:space="preserve">RAMAK KALA OLAY: </w:t>
      </w:r>
      <w:r w:rsidRPr="00BB4442">
        <w:rPr>
          <w:rFonts w:ascii="Times New Roman" w:hAnsi="Times New Roman"/>
          <w:sz w:val="24"/>
          <w:szCs w:val="24"/>
        </w:rPr>
        <w:t>İşyerinde meydana gelen, çalışan, iş yeri ya da ekipmanını zarara uğratma potansiyeli olduğu halde zarara uğratmayan olayı,</w:t>
      </w:r>
    </w:p>
    <w:p w14:paraId="72BEC1FB" w14:textId="77777777" w:rsidR="008561F6" w:rsidRPr="00C43303" w:rsidRDefault="008561F6" w:rsidP="008561F6">
      <w:pPr>
        <w:pStyle w:val="Default"/>
        <w:spacing w:afterLines="100" w:after="240"/>
        <w:jc w:val="both"/>
        <w:rPr>
          <w:color w:val="auto"/>
        </w:rPr>
      </w:pPr>
      <w:r w:rsidRPr="00C43303">
        <w:rPr>
          <w:b/>
          <w:bCs/>
          <w:color w:val="auto"/>
        </w:rPr>
        <w:t xml:space="preserve">RİSK: </w:t>
      </w:r>
      <w:r w:rsidRPr="00C43303">
        <w:rPr>
          <w:color w:val="auto"/>
        </w:rPr>
        <w:t xml:space="preserve">Tehlikeden kaynaklanacak kayıp, yaralanma ya da başka zararlı sonuç meydana gelme ihtimalini, </w:t>
      </w:r>
    </w:p>
    <w:p w14:paraId="1B24A808" w14:textId="77777777" w:rsidR="008561F6" w:rsidRDefault="008561F6" w:rsidP="008561F6">
      <w:pPr>
        <w:spacing w:afterLines="100" w:after="240"/>
        <w:jc w:val="both"/>
        <w:rPr>
          <w:rFonts w:ascii="Times New Roman" w:hAnsi="Times New Roman"/>
          <w:sz w:val="24"/>
          <w:szCs w:val="24"/>
        </w:rPr>
      </w:pPr>
      <w:r w:rsidRPr="001C3BE2">
        <w:rPr>
          <w:rFonts w:ascii="Times New Roman" w:hAnsi="Times New Roman"/>
          <w:b/>
          <w:sz w:val="24"/>
          <w:szCs w:val="24"/>
        </w:rPr>
        <w:t>RİSK DEĞERLENDİRMESİ:</w:t>
      </w:r>
      <w:r w:rsidRPr="001C3BE2">
        <w:rPr>
          <w:rFonts w:ascii="Times New Roman" w:hAnsi="Times New Roman"/>
          <w:sz w:val="24"/>
          <w:szCs w:val="24"/>
        </w:rPr>
        <w:t xml:space="preserve"> </w:t>
      </w:r>
      <w:r w:rsidRPr="00C43303">
        <w:rPr>
          <w:rFonts w:ascii="Times New Roman" w:hAnsi="Times New Roman"/>
          <w:color w:val="000000" w:themeColor="text1"/>
          <w:sz w:val="24"/>
          <w:szCs w:val="24"/>
        </w:rPr>
        <w:t>İş yeri v</w:t>
      </w:r>
      <w:r>
        <w:rPr>
          <w:rFonts w:ascii="Times New Roman" w:hAnsi="Times New Roman"/>
          <w:color w:val="000000" w:themeColor="text1"/>
          <w:sz w:val="24"/>
          <w:szCs w:val="24"/>
        </w:rPr>
        <w:t>eya iş yeri dışında meydana</w:t>
      </w:r>
      <w:r w:rsidRPr="00C43303">
        <w:rPr>
          <w:rFonts w:ascii="Times New Roman" w:hAnsi="Times New Roman"/>
          <w:color w:val="000000" w:themeColor="text1"/>
          <w:sz w:val="24"/>
          <w:szCs w:val="24"/>
        </w:rPr>
        <w:t xml:space="preserve"> gelebilecek tehlikelerin belirlenmesi, bu tehlikelerin riske dönüşmesine </w:t>
      </w:r>
      <w:r w:rsidRPr="00C43303">
        <w:rPr>
          <w:rFonts w:ascii="Times New Roman" w:hAnsi="Times New Roman"/>
          <w:sz w:val="24"/>
          <w:szCs w:val="24"/>
        </w:rPr>
        <w:t>yol açan faktörlerin teşhis edilmesi, risklerin analiz edilerek derecelendirilmesi ve kontrol tedbirlerin alınması amacıyla yapılması gereken çalışmaları,</w:t>
      </w:r>
    </w:p>
    <w:p w14:paraId="2EDDF1C1" w14:textId="77777777" w:rsidR="00597B1A" w:rsidRPr="00705A79" w:rsidRDefault="00597B1A" w:rsidP="00597B1A">
      <w:pPr>
        <w:spacing w:afterLines="100" w:after="240"/>
        <w:jc w:val="both"/>
        <w:rPr>
          <w:rFonts w:ascii="Times New Roman" w:hAnsi="Times New Roman"/>
          <w:sz w:val="24"/>
          <w:szCs w:val="24"/>
        </w:rPr>
      </w:pPr>
      <w:r w:rsidRPr="00705A79">
        <w:rPr>
          <w:rFonts w:ascii="Times New Roman" w:hAnsi="Times New Roman"/>
          <w:b/>
          <w:bCs/>
          <w:sz w:val="24"/>
          <w:szCs w:val="24"/>
        </w:rPr>
        <w:t>TAŞIYICI SİSTEM (TRUSS):</w:t>
      </w:r>
      <w:r w:rsidRPr="00705A79">
        <w:rPr>
          <w:rFonts w:ascii="Times New Roman" w:hAnsi="Times New Roman"/>
          <w:sz w:val="24"/>
          <w:szCs w:val="24"/>
        </w:rPr>
        <w:t xml:space="preserve"> Profesyonel etkinlik ışığı sektöründe, ışık sistemlerinin ve ses gibi diğer sahne ekipmanlarının asılarak taşınmasına imkân veren alüminyum ya da çelikten imal edilen makaslı bir yapıya sahip taşıyıcı portatif sistemi,</w:t>
      </w:r>
    </w:p>
    <w:p w14:paraId="38C56422" w14:textId="2DBF1210" w:rsidR="008561F6" w:rsidRPr="00C43303" w:rsidRDefault="008561F6" w:rsidP="008561F6">
      <w:pPr>
        <w:pStyle w:val="Default"/>
        <w:spacing w:afterLines="100" w:after="240"/>
        <w:jc w:val="both"/>
        <w:rPr>
          <w:color w:val="auto"/>
        </w:rPr>
      </w:pPr>
      <w:r w:rsidRPr="00C43303">
        <w:rPr>
          <w:b/>
          <w:bCs/>
          <w:color w:val="auto"/>
        </w:rPr>
        <w:t xml:space="preserve">TEHLİKE: </w:t>
      </w:r>
      <w:r w:rsidRPr="00C03070">
        <w:rPr>
          <w:color w:val="auto"/>
        </w:rPr>
        <w:t>İş</w:t>
      </w:r>
      <w:r w:rsidR="00C03070">
        <w:rPr>
          <w:color w:val="auto"/>
        </w:rPr>
        <w:t xml:space="preserve"> </w:t>
      </w:r>
      <w:r w:rsidRPr="00C03070">
        <w:rPr>
          <w:color w:val="auto"/>
        </w:rPr>
        <w:t>yerinde</w:t>
      </w:r>
      <w:r w:rsidRPr="00C43303">
        <w:rPr>
          <w:color w:val="auto"/>
        </w:rPr>
        <w:t xml:space="preserve"> var olan ya da dışarıdan gelebilecek, çalışanı veya iş</w:t>
      </w:r>
      <w:r>
        <w:rPr>
          <w:color w:val="auto"/>
        </w:rPr>
        <w:t xml:space="preserve"> </w:t>
      </w:r>
      <w:r w:rsidRPr="00C43303">
        <w:rPr>
          <w:color w:val="auto"/>
        </w:rPr>
        <w:t>yerini etkileyebilecek zarar veya hasar verme potansiyelini</w:t>
      </w:r>
      <w:r>
        <w:rPr>
          <w:color w:val="auto"/>
        </w:rPr>
        <w:t>,</w:t>
      </w:r>
      <w:r w:rsidRPr="00C43303">
        <w:rPr>
          <w:color w:val="auto"/>
        </w:rPr>
        <w:t xml:space="preserve"> </w:t>
      </w:r>
    </w:p>
    <w:p w14:paraId="4001B7BF" w14:textId="5B30A1A8" w:rsidR="00147F28" w:rsidRPr="00FD4816" w:rsidRDefault="00147F28" w:rsidP="00147F28">
      <w:pPr>
        <w:spacing w:before="140" w:after="140" w:line="240" w:lineRule="auto"/>
        <w:jc w:val="both"/>
        <w:rPr>
          <w:rFonts w:ascii="Times New Roman" w:hAnsi="Times New Roman"/>
          <w:sz w:val="24"/>
          <w:szCs w:val="24"/>
        </w:rPr>
      </w:pPr>
      <w:r w:rsidRPr="00487C4E">
        <w:rPr>
          <w:rFonts w:ascii="Times New Roman" w:hAnsi="Times New Roman"/>
          <w:b/>
          <w:bCs/>
          <w:color w:val="000000" w:themeColor="text1"/>
          <w:sz w:val="24"/>
          <w:szCs w:val="24"/>
        </w:rPr>
        <w:t>TIME CODE</w:t>
      </w:r>
      <w:r w:rsidRPr="00487C4E">
        <w:rPr>
          <w:rFonts w:ascii="Times New Roman" w:hAnsi="Times New Roman"/>
          <w:color w:val="000000" w:themeColor="text1"/>
          <w:sz w:val="24"/>
          <w:szCs w:val="24"/>
        </w:rPr>
        <w:t xml:space="preserve">: </w:t>
      </w:r>
      <w:r w:rsidRPr="00487C4E">
        <w:rPr>
          <w:rFonts w:ascii="Times New Roman" w:hAnsi="Times New Roman"/>
          <w:color w:val="000000" w:themeColor="text1"/>
          <w:sz w:val="24"/>
          <w:szCs w:val="24"/>
          <w:shd w:val="clear" w:color="auto" w:fill="FFFFFF"/>
        </w:rPr>
        <w:t>Bir zaman kodu, bir zamanlama eşgüdüm sistemi tarafından düzenli aralıklarla oluşturulan bir sayısal kod dizisini</w:t>
      </w:r>
      <w:r w:rsidR="002B16E7">
        <w:rPr>
          <w:rFonts w:ascii="Times New Roman" w:hAnsi="Times New Roman"/>
          <w:color w:val="000000" w:themeColor="text1"/>
          <w:sz w:val="24"/>
          <w:szCs w:val="24"/>
          <w:shd w:val="clear" w:color="auto" w:fill="FFFFFF"/>
        </w:rPr>
        <w:t>,</w:t>
      </w:r>
    </w:p>
    <w:p w14:paraId="1CF2F7D3" w14:textId="77777777" w:rsidR="00147F28" w:rsidRPr="008B4282" w:rsidRDefault="00147F28" w:rsidP="00147F28">
      <w:pPr>
        <w:jc w:val="both"/>
        <w:rPr>
          <w:rFonts w:ascii="Times New Roman" w:hAnsi="Times New Roman"/>
          <w:sz w:val="24"/>
          <w:szCs w:val="24"/>
        </w:rPr>
      </w:pPr>
      <w:r w:rsidRPr="008B4282">
        <w:rPr>
          <w:rFonts w:ascii="Times New Roman" w:hAnsi="Times New Roman"/>
          <w:sz w:val="24"/>
          <w:szCs w:val="24"/>
        </w:rPr>
        <w:t>ifade eder.</w:t>
      </w:r>
    </w:p>
    <w:p w14:paraId="4FB3E8D3" w14:textId="77777777" w:rsidR="00147F28" w:rsidRDefault="00147F28" w:rsidP="00147F28">
      <w:pPr>
        <w:jc w:val="center"/>
        <w:rPr>
          <w:rFonts w:ascii="Times New Roman" w:hAnsi="Times New Roman"/>
          <w:sz w:val="24"/>
          <w:szCs w:val="24"/>
          <w:lang w:eastAsia="tr-TR"/>
        </w:rPr>
        <w:sectPr w:rsidR="00147F28" w:rsidSect="00677AE0">
          <w:headerReference w:type="default" r:id="rId14"/>
          <w:footerReference w:type="default" r:id="rId15"/>
          <w:headerReference w:type="first" r:id="rId16"/>
          <w:footerReference w:type="first" r:id="rId17"/>
          <w:pgSz w:w="11906" w:h="16838" w:code="9"/>
          <w:pgMar w:top="678" w:right="1133" w:bottom="1418" w:left="1418" w:header="568" w:footer="709" w:gutter="0"/>
          <w:pgNumType w:start="16"/>
          <w:cols w:space="708"/>
          <w:titlePg/>
          <w:docGrid w:linePitch="360"/>
        </w:sectPr>
      </w:pPr>
    </w:p>
    <w:p w14:paraId="5190231E" w14:textId="77777777" w:rsidR="00147F28" w:rsidRPr="0080085D" w:rsidRDefault="00147F28" w:rsidP="00147F28">
      <w:pPr>
        <w:pStyle w:val="ListeParagraf"/>
        <w:numPr>
          <w:ilvl w:val="0"/>
          <w:numId w:val="1"/>
        </w:numPr>
        <w:tabs>
          <w:tab w:val="num" w:pos="360"/>
        </w:tabs>
        <w:outlineLvl w:val="0"/>
        <w:rPr>
          <w:rFonts w:ascii="Times New Roman" w:hAnsi="Times New Roman"/>
          <w:b/>
          <w:sz w:val="24"/>
          <w:szCs w:val="24"/>
        </w:rPr>
      </w:pPr>
      <w:bookmarkStart w:id="0" w:name="_Toc35521479"/>
      <w:r w:rsidRPr="0080085D">
        <w:rPr>
          <w:rFonts w:ascii="Times New Roman" w:hAnsi="Times New Roman"/>
          <w:b/>
          <w:sz w:val="24"/>
          <w:szCs w:val="24"/>
        </w:rPr>
        <w:t>GİRİŞ</w:t>
      </w:r>
      <w:bookmarkEnd w:id="0"/>
    </w:p>
    <w:p w14:paraId="278B716B" w14:textId="4DFA714C" w:rsidR="00597B1A" w:rsidRPr="00D01516" w:rsidRDefault="00597B1A" w:rsidP="00597B1A">
      <w:pPr>
        <w:jc w:val="both"/>
        <w:rPr>
          <w:rFonts w:ascii="Times New Roman" w:hAnsi="Times New Roman"/>
          <w:bCs/>
          <w:sz w:val="24"/>
          <w:szCs w:val="24"/>
        </w:rPr>
      </w:pPr>
      <w:r w:rsidRPr="00D01516">
        <w:rPr>
          <w:rFonts w:ascii="Times New Roman" w:hAnsi="Times New Roman"/>
          <w:bCs/>
          <w:sz w:val="24"/>
          <w:szCs w:val="24"/>
        </w:rPr>
        <w:t xml:space="preserve">Işık </w:t>
      </w:r>
      <w:r w:rsidR="00C51E24" w:rsidRPr="00D01516">
        <w:rPr>
          <w:rFonts w:ascii="Times New Roman" w:hAnsi="Times New Roman"/>
          <w:bCs/>
          <w:sz w:val="24"/>
          <w:szCs w:val="24"/>
        </w:rPr>
        <w:t>Asistanı (Seviye 3</w:t>
      </w:r>
      <w:r w:rsidRPr="00D01516">
        <w:rPr>
          <w:rFonts w:ascii="Times New Roman" w:hAnsi="Times New Roman"/>
          <w:bCs/>
          <w:sz w:val="24"/>
          <w:szCs w:val="24"/>
        </w:rPr>
        <w:t xml:space="preserve">) </w:t>
      </w:r>
      <w:r w:rsidR="00EB59B9">
        <w:rPr>
          <w:rFonts w:ascii="Times New Roman" w:hAnsi="Times New Roman"/>
          <w:bCs/>
          <w:sz w:val="24"/>
          <w:szCs w:val="24"/>
        </w:rPr>
        <w:t>U</w:t>
      </w:r>
      <w:r w:rsidR="00C24FF6" w:rsidRPr="00D01516">
        <w:rPr>
          <w:rFonts w:ascii="Times New Roman" w:hAnsi="Times New Roman"/>
          <w:bCs/>
          <w:sz w:val="24"/>
          <w:szCs w:val="24"/>
        </w:rPr>
        <w:t xml:space="preserve">lusal </w:t>
      </w:r>
      <w:r w:rsidR="00EB59B9">
        <w:rPr>
          <w:rFonts w:ascii="Times New Roman" w:hAnsi="Times New Roman"/>
          <w:bCs/>
          <w:sz w:val="24"/>
          <w:szCs w:val="24"/>
        </w:rPr>
        <w:t>M</w:t>
      </w:r>
      <w:r w:rsidRPr="00D01516">
        <w:rPr>
          <w:rFonts w:ascii="Times New Roman" w:hAnsi="Times New Roman"/>
          <w:bCs/>
          <w:sz w:val="24"/>
          <w:szCs w:val="24"/>
        </w:rPr>
        <w:t xml:space="preserve">eslek </w:t>
      </w:r>
      <w:r w:rsidR="00EB59B9">
        <w:rPr>
          <w:rFonts w:ascii="Times New Roman" w:hAnsi="Times New Roman"/>
          <w:bCs/>
          <w:sz w:val="24"/>
          <w:szCs w:val="24"/>
        </w:rPr>
        <w:t>S</w:t>
      </w:r>
      <w:r w:rsidRPr="00D01516">
        <w:rPr>
          <w:rFonts w:ascii="Times New Roman" w:hAnsi="Times New Roman"/>
          <w:bCs/>
          <w:sz w:val="24"/>
          <w:szCs w:val="24"/>
        </w:rPr>
        <w:t>tandardı 19/10/2015 tarihli ve 29507 sayılı Resm</w:t>
      </w:r>
      <w:r w:rsidR="00C029DA" w:rsidRPr="00D01516">
        <w:rPr>
          <w:rFonts w:ascii="Times New Roman" w:hAnsi="Times New Roman"/>
          <w:sz w:val="24"/>
          <w:szCs w:val="24"/>
        </w:rPr>
        <w:t>î</w:t>
      </w:r>
      <w:r w:rsidRPr="00D01516">
        <w:rPr>
          <w:rFonts w:ascii="Times New Roman" w:hAnsi="Times New Roman"/>
          <w:bCs/>
          <w:sz w:val="24"/>
          <w:szCs w:val="24"/>
        </w:rPr>
        <w:t xml:space="preserve"> Gazete’de yayımlanan Ulusal Meslek Standartlarının ve Ulusal Yeterliliklerin Hazırlanması Hakkında Yönetmelik ve 27/11/2007 tarihli ve 26713 sayılı Resm</w:t>
      </w:r>
      <w:r w:rsidR="00C029DA" w:rsidRPr="00D01516">
        <w:rPr>
          <w:rFonts w:ascii="Times New Roman" w:hAnsi="Times New Roman"/>
          <w:sz w:val="24"/>
          <w:szCs w:val="24"/>
        </w:rPr>
        <w:t>î</w:t>
      </w:r>
      <w:r w:rsidRPr="00D01516">
        <w:rPr>
          <w:rFonts w:ascii="Times New Roman" w:hAnsi="Times New Roman"/>
          <w:bCs/>
          <w:sz w:val="24"/>
          <w:szCs w:val="24"/>
        </w:rPr>
        <w:t xml:space="preserve"> Gazete’de yayımlanan Meslek</w:t>
      </w:r>
      <w:r w:rsidR="002B16E7">
        <w:rPr>
          <w:rFonts w:ascii="Times New Roman" w:hAnsi="Times New Roman"/>
          <w:sz w:val="24"/>
          <w:szCs w:val="24"/>
        </w:rPr>
        <w:t>i</w:t>
      </w:r>
      <w:r w:rsidRPr="00D01516">
        <w:rPr>
          <w:rFonts w:ascii="Times New Roman" w:hAnsi="Times New Roman"/>
          <w:bCs/>
          <w:sz w:val="24"/>
          <w:szCs w:val="24"/>
        </w:rPr>
        <w:t xml:space="preserve"> Yeterlilik Kurumu Sektör Komitelerinin Kuruluş, Görev, Çalışma Usul ve Esasları Hakkında Yönetmelik hükümlerine göre </w:t>
      </w:r>
      <w:bookmarkStart w:id="1" w:name="_Hlk157450426"/>
      <w:r w:rsidRPr="00D01516">
        <w:rPr>
          <w:rFonts w:ascii="Times New Roman" w:hAnsi="Times New Roman"/>
          <w:bCs/>
          <w:sz w:val="24"/>
          <w:szCs w:val="24"/>
        </w:rPr>
        <w:t xml:space="preserve">MYK’nın görevlendirdiği </w:t>
      </w:r>
      <w:bookmarkEnd w:id="1"/>
      <w:r w:rsidRPr="00D01516">
        <w:rPr>
          <w:rFonts w:ascii="Times New Roman" w:hAnsi="Times New Roman"/>
          <w:bCs/>
          <w:sz w:val="24"/>
          <w:szCs w:val="24"/>
        </w:rPr>
        <w:t>Radyo Televizyon Yayıncıları Meslek Birliği (RATEM)</w:t>
      </w:r>
      <w:r w:rsidRPr="00D01516">
        <w:rPr>
          <w:rFonts w:ascii="Times New Roman" w:hAnsi="Times New Roman"/>
          <w:sz w:val="24"/>
          <w:szCs w:val="24"/>
        </w:rPr>
        <w:t xml:space="preserve"> </w:t>
      </w:r>
      <w:r w:rsidRPr="00D01516">
        <w:rPr>
          <w:rFonts w:ascii="Times New Roman" w:hAnsi="Times New Roman"/>
          <w:bCs/>
          <w:sz w:val="24"/>
          <w:szCs w:val="24"/>
        </w:rPr>
        <w:t>tarafından hazırlanmış, sektördeki ilgili kurum ve kuruluşların görüşleri alınarak değerlendirilmiş ve MYK Medya, İletişim ve Yayıncılık Sektör Komitesi tarafından incelendikten sonra MYK Yönetim Kurulunca onaylanmıştır.</w:t>
      </w:r>
    </w:p>
    <w:p w14:paraId="2B8AD0C4" w14:textId="45FEF75F" w:rsidR="00597B1A" w:rsidRPr="00B43720" w:rsidRDefault="00C24FF6" w:rsidP="00B43720">
      <w:pPr>
        <w:jc w:val="both"/>
        <w:outlineLvl w:val="0"/>
        <w:rPr>
          <w:rFonts w:ascii="Times New Roman" w:hAnsi="Times New Roman"/>
          <w:bCs/>
          <w:sz w:val="24"/>
          <w:szCs w:val="24"/>
        </w:rPr>
      </w:pPr>
      <w:r>
        <w:rPr>
          <w:rFonts w:ascii="Times New Roman" w:hAnsi="Times New Roman"/>
          <w:bCs/>
          <w:sz w:val="24"/>
          <w:szCs w:val="24"/>
        </w:rPr>
        <w:t xml:space="preserve">15UMS0464-3 </w:t>
      </w:r>
      <w:r w:rsidR="00597B1A" w:rsidRPr="00B43720">
        <w:rPr>
          <w:rFonts w:ascii="Times New Roman" w:hAnsi="Times New Roman"/>
          <w:bCs/>
          <w:sz w:val="24"/>
          <w:szCs w:val="24"/>
        </w:rPr>
        <w:t xml:space="preserve">Işık </w:t>
      </w:r>
      <w:r>
        <w:rPr>
          <w:rFonts w:ascii="Times New Roman" w:hAnsi="Times New Roman"/>
          <w:bCs/>
          <w:sz w:val="24"/>
          <w:szCs w:val="24"/>
        </w:rPr>
        <w:t>Asistanı</w:t>
      </w:r>
      <w:r w:rsidR="00597B1A" w:rsidRPr="00B43720">
        <w:rPr>
          <w:rFonts w:ascii="Times New Roman" w:hAnsi="Times New Roman"/>
          <w:bCs/>
          <w:sz w:val="24"/>
          <w:szCs w:val="24"/>
        </w:rPr>
        <w:t xml:space="preserve"> (Seviye </w:t>
      </w:r>
      <w:r>
        <w:rPr>
          <w:rFonts w:ascii="Times New Roman" w:hAnsi="Times New Roman"/>
          <w:bCs/>
          <w:sz w:val="24"/>
          <w:szCs w:val="24"/>
        </w:rPr>
        <w:t>3</w:t>
      </w:r>
      <w:r w:rsidR="00597B1A" w:rsidRPr="00B43720">
        <w:rPr>
          <w:rFonts w:ascii="Times New Roman" w:hAnsi="Times New Roman"/>
          <w:bCs/>
          <w:sz w:val="24"/>
          <w:szCs w:val="24"/>
        </w:rPr>
        <w:t xml:space="preserve">) </w:t>
      </w:r>
      <w:r w:rsidR="00EB59B9">
        <w:rPr>
          <w:rFonts w:ascii="Times New Roman" w:hAnsi="Times New Roman"/>
          <w:bCs/>
          <w:sz w:val="24"/>
          <w:szCs w:val="24"/>
        </w:rPr>
        <w:t>U</w:t>
      </w:r>
      <w:r w:rsidR="00597B1A" w:rsidRPr="00B43720">
        <w:rPr>
          <w:rFonts w:ascii="Times New Roman" w:hAnsi="Times New Roman"/>
          <w:bCs/>
          <w:sz w:val="24"/>
          <w:szCs w:val="24"/>
        </w:rPr>
        <w:t xml:space="preserve">lusal </w:t>
      </w:r>
      <w:r w:rsidR="00EB59B9">
        <w:rPr>
          <w:rFonts w:ascii="Times New Roman" w:hAnsi="Times New Roman"/>
          <w:bCs/>
          <w:sz w:val="24"/>
          <w:szCs w:val="24"/>
        </w:rPr>
        <w:t>M</w:t>
      </w:r>
      <w:r w:rsidR="00597B1A" w:rsidRPr="00B43720">
        <w:rPr>
          <w:rFonts w:ascii="Times New Roman" w:hAnsi="Times New Roman"/>
          <w:bCs/>
          <w:sz w:val="24"/>
          <w:szCs w:val="24"/>
        </w:rPr>
        <w:t xml:space="preserve">eslek </w:t>
      </w:r>
      <w:r w:rsidR="00EB59B9">
        <w:rPr>
          <w:rFonts w:ascii="Times New Roman" w:hAnsi="Times New Roman"/>
          <w:bCs/>
          <w:sz w:val="24"/>
          <w:szCs w:val="24"/>
        </w:rPr>
        <w:t>S</w:t>
      </w:r>
      <w:r>
        <w:rPr>
          <w:rFonts w:ascii="Times New Roman" w:hAnsi="Times New Roman"/>
          <w:bCs/>
          <w:sz w:val="24"/>
          <w:szCs w:val="24"/>
        </w:rPr>
        <w:t>t</w:t>
      </w:r>
      <w:r w:rsidR="00597B1A" w:rsidRPr="00B43720">
        <w:rPr>
          <w:rFonts w:ascii="Times New Roman" w:hAnsi="Times New Roman"/>
          <w:bCs/>
          <w:sz w:val="24"/>
          <w:szCs w:val="24"/>
        </w:rPr>
        <w:t xml:space="preserve">andardının 01 no’lu revizyonu Tüm Etkinlik Teknolojileri Sektörü Derneği (TETSED) tarafından yapılmış ve MYK Medya, İletişim ve Yayıncılık Sektör Komitesi tarafından incelendikten sonra </w:t>
      </w:r>
      <w:r>
        <w:rPr>
          <w:rFonts w:ascii="Times New Roman" w:hAnsi="Times New Roman"/>
          <w:bCs/>
          <w:sz w:val="24"/>
          <w:szCs w:val="24"/>
        </w:rPr>
        <w:t xml:space="preserve">15UMS0464-4 Işık Elemanı (Seviye 4) olarak </w:t>
      </w:r>
      <w:r w:rsidR="00597B1A" w:rsidRPr="00B43720">
        <w:rPr>
          <w:rFonts w:ascii="Times New Roman" w:hAnsi="Times New Roman"/>
          <w:bCs/>
          <w:sz w:val="24"/>
          <w:szCs w:val="24"/>
        </w:rPr>
        <w:t xml:space="preserve">MYK Yönetim Kurulunca onaylanmıştır. </w:t>
      </w:r>
    </w:p>
    <w:p w14:paraId="582759FA" w14:textId="77777777" w:rsidR="00147F28" w:rsidRDefault="00147F28" w:rsidP="00147F28">
      <w:pPr>
        <w:jc w:val="center"/>
        <w:rPr>
          <w:rFonts w:ascii="Times New Roman" w:hAnsi="Times New Roman"/>
          <w:sz w:val="24"/>
          <w:szCs w:val="24"/>
          <w:lang w:eastAsia="tr-TR"/>
        </w:rPr>
        <w:sectPr w:rsidR="00147F28" w:rsidSect="00677AE0">
          <w:footerReference w:type="first" r:id="rId18"/>
          <w:pgSz w:w="11906" w:h="16838" w:code="9"/>
          <w:pgMar w:top="678" w:right="1133" w:bottom="1418" w:left="1418" w:header="568" w:footer="709" w:gutter="0"/>
          <w:pgNumType w:start="16"/>
          <w:cols w:space="708"/>
          <w:titlePg/>
          <w:docGrid w:linePitch="360"/>
        </w:sectPr>
      </w:pPr>
    </w:p>
    <w:p w14:paraId="226633EB" w14:textId="77777777" w:rsidR="00147F28" w:rsidRPr="009866CE" w:rsidRDefault="00147F28" w:rsidP="006A5F5B">
      <w:pPr>
        <w:pStyle w:val="ListeParagraf"/>
        <w:numPr>
          <w:ilvl w:val="0"/>
          <w:numId w:val="2"/>
        </w:numPr>
        <w:contextualSpacing w:val="0"/>
        <w:outlineLvl w:val="0"/>
        <w:rPr>
          <w:rFonts w:ascii="Times New Roman" w:hAnsi="Times New Roman"/>
          <w:b/>
          <w:sz w:val="24"/>
          <w:szCs w:val="24"/>
        </w:rPr>
      </w:pPr>
      <w:bookmarkStart w:id="2" w:name="_Toc35521480"/>
      <w:r w:rsidRPr="009214EC">
        <w:rPr>
          <w:rFonts w:ascii="Times New Roman" w:hAnsi="Times New Roman"/>
          <w:b/>
          <w:sz w:val="24"/>
          <w:szCs w:val="24"/>
        </w:rPr>
        <w:t>MESLEK TANITIMI</w:t>
      </w:r>
      <w:bookmarkEnd w:id="2"/>
    </w:p>
    <w:p w14:paraId="45E27E36" w14:textId="5F9B9C6D" w:rsidR="00147F28" w:rsidRDefault="00147F28" w:rsidP="00C24FF6">
      <w:pPr>
        <w:pStyle w:val="ListeParagraf"/>
        <w:numPr>
          <w:ilvl w:val="1"/>
          <w:numId w:val="2"/>
        </w:numPr>
        <w:tabs>
          <w:tab w:val="clear" w:pos="720"/>
          <w:tab w:val="num" w:pos="426"/>
          <w:tab w:val="num" w:pos="5540"/>
        </w:tabs>
        <w:ind w:left="0" w:firstLine="0"/>
        <w:contextualSpacing w:val="0"/>
        <w:jc w:val="both"/>
        <w:outlineLvl w:val="1"/>
        <w:rPr>
          <w:rFonts w:ascii="Times New Roman" w:hAnsi="Times New Roman"/>
          <w:b/>
          <w:sz w:val="24"/>
          <w:szCs w:val="24"/>
        </w:rPr>
      </w:pPr>
      <w:bookmarkStart w:id="3" w:name="_Toc35521481"/>
      <w:r w:rsidRPr="009214EC">
        <w:rPr>
          <w:rFonts w:ascii="Times New Roman" w:hAnsi="Times New Roman"/>
          <w:b/>
          <w:sz w:val="24"/>
          <w:szCs w:val="24"/>
        </w:rPr>
        <w:t>Meslek Tanımı</w:t>
      </w:r>
      <w:bookmarkEnd w:id="3"/>
    </w:p>
    <w:p w14:paraId="44FDF6D2" w14:textId="77777777" w:rsidR="00597B1A" w:rsidRPr="00597B1A" w:rsidRDefault="00597B1A" w:rsidP="006A5F5B">
      <w:pPr>
        <w:jc w:val="both"/>
        <w:rPr>
          <w:rFonts w:ascii="Times New Roman" w:hAnsi="Times New Roman"/>
          <w:sz w:val="24"/>
          <w:szCs w:val="24"/>
        </w:rPr>
      </w:pPr>
      <w:bookmarkStart w:id="4" w:name="_Hlk146706374"/>
      <w:bookmarkStart w:id="5" w:name="_Toc35521482"/>
      <w:r w:rsidRPr="00597B1A">
        <w:rPr>
          <w:rFonts w:ascii="Times New Roman" w:hAnsi="Times New Roman"/>
          <w:bCs/>
          <w:sz w:val="24"/>
          <w:szCs w:val="24"/>
        </w:rPr>
        <w:t xml:space="preserve">Işık Elemanı </w:t>
      </w:r>
      <w:r w:rsidRPr="00597B1A">
        <w:rPr>
          <w:rFonts w:ascii="Times New Roman" w:hAnsi="Times New Roman"/>
          <w:sz w:val="24"/>
          <w:szCs w:val="24"/>
        </w:rPr>
        <w:t>(Seviye 4)</w:t>
      </w:r>
      <w:bookmarkEnd w:id="4"/>
      <w:r w:rsidRPr="00597B1A">
        <w:rPr>
          <w:rFonts w:ascii="Times New Roman" w:hAnsi="Times New Roman"/>
          <w:sz w:val="24"/>
          <w:szCs w:val="24"/>
        </w:rPr>
        <w:t xml:space="preserve">; İSG ile çevre koruma önlemlerini uygulayarak, kalite gereklilikleri çerçevesinde iç ve dış mekânlarda gerçekleştirilen etkinlik alanında ışık sisteminin kurulumunu, sökümünü ve periyodik bakımını yapan, ışık sorumlusu ile iletişim halinde ışık sistemini çalıştıran ve mesleki gelişim faaliyetlerine katılan nitelikli kişidir. </w:t>
      </w:r>
    </w:p>
    <w:p w14:paraId="23F66537" w14:textId="77777777" w:rsidR="00147F28" w:rsidRPr="0086786F" w:rsidRDefault="00147F28" w:rsidP="00C24FF6">
      <w:pPr>
        <w:pStyle w:val="ListeParagraf"/>
        <w:numPr>
          <w:ilvl w:val="1"/>
          <w:numId w:val="2"/>
        </w:numPr>
        <w:tabs>
          <w:tab w:val="num" w:pos="5540"/>
        </w:tabs>
        <w:contextualSpacing w:val="0"/>
        <w:jc w:val="both"/>
        <w:outlineLvl w:val="1"/>
        <w:rPr>
          <w:rFonts w:ascii="Times New Roman" w:hAnsi="Times New Roman"/>
          <w:b/>
          <w:sz w:val="24"/>
          <w:szCs w:val="24"/>
        </w:rPr>
      </w:pPr>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5"/>
    </w:p>
    <w:p w14:paraId="3E95AE4C" w14:textId="77777777" w:rsidR="00147F28" w:rsidRDefault="00147F28">
      <w:pPr>
        <w:pStyle w:val="AklamaMetni"/>
        <w:rPr>
          <w:rFonts w:ascii="Times New Roman" w:hAnsi="Times New Roman"/>
          <w:sz w:val="24"/>
          <w:szCs w:val="24"/>
        </w:rPr>
      </w:pPr>
      <w:r w:rsidRPr="007D4DD3">
        <w:rPr>
          <w:rFonts w:ascii="Times New Roman" w:hAnsi="Times New Roman"/>
          <w:b/>
          <w:sz w:val="24"/>
          <w:szCs w:val="24"/>
        </w:rPr>
        <w:t xml:space="preserve">ISCO </w:t>
      </w:r>
      <w:r w:rsidRPr="00C824F9">
        <w:rPr>
          <w:rFonts w:ascii="Times New Roman" w:hAnsi="Times New Roman"/>
          <w:b/>
          <w:sz w:val="24"/>
          <w:szCs w:val="24"/>
        </w:rPr>
        <w:t>08:</w:t>
      </w:r>
      <w:r w:rsidRPr="00C824F9">
        <w:rPr>
          <w:rFonts w:ascii="Times New Roman" w:hAnsi="Times New Roman"/>
          <w:sz w:val="24"/>
          <w:szCs w:val="24"/>
        </w:rPr>
        <w:t xml:space="preserve"> </w:t>
      </w:r>
      <w:r w:rsidRPr="00C35225">
        <w:rPr>
          <w:rFonts w:ascii="Times New Roman" w:hAnsi="Times New Roman"/>
          <w:sz w:val="24"/>
          <w:szCs w:val="24"/>
        </w:rPr>
        <w:t>3435 (Başka yerde sınıflandırılmamış sanat ve kültür ile ilgili yardımcı profesyonel</w:t>
      </w:r>
      <w:r>
        <w:rPr>
          <w:rFonts w:ascii="Times New Roman" w:hAnsi="Times New Roman"/>
          <w:sz w:val="24"/>
          <w:szCs w:val="24"/>
        </w:rPr>
        <w:t xml:space="preserve"> </w:t>
      </w:r>
      <w:r w:rsidRPr="00C35225">
        <w:rPr>
          <w:rFonts w:ascii="Times New Roman" w:hAnsi="Times New Roman"/>
          <w:sz w:val="24"/>
          <w:szCs w:val="24"/>
        </w:rPr>
        <w:t>meslek mensupları)</w:t>
      </w:r>
    </w:p>
    <w:p w14:paraId="0F4C5FBF" w14:textId="77777777" w:rsidR="00147F28" w:rsidRDefault="00147F28" w:rsidP="00C24FF6">
      <w:pPr>
        <w:pStyle w:val="ListeParagraf"/>
        <w:numPr>
          <w:ilvl w:val="1"/>
          <w:numId w:val="2"/>
        </w:numPr>
        <w:tabs>
          <w:tab w:val="num" w:pos="5540"/>
        </w:tabs>
        <w:contextualSpacing w:val="0"/>
        <w:jc w:val="both"/>
        <w:outlineLvl w:val="1"/>
        <w:rPr>
          <w:rFonts w:ascii="Times New Roman" w:hAnsi="Times New Roman"/>
          <w:b/>
          <w:sz w:val="24"/>
          <w:szCs w:val="24"/>
        </w:rPr>
      </w:pPr>
      <w:bookmarkStart w:id="6" w:name="_Toc35521483"/>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6"/>
    </w:p>
    <w:p w14:paraId="0001D677" w14:textId="77777777" w:rsidR="00147F28" w:rsidRPr="00487C4E" w:rsidRDefault="00147F28" w:rsidP="00C24FF6">
      <w:pPr>
        <w:spacing w:after="0"/>
        <w:rPr>
          <w:rFonts w:ascii="Times New Roman" w:hAnsi="Times New Roman"/>
          <w:iCs/>
          <w:sz w:val="24"/>
          <w:szCs w:val="24"/>
        </w:rPr>
      </w:pPr>
      <w:bookmarkStart w:id="7" w:name="_Toc506562227"/>
      <w:bookmarkStart w:id="8" w:name="_Toc506803045"/>
      <w:bookmarkStart w:id="9" w:name="_Toc506813970"/>
      <w:bookmarkStart w:id="10" w:name="_Toc528941782"/>
      <w:r w:rsidRPr="00487C4E">
        <w:rPr>
          <w:rFonts w:ascii="Times New Roman" w:hAnsi="Times New Roman"/>
          <w:iCs/>
          <w:sz w:val="24"/>
          <w:szCs w:val="24"/>
        </w:rPr>
        <w:t>4857 sayılı İş Kanunu ve yürürlükteki alt mevzuatı.</w:t>
      </w:r>
    </w:p>
    <w:p w14:paraId="618D4FEC" w14:textId="77777777" w:rsidR="00147F28" w:rsidRPr="00487C4E" w:rsidRDefault="00147F28" w:rsidP="00C24FF6">
      <w:pPr>
        <w:spacing w:after="0"/>
        <w:rPr>
          <w:rFonts w:ascii="Times New Roman" w:hAnsi="Times New Roman"/>
          <w:iCs/>
          <w:sz w:val="24"/>
          <w:szCs w:val="24"/>
        </w:rPr>
      </w:pPr>
      <w:r w:rsidRPr="00487C4E">
        <w:rPr>
          <w:rFonts w:ascii="Times New Roman" w:hAnsi="Times New Roman"/>
          <w:iCs/>
          <w:sz w:val="24"/>
          <w:szCs w:val="24"/>
        </w:rPr>
        <w:t>5510 sayılı Sosyal Sigortalar ve Genel Sağlık Sigortası Kanunu ve yürürlükteki alt mevzuatı.</w:t>
      </w:r>
    </w:p>
    <w:p w14:paraId="053FEF86" w14:textId="3206B7DE" w:rsidR="00147F28" w:rsidRDefault="00147F28" w:rsidP="00C24FF6">
      <w:pPr>
        <w:spacing w:after="0"/>
        <w:rPr>
          <w:rFonts w:ascii="Times New Roman" w:hAnsi="Times New Roman"/>
          <w:iCs/>
          <w:sz w:val="24"/>
          <w:szCs w:val="24"/>
        </w:rPr>
      </w:pPr>
      <w:r w:rsidRPr="00487C4E">
        <w:rPr>
          <w:rFonts w:ascii="Times New Roman" w:hAnsi="Times New Roman"/>
          <w:iCs/>
          <w:sz w:val="24"/>
          <w:szCs w:val="24"/>
        </w:rPr>
        <w:t>6331 sayılı İş Sağlığı ve Güvenliği Kanunu ve yürürlükteki alt mevzuatı.</w:t>
      </w:r>
    </w:p>
    <w:p w14:paraId="46C89870" w14:textId="77777777" w:rsidR="00FD085E" w:rsidRDefault="00FD085E" w:rsidP="00C24FF6">
      <w:pPr>
        <w:spacing w:after="0"/>
        <w:rPr>
          <w:rFonts w:ascii="Times New Roman" w:hAnsi="Times New Roman"/>
          <w:iCs/>
          <w:sz w:val="24"/>
          <w:szCs w:val="24"/>
        </w:rPr>
      </w:pPr>
    </w:p>
    <w:p w14:paraId="115B8007" w14:textId="28B15666" w:rsidR="003443EC" w:rsidRDefault="00147F28" w:rsidP="003443EC">
      <w:pPr>
        <w:jc w:val="both"/>
        <w:rPr>
          <w:rFonts w:ascii="Times New Roman" w:hAnsi="Times New Roman"/>
          <w:sz w:val="24"/>
          <w:szCs w:val="24"/>
        </w:rPr>
      </w:pPr>
      <w:r>
        <w:rPr>
          <w:rFonts w:ascii="Times New Roman" w:hAnsi="Times New Roman"/>
          <w:bCs/>
          <w:sz w:val="24"/>
          <w:szCs w:val="24"/>
        </w:rPr>
        <w:t xml:space="preserve">Işık Elemanı </w:t>
      </w:r>
      <w:r w:rsidRPr="006C028B">
        <w:rPr>
          <w:rFonts w:ascii="Times New Roman" w:hAnsi="Times New Roman"/>
          <w:sz w:val="24"/>
          <w:szCs w:val="24"/>
        </w:rPr>
        <w:t xml:space="preserve">(Seviye </w:t>
      </w:r>
      <w:r w:rsidR="00B749EB">
        <w:rPr>
          <w:rFonts w:ascii="Times New Roman" w:hAnsi="Times New Roman"/>
          <w:sz w:val="24"/>
          <w:szCs w:val="24"/>
        </w:rPr>
        <w:t>4</w:t>
      </w:r>
      <w:r w:rsidRPr="006C028B">
        <w:rPr>
          <w:rFonts w:ascii="Times New Roman" w:hAnsi="Times New Roman"/>
          <w:sz w:val="24"/>
          <w:szCs w:val="24"/>
        </w:rPr>
        <w:t>)</w:t>
      </w:r>
      <w:r w:rsidR="00B749EB" w:rsidRPr="003927B5">
        <w:rPr>
          <w:rFonts w:ascii="Times New Roman" w:hAnsi="Times New Roman"/>
          <w:sz w:val="24"/>
          <w:szCs w:val="24"/>
        </w:rPr>
        <w:t>’</w:t>
      </w:r>
      <w:r w:rsidR="00B749EB">
        <w:rPr>
          <w:rFonts w:ascii="Times New Roman" w:hAnsi="Times New Roman"/>
          <w:sz w:val="24"/>
          <w:szCs w:val="24"/>
        </w:rPr>
        <w:t>ü</w:t>
      </w:r>
      <w:r w:rsidR="00B749EB" w:rsidRPr="003927B5">
        <w:rPr>
          <w:rFonts w:ascii="Times New Roman" w:hAnsi="Times New Roman"/>
          <w:sz w:val="24"/>
          <w:szCs w:val="24"/>
        </w:rPr>
        <w:t xml:space="preserve">n </w:t>
      </w:r>
      <w:r w:rsidRPr="003927B5">
        <w:rPr>
          <w:rFonts w:ascii="Times New Roman" w:hAnsi="Times New Roman"/>
          <w:sz w:val="24"/>
          <w:szCs w:val="24"/>
        </w:rPr>
        <w:t xml:space="preserve">6331 sayılı İş Sağlığı </w:t>
      </w:r>
      <w:r w:rsidR="00B749EB">
        <w:rPr>
          <w:rFonts w:ascii="Times New Roman" w:hAnsi="Times New Roman"/>
          <w:sz w:val="24"/>
          <w:szCs w:val="24"/>
        </w:rPr>
        <w:t xml:space="preserve">ve </w:t>
      </w:r>
      <w:r w:rsidRPr="003927B5">
        <w:rPr>
          <w:rFonts w:ascii="Times New Roman" w:hAnsi="Times New Roman"/>
          <w:sz w:val="24"/>
          <w:szCs w:val="24"/>
        </w:rPr>
        <w:t xml:space="preserve">Güvenliği Kanununun 15 inci maddesi gereğince sağlık gözetimine tabi tutulması; 17 nci maddesi gereğince gerekli </w:t>
      </w:r>
      <w:r w:rsidR="00EB59B9">
        <w:rPr>
          <w:rFonts w:ascii="Times New Roman" w:hAnsi="Times New Roman"/>
          <w:sz w:val="24"/>
          <w:szCs w:val="24"/>
        </w:rPr>
        <w:t>i</w:t>
      </w:r>
      <w:r w:rsidRPr="003927B5">
        <w:rPr>
          <w:rFonts w:ascii="Times New Roman" w:hAnsi="Times New Roman"/>
          <w:sz w:val="24"/>
          <w:szCs w:val="24"/>
        </w:rPr>
        <w:t xml:space="preserve">ş </w:t>
      </w:r>
      <w:r w:rsidR="00EB59B9">
        <w:rPr>
          <w:rFonts w:ascii="Times New Roman" w:hAnsi="Times New Roman"/>
          <w:sz w:val="24"/>
          <w:szCs w:val="24"/>
        </w:rPr>
        <w:t>s</w:t>
      </w:r>
      <w:r w:rsidRPr="003927B5">
        <w:rPr>
          <w:rFonts w:ascii="Times New Roman" w:hAnsi="Times New Roman"/>
          <w:sz w:val="24"/>
          <w:szCs w:val="24"/>
        </w:rPr>
        <w:t xml:space="preserve">ağlığı ve </w:t>
      </w:r>
      <w:r w:rsidR="00EB59B9">
        <w:rPr>
          <w:rFonts w:ascii="Times New Roman" w:hAnsi="Times New Roman"/>
          <w:sz w:val="24"/>
          <w:szCs w:val="24"/>
        </w:rPr>
        <w:t>g</w:t>
      </w:r>
      <w:r w:rsidRPr="003927B5">
        <w:rPr>
          <w:rFonts w:ascii="Times New Roman" w:hAnsi="Times New Roman"/>
          <w:sz w:val="24"/>
          <w:szCs w:val="24"/>
        </w:rPr>
        <w:t xml:space="preserve">üvenliği </w:t>
      </w:r>
      <w:r w:rsidR="00EB59B9">
        <w:rPr>
          <w:rFonts w:ascii="Times New Roman" w:hAnsi="Times New Roman"/>
          <w:sz w:val="24"/>
          <w:szCs w:val="24"/>
        </w:rPr>
        <w:t>e</w:t>
      </w:r>
      <w:r w:rsidRPr="003927B5">
        <w:rPr>
          <w:rFonts w:ascii="Times New Roman" w:hAnsi="Times New Roman"/>
          <w:sz w:val="24"/>
          <w:szCs w:val="24"/>
        </w:rPr>
        <w:t xml:space="preserve">ğitimini alması ve bunu belgelendirmesi gerekmektedir. </w:t>
      </w:r>
    </w:p>
    <w:p w14:paraId="6C07E50D" w14:textId="001A7086" w:rsidR="00C24FF6" w:rsidRDefault="00147F28" w:rsidP="003443EC">
      <w:pPr>
        <w:jc w:val="both"/>
        <w:rPr>
          <w:rFonts w:ascii="Times New Roman" w:hAnsi="Times New Roman"/>
          <w:i/>
          <w:sz w:val="24"/>
          <w:szCs w:val="24"/>
        </w:rPr>
      </w:pPr>
      <w:r w:rsidRPr="000D76FA">
        <w:rPr>
          <w:rFonts w:ascii="Times New Roman" w:hAnsi="Times New Roman"/>
          <w:i/>
          <w:sz w:val="24"/>
          <w:szCs w:val="24"/>
        </w:rPr>
        <w:t>*Mesleğin icrasına yönelik İSG, Çevre ve diğer konulardaki mevzuata uyulması esastır</w:t>
      </w:r>
      <w:bookmarkEnd w:id="7"/>
      <w:bookmarkEnd w:id="8"/>
      <w:bookmarkEnd w:id="9"/>
      <w:bookmarkEnd w:id="10"/>
      <w:r w:rsidR="00C24FF6">
        <w:rPr>
          <w:rFonts w:ascii="Times New Roman" w:hAnsi="Times New Roman"/>
          <w:i/>
          <w:sz w:val="24"/>
          <w:szCs w:val="24"/>
        </w:rPr>
        <w:t>.</w:t>
      </w:r>
    </w:p>
    <w:p w14:paraId="630C8223" w14:textId="2189A3AC" w:rsidR="00147F28" w:rsidRDefault="00147F28" w:rsidP="00C24FF6">
      <w:pPr>
        <w:pStyle w:val="ListeParagraf"/>
        <w:numPr>
          <w:ilvl w:val="1"/>
          <w:numId w:val="2"/>
        </w:numPr>
        <w:tabs>
          <w:tab w:val="num" w:pos="5540"/>
        </w:tabs>
        <w:contextualSpacing w:val="0"/>
        <w:jc w:val="both"/>
        <w:outlineLvl w:val="1"/>
        <w:rPr>
          <w:rFonts w:ascii="Times New Roman" w:hAnsi="Times New Roman"/>
          <w:b/>
          <w:sz w:val="24"/>
          <w:szCs w:val="24"/>
        </w:rPr>
      </w:pPr>
      <w:bookmarkStart w:id="11" w:name="_Toc35521484"/>
      <w:r w:rsidRPr="009214EC">
        <w:rPr>
          <w:rFonts w:ascii="Times New Roman" w:hAnsi="Times New Roman"/>
          <w:b/>
          <w:sz w:val="24"/>
          <w:szCs w:val="24"/>
        </w:rPr>
        <w:t>Çalışma Ortamı ve Koşulları</w:t>
      </w:r>
      <w:bookmarkEnd w:id="11"/>
    </w:p>
    <w:p w14:paraId="1D246A19" w14:textId="745787AA" w:rsidR="00597B1A" w:rsidRPr="00597B1A" w:rsidRDefault="00597B1A" w:rsidP="006A5F5B">
      <w:pPr>
        <w:jc w:val="both"/>
        <w:rPr>
          <w:rFonts w:ascii="Times New Roman" w:hAnsi="Times New Roman"/>
          <w:sz w:val="24"/>
          <w:szCs w:val="24"/>
        </w:rPr>
      </w:pPr>
      <w:r w:rsidRPr="00597B1A">
        <w:rPr>
          <w:rFonts w:ascii="Times New Roman" w:hAnsi="Times New Roman"/>
          <w:bCs/>
          <w:sz w:val="24"/>
          <w:szCs w:val="24"/>
        </w:rPr>
        <w:t xml:space="preserve">Işık Elemanı </w:t>
      </w:r>
      <w:r w:rsidRPr="00597B1A">
        <w:rPr>
          <w:rFonts w:ascii="Times New Roman" w:hAnsi="Times New Roman"/>
          <w:sz w:val="24"/>
          <w:szCs w:val="24"/>
        </w:rPr>
        <w:t>(Seviye 4)</w:t>
      </w:r>
      <w:r w:rsidR="00677CD1">
        <w:rPr>
          <w:rFonts w:ascii="Times New Roman" w:hAnsi="Times New Roman"/>
          <w:sz w:val="24"/>
          <w:szCs w:val="24"/>
        </w:rPr>
        <w:t>;</w:t>
      </w:r>
      <w:r w:rsidRPr="00597B1A">
        <w:rPr>
          <w:rFonts w:ascii="Times New Roman" w:hAnsi="Times New Roman"/>
          <w:sz w:val="24"/>
          <w:szCs w:val="24"/>
        </w:rPr>
        <w:t xml:space="preserve"> iç ve dış mekânlarda gerçekleştirilen her türlü etkinliklerde, teknik ekipmanın muhafaza edildiği depo ve benzeri kapalı alanlarda ışık sistemi ekipmanlarını hazırlamada ve ışık sistemi kurulum</w:t>
      </w:r>
      <w:r w:rsidR="00B749EB">
        <w:rPr>
          <w:rFonts w:ascii="Times New Roman" w:hAnsi="Times New Roman"/>
          <w:sz w:val="24"/>
          <w:szCs w:val="24"/>
        </w:rPr>
        <w:t>un</w:t>
      </w:r>
      <w:r w:rsidRPr="00597B1A">
        <w:rPr>
          <w:rFonts w:ascii="Times New Roman" w:hAnsi="Times New Roman"/>
          <w:sz w:val="24"/>
          <w:szCs w:val="24"/>
        </w:rPr>
        <w:t xml:space="preserve">da ışık elemanı olarak görev yapar. </w:t>
      </w:r>
    </w:p>
    <w:p w14:paraId="1907027F" w14:textId="051DAE6B" w:rsidR="00597B1A" w:rsidRPr="00597B1A" w:rsidRDefault="00C24FF6">
      <w:pPr>
        <w:jc w:val="both"/>
        <w:rPr>
          <w:rFonts w:ascii="Times New Roman" w:hAnsi="Times New Roman"/>
          <w:sz w:val="24"/>
          <w:szCs w:val="24"/>
        </w:rPr>
      </w:pPr>
      <w:r>
        <w:rPr>
          <w:rFonts w:ascii="Times New Roman" w:hAnsi="Times New Roman"/>
          <w:sz w:val="24"/>
          <w:szCs w:val="24"/>
        </w:rPr>
        <w:t xml:space="preserve">Işık Elemanı (seviye 4), hem </w:t>
      </w:r>
      <w:r w:rsidR="00597B1A">
        <w:rPr>
          <w:rFonts w:ascii="Times New Roman" w:hAnsi="Times New Roman"/>
          <w:sz w:val="24"/>
          <w:szCs w:val="24"/>
        </w:rPr>
        <w:t xml:space="preserve">Sorumlu </w:t>
      </w:r>
      <w:r w:rsidR="00FD085E">
        <w:rPr>
          <w:rFonts w:ascii="Times New Roman" w:hAnsi="Times New Roman"/>
          <w:sz w:val="24"/>
          <w:szCs w:val="24"/>
        </w:rPr>
        <w:t>Işık Elemanı (Seviye 5)</w:t>
      </w:r>
      <w:r w:rsidR="00FD085E" w:rsidRPr="00597B1A">
        <w:rPr>
          <w:rFonts w:ascii="Times New Roman" w:hAnsi="Times New Roman"/>
          <w:sz w:val="24"/>
          <w:szCs w:val="24"/>
        </w:rPr>
        <w:t xml:space="preserve"> </w:t>
      </w:r>
      <w:r w:rsidR="00597B1A" w:rsidRPr="00597B1A">
        <w:rPr>
          <w:rFonts w:ascii="Times New Roman" w:hAnsi="Times New Roman"/>
          <w:sz w:val="24"/>
          <w:szCs w:val="24"/>
        </w:rPr>
        <w:t xml:space="preserve">ile </w:t>
      </w:r>
      <w:r>
        <w:rPr>
          <w:rFonts w:ascii="Times New Roman" w:hAnsi="Times New Roman"/>
          <w:sz w:val="24"/>
          <w:szCs w:val="24"/>
        </w:rPr>
        <w:t xml:space="preserve">hem de diğer çalışanlar ile </w:t>
      </w:r>
      <w:r w:rsidR="00597B1A" w:rsidRPr="00597B1A">
        <w:rPr>
          <w:rFonts w:ascii="Times New Roman" w:hAnsi="Times New Roman"/>
          <w:sz w:val="24"/>
          <w:szCs w:val="24"/>
        </w:rPr>
        <w:t xml:space="preserve">iş birliği halinde çalışır. İş süreçlerinde hareket halinde </w:t>
      </w:r>
      <w:r w:rsidR="00B749EB">
        <w:rPr>
          <w:rFonts w:ascii="Times New Roman" w:hAnsi="Times New Roman"/>
          <w:sz w:val="24"/>
          <w:szCs w:val="24"/>
        </w:rPr>
        <w:t xml:space="preserve">olması </w:t>
      </w:r>
      <w:r w:rsidR="00597B1A" w:rsidRPr="00597B1A">
        <w:rPr>
          <w:rFonts w:ascii="Times New Roman" w:hAnsi="Times New Roman"/>
          <w:sz w:val="24"/>
          <w:szCs w:val="24"/>
        </w:rPr>
        <w:t xml:space="preserve">ve esnek </w:t>
      </w:r>
      <w:bookmarkStart w:id="12" w:name="_Hlk153537716"/>
      <w:r w:rsidR="00B749EB">
        <w:rPr>
          <w:rFonts w:ascii="Times New Roman" w:hAnsi="Times New Roman"/>
          <w:sz w:val="24"/>
          <w:szCs w:val="24"/>
        </w:rPr>
        <w:t>mesai saatlerinde çalışması gerekebilir</w:t>
      </w:r>
      <w:r w:rsidR="00597B1A" w:rsidRPr="00597B1A">
        <w:rPr>
          <w:rFonts w:ascii="Times New Roman" w:hAnsi="Times New Roman"/>
          <w:sz w:val="24"/>
          <w:szCs w:val="24"/>
        </w:rPr>
        <w:t>. Uzun süre ayakta durması ve sık seyahat etmesi gerekebilir.</w:t>
      </w:r>
    </w:p>
    <w:bookmarkEnd w:id="12"/>
    <w:p w14:paraId="04D8D187" w14:textId="72F6FD5D" w:rsidR="008561F6" w:rsidRPr="004E3A92" w:rsidRDefault="008561F6">
      <w:pPr>
        <w:jc w:val="both"/>
        <w:rPr>
          <w:rFonts w:ascii="Times New Roman" w:hAnsi="Times New Roman"/>
          <w:sz w:val="24"/>
          <w:szCs w:val="24"/>
        </w:rPr>
      </w:pPr>
      <w:r w:rsidRPr="00F90138">
        <w:rPr>
          <w:rFonts w:ascii="Times New Roman" w:hAnsi="Times New Roman"/>
          <w:sz w:val="24"/>
          <w:szCs w:val="24"/>
        </w:rPr>
        <w:t xml:space="preserve">Mesleğin icrası esnasında iş sağlığı ve güvenliği önlemlerinin alınmasını gerektiren elektrik çarpması, yüksekten düşme, yaralanma gibi risklere maruz kalma durumu </w:t>
      </w:r>
      <w:r w:rsidR="00B749EB">
        <w:rPr>
          <w:rFonts w:ascii="Times New Roman" w:hAnsi="Times New Roman"/>
          <w:sz w:val="24"/>
          <w:szCs w:val="24"/>
        </w:rPr>
        <w:t>göz önünde bulundurulur</w:t>
      </w:r>
      <w:r w:rsidRPr="00F90138">
        <w:rPr>
          <w:rFonts w:ascii="Times New Roman" w:hAnsi="Times New Roman"/>
          <w:sz w:val="24"/>
          <w:szCs w:val="24"/>
        </w:rPr>
        <w:t xml:space="preserve">. İşveren tarafından mesleğe yönelik olarak ortaya çıkabilecek risklerle kaynağında mücadele edilir ve gerekli iş sağlığı ve güvenliği tedbirlerine uyularak bu riskler bertaraf edilebilir. Risklerin tamamen ortadan kaldırılamadığı </w:t>
      </w:r>
      <w:r>
        <w:rPr>
          <w:rFonts w:ascii="Times New Roman" w:hAnsi="Times New Roman"/>
          <w:sz w:val="24"/>
          <w:szCs w:val="24"/>
        </w:rPr>
        <w:t>durumlara yönelik</w:t>
      </w:r>
      <w:r w:rsidRPr="00F90138">
        <w:rPr>
          <w:rFonts w:ascii="Times New Roman" w:hAnsi="Times New Roman"/>
          <w:sz w:val="24"/>
          <w:szCs w:val="24"/>
        </w:rPr>
        <w:t xml:space="preserve"> işveren tarafından sağlanan uygun kişisel koruyucu donanım</w:t>
      </w:r>
      <w:r>
        <w:rPr>
          <w:rFonts w:ascii="Times New Roman" w:hAnsi="Times New Roman"/>
          <w:sz w:val="24"/>
          <w:szCs w:val="24"/>
        </w:rPr>
        <w:t>ı (KKD)</w:t>
      </w:r>
      <w:r w:rsidRPr="00F90138">
        <w:rPr>
          <w:rFonts w:ascii="Times New Roman" w:hAnsi="Times New Roman"/>
          <w:sz w:val="24"/>
          <w:szCs w:val="24"/>
        </w:rPr>
        <w:t xml:space="preserve"> kullanarak çalışır.</w:t>
      </w:r>
    </w:p>
    <w:p w14:paraId="61718D62" w14:textId="77777777" w:rsidR="00147F28" w:rsidRDefault="00147F28" w:rsidP="00147F28">
      <w:pPr>
        <w:jc w:val="center"/>
        <w:rPr>
          <w:rFonts w:ascii="Times New Roman" w:hAnsi="Times New Roman"/>
          <w:sz w:val="24"/>
          <w:szCs w:val="24"/>
          <w:lang w:eastAsia="tr-TR"/>
        </w:rPr>
        <w:sectPr w:rsidR="00147F28" w:rsidSect="00677AE0">
          <w:footerReference w:type="first" r:id="rId19"/>
          <w:pgSz w:w="11906" w:h="16838" w:code="9"/>
          <w:pgMar w:top="678" w:right="1133" w:bottom="1418" w:left="1418" w:header="568" w:footer="709" w:gutter="0"/>
          <w:pgNumType w:start="16"/>
          <w:cols w:space="708"/>
          <w:titlePg/>
          <w:docGrid w:linePitch="360"/>
        </w:sectPr>
      </w:pPr>
    </w:p>
    <w:p w14:paraId="46D7D720" w14:textId="77777777" w:rsidR="00147F28" w:rsidRPr="00D22B48" w:rsidRDefault="00147F28" w:rsidP="006A5F5B">
      <w:pPr>
        <w:pStyle w:val="ListeParagraf"/>
        <w:numPr>
          <w:ilvl w:val="0"/>
          <w:numId w:val="4"/>
        </w:numPr>
        <w:tabs>
          <w:tab w:val="left" w:pos="284"/>
        </w:tabs>
        <w:contextualSpacing w:val="0"/>
        <w:outlineLvl w:val="0"/>
        <w:rPr>
          <w:rFonts w:ascii="Times New Roman" w:hAnsi="Times New Roman"/>
          <w:i/>
          <w:sz w:val="24"/>
          <w:szCs w:val="24"/>
        </w:rPr>
      </w:pPr>
      <w:bookmarkStart w:id="13" w:name="_Toc35521485"/>
      <w:r w:rsidRPr="009214EC">
        <w:rPr>
          <w:rFonts w:ascii="Times New Roman" w:hAnsi="Times New Roman"/>
          <w:b/>
          <w:sz w:val="24"/>
          <w:szCs w:val="24"/>
        </w:rPr>
        <w:t>MESLEK PROFİLİ</w:t>
      </w:r>
      <w:bookmarkEnd w:id="13"/>
    </w:p>
    <w:p w14:paraId="6164CB54" w14:textId="77777777" w:rsidR="00147F28" w:rsidRDefault="00147F28" w:rsidP="006A5F5B">
      <w:pPr>
        <w:pStyle w:val="ListeParagraf"/>
        <w:ind w:left="0"/>
        <w:contextualSpacing w:val="0"/>
        <w:jc w:val="both"/>
        <w:outlineLvl w:val="1"/>
        <w:rPr>
          <w:rFonts w:ascii="Times New Roman" w:hAnsi="Times New Roman"/>
          <w:b/>
          <w:sz w:val="24"/>
          <w:szCs w:val="24"/>
        </w:rPr>
      </w:pPr>
      <w:bookmarkStart w:id="14" w:name="_Toc35521486"/>
      <w:r w:rsidRPr="007B612C">
        <w:rPr>
          <w:rFonts w:ascii="Times New Roman" w:hAnsi="Times New Roman"/>
          <w:b/>
          <w:sz w:val="24"/>
          <w:szCs w:val="24"/>
        </w:rPr>
        <w:t>3.1. Görevler, İşlemler, Başarım Ölçütleri, Mesleki Bilgi ve Uygulama Becerileri</w:t>
      </w:r>
      <w:bookmarkEnd w:id="14"/>
    </w:p>
    <w:tbl>
      <w:tblPr>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2798"/>
        <w:gridCol w:w="640"/>
        <w:gridCol w:w="5225"/>
        <w:gridCol w:w="4601"/>
      </w:tblGrid>
      <w:tr w:rsidR="00597B1A" w:rsidRPr="001769CC" w14:paraId="509E6275" w14:textId="77777777" w:rsidTr="00DB04DE">
        <w:trPr>
          <w:trHeight w:val="300"/>
        </w:trPr>
        <w:tc>
          <w:tcPr>
            <w:tcW w:w="760" w:type="dxa"/>
            <w:shd w:val="clear" w:color="000000" w:fill="BDD6EE"/>
            <w:vAlign w:val="center"/>
            <w:hideMark/>
          </w:tcPr>
          <w:p w14:paraId="7B435E7D"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Görev</w:t>
            </w:r>
          </w:p>
        </w:tc>
        <w:tc>
          <w:tcPr>
            <w:tcW w:w="13264" w:type="dxa"/>
            <w:gridSpan w:val="4"/>
            <w:shd w:val="clear" w:color="auto" w:fill="auto"/>
            <w:vAlign w:val="center"/>
            <w:hideMark/>
          </w:tcPr>
          <w:p w14:paraId="628CDA45"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 İş sağlığı ve güvenliği, çevre koruma ve kalite gerekliliklerini uygulamak</w:t>
            </w:r>
          </w:p>
        </w:tc>
      </w:tr>
      <w:tr w:rsidR="00597B1A" w:rsidRPr="001769CC" w14:paraId="14A959E5" w14:textId="77777777" w:rsidTr="00DB04DE">
        <w:trPr>
          <w:trHeight w:val="344"/>
        </w:trPr>
        <w:tc>
          <w:tcPr>
            <w:tcW w:w="3558" w:type="dxa"/>
            <w:gridSpan w:val="2"/>
            <w:shd w:val="clear" w:color="000000" w:fill="BDD6EE"/>
            <w:vAlign w:val="center"/>
            <w:hideMark/>
          </w:tcPr>
          <w:p w14:paraId="6733F0BA"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İşlemler</w:t>
            </w:r>
          </w:p>
        </w:tc>
        <w:tc>
          <w:tcPr>
            <w:tcW w:w="5865" w:type="dxa"/>
            <w:gridSpan w:val="2"/>
            <w:shd w:val="clear" w:color="000000" w:fill="BDD6EE"/>
            <w:vAlign w:val="center"/>
            <w:hideMark/>
          </w:tcPr>
          <w:p w14:paraId="4EA701AF"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 xml:space="preserve">Başarım Ölçütleri </w:t>
            </w:r>
          </w:p>
        </w:tc>
        <w:tc>
          <w:tcPr>
            <w:tcW w:w="4601" w:type="dxa"/>
            <w:vMerge w:val="restart"/>
            <w:shd w:val="clear" w:color="000000" w:fill="BDD6EE"/>
            <w:vAlign w:val="center"/>
            <w:hideMark/>
          </w:tcPr>
          <w:p w14:paraId="77F888E9"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Mesleki Bilgiler ve Uygulama Becerileri</w:t>
            </w:r>
          </w:p>
        </w:tc>
      </w:tr>
      <w:tr w:rsidR="00597B1A" w:rsidRPr="001769CC" w14:paraId="346E40DD" w14:textId="77777777" w:rsidTr="00DB04DE">
        <w:trPr>
          <w:trHeight w:val="395"/>
        </w:trPr>
        <w:tc>
          <w:tcPr>
            <w:tcW w:w="760" w:type="dxa"/>
            <w:shd w:val="clear" w:color="000000" w:fill="BDD6EE"/>
            <w:vAlign w:val="center"/>
            <w:hideMark/>
          </w:tcPr>
          <w:p w14:paraId="3FEA546C"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2798" w:type="dxa"/>
            <w:shd w:val="clear" w:color="000000" w:fill="BDD6EE"/>
            <w:vAlign w:val="center"/>
            <w:hideMark/>
          </w:tcPr>
          <w:p w14:paraId="1BB58FD9"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640" w:type="dxa"/>
            <w:shd w:val="clear" w:color="000000" w:fill="BDD6EE"/>
            <w:vAlign w:val="center"/>
            <w:hideMark/>
          </w:tcPr>
          <w:p w14:paraId="1F5C3ECB"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5225" w:type="dxa"/>
            <w:shd w:val="clear" w:color="000000" w:fill="BDD6EE"/>
            <w:vAlign w:val="center"/>
            <w:hideMark/>
          </w:tcPr>
          <w:p w14:paraId="30E1A5BF"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4601" w:type="dxa"/>
            <w:vMerge/>
            <w:vAlign w:val="center"/>
            <w:hideMark/>
          </w:tcPr>
          <w:p w14:paraId="5BA06C79"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r>
      <w:tr w:rsidR="00597B1A" w:rsidRPr="001769CC" w14:paraId="7933E340" w14:textId="77777777" w:rsidTr="00DB04DE">
        <w:trPr>
          <w:trHeight w:val="840"/>
        </w:trPr>
        <w:tc>
          <w:tcPr>
            <w:tcW w:w="760" w:type="dxa"/>
            <w:vMerge w:val="restart"/>
            <w:shd w:val="clear" w:color="000000" w:fill="FFFFFF"/>
            <w:vAlign w:val="center"/>
            <w:hideMark/>
          </w:tcPr>
          <w:p w14:paraId="04BB2F23"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w:t>
            </w:r>
          </w:p>
        </w:tc>
        <w:tc>
          <w:tcPr>
            <w:tcW w:w="2798" w:type="dxa"/>
            <w:vMerge w:val="restart"/>
            <w:shd w:val="clear" w:color="000000" w:fill="FFFFFF"/>
            <w:vAlign w:val="center"/>
            <w:hideMark/>
          </w:tcPr>
          <w:p w14:paraId="1C0C04D2"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İSG önlemlerini uygulamak</w:t>
            </w:r>
          </w:p>
        </w:tc>
        <w:tc>
          <w:tcPr>
            <w:tcW w:w="640" w:type="dxa"/>
            <w:shd w:val="clear" w:color="000000" w:fill="FFFFFF"/>
            <w:vAlign w:val="center"/>
            <w:hideMark/>
          </w:tcPr>
          <w:p w14:paraId="14219B1F"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A.1.1</w:t>
            </w:r>
          </w:p>
        </w:tc>
        <w:tc>
          <w:tcPr>
            <w:tcW w:w="5225" w:type="dxa"/>
            <w:shd w:val="clear" w:color="000000" w:fill="FFFFFF"/>
            <w:vAlign w:val="center"/>
            <w:hideMark/>
          </w:tcPr>
          <w:p w14:paraId="6848BBE4"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Talimatlar doğrultusunda, İSG ile ilgili önlemleri göz önünde bulundurarak, kendisini ve çevresindekileri riske atmayacak şekilde çalışır.</w:t>
            </w:r>
          </w:p>
        </w:tc>
        <w:tc>
          <w:tcPr>
            <w:tcW w:w="4601" w:type="dxa"/>
            <w:vMerge w:val="restart"/>
            <w:shd w:val="clear" w:color="000000" w:fill="FFFFFF"/>
            <w:hideMark/>
          </w:tcPr>
          <w:p w14:paraId="3530D1AD" w14:textId="77777777"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İSG mevzuatı</w:t>
            </w:r>
            <w:r w:rsidR="009C2E58" w:rsidRPr="009C2E58">
              <w:rPr>
                <w:rFonts w:ascii="Times New Roman" w:eastAsia="Times New Roman" w:hAnsi="Times New Roman"/>
                <w:color w:val="000000" w:themeColor="text1"/>
                <w:sz w:val="20"/>
                <w:szCs w:val="20"/>
                <w:lang w:eastAsia="tr-TR"/>
              </w:rPr>
              <w:t xml:space="preserve"> ve iş süreçlerine uygulanması </w:t>
            </w:r>
          </w:p>
          <w:p w14:paraId="2345DB50" w14:textId="77777777"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A</w:t>
            </w:r>
            <w:r w:rsidR="009C2E58" w:rsidRPr="009C2E58">
              <w:rPr>
                <w:rFonts w:ascii="Times New Roman" w:eastAsia="Times New Roman" w:hAnsi="Times New Roman"/>
                <w:color w:val="000000" w:themeColor="text1"/>
                <w:sz w:val="20"/>
                <w:szCs w:val="20"/>
                <w:lang w:eastAsia="tr-TR"/>
              </w:rPr>
              <w:t xml:space="preserve">cil durum planı </w:t>
            </w:r>
          </w:p>
          <w:p w14:paraId="20889CBF" w14:textId="77777777"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Makine, araç, gereç ve ekipmanın</w:t>
            </w:r>
            <w:r w:rsidR="009C2E58" w:rsidRPr="009C2E58">
              <w:rPr>
                <w:rFonts w:ascii="Times New Roman" w:eastAsia="Times New Roman" w:hAnsi="Times New Roman"/>
                <w:color w:val="000000" w:themeColor="text1"/>
                <w:sz w:val="20"/>
                <w:szCs w:val="20"/>
                <w:lang w:eastAsia="tr-TR"/>
              </w:rPr>
              <w:t xml:space="preserve"> sağlık ve güvenlik işaretleri </w:t>
            </w:r>
          </w:p>
          <w:p w14:paraId="4F32756B" w14:textId="77777777" w:rsidR="009C2E58" w:rsidRPr="009C2E58" w:rsidRDefault="009C2E58"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Uyarı ve işaret levhaları </w:t>
            </w:r>
          </w:p>
          <w:p w14:paraId="773446D6" w14:textId="77777777" w:rsidR="009C2E58" w:rsidRPr="009C2E58" w:rsidRDefault="009C2E58"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KKD kullanımı </w:t>
            </w:r>
          </w:p>
          <w:p w14:paraId="70EFC38C" w14:textId="77777777"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Çalışma </w:t>
            </w:r>
            <w:r w:rsidR="009C2E58" w:rsidRPr="009C2E58">
              <w:rPr>
                <w:rFonts w:ascii="Times New Roman" w:eastAsia="Times New Roman" w:hAnsi="Times New Roman"/>
                <w:color w:val="000000" w:themeColor="text1"/>
                <w:sz w:val="20"/>
                <w:szCs w:val="20"/>
                <w:lang w:eastAsia="tr-TR"/>
              </w:rPr>
              <w:t xml:space="preserve">ortamındaki risk ve tehlikeler </w:t>
            </w:r>
          </w:p>
          <w:p w14:paraId="60C859F3" w14:textId="364C4B9D"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Tehlike ve risk</w:t>
            </w:r>
            <w:r w:rsidR="009C2E58" w:rsidRPr="009C2E58">
              <w:rPr>
                <w:rFonts w:ascii="Times New Roman" w:eastAsia="Times New Roman" w:hAnsi="Times New Roman"/>
                <w:color w:val="000000" w:themeColor="text1"/>
                <w:sz w:val="20"/>
                <w:szCs w:val="20"/>
                <w:lang w:eastAsia="tr-TR"/>
              </w:rPr>
              <w:t xml:space="preserve">lere karşı yapılacak işlemler </w:t>
            </w:r>
          </w:p>
          <w:p w14:paraId="79E889C1" w14:textId="491338BA"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İşyerind</w:t>
            </w:r>
            <w:r w:rsidR="009C2E58" w:rsidRPr="009C2E58">
              <w:rPr>
                <w:rFonts w:ascii="Times New Roman" w:eastAsia="Times New Roman" w:hAnsi="Times New Roman"/>
                <w:color w:val="000000" w:themeColor="text1"/>
                <w:sz w:val="20"/>
                <w:szCs w:val="20"/>
                <w:lang w:eastAsia="tr-TR"/>
              </w:rPr>
              <w:t>e meydana gelebilecek kazalar</w:t>
            </w:r>
          </w:p>
          <w:p w14:paraId="5B8FED31" w14:textId="5C5C9FDC" w:rsidR="009C2E58" w:rsidRPr="009C2E58" w:rsidRDefault="00597B1A"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Ac</w:t>
            </w:r>
            <w:r w:rsidR="009C2E58" w:rsidRPr="009C2E58">
              <w:rPr>
                <w:rFonts w:ascii="Times New Roman" w:eastAsia="Times New Roman" w:hAnsi="Times New Roman"/>
                <w:color w:val="000000" w:themeColor="text1"/>
                <w:sz w:val="20"/>
                <w:szCs w:val="20"/>
                <w:lang w:eastAsia="tr-TR"/>
              </w:rPr>
              <w:t>il durum türleri ve önlemleri</w:t>
            </w:r>
          </w:p>
          <w:p w14:paraId="1A60419A" w14:textId="77777777" w:rsidR="009C2E58" w:rsidRPr="009C2E58" w:rsidRDefault="009C2E58" w:rsidP="009C2E58">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Temel ilkyardım </w:t>
            </w:r>
          </w:p>
          <w:p w14:paraId="56B858CF" w14:textId="77777777" w:rsidR="00597B1A" w:rsidRPr="009C2E58" w:rsidRDefault="00597B1A" w:rsidP="001E0A95">
            <w:pPr>
              <w:rPr>
                <w:rFonts w:ascii="Times New Roman" w:eastAsia="Times New Roman" w:hAnsi="Times New Roman"/>
                <w:color w:val="000000" w:themeColor="text1"/>
                <w:sz w:val="20"/>
                <w:szCs w:val="20"/>
                <w:lang w:eastAsia="tr-TR"/>
              </w:rPr>
            </w:pPr>
          </w:p>
        </w:tc>
      </w:tr>
      <w:tr w:rsidR="00597B1A" w:rsidRPr="001769CC" w14:paraId="35A46FD9" w14:textId="77777777" w:rsidTr="00DB04DE">
        <w:trPr>
          <w:trHeight w:val="965"/>
        </w:trPr>
        <w:tc>
          <w:tcPr>
            <w:tcW w:w="760" w:type="dxa"/>
            <w:vMerge/>
            <w:vAlign w:val="center"/>
            <w:hideMark/>
          </w:tcPr>
          <w:p w14:paraId="56A1F739"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1E9631FB"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03082FB9"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A.1.2</w:t>
            </w:r>
          </w:p>
        </w:tc>
        <w:tc>
          <w:tcPr>
            <w:tcW w:w="5225" w:type="dxa"/>
            <w:shd w:val="clear" w:color="auto" w:fill="auto"/>
            <w:vAlign w:val="center"/>
            <w:hideMark/>
          </w:tcPr>
          <w:p w14:paraId="6C1B6EE5" w14:textId="134D6B2F"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İşyerindeki makine, araç ve gereçlerini</w:t>
            </w:r>
            <w:r w:rsidR="00B749EB">
              <w:rPr>
                <w:rFonts w:ascii="Times New Roman" w:eastAsia="Times New Roman" w:hAnsi="Times New Roman"/>
                <w:color w:val="000000"/>
                <w:sz w:val="20"/>
                <w:szCs w:val="20"/>
                <w:lang w:eastAsia="tr-TR"/>
              </w:rPr>
              <w:t>,</w:t>
            </w:r>
            <w:r w:rsidRPr="001769CC">
              <w:rPr>
                <w:rFonts w:ascii="Times New Roman" w:eastAsia="Times New Roman" w:hAnsi="Times New Roman"/>
                <w:color w:val="000000"/>
                <w:sz w:val="20"/>
                <w:szCs w:val="20"/>
                <w:lang w:eastAsia="tr-TR"/>
              </w:rPr>
              <w:t xml:space="preserve"> bunların güvenlik donanımlarını sağlık ve güvenlik işaretlerine ve talimatlara uygun şekilde kullanır.</w:t>
            </w:r>
          </w:p>
        </w:tc>
        <w:tc>
          <w:tcPr>
            <w:tcW w:w="4601" w:type="dxa"/>
            <w:vMerge/>
            <w:vAlign w:val="center"/>
            <w:hideMark/>
          </w:tcPr>
          <w:p w14:paraId="737A4B37"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6702A311" w14:textId="77777777" w:rsidTr="00DB04DE">
        <w:trPr>
          <w:trHeight w:val="696"/>
        </w:trPr>
        <w:tc>
          <w:tcPr>
            <w:tcW w:w="760" w:type="dxa"/>
            <w:vMerge/>
            <w:vAlign w:val="center"/>
            <w:hideMark/>
          </w:tcPr>
          <w:p w14:paraId="00639CD8"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0884C91D"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69240B51"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A.1.3</w:t>
            </w:r>
          </w:p>
        </w:tc>
        <w:tc>
          <w:tcPr>
            <w:tcW w:w="5225" w:type="dxa"/>
            <w:shd w:val="clear" w:color="auto" w:fill="auto"/>
            <w:vAlign w:val="center"/>
            <w:hideMark/>
          </w:tcPr>
          <w:p w14:paraId="26D309F8"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Çalışma ortamında iş süreçlerine göre KKD’leri talimatlarına uygun olarak kullanır.</w:t>
            </w:r>
          </w:p>
        </w:tc>
        <w:tc>
          <w:tcPr>
            <w:tcW w:w="4601" w:type="dxa"/>
            <w:vMerge/>
            <w:vAlign w:val="center"/>
            <w:hideMark/>
          </w:tcPr>
          <w:p w14:paraId="09323AB3"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2F0DF2C5" w14:textId="77777777" w:rsidTr="00DB04DE">
        <w:trPr>
          <w:trHeight w:val="820"/>
        </w:trPr>
        <w:tc>
          <w:tcPr>
            <w:tcW w:w="760" w:type="dxa"/>
            <w:vMerge/>
            <w:vAlign w:val="center"/>
            <w:hideMark/>
          </w:tcPr>
          <w:p w14:paraId="6B36AC4C"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2B7CD9BE"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6FBA2ADB"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A.1.4</w:t>
            </w:r>
          </w:p>
        </w:tc>
        <w:tc>
          <w:tcPr>
            <w:tcW w:w="5225" w:type="dxa"/>
            <w:shd w:val="clear" w:color="auto" w:fill="auto"/>
            <w:vAlign w:val="center"/>
            <w:hideMark/>
          </w:tcPr>
          <w:p w14:paraId="540B15C8"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Kendisini ve çevresini etkileyeceğini gözlemlediği tehlike, risk ve ramak kala olayları yazılı ve/veya sözlü olarak ilgililer ile paylaşır.</w:t>
            </w:r>
          </w:p>
        </w:tc>
        <w:tc>
          <w:tcPr>
            <w:tcW w:w="4601" w:type="dxa"/>
            <w:vMerge/>
            <w:vAlign w:val="center"/>
            <w:hideMark/>
          </w:tcPr>
          <w:p w14:paraId="484F8E2B"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456B1031" w14:textId="77777777" w:rsidTr="00DB04DE">
        <w:trPr>
          <w:trHeight w:val="589"/>
        </w:trPr>
        <w:tc>
          <w:tcPr>
            <w:tcW w:w="760" w:type="dxa"/>
            <w:vMerge/>
            <w:vAlign w:val="center"/>
            <w:hideMark/>
          </w:tcPr>
          <w:p w14:paraId="45273FAA"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0DC23D45"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6FB531BE"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A.1.5</w:t>
            </w:r>
          </w:p>
        </w:tc>
        <w:tc>
          <w:tcPr>
            <w:tcW w:w="5225" w:type="dxa"/>
            <w:shd w:val="clear" w:color="auto" w:fill="auto"/>
            <w:vAlign w:val="center"/>
            <w:hideMark/>
          </w:tcPr>
          <w:p w14:paraId="15423046"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Risk değerlendirmesi çalışmalarında gözlem ve görüşlerini risk değerlendirmesi ekibine iletir.</w:t>
            </w:r>
          </w:p>
        </w:tc>
        <w:tc>
          <w:tcPr>
            <w:tcW w:w="4601" w:type="dxa"/>
            <w:vMerge/>
            <w:vAlign w:val="center"/>
            <w:hideMark/>
          </w:tcPr>
          <w:p w14:paraId="2742B6C9"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5BF0360F" w14:textId="77777777" w:rsidTr="00DB04DE">
        <w:trPr>
          <w:trHeight w:val="525"/>
        </w:trPr>
        <w:tc>
          <w:tcPr>
            <w:tcW w:w="760" w:type="dxa"/>
            <w:vMerge/>
            <w:vAlign w:val="center"/>
            <w:hideMark/>
          </w:tcPr>
          <w:p w14:paraId="3758F31B"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6A731B56"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5CECABD9"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A.1.6</w:t>
            </w:r>
          </w:p>
        </w:tc>
        <w:tc>
          <w:tcPr>
            <w:tcW w:w="5225" w:type="dxa"/>
            <w:shd w:val="clear" w:color="auto" w:fill="auto"/>
            <w:vAlign w:val="center"/>
            <w:hideMark/>
          </w:tcPr>
          <w:p w14:paraId="7E899C77"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Acil durum planında belirtilen hususlar dâhilinde alınan önleyici ve sınırlandırıcı tedbirlere uyar.</w:t>
            </w:r>
          </w:p>
        </w:tc>
        <w:tc>
          <w:tcPr>
            <w:tcW w:w="4601" w:type="dxa"/>
            <w:vMerge/>
            <w:vAlign w:val="center"/>
            <w:hideMark/>
          </w:tcPr>
          <w:p w14:paraId="00446C02"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76BFF76F" w14:textId="77777777" w:rsidTr="00DB04DE">
        <w:trPr>
          <w:trHeight w:val="665"/>
        </w:trPr>
        <w:tc>
          <w:tcPr>
            <w:tcW w:w="760" w:type="dxa"/>
            <w:vMerge/>
            <w:vAlign w:val="center"/>
            <w:hideMark/>
          </w:tcPr>
          <w:p w14:paraId="2956B32C"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7E24590D"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53793F28"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A.1.7</w:t>
            </w:r>
          </w:p>
        </w:tc>
        <w:tc>
          <w:tcPr>
            <w:tcW w:w="5225" w:type="dxa"/>
            <w:shd w:val="clear" w:color="auto" w:fill="auto"/>
            <w:vAlign w:val="center"/>
            <w:hideMark/>
          </w:tcPr>
          <w:p w14:paraId="6D78D00C"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İşyerinde sağlık ve güvenlik ile ilgili karşılaştığı acil durumları ilgili kişilere iletir.</w:t>
            </w:r>
          </w:p>
        </w:tc>
        <w:tc>
          <w:tcPr>
            <w:tcW w:w="4601" w:type="dxa"/>
            <w:vMerge/>
            <w:vAlign w:val="center"/>
            <w:hideMark/>
          </w:tcPr>
          <w:p w14:paraId="4ED2597D"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r w:rsidR="00597B1A" w:rsidRPr="001769CC" w14:paraId="11AD924B" w14:textId="77777777" w:rsidTr="00DB04DE">
        <w:trPr>
          <w:trHeight w:val="561"/>
        </w:trPr>
        <w:tc>
          <w:tcPr>
            <w:tcW w:w="760" w:type="dxa"/>
            <w:vMerge/>
            <w:vAlign w:val="center"/>
          </w:tcPr>
          <w:p w14:paraId="3D845429" w14:textId="77777777" w:rsidR="00597B1A" w:rsidRPr="001769CC" w:rsidRDefault="00597B1A" w:rsidP="00597B1A">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189D8608"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6E2BB247" w14:textId="77777777" w:rsidR="00597B1A" w:rsidRPr="001769CC" w:rsidRDefault="00597B1A" w:rsidP="00597B1A">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A.1.8</w:t>
            </w:r>
          </w:p>
        </w:tc>
        <w:tc>
          <w:tcPr>
            <w:tcW w:w="5225" w:type="dxa"/>
            <w:shd w:val="clear" w:color="auto" w:fill="auto"/>
            <w:vAlign w:val="center"/>
          </w:tcPr>
          <w:p w14:paraId="1D6331AD" w14:textId="77777777" w:rsidR="00597B1A" w:rsidRPr="001769CC" w:rsidRDefault="00597B1A" w:rsidP="001769CC">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Kas iskelet sistemini zorlamadan ergonomik duruş ve hareket pozisyonlarına uygun olarak çalışır.</w:t>
            </w:r>
          </w:p>
        </w:tc>
        <w:tc>
          <w:tcPr>
            <w:tcW w:w="4601" w:type="dxa"/>
            <w:vMerge/>
            <w:vAlign w:val="center"/>
          </w:tcPr>
          <w:p w14:paraId="01757246" w14:textId="77777777" w:rsidR="00597B1A" w:rsidRPr="001769CC" w:rsidRDefault="00597B1A" w:rsidP="00597B1A">
            <w:pPr>
              <w:spacing w:after="0" w:line="240" w:lineRule="auto"/>
              <w:rPr>
                <w:rFonts w:ascii="Times New Roman" w:eastAsia="Times New Roman" w:hAnsi="Times New Roman"/>
                <w:color w:val="000000"/>
                <w:sz w:val="20"/>
                <w:szCs w:val="20"/>
                <w:lang w:eastAsia="tr-TR"/>
              </w:rPr>
            </w:pPr>
          </w:p>
        </w:tc>
      </w:tr>
    </w:tbl>
    <w:p w14:paraId="1B1048D2" w14:textId="77777777" w:rsidR="00ED50D3" w:rsidRDefault="00ED50D3" w:rsidP="009C2E58">
      <w:pPr>
        <w:spacing w:after="0" w:line="240" w:lineRule="auto"/>
        <w:jc w:val="center"/>
        <w:rPr>
          <w:rFonts w:ascii="Times New Roman" w:eastAsia="Times New Roman" w:hAnsi="Times New Roman"/>
          <w:b/>
          <w:bCs/>
          <w:color w:val="000000"/>
          <w:sz w:val="20"/>
          <w:szCs w:val="20"/>
          <w:lang w:eastAsia="tr-TR"/>
        </w:rPr>
        <w:sectPr w:rsidR="00ED50D3" w:rsidSect="00B42A33">
          <w:headerReference w:type="default" r:id="rId20"/>
          <w:footerReference w:type="default" r:id="rId21"/>
          <w:headerReference w:type="first" r:id="rId22"/>
          <w:footerReference w:type="first" r:id="rId23"/>
          <w:pgSz w:w="16838" w:h="11906" w:orient="landscape" w:code="9"/>
          <w:pgMar w:top="1418" w:right="111" w:bottom="1133" w:left="1418" w:header="568" w:footer="709" w:gutter="0"/>
          <w:pgNumType w:start="16"/>
          <w:cols w:space="708"/>
          <w:titlePg/>
          <w:docGrid w:linePitch="360"/>
        </w:sectPr>
      </w:pP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
        <w:gridCol w:w="2798"/>
        <w:gridCol w:w="640"/>
        <w:gridCol w:w="5225"/>
        <w:gridCol w:w="4742"/>
      </w:tblGrid>
      <w:tr w:rsidR="004807B5" w:rsidRPr="001769CC" w14:paraId="68017984" w14:textId="77777777" w:rsidTr="00FA6E5F">
        <w:trPr>
          <w:trHeight w:val="400"/>
        </w:trPr>
        <w:tc>
          <w:tcPr>
            <w:tcW w:w="760" w:type="dxa"/>
            <w:shd w:val="clear" w:color="000000" w:fill="BDD6EE"/>
            <w:vAlign w:val="center"/>
          </w:tcPr>
          <w:p w14:paraId="4FDCC7DC" w14:textId="4B999BC0"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Görev</w:t>
            </w:r>
          </w:p>
        </w:tc>
        <w:tc>
          <w:tcPr>
            <w:tcW w:w="13405" w:type="dxa"/>
            <w:gridSpan w:val="4"/>
            <w:shd w:val="clear" w:color="auto" w:fill="auto"/>
            <w:vAlign w:val="center"/>
          </w:tcPr>
          <w:p w14:paraId="4E35260C" w14:textId="5EF8EBD1" w:rsidR="004807B5" w:rsidRPr="009C2E58" w:rsidRDefault="004807B5" w:rsidP="004807B5">
            <w:pPr>
              <w:pStyle w:val="ListeParagraf"/>
              <w:spacing w:after="0" w:line="240" w:lineRule="auto"/>
              <w:ind w:left="360"/>
              <w:rPr>
                <w:rFonts w:ascii="Times New Roman" w:eastAsia="Times New Roman" w:hAnsi="Times New Roman"/>
                <w:color w:val="000000" w:themeColor="text1"/>
                <w:sz w:val="20"/>
                <w:szCs w:val="20"/>
                <w:lang w:eastAsia="tr-TR"/>
              </w:rPr>
            </w:pPr>
            <w:r w:rsidRPr="001769CC">
              <w:rPr>
                <w:rFonts w:ascii="Times New Roman" w:eastAsia="Times New Roman" w:hAnsi="Times New Roman"/>
                <w:b/>
                <w:bCs/>
                <w:color w:val="000000"/>
                <w:sz w:val="20"/>
                <w:szCs w:val="20"/>
                <w:lang w:eastAsia="tr-TR"/>
              </w:rPr>
              <w:t>A. İş sağlığı ve güvenliği, çevre koruma ve kalite gerekliliklerini uygulamak</w:t>
            </w:r>
          </w:p>
        </w:tc>
      </w:tr>
      <w:tr w:rsidR="004807B5" w:rsidRPr="001769CC" w14:paraId="27A11C32" w14:textId="77777777" w:rsidTr="00FA6E5F">
        <w:trPr>
          <w:trHeight w:val="416"/>
        </w:trPr>
        <w:tc>
          <w:tcPr>
            <w:tcW w:w="3558" w:type="dxa"/>
            <w:gridSpan w:val="2"/>
            <w:shd w:val="clear" w:color="000000" w:fill="BDD6EE"/>
            <w:vAlign w:val="center"/>
          </w:tcPr>
          <w:p w14:paraId="5856CE27" w14:textId="3AA7D2B9" w:rsidR="004807B5" w:rsidRPr="001769CC" w:rsidRDefault="004807B5" w:rsidP="004807B5">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İşlemler</w:t>
            </w:r>
          </w:p>
        </w:tc>
        <w:tc>
          <w:tcPr>
            <w:tcW w:w="5865" w:type="dxa"/>
            <w:gridSpan w:val="2"/>
            <w:shd w:val="clear" w:color="000000" w:fill="BDD6EE"/>
            <w:vAlign w:val="center"/>
          </w:tcPr>
          <w:p w14:paraId="5DC06C88" w14:textId="534BE18A" w:rsidR="004807B5" w:rsidRDefault="004807B5" w:rsidP="004807B5">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 xml:space="preserve">Başarım Ölçütleri </w:t>
            </w:r>
          </w:p>
        </w:tc>
        <w:tc>
          <w:tcPr>
            <w:tcW w:w="4742" w:type="dxa"/>
            <w:vMerge w:val="restart"/>
            <w:shd w:val="clear" w:color="000000" w:fill="BDD6EE"/>
            <w:vAlign w:val="center"/>
          </w:tcPr>
          <w:p w14:paraId="3A108A94" w14:textId="5A822D64" w:rsidR="004807B5" w:rsidRPr="009C2E58" w:rsidRDefault="004807B5" w:rsidP="004807B5">
            <w:pPr>
              <w:pStyle w:val="ListeParagraf"/>
              <w:spacing w:after="0" w:line="240" w:lineRule="auto"/>
              <w:ind w:left="360"/>
              <w:rPr>
                <w:rFonts w:ascii="Times New Roman" w:eastAsia="Times New Roman" w:hAnsi="Times New Roman"/>
                <w:color w:val="000000" w:themeColor="text1"/>
                <w:sz w:val="20"/>
                <w:szCs w:val="20"/>
                <w:lang w:eastAsia="tr-TR"/>
              </w:rPr>
            </w:pPr>
            <w:r w:rsidRPr="001769CC">
              <w:rPr>
                <w:rFonts w:ascii="Times New Roman" w:eastAsia="Times New Roman" w:hAnsi="Times New Roman"/>
                <w:b/>
                <w:bCs/>
                <w:color w:val="000000"/>
                <w:sz w:val="20"/>
                <w:szCs w:val="20"/>
                <w:lang w:eastAsia="tr-TR"/>
              </w:rPr>
              <w:t>Mesleki Bilgiler ve Uygulama Becerileri</w:t>
            </w:r>
          </w:p>
        </w:tc>
      </w:tr>
      <w:tr w:rsidR="004807B5" w:rsidRPr="001769CC" w14:paraId="0E62ACBD" w14:textId="77777777" w:rsidTr="00FA6E5F">
        <w:trPr>
          <w:trHeight w:val="398"/>
        </w:trPr>
        <w:tc>
          <w:tcPr>
            <w:tcW w:w="760" w:type="dxa"/>
            <w:shd w:val="clear" w:color="000000" w:fill="BDD6EE"/>
            <w:vAlign w:val="center"/>
          </w:tcPr>
          <w:p w14:paraId="6AC36821" w14:textId="42BC564E"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2798" w:type="dxa"/>
            <w:shd w:val="clear" w:color="000000" w:fill="BDD6EE"/>
            <w:vAlign w:val="center"/>
          </w:tcPr>
          <w:p w14:paraId="657E9C24" w14:textId="4E47B7EA" w:rsidR="004807B5" w:rsidRPr="001769CC" w:rsidRDefault="004807B5" w:rsidP="004807B5">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640" w:type="dxa"/>
            <w:shd w:val="clear" w:color="000000" w:fill="BDD6EE"/>
            <w:vAlign w:val="center"/>
          </w:tcPr>
          <w:p w14:paraId="45390F55" w14:textId="30677416"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Kod</w:t>
            </w:r>
          </w:p>
        </w:tc>
        <w:tc>
          <w:tcPr>
            <w:tcW w:w="5225" w:type="dxa"/>
            <w:shd w:val="clear" w:color="000000" w:fill="BDD6EE"/>
            <w:vAlign w:val="center"/>
          </w:tcPr>
          <w:p w14:paraId="390E0C31" w14:textId="0BDD2EEF" w:rsidR="004807B5" w:rsidRDefault="004807B5" w:rsidP="004807B5">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b/>
                <w:bCs/>
                <w:color w:val="000000"/>
                <w:sz w:val="20"/>
                <w:szCs w:val="20"/>
                <w:lang w:eastAsia="tr-TR"/>
              </w:rPr>
              <w:t>Açıklama</w:t>
            </w:r>
          </w:p>
        </w:tc>
        <w:tc>
          <w:tcPr>
            <w:tcW w:w="4742" w:type="dxa"/>
            <w:vMerge/>
          </w:tcPr>
          <w:p w14:paraId="6AF6853F" w14:textId="77777777" w:rsidR="004807B5" w:rsidRPr="009C2E58" w:rsidRDefault="004807B5" w:rsidP="004807B5">
            <w:pPr>
              <w:pStyle w:val="ListeParagraf"/>
              <w:spacing w:after="0" w:line="240" w:lineRule="auto"/>
              <w:ind w:left="360"/>
              <w:rPr>
                <w:rFonts w:ascii="Times New Roman" w:eastAsia="Times New Roman" w:hAnsi="Times New Roman"/>
                <w:color w:val="000000" w:themeColor="text1"/>
                <w:sz w:val="20"/>
                <w:szCs w:val="20"/>
                <w:lang w:eastAsia="tr-TR"/>
              </w:rPr>
            </w:pPr>
          </w:p>
        </w:tc>
      </w:tr>
      <w:tr w:rsidR="004807B5" w:rsidRPr="001769CC" w14:paraId="3BA4522E" w14:textId="77777777" w:rsidTr="00FA6E5F">
        <w:trPr>
          <w:trHeight w:val="696"/>
        </w:trPr>
        <w:tc>
          <w:tcPr>
            <w:tcW w:w="760" w:type="dxa"/>
            <w:vMerge w:val="restart"/>
            <w:shd w:val="clear" w:color="000000" w:fill="FFFFFF"/>
            <w:vAlign w:val="center"/>
            <w:hideMark/>
          </w:tcPr>
          <w:p w14:paraId="4AD1F6D4" w14:textId="54CB6C8D"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w:t>
            </w:r>
          </w:p>
        </w:tc>
        <w:tc>
          <w:tcPr>
            <w:tcW w:w="2798" w:type="dxa"/>
            <w:vMerge w:val="restart"/>
            <w:shd w:val="clear" w:color="auto" w:fill="auto"/>
            <w:vAlign w:val="center"/>
            <w:hideMark/>
          </w:tcPr>
          <w:p w14:paraId="73F6EF1A"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Çevre koruma önlemlerini uygulamak</w:t>
            </w:r>
          </w:p>
        </w:tc>
        <w:tc>
          <w:tcPr>
            <w:tcW w:w="640" w:type="dxa"/>
            <w:shd w:val="clear" w:color="000000" w:fill="FFFFFF"/>
            <w:vAlign w:val="center"/>
            <w:hideMark/>
          </w:tcPr>
          <w:p w14:paraId="633FB6EC" w14:textId="77777777"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A.2.1</w:t>
            </w:r>
          </w:p>
        </w:tc>
        <w:tc>
          <w:tcPr>
            <w:tcW w:w="5225" w:type="dxa"/>
            <w:shd w:val="clear" w:color="auto" w:fill="auto"/>
            <w:vAlign w:val="center"/>
            <w:hideMark/>
          </w:tcPr>
          <w:p w14:paraId="1E596CF4" w14:textId="1183125A" w:rsidR="004807B5" w:rsidRPr="001769CC" w:rsidRDefault="004807B5" w:rsidP="004807B5">
            <w:pPr>
              <w:spacing w:after="0" w:line="240" w:lineRule="auto"/>
              <w:jc w:val="both"/>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İş süreçlerinde çevre için olası tehlike ve risklere karşı belirlenmiş önlemleri uygular.</w:t>
            </w:r>
          </w:p>
        </w:tc>
        <w:tc>
          <w:tcPr>
            <w:tcW w:w="4742" w:type="dxa"/>
            <w:vMerge w:val="restart"/>
            <w:hideMark/>
          </w:tcPr>
          <w:p w14:paraId="17BCDF6C" w14:textId="77777777" w:rsidR="004807B5" w:rsidRPr="009C2E58" w:rsidRDefault="004807B5" w:rsidP="004807B5">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Çalışma yeri ve ekipmanların düzenli tutulması </w:t>
            </w:r>
          </w:p>
          <w:p w14:paraId="43D3E9C2" w14:textId="77777777" w:rsidR="004807B5" w:rsidRPr="009C2E58" w:rsidRDefault="004807B5" w:rsidP="004807B5">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 xml:space="preserve">Çevre koruma talimatlarının iş süreçlerinde uygulanması </w:t>
            </w:r>
          </w:p>
          <w:p w14:paraId="33BB81CE" w14:textId="686D9B94" w:rsidR="004807B5" w:rsidRPr="009C2E58" w:rsidRDefault="004807B5" w:rsidP="004807B5">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 süreçlerinde ortaya çıkan atıkların, tasnifi ve bertaraf edilmesi</w:t>
            </w:r>
          </w:p>
          <w:p w14:paraId="3B6F9CDE" w14:textId="77777777" w:rsidR="004807B5" w:rsidRPr="009C2E58" w:rsidRDefault="004807B5" w:rsidP="004807B5">
            <w:pPr>
              <w:pStyle w:val="ListeParagraf"/>
              <w:numPr>
                <w:ilvl w:val="0"/>
                <w:numId w:val="43"/>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Enerji verimliliği ve temel tasarruf uygulamaları</w:t>
            </w:r>
          </w:p>
          <w:p w14:paraId="43E1D31B" w14:textId="77777777" w:rsidR="004807B5" w:rsidRPr="009C2E58" w:rsidRDefault="004807B5" w:rsidP="004807B5">
            <w:pPr>
              <w:pStyle w:val="ListeParagraf"/>
              <w:numPr>
                <w:ilvl w:val="0"/>
                <w:numId w:val="43"/>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İş süreçlerinde ortaya çıkan atık türleri, tasnifi ve atıklara yeni işlev kazandırma yöntemleri</w:t>
            </w:r>
          </w:p>
          <w:p w14:paraId="496C8036" w14:textId="77777777" w:rsidR="004807B5" w:rsidRPr="009C2E58" w:rsidRDefault="004807B5" w:rsidP="004807B5">
            <w:pPr>
              <w:pStyle w:val="ListeParagraf"/>
              <w:numPr>
                <w:ilvl w:val="0"/>
                <w:numId w:val="43"/>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Doğal kaynakların korunmasına yönelik alınacak önlemler</w:t>
            </w:r>
          </w:p>
          <w:p w14:paraId="627F6371" w14:textId="77777777" w:rsidR="004807B5" w:rsidRPr="009C2E58" w:rsidRDefault="004807B5" w:rsidP="004807B5">
            <w:pPr>
              <w:pStyle w:val="ListeParagraf"/>
              <w:numPr>
                <w:ilvl w:val="0"/>
                <w:numId w:val="43"/>
              </w:numPr>
              <w:suppressAutoHyphens/>
              <w:spacing w:after="0"/>
              <w:rPr>
                <w:rFonts w:ascii="Times New Roman" w:hAnsi="Times New Roman"/>
                <w:color w:val="000000" w:themeColor="text1"/>
                <w:sz w:val="20"/>
                <w:szCs w:val="20"/>
              </w:rPr>
            </w:pPr>
            <w:r w:rsidRPr="009C2E58">
              <w:rPr>
                <w:rFonts w:ascii="Times New Roman" w:hAnsi="Times New Roman"/>
                <w:color w:val="000000" w:themeColor="text1"/>
                <w:sz w:val="20"/>
                <w:szCs w:val="20"/>
              </w:rPr>
              <w:t>Su kaynaklarının korunması yönelik alınacak önlemler</w:t>
            </w:r>
          </w:p>
          <w:p w14:paraId="4C16DF5C" w14:textId="77777777" w:rsidR="004807B5" w:rsidRPr="009C2E58" w:rsidRDefault="004807B5" w:rsidP="004807B5">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İş süreçlerindeki kalite gereklilikleri ve uygulanması</w:t>
            </w:r>
          </w:p>
          <w:p w14:paraId="2483A92F" w14:textId="77777777" w:rsidR="004807B5" w:rsidRPr="009C2E58" w:rsidRDefault="004807B5" w:rsidP="004807B5">
            <w:pPr>
              <w:pStyle w:val="ListeParagraf"/>
              <w:numPr>
                <w:ilvl w:val="0"/>
                <w:numId w:val="43"/>
              </w:numPr>
              <w:spacing w:after="0" w:line="240" w:lineRule="auto"/>
              <w:rPr>
                <w:rFonts w:ascii="Times New Roman" w:eastAsia="Times New Roman" w:hAnsi="Times New Roman"/>
                <w:color w:val="000000" w:themeColor="text1"/>
                <w:sz w:val="20"/>
                <w:szCs w:val="20"/>
                <w:lang w:eastAsia="tr-TR"/>
              </w:rPr>
            </w:pPr>
            <w:r w:rsidRPr="009C2E58">
              <w:rPr>
                <w:rFonts w:ascii="Times New Roman" w:eastAsia="Times New Roman" w:hAnsi="Times New Roman"/>
                <w:color w:val="000000" w:themeColor="text1"/>
                <w:sz w:val="20"/>
                <w:szCs w:val="20"/>
                <w:lang w:eastAsia="tr-TR"/>
              </w:rPr>
              <w:t>Kas iskelet sistemi rahatsızlıkları ve ergonomi</w:t>
            </w:r>
          </w:p>
          <w:p w14:paraId="69FE44F7" w14:textId="77777777" w:rsidR="004807B5" w:rsidRPr="009C2E58" w:rsidRDefault="004807B5" w:rsidP="004807B5">
            <w:pPr>
              <w:rPr>
                <w:rFonts w:ascii="Times New Roman" w:eastAsia="Times New Roman" w:hAnsi="Times New Roman"/>
                <w:color w:val="000000" w:themeColor="text1"/>
                <w:sz w:val="20"/>
                <w:szCs w:val="20"/>
                <w:lang w:eastAsia="tr-TR"/>
              </w:rPr>
            </w:pPr>
          </w:p>
          <w:p w14:paraId="67B591B9"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22C0AECC" w14:textId="77777777" w:rsidTr="00FA6E5F">
        <w:trPr>
          <w:trHeight w:val="545"/>
        </w:trPr>
        <w:tc>
          <w:tcPr>
            <w:tcW w:w="760" w:type="dxa"/>
            <w:vMerge/>
            <w:vAlign w:val="center"/>
            <w:hideMark/>
          </w:tcPr>
          <w:p w14:paraId="29F17EBC"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3097CBD6"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hideMark/>
          </w:tcPr>
          <w:p w14:paraId="4A73ACE7" w14:textId="77777777"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A.2.2</w:t>
            </w:r>
          </w:p>
        </w:tc>
        <w:tc>
          <w:tcPr>
            <w:tcW w:w="5225" w:type="dxa"/>
            <w:shd w:val="clear" w:color="auto" w:fill="auto"/>
            <w:vAlign w:val="center"/>
          </w:tcPr>
          <w:p w14:paraId="52BD03CA" w14:textId="4ECB564F" w:rsidR="004807B5" w:rsidRPr="001769CC" w:rsidRDefault="004807B5" w:rsidP="004807B5">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 süreçlerinde ortaya çıkan atıkların tasnifini talimatlara göre yapar.</w:t>
            </w:r>
          </w:p>
        </w:tc>
        <w:tc>
          <w:tcPr>
            <w:tcW w:w="4742" w:type="dxa"/>
            <w:vMerge/>
            <w:vAlign w:val="center"/>
            <w:hideMark/>
          </w:tcPr>
          <w:p w14:paraId="38474F79"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53751E1B" w14:textId="77777777" w:rsidTr="00FA6E5F">
        <w:trPr>
          <w:trHeight w:val="545"/>
        </w:trPr>
        <w:tc>
          <w:tcPr>
            <w:tcW w:w="760" w:type="dxa"/>
            <w:vMerge/>
            <w:vAlign w:val="center"/>
          </w:tcPr>
          <w:p w14:paraId="1B8FCCA2"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76AA26CF"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789FC9BC" w14:textId="7C48DADE"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A.2.3</w:t>
            </w:r>
          </w:p>
        </w:tc>
        <w:tc>
          <w:tcPr>
            <w:tcW w:w="5225" w:type="dxa"/>
            <w:shd w:val="clear" w:color="auto" w:fill="auto"/>
            <w:vAlign w:val="center"/>
          </w:tcPr>
          <w:p w14:paraId="250B18ED" w14:textId="44E20458" w:rsidR="004807B5" w:rsidRDefault="004807B5" w:rsidP="004807B5">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İş süreçlerinde ortaya çıkan atık malzemelerin bertarafını talimatlara göre gerçekleştirir.</w:t>
            </w:r>
          </w:p>
        </w:tc>
        <w:tc>
          <w:tcPr>
            <w:tcW w:w="4742" w:type="dxa"/>
            <w:vMerge/>
            <w:vAlign w:val="center"/>
          </w:tcPr>
          <w:p w14:paraId="35C7F7AB"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7FA86B70" w14:textId="77777777" w:rsidTr="00FA6E5F">
        <w:trPr>
          <w:trHeight w:val="545"/>
        </w:trPr>
        <w:tc>
          <w:tcPr>
            <w:tcW w:w="760" w:type="dxa"/>
            <w:vMerge/>
            <w:vAlign w:val="center"/>
          </w:tcPr>
          <w:p w14:paraId="49168D21"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0130F446"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4E17C745" w14:textId="6862544F" w:rsidR="004807B5"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A.2.4</w:t>
            </w:r>
          </w:p>
        </w:tc>
        <w:tc>
          <w:tcPr>
            <w:tcW w:w="5225" w:type="dxa"/>
            <w:shd w:val="clear" w:color="auto" w:fill="auto"/>
            <w:vAlign w:val="center"/>
          </w:tcPr>
          <w:p w14:paraId="0144717F" w14:textId="4313AD6B"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Çalıştığı ortamdaki geri kazanılabilir materyallerin toplanmasına ve muhafazasına ilişkin belirlenen önlemleri uygular.</w:t>
            </w:r>
          </w:p>
        </w:tc>
        <w:tc>
          <w:tcPr>
            <w:tcW w:w="4742" w:type="dxa"/>
            <w:vMerge/>
            <w:vAlign w:val="center"/>
          </w:tcPr>
          <w:p w14:paraId="39C2C265"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36819648" w14:textId="77777777" w:rsidTr="00FA6E5F">
        <w:trPr>
          <w:trHeight w:val="545"/>
        </w:trPr>
        <w:tc>
          <w:tcPr>
            <w:tcW w:w="760" w:type="dxa"/>
            <w:vMerge/>
            <w:vAlign w:val="center"/>
          </w:tcPr>
          <w:p w14:paraId="455D1315"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1EB1EB44"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2A9B52FE" w14:textId="58329AB6" w:rsidR="004807B5"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A.2.5</w:t>
            </w:r>
          </w:p>
        </w:tc>
        <w:tc>
          <w:tcPr>
            <w:tcW w:w="5225" w:type="dxa"/>
            <w:shd w:val="clear" w:color="auto" w:fill="auto"/>
            <w:vAlign w:val="center"/>
          </w:tcPr>
          <w:p w14:paraId="23CB9219" w14:textId="0A57F379"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9C2E58">
              <w:rPr>
                <w:rFonts w:ascii="Times New Roman" w:eastAsia="Times New Roman" w:hAnsi="Times New Roman"/>
                <w:color w:val="000000"/>
                <w:sz w:val="20"/>
                <w:szCs w:val="20"/>
                <w:lang w:eastAsia="tr-TR"/>
              </w:rPr>
              <w:t>Geri dönüşümü olan atıkların teslim işlemlerini talimatlara göre gerçekleştirir.</w:t>
            </w:r>
          </w:p>
        </w:tc>
        <w:tc>
          <w:tcPr>
            <w:tcW w:w="4742" w:type="dxa"/>
            <w:vMerge/>
            <w:vAlign w:val="center"/>
          </w:tcPr>
          <w:p w14:paraId="53B088EC"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41497378" w14:textId="77777777" w:rsidTr="00FA6E5F">
        <w:trPr>
          <w:trHeight w:val="545"/>
        </w:trPr>
        <w:tc>
          <w:tcPr>
            <w:tcW w:w="760" w:type="dxa"/>
            <w:vMerge w:val="restart"/>
            <w:vAlign w:val="center"/>
          </w:tcPr>
          <w:p w14:paraId="79AE6A29" w14:textId="77777777"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w:t>
            </w:r>
          </w:p>
          <w:p w14:paraId="733E236A"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restart"/>
            <w:vAlign w:val="center"/>
          </w:tcPr>
          <w:p w14:paraId="31E18F99" w14:textId="0B3CE944" w:rsidR="004807B5" w:rsidRPr="001769CC" w:rsidRDefault="004807B5" w:rsidP="004807B5">
            <w:pPr>
              <w:spacing w:after="0" w:line="240" w:lineRule="auto"/>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Sürdürülebilirlik stratejilerini uygulamak</w:t>
            </w:r>
          </w:p>
        </w:tc>
        <w:tc>
          <w:tcPr>
            <w:tcW w:w="640" w:type="dxa"/>
            <w:shd w:val="clear" w:color="000000" w:fill="FFFFFF"/>
            <w:vAlign w:val="center"/>
          </w:tcPr>
          <w:p w14:paraId="354E9E40" w14:textId="26853CBD" w:rsidR="004807B5"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A.3.1</w:t>
            </w:r>
          </w:p>
        </w:tc>
        <w:tc>
          <w:tcPr>
            <w:tcW w:w="5225" w:type="dxa"/>
            <w:shd w:val="clear" w:color="auto" w:fill="auto"/>
            <w:vAlign w:val="center"/>
          </w:tcPr>
          <w:p w14:paraId="2419C389" w14:textId="7E3FB326"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 xml:space="preserve">Sürdürülebilirlik stratejileri kapsamında oluşturulan politika ve eylem planı çerçevesinde çalışmalarını yürütür. </w:t>
            </w:r>
          </w:p>
        </w:tc>
        <w:tc>
          <w:tcPr>
            <w:tcW w:w="4742" w:type="dxa"/>
            <w:vMerge/>
            <w:vAlign w:val="center"/>
          </w:tcPr>
          <w:p w14:paraId="0B6F20C9"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290F28A8" w14:textId="77777777" w:rsidTr="00FA6E5F">
        <w:trPr>
          <w:trHeight w:val="545"/>
        </w:trPr>
        <w:tc>
          <w:tcPr>
            <w:tcW w:w="760" w:type="dxa"/>
            <w:vMerge/>
            <w:vAlign w:val="center"/>
          </w:tcPr>
          <w:p w14:paraId="39DFA221"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535B962B"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7B9CC2B7" w14:textId="6077EDB5" w:rsidR="004807B5" w:rsidRDefault="004807B5" w:rsidP="004807B5">
            <w:pPr>
              <w:spacing w:after="0" w:line="240" w:lineRule="auto"/>
              <w:jc w:val="center"/>
              <w:rPr>
                <w:rFonts w:ascii="Times New Roman" w:eastAsia="Times New Roman" w:hAnsi="Times New Roman"/>
                <w:b/>
                <w:bCs/>
                <w:color w:val="000000"/>
                <w:sz w:val="20"/>
                <w:szCs w:val="20"/>
                <w:lang w:eastAsia="tr-TR"/>
              </w:rPr>
            </w:pPr>
            <w:r w:rsidRPr="001769CC">
              <w:rPr>
                <w:rFonts w:ascii="Times New Roman" w:eastAsia="Times New Roman" w:hAnsi="Times New Roman"/>
                <w:b/>
                <w:bCs/>
                <w:color w:val="000000"/>
                <w:sz w:val="20"/>
                <w:szCs w:val="20"/>
                <w:lang w:eastAsia="tr-TR"/>
              </w:rPr>
              <w:t>A.3.2</w:t>
            </w:r>
          </w:p>
        </w:tc>
        <w:tc>
          <w:tcPr>
            <w:tcW w:w="5225" w:type="dxa"/>
            <w:shd w:val="clear" w:color="auto" w:fill="auto"/>
            <w:vAlign w:val="center"/>
          </w:tcPr>
          <w:p w14:paraId="47E6D12E" w14:textId="54D43491"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kullanılan enerji, sarf malzemesi ve benzeri kaynakların etkin, tasarruflu ve verimli bir şekilde kullanılmasına yönelik önlemleri alır</w:t>
            </w:r>
            <w:r w:rsidR="00EB59B9">
              <w:rPr>
                <w:rFonts w:ascii="Times New Roman" w:eastAsia="Times New Roman" w:hAnsi="Times New Roman"/>
                <w:color w:val="000000"/>
                <w:sz w:val="20"/>
                <w:szCs w:val="20"/>
                <w:lang w:eastAsia="tr-TR"/>
              </w:rPr>
              <w:t xml:space="preserve"> ve önlemlerin </w:t>
            </w:r>
            <w:r w:rsidRPr="001E0A95">
              <w:rPr>
                <w:rFonts w:ascii="Times New Roman" w:eastAsia="Times New Roman" w:hAnsi="Times New Roman"/>
                <w:color w:val="000000"/>
                <w:sz w:val="20"/>
                <w:szCs w:val="20"/>
                <w:lang w:eastAsia="tr-TR"/>
              </w:rPr>
              <w:t>alınmasını sağlar.</w:t>
            </w:r>
          </w:p>
        </w:tc>
        <w:tc>
          <w:tcPr>
            <w:tcW w:w="4742" w:type="dxa"/>
            <w:vMerge/>
            <w:vAlign w:val="center"/>
          </w:tcPr>
          <w:p w14:paraId="7CF39E5C"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5D361C35" w14:textId="77777777" w:rsidTr="00FA6E5F">
        <w:trPr>
          <w:trHeight w:val="545"/>
        </w:trPr>
        <w:tc>
          <w:tcPr>
            <w:tcW w:w="760" w:type="dxa"/>
            <w:vMerge/>
            <w:vAlign w:val="center"/>
          </w:tcPr>
          <w:p w14:paraId="0F792EEF"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370A476A"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20627704" w14:textId="3FE4197B"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A.3.3</w:t>
            </w:r>
          </w:p>
        </w:tc>
        <w:tc>
          <w:tcPr>
            <w:tcW w:w="5225" w:type="dxa"/>
            <w:shd w:val="clear" w:color="auto" w:fill="auto"/>
            <w:vAlign w:val="center"/>
          </w:tcPr>
          <w:p w14:paraId="7C7C8F32" w14:textId="696BCA8C"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tüm süreçleri doğaya ve doğal kaynaklara zarar vermeden yürütür.</w:t>
            </w:r>
          </w:p>
        </w:tc>
        <w:tc>
          <w:tcPr>
            <w:tcW w:w="4742" w:type="dxa"/>
            <w:vMerge/>
            <w:vAlign w:val="center"/>
          </w:tcPr>
          <w:p w14:paraId="518E5A96"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185F33EE" w14:textId="77777777" w:rsidTr="00FA6E5F">
        <w:trPr>
          <w:trHeight w:val="545"/>
        </w:trPr>
        <w:tc>
          <w:tcPr>
            <w:tcW w:w="760" w:type="dxa"/>
            <w:vMerge/>
            <w:vAlign w:val="center"/>
          </w:tcPr>
          <w:p w14:paraId="7FE516C9"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12A80EB0"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54483E8B" w14:textId="5ADF8A21"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A.3.4</w:t>
            </w:r>
          </w:p>
        </w:tc>
        <w:tc>
          <w:tcPr>
            <w:tcW w:w="5225" w:type="dxa"/>
            <w:shd w:val="clear" w:color="auto" w:fill="auto"/>
            <w:vAlign w:val="center"/>
          </w:tcPr>
          <w:p w14:paraId="729434B5" w14:textId="66BF4506"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Çalışma sürecinde sürdürülebilirlik stratejileri kapsamında su tüketimini etkin, tasarruflu ve verimli bir şekilde kullanılmasına yönelik önlemler alır</w:t>
            </w:r>
            <w:r w:rsidR="00EB59B9">
              <w:rPr>
                <w:rFonts w:ascii="Times New Roman" w:eastAsia="Times New Roman" w:hAnsi="Times New Roman"/>
                <w:color w:val="000000"/>
                <w:sz w:val="20"/>
                <w:szCs w:val="20"/>
                <w:lang w:eastAsia="tr-TR"/>
              </w:rPr>
              <w:t xml:space="preserve"> ve önlemlerin </w:t>
            </w:r>
            <w:r w:rsidRPr="001E0A95">
              <w:rPr>
                <w:rFonts w:ascii="Times New Roman" w:eastAsia="Times New Roman" w:hAnsi="Times New Roman"/>
                <w:color w:val="000000"/>
                <w:sz w:val="20"/>
                <w:szCs w:val="20"/>
                <w:lang w:eastAsia="tr-TR"/>
              </w:rPr>
              <w:t>alınmasını sağlar.</w:t>
            </w:r>
          </w:p>
        </w:tc>
        <w:tc>
          <w:tcPr>
            <w:tcW w:w="4742" w:type="dxa"/>
            <w:vMerge/>
            <w:vAlign w:val="center"/>
          </w:tcPr>
          <w:p w14:paraId="3AB6F845"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1D636652" w14:textId="77777777" w:rsidTr="00FA6E5F">
        <w:trPr>
          <w:trHeight w:val="545"/>
        </w:trPr>
        <w:tc>
          <w:tcPr>
            <w:tcW w:w="760" w:type="dxa"/>
            <w:vMerge/>
            <w:vAlign w:val="center"/>
          </w:tcPr>
          <w:p w14:paraId="45978AF9"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tcPr>
          <w:p w14:paraId="61BB5968"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6B61DAA6" w14:textId="4ADAC069" w:rsidR="004807B5"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A.3.5</w:t>
            </w:r>
          </w:p>
        </w:tc>
        <w:tc>
          <w:tcPr>
            <w:tcW w:w="5225" w:type="dxa"/>
            <w:shd w:val="clear" w:color="auto" w:fill="auto"/>
            <w:vAlign w:val="center"/>
          </w:tcPr>
          <w:p w14:paraId="240DF36A" w14:textId="0CEF3438" w:rsidR="004807B5" w:rsidRPr="009C2E58" w:rsidRDefault="004807B5" w:rsidP="004807B5">
            <w:pPr>
              <w:spacing w:after="0" w:line="240" w:lineRule="auto"/>
              <w:jc w:val="both"/>
              <w:rPr>
                <w:rFonts w:ascii="Times New Roman" w:eastAsia="Times New Roman" w:hAnsi="Times New Roman"/>
                <w:color w:val="000000"/>
                <w:sz w:val="20"/>
                <w:szCs w:val="20"/>
                <w:lang w:eastAsia="tr-TR"/>
              </w:rPr>
            </w:pPr>
            <w:r w:rsidRPr="001E0A95">
              <w:rPr>
                <w:rFonts w:ascii="Times New Roman" w:eastAsia="Times New Roman" w:hAnsi="Times New Roman"/>
                <w:color w:val="000000"/>
                <w:sz w:val="20"/>
                <w:szCs w:val="20"/>
                <w:lang w:eastAsia="tr-TR"/>
              </w:rPr>
              <w:t>Sürdürülebilirlik stratejilerinin oluşturulması için çalışmalara katkıda bulunur.</w:t>
            </w:r>
          </w:p>
        </w:tc>
        <w:tc>
          <w:tcPr>
            <w:tcW w:w="4742" w:type="dxa"/>
            <w:vMerge/>
            <w:vAlign w:val="center"/>
          </w:tcPr>
          <w:p w14:paraId="463FEC92"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3BAF7824" w14:textId="77777777" w:rsidTr="00FA6E5F">
        <w:trPr>
          <w:trHeight w:val="549"/>
        </w:trPr>
        <w:tc>
          <w:tcPr>
            <w:tcW w:w="760" w:type="dxa"/>
            <w:vMerge w:val="restart"/>
            <w:shd w:val="clear" w:color="000000" w:fill="FFFFFF"/>
            <w:vAlign w:val="center"/>
            <w:hideMark/>
          </w:tcPr>
          <w:p w14:paraId="465E670C" w14:textId="295CA1AA"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w:t>
            </w:r>
          </w:p>
        </w:tc>
        <w:tc>
          <w:tcPr>
            <w:tcW w:w="2798" w:type="dxa"/>
            <w:vMerge w:val="restart"/>
            <w:shd w:val="clear" w:color="auto" w:fill="auto"/>
            <w:vAlign w:val="center"/>
            <w:hideMark/>
          </w:tcPr>
          <w:p w14:paraId="2EA40596"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Kalite gerekliliklerini uygulamak</w:t>
            </w:r>
          </w:p>
        </w:tc>
        <w:tc>
          <w:tcPr>
            <w:tcW w:w="640" w:type="dxa"/>
            <w:shd w:val="clear" w:color="000000" w:fill="FFFFFF"/>
            <w:vAlign w:val="center"/>
          </w:tcPr>
          <w:p w14:paraId="6577173E" w14:textId="6C969E2F"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A.4.1</w:t>
            </w:r>
          </w:p>
        </w:tc>
        <w:tc>
          <w:tcPr>
            <w:tcW w:w="5225" w:type="dxa"/>
            <w:shd w:val="clear" w:color="auto" w:fill="auto"/>
            <w:vAlign w:val="center"/>
            <w:hideMark/>
          </w:tcPr>
          <w:p w14:paraId="24C397DE" w14:textId="77777777" w:rsidR="004807B5" w:rsidRPr="001769CC" w:rsidRDefault="004807B5" w:rsidP="004807B5">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Yürütülen işlerde belirlenmiş kalite gerekliliklerine uygun olarak çalışır.</w:t>
            </w:r>
          </w:p>
        </w:tc>
        <w:tc>
          <w:tcPr>
            <w:tcW w:w="4742" w:type="dxa"/>
            <w:vMerge/>
            <w:vAlign w:val="center"/>
            <w:hideMark/>
          </w:tcPr>
          <w:p w14:paraId="7EA5DA2A"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r w:rsidR="004807B5" w:rsidRPr="001769CC" w14:paraId="2972DDCE" w14:textId="77777777" w:rsidTr="00FA6E5F">
        <w:trPr>
          <w:trHeight w:val="410"/>
        </w:trPr>
        <w:tc>
          <w:tcPr>
            <w:tcW w:w="760" w:type="dxa"/>
            <w:vMerge/>
            <w:vAlign w:val="center"/>
            <w:hideMark/>
          </w:tcPr>
          <w:p w14:paraId="55A0D2B8" w14:textId="77777777" w:rsidR="004807B5" w:rsidRPr="001769CC" w:rsidRDefault="004807B5" w:rsidP="004807B5">
            <w:pPr>
              <w:spacing w:after="0" w:line="240" w:lineRule="auto"/>
              <w:rPr>
                <w:rFonts w:ascii="Times New Roman" w:eastAsia="Times New Roman" w:hAnsi="Times New Roman"/>
                <w:b/>
                <w:bCs/>
                <w:color w:val="000000"/>
                <w:sz w:val="20"/>
                <w:szCs w:val="20"/>
                <w:lang w:eastAsia="tr-TR"/>
              </w:rPr>
            </w:pPr>
          </w:p>
        </w:tc>
        <w:tc>
          <w:tcPr>
            <w:tcW w:w="2798" w:type="dxa"/>
            <w:vMerge/>
            <w:vAlign w:val="center"/>
            <w:hideMark/>
          </w:tcPr>
          <w:p w14:paraId="15C0CE4A"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c>
          <w:tcPr>
            <w:tcW w:w="640" w:type="dxa"/>
            <w:shd w:val="clear" w:color="000000" w:fill="FFFFFF"/>
            <w:vAlign w:val="center"/>
          </w:tcPr>
          <w:p w14:paraId="20B6A083" w14:textId="41162893" w:rsidR="004807B5" w:rsidRPr="001769CC" w:rsidRDefault="004807B5" w:rsidP="004807B5">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A.4.2</w:t>
            </w:r>
          </w:p>
        </w:tc>
        <w:tc>
          <w:tcPr>
            <w:tcW w:w="5225" w:type="dxa"/>
            <w:shd w:val="clear" w:color="auto" w:fill="auto"/>
            <w:vAlign w:val="center"/>
            <w:hideMark/>
          </w:tcPr>
          <w:p w14:paraId="19387AD6" w14:textId="77777777" w:rsidR="004807B5" w:rsidRPr="001769CC" w:rsidRDefault="004807B5" w:rsidP="004807B5">
            <w:pPr>
              <w:spacing w:after="0" w:line="240" w:lineRule="auto"/>
              <w:jc w:val="both"/>
              <w:rPr>
                <w:rFonts w:ascii="Times New Roman" w:eastAsia="Times New Roman" w:hAnsi="Times New Roman"/>
                <w:color w:val="000000"/>
                <w:sz w:val="20"/>
                <w:szCs w:val="20"/>
                <w:lang w:eastAsia="tr-TR"/>
              </w:rPr>
            </w:pPr>
            <w:r w:rsidRPr="001769CC">
              <w:rPr>
                <w:rFonts w:ascii="Times New Roman" w:eastAsia="Times New Roman" w:hAnsi="Times New Roman"/>
                <w:color w:val="000000"/>
                <w:sz w:val="20"/>
                <w:szCs w:val="20"/>
                <w:lang w:eastAsia="tr-TR"/>
              </w:rPr>
              <w:t>İş süreçlerinin iyileştirilmesine yönelik görüş ve önerilerde bulunur.</w:t>
            </w:r>
          </w:p>
        </w:tc>
        <w:tc>
          <w:tcPr>
            <w:tcW w:w="4742" w:type="dxa"/>
            <w:vMerge/>
            <w:vAlign w:val="center"/>
            <w:hideMark/>
          </w:tcPr>
          <w:p w14:paraId="26CD34E4" w14:textId="77777777" w:rsidR="004807B5" w:rsidRPr="001769CC" w:rsidRDefault="004807B5" w:rsidP="004807B5">
            <w:pPr>
              <w:spacing w:after="0" w:line="240" w:lineRule="auto"/>
              <w:rPr>
                <w:rFonts w:ascii="Times New Roman" w:eastAsia="Times New Roman" w:hAnsi="Times New Roman"/>
                <w:color w:val="000000"/>
                <w:sz w:val="20"/>
                <w:szCs w:val="20"/>
                <w:lang w:eastAsia="tr-TR"/>
              </w:rPr>
            </w:pPr>
          </w:p>
        </w:tc>
      </w:tr>
    </w:tbl>
    <w:p w14:paraId="147D0AD2" w14:textId="77777777" w:rsidR="001E0A95" w:rsidRDefault="001E0A95" w:rsidP="00B42A33">
      <w:pPr>
        <w:tabs>
          <w:tab w:val="left" w:pos="12033"/>
        </w:tabs>
        <w:spacing w:after="0" w:line="240" w:lineRule="auto"/>
        <w:rPr>
          <w:lang w:eastAsia="tr-TR"/>
        </w:rPr>
        <w:sectPr w:rsidR="001E0A95" w:rsidSect="00B42A33">
          <w:footerReference w:type="first" r:id="rId24"/>
          <w:pgSz w:w="16838" w:h="11906" w:orient="landscape" w:code="9"/>
          <w:pgMar w:top="1418" w:right="111" w:bottom="1133" w:left="1418" w:header="568" w:footer="709" w:gutter="0"/>
          <w:pgNumType w:start="16"/>
          <w:cols w:space="708"/>
          <w:titlePg/>
          <w:docGrid w:linePitch="360"/>
        </w:sectPr>
      </w:pPr>
    </w:p>
    <w:p w14:paraId="4136C420" w14:textId="5AA8B037" w:rsidR="00147F28" w:rsidRDefault="00B42A33" w:rsidP="00B42A33">
      <w:pPr>
        <w:tabs>
          <w:tab w:val="left" w:pos="12033"/>
        </w:tabs>
        <w:spacing w:after="0" w:line="240" w:lineRule="auto"/>
        <w:rPr>
          <w:lang w:eastAsia="tr-TR"/>
        </w:rPr>
      </w:pPr>
      <w:r>
        <w:rPr>
          <w:lang w:eastAsia="tr-TR"/>
        </w:rPr>
        <w:tab/>
      </w:r>
    </w:p>
    <w:tbl>
      <w:tblPr>
        <w:tblW w:w="46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693"/>
        <w:gridCol w:w="694"/>
        <w:gridCol w:w="5118"/>
        <w:gridCol w:w="4819"/>
      </w:tblGrid>
      <w:tr w:rsidR="009C2E58" w:rsidRPr="001769CC" w14:paraId="0858F958" w14:textId="77777777" w:rsidTr="009C2E58">
        <w:trPr>
          <w:trHeight w:val="510"/>
        </w:trPr>
        <w:tc>
          <w:tcPr>
            <w:tcW w:w="846" w:type="dxa"/>
            <w:shd w:val="clear" w:color="auto" w:fill="BDD6EE"/>
            <w:vAlign w:val="center"/>
          </w:tcPr>
          <w:p w14:paraId="11E3EB03" w14:textId="277F37DF" w:rsidR="009C2E58" w:rsidRPr="001769CC" w:rsidRDefault="009C2E58" w:rsidP="009C2E58">
            <w:pPr>
              <w:spacing w:after="0"/>
              <w:rPr>
                <w:rFonts w:ascii="Times New Roman" w:hAnsi="Times New Roman"/>
                <w:b/>
                <w:sz w:val="20"/>
                <w:szCs w:val="20"/>
              </w:rPr>
            </w:pPr>
            <w:r w:rsidRPr="001769CC">
              <w:rPr>
                <w:rFonts w:ascii="Times New Roman" w:eastAsia="Times New Roman" w:hAnsi="Times New Roman"/>
                <w:b/>
                <w:bCs/>
                <w:color w:val="000000"/>
                <w:sz w:val="20"/>
                <w:szCs w:val="20"/>
                <w:lang w:eastAsia="tr-TR"/>
              </w:rPr>
              <w:t>Görev</w:t>
            </w:r>
          </w:p>
        </w:tc>
        <w:tc>
          <w:tcPr>
            <w:tcW w:w="13324" w:type="dxa"/>
            <w:gridSpan w:val="4"/>
            <w:shd w:val="clear" w:color="auto" w:fill="auto"/>
            <w:vAlign w:val="center"/>
          </w:tcPr>
          <w:p w14:paraId="6FBB87E3" w14:textId="77777777" w:rsidR="009C2E58" w:rsidRPr="001769CC" w:rsidRDefault="009C2E58" w:rsidP="009C2E58">
            <w:pPr>
              <w:spacing w:after="0"/>
              <w:rPr>
                <w:rFonts w:ascii="Times New Roman" w:hAnsi="Times New Roman"/>
                <w:b/>
                <w:sz w:val="20"/>
                <w:szCs w:val="20"/>
              </w:rPr>
            </w:pPr>
            <w:r w:rsidRPr="001769CC">
              <w:rPr>
                <w:rFonts w:ascii="Times New Roman" w:hAnsi="Times New Roman"/>
                <w:b/>
                <w:sz w:val="20"/>
                <w:szCs w:val="20"/>
              </w:rPr>
              <w:t xml:space="preserve">B. Basit ışık sistemlerini </w:t>
            </w:r>
            <w:r w:rsidRPr="00625062">
              <w:rPr>
                <w:rFonts w:ascii="Times New Roman" w:hAnsi="Times New Roman"/>
                <w:b/>
                <w:sz w:val="20"/>
                <w:szCs w:val="20"/>
              </w:rPr>
              <w:t xml:space="preserve">kurmak </w:t>
            </w:r>
            <w:r w:rsidRPr="00625062">
              <w:rPr>
                <w:rFonts w:ascii="Times New Roman" w:hAnsi="Times New Roman"/>
                <w:b/>
                <w:bCs/>
                <w:sz w:val="20"/>
                <w:szCs w:val="20"/>
              </w:rPr>
              <w:t>(devamı var)</w:t>
            </w:r>
          </w:p>
        </w:tc>
      </w:tr>
      <w:tr w:rsidR="00597B1A" w:rsidRPr="001769CC" w14:paraId="6549828B" w14:textId="77777777" w:rsidTr="00C24FF6">
        <w:trPr>
          <w:trHeight w:val="510"/>
        </w:trPr>
        <w:tc>
          <w:tcPr>
            <w:tcW w:w="3539" w:type="dxa"/>
            <w:gridSpan w:val="2"/>
            <w:shd w:val="clear" w:color="auto" w:fill="BDD6EE"/>
            <w:vAlign w:val="center"/>
          </w:tcPr>
          <w:p w14:paraId="58624B68"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İşlemler</w:t>
            </w:r>
          </w:p>
        </w:tc>
        <w:tc>
          <w:tcPr>
            <w:tcW w:w="5812" w:type="dxa"/>
            <w:gridSpan w:val="2"/>
            <w:shd w:val="clear" w:color="auto" w:fill="BDD6EE"/>
            <w:vAlign w:val="center"/>
          </w:tcPr>
          <w:p w14:paraId="4DF3B597"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 xml:space="preserve">Başarım Ölçütleri </w:t>
            </w:r>
          </w:p>
        </w:tc>
        <w:tc>
          <w:tcPr>
            <w:tcW w:w="4819" w:type="dxa"/>
            <w:vMerge w:val="restart"/>
            <w:shd w:val="clear" w:color="auto" w:fill="BDD6EE"/>
            <w:vAlign w:val="center"/>
          </w:tcPr>
          <w:p w14:paraId="198A2F69"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Mesleki Bilgi ve Uygulama Becerileri</w:t>
            </w:r>
          </w:p>
        </w:tc>
      </w:tr>
      <w:tr w:rsidR="00597B1A" w:rsidRPr="001769CC" w14:paraId="5FA8399E" w14:textId="77777777" w:rsidTr="009C2E58">
        <w:trPr>
          <w:trHeight w:val="510"/>
        </w:trPr>
        <w:tc>
          <w:tcPr>
            <w:tcW w:w="846" w:type="dxa"/>
            <w:shd w:val="clear" w:color="auto" w:fill="BDD6EE"/>
            <w:vAlign w:val="center"/>
          </w:tcPr>
          <w:p w14:paraId="5021FF90"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Kod</w:t>
            </w:r>
          </w:p>
        </w:tc>
        <w:tc>
          <w:tcPr>
            <w:tcW w:w="2693" w:type="dxa"/>
            <w:shd w:val="clear" w:color="auto" w:fill="BDD6EE"/>
            <w:vAlign w:val="center"/>
          </w:tcPr>
          <w:p w14:paraId="435614D3"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Açıklama</w:t>
            </w:r>
          </w:p>
        </w:tc>
        <w:tc>
          <w:tcPr>
            <w:tcW w:w="694" w:type="dxa"/>
            <w:shd w:val="clear" w:color="auto" w:fill="BDD6EE"/>
            <w:vAlign w:val="center"/>
          </w:tcPr>
          <w:p w14:paraId="5869B080"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Kod</w:t>
            </w:r>
          </w:p>
        </w:tc>
        <w:tc>
          <w:tcPr>
            <w:tcW w:w="5118" w:type="dxa"/>
            <w:shd w:val="clear" w:color="auto" w:fill="BDD6EE"/>
            <w:vAlign w:val="center"/>
          </w:tcPr>
          <w:p w14:paraId="69A51423" w14:textId="77777777" w:rsidR="00597B1A" w:rsidRPr="001769CC" w:rsidRDefault="00597B1A" w:rsidP="00597B1A">
            <w:pPr>
              <w:spacing w:after="0"/>
              <w:rPr>
                <w:rFonts w:ascii="Times New Roman" w:hAnsi="Times New Roman"/>
                <w:b/>
                <w:sz w:val="20"/>
                <w:szCs w:val="20"/>
              </w:rPr>
            </w:pPr>
            <w:r w:rsidRPr="001769CC">
              <w:rPr>
                <w:rFonts w:ascii="Times New Roman" w:hAnsi="Times New Roman"/>
                <w:b/>
                <w:sz w:val="20"/>
                <w:szCs w:val="20"/>
              </w:rPr>
              <w:t>Açıklama</w:t>
            </w:r>
          </w:p>
        </w:tc>
        <w:tc>
          <w:tcPr>
            <w:tcW w:w="4819" w:type="dxa"/>
            <w:vMerge/>
            <w:shd w:val="clear" w:color="auto" w:fill="BDD6EE"/>
          </w:tcPr>
          <w:p w14:paraId="7D02634B" w14:textId="77777777" w:rsidR="00597B1A" w:rsidRPr="001769CC" w:rsidRDefault="00597B1A" w:rsidP="00597B1A">
            <w:pPr>
              <w:spacing w:after="0"/>
              <w:rPr>
                <w:rFonts w:ascii="Times New Roman" w:hAnsi="Times New Roman"/>
                <w:b/>
                <w:sz w:val="20"/>
                <w:szCs w:val="20"/>
              </w:rPr>
            </w:pPr>
          </w:p>
        </w:tc>
      </w:tr>
      <w:tr w:rsidR="00597B1A" w:rsidRPr="001769CC" w14:paraId="7AA59388" w14:textId="77777777" w:rsidTr="009C2E58">
        <w:trPr>
          <w:trHeight w:val="411"/>
        </w:trPr>
        <w:tc>
          <w:tcPr>
            <w:tcW w:w="846" w:type="dxa"/>
            <w:vMerge w:val="restart"/>
            <w:tcBorders>
              <w:bottom w:val="single" w:sz="4" w:space="0" w:color="000000"/>
            </w:tcBorders>
            <w:shd w:val="clear" w:color="auto" w:fill="FFFFFF"/>
            <w:vAlign w:val="center"/>
          </w:tcPr>
          <w:p w14:paraId="53B74886" w14:textId="77777777" w:rsidR="00597B1A" w:rsidRPr="001769CC" w:rsidRDefault="00597B1A" w:rsidP="00597B1A">
            <w:pPr>
              <w:spacing w:after="0"/>
              <w:jc w:val="center"/>
              <w:rPr>
                <w:rFonts w:ascii="Times New Roman" w:hAnsi="Times New Roman"/>
                <w:b/>
                <w:sz w:val="20"/>
                <w:szCs w:val="20"/>
              </w:rPr>
            </w:pPr>
            <w:r w:rsidRPr="001769CC">
              <w:rPr>
                <w:rFonts w:ascii="Times New Roman" w:hAnsi="Times New Roman"/>
                <w:b/>
                <w:sz w:val="20"/>
                <w:szCs w:val="20"/>
              </w:rPr>
              <w:t>B.1</w:t>
            </w:r>
          </w:p>
        </w:tc>
        <w:tc>
          <w:tcPr>
            <w:tcW w:w="2693" w:type="dxa"/>
            <w:vMerge w:val="restart"/>
            <w:shd w:val="clear" w:color="auto" w:fill="FFFFFF"/>
            <w:vAlign w:val="center"/>
          </w:tcPr>
          <w:p w14:paraId="39662CA0" w14:textId="77777777" w:rsidR="00597B1A" w:rsidRPr="001769CC" w:rsidRDefault="00597B1A" w:rsidP="00597B1A">
            <w:pPr>
              <w:spacing w:after="0" w:line="240" w:lineRule="auto"/>
              <w:rPr>
                <w:rFonts w:ascii="Times New Roman" w:hAnsi="Times New Roman"/>
                <w:color w:val="000000"/>
                <w:sz w:val="20"/>
                <w:szCs w:val="20"/>
                <w:lang w:eastAsia="tr-TR"/>
              </w:rPr>
            </w:pPr>
            <w:r w:rsidRPr="001769CC">
              <w:rPr>
                <w:rFonts w:ascii="Times New Roman" w:hAnsi="Times New Roman"/>
                <w:color w:val="000000"/>
                <w:sz w:val="20"/>
                <w:szCs w:val="20"/>
                <w:lang w:eastAsia="tr-TR"/>
              </w:rPr>
              <w:t>Ekipman ve ekipmanları hazırlamak</w:t>
            </w:r>
          </w:p>
        </w:tc>
        <w:tc>
          <w:tcPr>
            <w:tcW w:w="694" w:type="dxa"/>
            <w:tcBorders>
              <w:bottom w:val="single" w:sz="4" w:space="0" w:color="000000"/>
            </w:tcBorders>
            <w:shd w:val="clear" w:color="auto" w:fill="FFFFFF"/>
            <w:vAlign w:val="center"/>
          </w:tcPr>
          <w:p w14:paraId="1FCAB7D7" w14:textId="77777777" w:rsidR="00597B1A" w:rsidRPr="001769CC" w:rsidRDefault="00597B1A" w:rsidP="00597B1A">
            <w:pPr>
              <w:spacing w:after="0" w:line="240" w:lineRule="auto"/>
              <w:jc w:val="center"/>
              <w:rPr>
                <w:rStyle w:val="tBasStyle"/>
                <w:rFonts w:eastAsia="Arial"/>
                <w:sz w:val="20"/>
                <w:szCs w:val="20"/>
              </w:rPr>
            </w:pPr>
            <w:r w:rsidRPr="001769CC">
              <w:rPr>
                <w:rStyle w:val="tBasStyle"/>
                <w:rFonts w:eastAsia="Arial"/>
                <w:sz w:val="20"/>
                <w:szCs w:val="20"/>
              </w:rPr>
              <w:t>B.1.1</w:t>
            </w:r>
          </w:p>
        </w:tc>
        <w:tc>
          <w:tcPr>
            <w:tcW w:w="5118" w:type="dxa"/>
            <w:tcBorders>
              <w:bottom w:val="single" w:sz="4" w:space="0" w:color="000000"/>
            </w:tcBorders>
            <w:shd w:val="clear" w:color="auto" w:fill="FFFFFF"/>
            <w:vAlign w:val="center"/>
          </w:tcPr>
          <w:p w14:paraId="4F530003" w14:textId="466D2584"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 xml:space="preserve">Kurulum planı çerçevesinde gerekli ışık ekipman </w:t>
            </w:r>
            <w:r w:rsidR="001769CC" w:rsidRPr="001769CC">
              <w:rPr>
                <w:rFonts w:ascii="Times New Roman" w:hAnsi="Times New Roman"/>
                <w:color w:val="000000"/>
                <w:sz w:val="20"/>
                <w:szCs w:val="20"/>
                <w:lang w:eastAsia="tr-TR"/>
              </w:rPr>
              <w:t>ve malzemeleri depoda hazırlar.</w:t>
            </w:r>
          </w:p>
        </w:tc>
        <w:tc>
          <w:tcPr>
            <w:tcW w:w="4819" w:type="dxa"/>
            <w:vMerge w:val="restart"/>
            <w:shd w:val="clear" w:color="auto" w:fill="FFFFFF"/>
          </w:tcPr>
          <w:p w14:paraId="2ABC070C" w14:textId="77777777" w:rsidR="00637C6F" w:rsidRPr="001769CC" w:rsidRDefault="00637C6F" w:rsidP="00637C6F">
            <w:pPr>
              <w:pStyle w:val="AralkYok"/>
              <w:numPr>
                <w:ilvl w:val="0"/>
                <w:numId w:val="38"/>
              </w:numPr>
              <w:rPr>
                <w:rFonts w:ascii="Times New Roman" w:hAnsi="Times New Roman"/>
                <w:sz w:val="20"/>
                <w:szCs w:val="20"/>
                <w:lang w:val="tr-TR" w:eastAsia="tr-TR"/>
              </w:rPr>
            </w:pPr>
            <w:r w:rsidRPr="001769CC">
              <w:rPr>
                <w:rFonts w:ascii="Times New Roman" w:hAnsi="Times New Roman"/>
                <w:sz w:val="20"/>
                <w:szCs w:val="20"/>
                <w:lang w:val="tr-TR" w:eastAsia="tr-TR"/>
              </w:rPr>
              <w:t>Işık sistemi malzemeleri</w:t>
            </w:r>
          </w:p>
          <w:p w14:paraId="0A673061" w14:textId="77777777" w:rsidR="00637C6F" w:rsidRPr="001769CC" w:rsidRDefault="00637C6F" w:rsidP="00637C6F">
            <w:pPr>
              <w:pStyle w:val="AralkYok"/>
              <w:numPr>
                <w:ilvl w:val="0"/>
                <w:numId w:val="38"/>
              </w:numPr>
              <w:rPr>
                <w:rFonts w:ascii="Times New Roman" w:hAnsi="Times New Roman"/>
                <w:sz w:val="20"/>
                <w:szCs w:val="20"/>
                <w:lang w:val="tr-TR" w:eastAsia="tr-TR"/>
              </w:rPr>
            </w:pPr>
            <w:r w:rsidRPr="001769CC">
              <w:rPr>
                <w:rFonts w:ascii="Times New Roman" w:hAnsi="Times New Roman"/>
                <w:sz w:val="20"/>
                <w:szCs w:val="20"/>
                <w:lang w:val="tr-TR" w:eastAsia="tr-TR"/>
              </w:rPr>
              <w:t>Işık sistemi malzemelerinin nakli</w:t>
            </w:r>
          </w:p>
          <w:p w14:paraId="7585D40B" w14:textId="77777777" w:rsidR="00637C6F" w:rsidRDefault="00637C6F" w:rsidP="00637C6F">
            <w:pPr>
              <w:pStyle w:val="AralkYok"/>
              <w:numPr>
                <w:ilvl w:val="0"/>
                <w:numId w:val="38"/>
              </w:numPr>
              <w:rPr>
                <w:rFonts w:ascii="Times New Roman" w:hAnsi="Times New Roman"/>
                <w:sz w:val="20"/>
                <w:szCs w:val="20"/>
                <w:lang w:val="tr-TR" w:eastAsia="tr-TR"/>
              </w:rPr>
            </w:pPr>
            <w:r w:rsidRPr="001769CC">
              <w:rPr>
                <w:rFonts w:ascii="Times New Roman" w:hAnsi="Times New Roman"/>
                <w:sz w:val="20"/>
                <w:szCs w:val="20"/>
                <w:lang w:val="tr-TR" w:eastAsia="tr-TR"/>
              </w:rPr>
              <w:t xml:space="preserve">Nakil işlemlerinin koordinasyonu </w:t>
            </w:r>
          </w:p>
          <w:p w14:paraId="3E346222" w14:textId="4A1C8BAC" w:rsidR="00BA0936" w:rsidRPr="001769CC" w:rsidRDefault="00BA0936" w:rsidP="00637C6F">
            <w:pPr>
              <w:pStyle w:val="AralkYok"/>
              <w:numPr>
                <w:ilvl w:val="0"/>
                <w:numId w:val="38"/>
              </w:numPr>
              <w:rPr>
                <w:rFonts w:ascii="Times New Roman" w:hAnsi="Times New Roman"/>
                <w:sz w:val="20"/>
                <w:szCs w:val="20"/>
                <w:lang w:val="tr-TR" w:eastAsia="tr-TR"/>
              </w:rPr>
            </w:pPr>
            <w:r>
              <w:rPr>
                <w:rFonts w:ascii="Times New Roman" w:hAnsi="Times New Roman"/>
                <w:sz w:val="20"/>
                <w:szCs w:val="20"/>
                <w:lang w:val="tr-TR" w:eastAsia="tr-TR"/>
              </w:rPr>
              <w:t>DMX, Artnet ve benzeri protokoller</w:t>
            </w:r>
          </w:p>
        </w:tc>
      </w:tr>
      <w:tr w:rsidR="00597B1A" w:rsidRPr="001769CC" w14:paraId="274C182B" w14:textId="77777777" w:rsidTr="009C2E58">
        <w:trPr>
          <w:trHeight w:val="503"/>
        </w:trPr>
        <w:tc>
          <w:tcPr>
            <w:tcW w:w="846" w:type="dxa"/>
            <w:vMerge/>
            <w:tcBorders>
              <w:bottom w:val="single" w:sz="4" w:space="0" w:color="000000"/>
            </w:tcBorders>
            <w:shd w:val="clear" w:color="auto" w:fill="FFFFFF"/>
            <w:vAlign w:val="center"/>
          </w:tcPr>
          <w:p w14:paraId="3D19B8CD"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1ED355A2" w14:textId="77777777" w:rsidR="00597B1A" w:rsidRPr="001769CC" w:rsidRDefault="00597B1A" w:rsidP="00597B1A">
            <w:pPr>
              <w:spacing w:after="0" w:line="240" w:lineRule="auto"/>
              <w:jc w:val="both"/>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2C88F46E" w14:textId="77777777" w:rsidR="00597B1A" w:rsidRPr="001769CC" w:rsidRDefault="00597B1A" w:rsidP="00597B1A">
            <w:pPr>
              <w:spacing w:after="0" w:line="240" w:lineRule="auto"/>
              <w:jc w:val="center"/>
              <w:rPr>
                <w:rStyle w:val="tBasStyle"/>
                <w:rFonts w:eastAsia="Arial"/>
                <w:sz w:val="20"/>
                <w:szCs w:val="20"/>
              </w:rPr>
            </w:pPr>
            <w:r w:rsidRPr="001769CC">
              <w:rPr>
                <w:rStyle w:val="tBasStyle"/>
                <w:rFonts w:eastAsia="Arial"/>
                <w:sz w:val="20"/>
                <w:szCs w:val="20"/>
              </w:rPr>
              <w:t>B.1.2</w:t>
            </w:r>
          </w:p>
        </w:tc>
        <w:tc>
          <w:tcPr>
            <w:tcW w:w="5118" w:type="dxa"/>
            <w:tcBorders>
              <w:bottom w:val="single" w:sz="4" w:space="0" w:color="000000"/>
            </w:tcBorders>
            <w:shd w:val="clear" w:color="auto" w:fill="FFFFFF"/>
            <w:vAlign w:val="center"/>
          </w:tcPr>
          <w:p w14:paraId="1D15EBDE"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Hazırlanan ekipman ve malzemeleri etkinlik alanına nakledilmesini sağlar.</w:t>
            </w:r>
          </w:p>
        </w:tc>
        <w:tc>
          <w:tcPr>
            <w:tcW w:w="4819" w:type="dxa"/>
            <w:vMerge/>
            <w:shd w:val="clear" w:color="auto" w:fill="FFFFFF"/>
          </w:tcPr>
          <w:p w14:paraId="6D065732" w14:textId="77777777" w:rsidR="00597B1A" w:rsidRPr="001769CC" w:rsidRDefault="00597B1A" w:rsidP="00597B1A">
            <w:pPr>
              <w:spacing w:after="0" w:line="259" w:lineRule="auto"/>
              <w:rPr>
                <w:rFonts w:ascii="Times New Roman" w:hAnsi="Times New Roman"/>
                <w:sz w:val="20"/>
                <w:szCs w:val="20"/>
              </w:rPr>
            </w:pPr>
          </w:p>
        </w:tc>
      </w:tr>
      <w:tr w:rsidR="00597B1A" w:rsidRPr="001769CC" w14:paraId="03CE22DD" w14:textId="77777777" w:rsidTr="009C2E58">
        <w:trPr>
          <w:trHeight w:val="564"/>
        </w:trPr>
        <w:tc>
          <w:tcPr>
            <w:tcW w:w="846" w:type="dxa"/>
            <w:vMerge w:val="restart"/>
            <w:shd w:val="clear" w:color="auto" w:fill="FFFFFF"/>
            <w:vAlign w:val="center"/>
          </w:tcPr>
          <w:p w14:paraId="2D47FEF7" w14:textId="77777777" w:rsidR="00597B1A" w:rsidRPr="001769CC" w:rsidRDefault="00597B1A" w:rsidP="00597B1A">
            <w:pPr>
              <w:spacing w:after="0"/>
              <w:jc w:val="center"/>
              <w:rPr>
                <w:rFonts w:ascii="Times New Roman" w:hAnsi="Times New Roman"/>
                <w:b/>
                <w:sz w:val="20"/>
                <w:szCs w:val="20"/>
              </w:rPr>
            </w:pPr>
            <w:r w:rsidRPr="001769CC">
              <w:rPr>
                <w:rFonts w:ascii="Times New Roman" w:hAnsi="Times New Roman"/>
                <w:b/>
                <w:sz w:val="20"/>
                <w:szCs w:val="20"/>
              </w:rPr>
              <w:t>B.2</w:t>
            </w:r>
          </w:p>
        </w:tc>
        <w:tc>
          <w:tcPr>
            <w:tcW w:w="2693" w:type="dxa"/>
            <w:vMerge w:val="restart"/>
            <w:shd w:val="clear" w:color="auto" w:fill="FFFFFF"/>
            <w:vAlign w:val="center"/>
          </w:tcPr>
          <w:p w14:paraId="3E0D1F4D" w14:textId="1C14CFCA" w:rsidR="00597B1A" w:rsidRPr="001769CC" w:rsidRDefault="00597B1A" w:rsidP="001E0A95">
            <w:pPr>
              <w:spacing w:after="0" w:line="240" w:lineRule="auto"/>
              <w:rPr>
                <w:rFonts w:ascii="Times New Roman" w:hAnsi="Times New Roman"/>
                <w:color w:val="000000"/>
                <w:sz w:val="20"/>
                <w:szCs w:val="20"/>
              </w:rPr>
            </w:pPr>
            <w:r w:rsidRPr="001769CC">
              <w:rPr>
                <w:rFonts w:ascii="Times New Roman" w:hAnsi="Times New Roman"/>
                <w:color w:val="000000"/>
                <w:sz w:val="20"/>
                <w:szCs w:val="20"/>
                <w:lang w:eastAsia="tr-TR"/>
              </w:rPr>
              <w:t>Işık sistemini etkinlik alanında kurmak</w:t>
            </w:r>
          </w:p>
        </w:tc>
        <w:tc>
          <w:tcPr>
            <w:tcW w:w="694" w:type="dxa"/>
            <w:tcBorders>
              <w:bottom w:val="single" w:sz="4" w:space="0" w:color="000000"/>
            </w:tcBorders>
            <w:shd w:val="clear" w:color="auto" w:fill="FFFFFF"/>
            <w:vAlign w:val="center"/>
          </w:tcPr>
          <w:p w14:paraId="18769116" w14:textId="77777777" w:rsidR="00597B1A" w:rsidRPr="001769CC" w:rsidRDefault="00597B1A" w:rsidP="00597B1A">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B.2.1</w:t>
            </w:r>
          </w:p>
        </w:tc>
        <w:tc>
          <w:tcPr>
            <w:tcW w:w="5118" w:type="dxa"/>
            <w:tcBorders>
              <w:bottom w:val="single" w:sz="4" w:space="0" w:color="000000"/>
            </w:tcBorders>
            <w:shd w:val="clear" w:color="auto" w:fill="FFFFFF"/>
            <w:vAlign w:val="center"/>
          </w:tcPr>
          <w:p w14:paraId="17A8B0BE"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Işıkları ve diğer sahne ekipmanlarını asmak için gerekli truss ve benzeri yapısal unsurların kurulumuna yardım eder.</w:t>
            </w:r>
          </w:p>
        </w:tc>
        <w:tc>
          <w:tcPr>
            <w:tcW w:w="4819" w:type="dxa"/>
            <w:vMerge/>
            <w:shd w:val="clear" w:color="auto" w:fill="FFFFFF"/>
          </w:tcPr>
          <w:p w14:paraId="3D9121E5" w14:textId="77777777" w:rsidR="00597B1A" w:rsidRPr="001769CC" w:rsidRDefault="00597B1A" w:rsidP="00597B1A">
            <w:pPr>
              <w:spacing w:after="0"/>
              <w:rPr>
                <w:rFonts w:ascii="Times New Roman" w:hAnsi="Times New Roman"/>
                <w:sz w:val="20"/>
                <w:szCs w:val="20"/>
              </w:rPr>
            </w:pPr>
          </w:p>
        </w:tc>
      </w:tr>
      <w:tr w:rsidR="00597B1A" w:rsidRPr="001769CC" w14:paraId="0B11661D" w14:textId="77777777" w:rsidTr="009C2E58">
        <w:trPr>
          <w:trHeight w:val="564"/>
        </w:trPr>
        <w:tc>
          <w:tcPr>
            <w:tcW w:w="846" w:type="dxa"/>
            <w:vMerge/>
            <w:shd w:val="clear" w:color="auto" w:fill="FFFFFF"/>
            <w:vAlign w:val="center"/>
          </w:tcPr>
          <w:p w14:paraId="161C3581"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533D58B3"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7380A5C3" w14:textId="77777777" w:rsidR="00597B1A" w:rsidRPr="001769CC" w:rsidRDefault="00597B1A" w:rsidP="00597B1A">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B.2.2</w:t>
            </w:r>
          </w:p>
        </w:tc>
        <w:tc>
          <w:tcPr>
            <w:tcW w:w="5118" w:type="dxa"/>
            <w:tcBorders>
              <w:bottom w:val="single" w:sz="4" w:space="0" w:color="000000"/>
            </w:tcBorders>
            <w:shd w:val="clear" w:color="auto" w:fill="FFFFFF"/>
            <w:vAlign w:val="center"/>
          </w:tcPr>
          <w:p w14:paraId="296428C5"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Konvansiyonel ışıkları kurulum planına göre kurar.</w:t>
            </w:r>
          </w:p>
        </w:tc>
        <w:tc>
          <w:tcPr>
            <w:tcW w:w="4819" w:type="dxa"/>
            <w:vMerge/>
            <w:shd w:val="clear" w:color="auto" w:fill="FFFFFF"/>
          </w:tcPr>
          <w:p w14:paraId="027CDC05" w14:textId="77777777" w:rsidR="00597B1A" w:rsidRPr="001769CC" w:rsidRDefault="00597B1A" w:rsidP="00597B1A">
            <w:pPr>
              <w:spacing w:after="0"/>
              <w:rPr>
                <w:rFonts w:ascii="Times New Roman" w:hAnsi="Times New Roman"/>
                <w:sz w:val="20"/>
                <w:szCs w:val="20"/>
              </w:rPr>
            </w:pPr>
          </w:p>
        </w:tc>
      </w:tr>
      <w:tr w:rsidR="00597B1A" w:rsidRPr="001769CC" w14:paraId="051B21EA" w14:textId="77777777" w:rsidTr="009C2E58">
        <w:trPr>
          <w:trHeight w:val="564"/>
        </w:trPr>
        <w:tc>
          <w:tcPr>
            <w:tcW w:w="846" w:type="dxa"/>
            <w:vMerge/>
            <w:shd w:val="clear" w:color="auto" w:fill="FFFFFF"/>
            <w:vAlign w:val="center"/>
          </w:tcPr>
          <w:p w14:paraId="35872627"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1CCF78CF"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5E5A4ECD" w14:textId="5EE5BE07"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3</w:t>
            </w:r>
          </w:p>
        </w:tc>
        <w:tc>
          <w:tcPr>
            <w:tcW w:w="5118" w:type="dxa"/>
            <w:tcBorders>
              <w:bottom w:val="single" w:sz="4" w:space="0" w:color="000000"/>
            </w:tcBorders>
            <w:shd w:val="clear" w:color="auto" w:fill="FFFFFF"/>
            <w:vAlign w:val="center"/>
          </w:tcPr>
          <w:p w14:paraId="498DF1C1"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Akıllı ışıkları kurulum planına göre kurar.</w:t>
            </w:r>
          </w:p>
        </w:tc>
        <w:tc>
          <w:tcPr>
            <w:tcW w:w="4819" w:type="dxa"/>
            <w:vMerge/>
            <w:shd w:val="clear" w:color="auto" w:fill="FFFFFF"/>
          </w:tcPr>
          <w:p w14:paraId="65804670" w14:textId="77777777" w:rsidR="00597B1A" w:rsidRPr="001769CC" w:rsidRDefault="00597B1A" w:rsidP="00597B1A">
            <w:pPr>
              <w:spacing w:after="0"/>
              <w:rPr>
                <w:rFonts w:ascii="Times New Roman" w:hAnsi="Times New Roman"/>
                <w:sz w:val="20"/>
                <w:szCs w:val="20"/>
              </w:rPr>
            </w:pPr>
          </w:p>
        </w:tc>
      </w:tr>
      <w:tr w:rsidR="00597B1A" w:rsidRPr="001769CC" w14:paraId="6122C977" w14:textId="77777777" w:rsidTr="009C2E58">
        <w:trPr>
          <w:trHeight w:val="564"/>
        </w:trPr>
        <w:tc>
          <w:tcPr>
            <w:tcW w:w="846" w:type="dxa"/>
            <w:vMerge/>
            <w:shd w:val="clear" w:color="auto" w:fill="FFFFFF"/>
            <w:vAlign w:val="center"/>
          </w:tcPr>
          <w:p w14:paraId="7CF0BEB5"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3AD12881"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050BB55C" w14:textId="634FE21D"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4</w:t>
            </w:r>
          </w:p>
        </w:tc>
        <w:tc>
          <w:tcPr>
            <w:tcW w:w="5118" w:type="dxa"/>
            <w:tcBorders>
              <w:bottom w:val="single" w:sz="4" w:space="0" w:color="000000"/>
            </w:tcBorders>
            <w:shd w:val="clear" w:color="auto" w:fill="FFFFFF"/>
            <w:vAlign w:val="center"/>
          </w:tcPr>
          <w:p w14:paraId="2D392B64" w14:textId="78EA8D50"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 xml:space="preserve">Kurulum planına göre </w:t>
            </w:r>
            <w:r w:rsidR="00BA0936">
              <w:rPr>
                <w:rFonts w:ascii="Times New Roman" w:hAnsi="Times New Roman"/>
                <w:color w:val="000000"/>
                <w:sz w:val="20"/>
                <w:szCs w:val="20"/>
                <w:lang w:eastAsia="tr-TR"/>
              </w:rPr>
              <w:t>kontrol protokollerine bağlı sinyalleri dağıtacak cihazları</w:t>
            </w:r>
            <w:r w:rsidRPr="001769CC">
              <w:rPr>
                <w:rFonts w:ascii="Times New Roman" w:hAnsi="Times New Roman"/>
                <w:color w:val="000000"/>
                <w:sz w:val="20"/>
                <w:szCs w:val="20"/>
                <w:lang w:eastAsia="tr-TR"/>
              </w:rPr>
              <w:t xml:space="preserve"> yerleştirir.</w:t>
            </w:r>
          </w:p>
        </w:tc>
        <w:tc>
          <w:tcPr>
            <w:tcW w:w="4819" w:type="dxa"/>
            <w:vMerge/>
            <w:shd w:val="clear" w:color="auto" w:fill="FFFFFF"/>
          </w:tcPr>
          <w:p w14:paraId="0542722D" w14:textId="77777777" w:rsidR="00597B1A" w:rsidRPr="001769CC" w:rsidRDefault="00597B1A" w:rsidP="00597B1A">
            <w:pPr>
              <w:spacing w:after="0"/>
              <w:rPr>
                <w:rFonts w:ascii="Times New Roman" w:hAnsi="Times New Roman"/>
                <w:sz w:val="20"/>
                <w:szCs w:val="20"/>
              </w:rPr>
            </w:pPr>
          </w:p>
        </w:tc>
      </w:tr>
      <w:tr w:rsidR="00597B1A" w:rsidRPr="001769CC" w14:paraId="76DF73E6" w14:textId="77777777" w:rsidTr="009C2E58">
        <w:trPr>
          <w:trHeight w:val="564"/>
        </w:trPr>
        <w:tc>
          <w:tcPr>
            <w:tcW w:w="846" w:type="dxa"/>
            <w:vMerge/>
            <w:shd w:val="clear" w:color="auto" w:fill="FFFFFF"/>
            <w:vAlign w:val="center"/>
          </w:tcPr>
          <w:p w14:paraId="0E97BF03"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6E879554"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62789D0B" w14:textId="11D13419"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5</w:t>
            </w:r>
          </w:p>
        </w:tc>
        <w:tc>
          <w:tcPr>
            <w:tcW w:w="5118" w:type="dxa"/>
            <w:tcBorders>
              <w:bottom w:val="single" w:sz="4" w:space="0" w:color="000000"/>
            </w:tcBorders>
            <w:shd w:val="clear" w:color="auto" w:fill="FFFFFF"/>
            <w:vAlign w:val="center"/>
          </w:tcPr>
          <w:p w14:paraId="482D8DA1"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Işık masasını kurulum planına göre kurar.</w:t>
            </w:r>
          </w:p>
        </w:tc>
        <w:tc>
          <w:tcPr>
            <w:tcW w:w="4819" w:type="dxa"/>
            <w:vMerge/>
            <w:shd w:val="clear" w:color="auto" w:fill="FFFFFF"/>
          </w:tcPr>
          <w:p w14:paraId="169F4324" w14:textId="77777777" w:rsidR="00597B1A" w:rsidRPr="001769CC" w:rsidRDefault="00597B1A" w:rsidP="00597B1A">
            <w:pPr>
              <w:spacing w:after="0"/>
              <w:rPr>
                <w:rFonts w:ascii="Times New Roman" w:hAnsi="Times New Roman"/>
                <w:sz w:val="20"/>
                <w:szCs w:val="20"/>
              </w:rPr>
            </w:pPr>
          </w:p>
        </w:tc>
      </w:tr>
      <w:tr w:rsidR="00597B1A" w:rsidRPr="001769CC" w14:paraId="550E2646" w14:textId="77777777" w:rsidTr="009C2E58">
        <w:trPr>
          <w:trHeight w:val="564"/>
        </w:trPr>
        <w:tc>
          <w:tcPr>
            <w:tcW w:w="846" w:type="dxa"/>
            <w:vMerge/>
            <w:shd w:val="clear" w:color="auto" w:fill="FFFFFF"/>
            <w:vAlign w:val="center"/>
          </w:tcPr>
          <w:p w14:paraId="756E24C1"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1D84F707"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11058536" w14:textId="1FB8A616"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6</w:t>
            </w:r>
          </w:p>
        </w:tc>
        <w:tc>
          <w:tcPr>
            <w:tcW w:w="5118" w:type="dxa"/>
            <w:tcBorders>
              <w:bottom w:val="single" w:sz="4" w:space="0" w:color="000000"/>
            </w:tcBorders>
            <w:shd w:val="clear" w:color="auto" w:fill="FFFFFF"/>
            <w:vAlign w:val="center"/>
          </w:tcPr>
          <w:p w14:paraId="1BD42EE7"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Sis makinası, hazer gibi ışık sistemi çevresel aygıtlarını kurulum plana göre kurar.</w:t>
            </w:r>
          </w:p>
        </w:tc>
        <w:tc>
          <w:tcPr>
            <w:tcW w:w="4819" w:type="dxa"/>
            <w:vMerge/>
            <w:shd w:val="clear" w:color="auto" w:fill="FFFFFF"/>
          </w:tcPr>
          <w:p w14:paraId="361815EE" w14:textId="77777777" w:rsidR="00597B1A" w:rsidRPr="001769CC" w:rsidRDefault="00597B1A" w:rsidP="00597B1A">
            <w:pPr>
              <w:spacing w:after="0"/>
              <w:rPr>
                <w:rFonts w:ascii="Times New Roman" w:hAnsi="Times New Roman"/>
                <w:sz w:val="20"/>
                <w:szCs w:val="20"/>
              </w:rPr>
            </w:pPr>
          </w:p>
        </w:tc>
      </w:tr>
      <w:tr w:rsidR="00597B1A" w:rsidRPr="001769CC" w14:paraId="63D868A9" w14:textId="77777777" w:rsidTr="009C2E58">
        <w:trPr>
          <w:trHeight w:val="564"/>
        </w:trPr>
        <w:tc>
          <w:tcPr>
            <w:tcW w:w="846" w:type="dxa"/>
            <w:vMerge/>
            <w:shd w:val="clear" w:color="auto" w:fill="FFFFFF"/>
            <w:vAlign w:val="center"/>
          </w:tcPr>
          <w:p w14:paraId="1ADF2AF7"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7E800FE8"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11EF30BE" w14:textId="66D4A94B"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7</w:t>
            </w:r>
          </w:p>
        </w:tc>
        <w:tc>
          <w:tcPr>
            <w:tcW w:w="5118" w:type="dxa"/>
            <w:tcBorders>
              <w:bottom w:val="single" w:sz="4" w:space="0" w:color="000000"/>
            </w:tcBorders>
            <w:shd w:val="clear" w:color="auto" w:fill="FFFFFF"/>
            <w:vAlign w:val="center"/>
          </w:tcPr>
          <w:p w14:paraId="202DAD6F" w14:textId="77777777" w:rsidR="00597B1A" w:rsidRPr="001769CC" w:rsidRDefault="00597B1A" w:rsidP="00CF537F">
            <w:pPr>
              <w:spacing w:after="0" w:line="240" w:lineRule="auto"/>
              <w:jc w:val="both"/>
              <w:rPr>
                <w:rFonts w:ascii="Times New Roman" w:hAnsi="Times New Roman"/>
                <w:color w:val="000000"/>
                <w:sz w:val="20"/>
                <w:szCs w:val="20"/>
                <w:lang w:eastAsia="tr-TR"/>
              </w:rPr>
            </w:pPr>
            <w:r w:rsidRPr="001769CC">
              <w:rPr>
                <w:rFonts w:ascii="Times New Roman" w:hAnsi="Times New Roman"/>
                <w:color w:val="000000"/>
                <w:sz w:val="20"/>
                <w:szCs w:val="20"/>
                <w:lang w:eastAsia="tr-TR"/>
              </w:rPr>
              <w:t>Kurulan cihazların çalışması için gerekli kontrol sinyali ve enerji kablolamalarını yapar.</w:t>
            </w:r>
          </w:p>
        </w:tc>
        <w:tc>
          <w:tcPr>
            <w:tcW w:w="4819" w:type="dxa"/>
            <w:vMerge/>
            <w:shd w:val="clear" w:color="auto" w:fill="FFFFFF"/>
          </w:tcPr>
          <w:p w14:paraId="13634EF2" w14:textId="77777777" w:rsidR="00597B1A" w:rsidRPr="001769CC" w:rsidRDefault="00597B1A" w:rsidP="00597B1A">
            <w:pPr>
              <w:spacing w:after="0"/>
              <w:rPr>
                <w:rFonts w:ascii="Times New Roman" w:hAnsi="Times New Roman"/>
                <w:sz w:val="20"/>
                <w:szCs w:val="20"/>
              </w:rPr>
            </w:pPr>
          </w:p>
        </w:tc>
      </w:tr>
      <w:tr w:rsidR="00597B1A" w:rsidRPr="001769CC" w14:paraId="461B5A1D" w14:textId="77777777" w:rsidTr="009C2E58">
        <w:trPr>
          <w:trHeight w:val="564"/>
        </w:trPr>
        <w:tc>
          <w:tcPr>
            <w:tcW w:w="846" w:type="dxa"/>
            <w:vMerge/>
            <w:shd w:val="clear" w:color="auto" w:fill="FFFFFF"/>
            <w:vAlign w:val="center"/>
          </w:tcPr>
          <w:p w14:paraId="003417EE" w14:textId="77777777" w:rsidR="00597B1A" w:rsidRPr="001769CC" w:rsidRDefault="00597B1A" w:rsidP="00597B1A">
            <w:pPr>
              <w:spacing w:after="0"/>
              <w:jc w:val="center"/>
              <w:rPr>
                <w:rFonts w:ascii="Times New Roman" w:hAnsi="Times New Roman"/>
                <w:b/>
                <w:sz w:val="20"/>
                <w:szCs w:val="20"/>
              </w:rPr>
            </w:pPr>
          </w:p>
        </w:tc>
        <w:tc>
          <w:tcPr>
            <w:tcW w:w="2693" w:type="dxa"/>
            <w:vMerge/>
            <w:shd w:val="clear" w:color="auto" w:fill="FFFFFF"/>
            <w:vAlign w:val="center"/>
          </w:tcPr>
          <w:p w14:paraId="6986B497" w14:textId="77777777" w:rsidR="00597B1A" w:rsidRPr="001769CC" w:rsidRDefault="00597B1A" w:rsidP="00597B1A">
            <w:pPr>
              <w:spacing w:after="0" w:line="240" w:lineRule="auto"/>
              <w:rPr>
                <w:rFonts w:ascii="Times New Roman" w:hAnsi="Times New Roman"/>
                <w:color w:val="000000"/>
                <w:sz w:val="20"/>
                <w:szCs w:val="20"/>
                <w:lang w:eastAsia="tr-TR"/>
              </w:rPr>
            </w:pPr>
          </w:p>
        </w:tc>
        <w:tc>
          <w:tcPr>
            <w:tcW w:w="694" w:type="dxa"/>
            <w:tcBorders>
              <w:bottom w:val="single" w:sz="4" w:space="0" w:color="000000"/>
            </w:tcBorders>
            <w:shd w:val="clear" w:color="auto" w:fill="FFFFFF"/>
            <w:vAlign w:val="center"/>
          </w:tcPr>
          <w:p w14:paraId="6FCAE85C" w14:textId="604AAC5D" w:rsidR="00597B1A" w:rsidRPr="001769CC" w:rsidRDefault="00597B1A" w:rsidP="00791912">
            <w:pPr>
              <w:spacing w:after="0" w:line="240" w:lineRule="auto"/>
              <w:jc w:val="center"/>
              <w:rPr>
                <w:rFonts w:ascii="Times New Roman" w:eastAsia="Arial" w:hAnsi="Times New Roman"/>
                <w:b/>
                <w:sz w:val="20"/>
                <w:szCs w:val="20"/>
              </w:rPr>
            </w:pPr>
            <w:r w:rsidRPr="001769CC">
              <w:rPr>
                <w:rFonts w:ascii="Times New Roman" w:eastAsia="Arial" w:hAnsi="Times New Roman"/>
                <w:b/>
                <w:sz w:val="20"/>
                <w:szCs w:val="20"/>
              </w:rPr>
              <w:t>B.2.</w:t>
            </w:r>
            <w:r w:rsidR="00791912" w:rsidRPr="001769CC">
              <w:rPr>
                <w:rFonts w:ascii="Times New Roman" w:eastAsia="Arial" w:hAnsi="Times New Roman"/>
                <w:b/>
                <w:sz w:val="20"/>
                <w:szCs w:val="20"/>
              </w:rPr>
              <w:t>8</w:t>
            </w:r>
          </w:p>
        </w:tc>
        <w:tc>
          <w:tcPr>
            <w:tcW w:w="5118" w:type="dxa"/>
            <w:tcBorders>
              <w:bottom w:val="single" w:sz="4" w:space="0" w:color="000000"/>
            </w:tcBorders>
            <w:shd w:val="clear" w:color="auto" w:fill="FFFFFF"/>
            <w:vAlign w:val="center"/>
          </w:tcPr>
          <w:p w14:paraId="5641020A" w14:textId="593C1C30" w:rsidR="00597B1A" w:rsidRPr="001769CC" w:rsidRDefault="00B407D3" w:rsidP="00CF537F">
            <w:pPr>
              <w:spacing w:after="0" w:line="240" w:lineRule="auto"/>
              <w:jc w:val="both"/>
              <w:rPr>
                <w:rFonts w:ascii="Times New Roman" w:hAnsi="Times New Roman"/>
                <w:color w:val="000000"/>
                <w:sz w:val="20"/>
                <w:szCs w:val="20"/>
                <w:lang w:eastAsia="tr-TR"/>
              </w:rPr>
            </w:pPr>
            <w:r>
              <w:rPr>
                <w:rFonts w:ascii="Times New Roman" w:hAnsi="Times New Roman"/>
                <w:color w:val="000000"/>
                <w:sz w:val="20"/>
                <w:szCs w:val="20"/>
                <w:lang w:eastAsia="tr-TR"/>
              </w:rPr>
              <w:t>Cihaz konumlarına uygun şekilde</w:t>
            </w:r>
            <w:r w:rsidR="00597B1A" w:rsidRPr="001769CC">
              <w:rPr>
                <w:rFonts w:ascii="Times New Roman" w:hAnsi="Times New Roman"/>
                <w:color w:val="000000"/>
                <w:sz w:val="20"/>
                <w:szCs w:val="20"/>
                <w:lang w:eastAsia="tr-TR"/>
              </w:rPr>
              <w:t xml:space="preserve"> gerekli </w:t>
            </w:r>
            <w:r>
              <w:rPr>
                <w:rFonts w:ascii="Times New Roman" w:hAnsi="Times New Roman"/>
                <w:color w:val="000000"/>
                <w:sz w:val="20"/>
                <w:szCs w:val="20"/>
                <w:lang w:eastAsia="tr-TR"/>
              </w:rPr>
              <w:t xml:space="preserve">elektrik </w:t>
            </w:r>
            <w:r w:rsidR="00597B1A" w:rsidRPr="001769CC">
              <w:rPr>
                <w:rFonts w:ascii="Times New Roman" w:hAnsi="Times New Roman"/>
                <w:color w:val="000000"/>
                <w:sz w:val="20"/>
                <w:szCs w:val="20"/>
                <w:lang w:eastAsia="tr-TR"/>
              </w:rPr>
              <w:t>panoları</w:t>
            </w:r>
            <w:r>
              <w:rPr>
                <w:rFonts w:ascii="Times New Roman" w:hAnsi="Times New Roman"/>
                <w:color w:val="000000"/>
                <w:sz w:val="20"/>
                <w:szCs w:val="20"/>
                <w:lang w:eastAsia="tr-TR"/>
              </w:rPr>
              <w:t>nı</w:t>
            </w:r>
            <w:r w:rsidR="00597B1A" w:rsidRPr="001769CC">
              <w:rPr>
                <w:rFonts w:ascii="Times New Roman" w:hAnsi="Times New Roman"/>
                <w:color w:val="000000"/>
                <w:sz w:val="20"/>
                <w:szCs w:val="20"/>
                <w:lang w:eastAsia="tr-TR"/>
              </w:rPr>
              <w:t xml:space="preserve"> yerleştirerek enerji dağıtım altyapısını kurar.</w:t>
            </w:r>
          </w:p>
        </w:tc>
        <w:tc>
          <w:tcPr>
            <w:tcW w:w="4819" w:type="dxa"/>
            <w:vMerge/>
            <w:shd w:val="clear" w:color="auto" w:fill="FFFFFF"/>
          </w:tcPr>
          <w:p w14:paraId="16F813C6" w14:textId="77777777" w:rsidR="00597B1A" w:rsidRPr="001769CC" w:rsidRDefault="00597B1A" w:rsidP="00597B1A">
            <w:pPr>
              <w:spacing w:after="0"/>
              <w:rPr>
                <w:rFonts w:ascii="Times New Roman" w:hAnsi="Times New Roman"/>
                <w:sz w:val="20"/>
                <w:szCs w:val="20"/>
              </w:rPr>
            </w:pPr>
          </w:p>
        </w:tc>
      </w:tr>
    </w:tbl>
    <w:p w14:paraId="6F63E795" w14:textId="77777777" w:rsidR="00147F28" w:rsidRDefault="00147F28" w:rsidP="00147F28">
      <w:pPr>
        <w:spacing w:after="0" w:line="240" w:lineRule="auto"/>
        <w:rPr>
          <w:lang w:eastAsia="tr-TR"/>
        </w:rPr>
      </w:pPr>
    </w:p>
    <w:p w14:paraId="66B82A33" w14:textId="77777777" w:rsidR="00147F28" w:rsidRDefault="00147F28" w:rsidP="00147F28">
      <w:pPr>
        <w:spacing w:after="0" w:line="240" w:lineRule="auto"/>
        <w:rPr>
          <w:lang w:eastAsia="tr-TR"/>
        </w:rPr>
      </w:pPr>
    </w:p>
    <w:p w14:paraId="4237D619" w14:textId="77777777" w:rsidR="00147F28" w:rsidRDefault="00147F28" w:rsidP="00147F28">
      <w:pPr>
        <w:spacing w:after="0" w:line="240" w:lineRule="auto"/>
        <w:rPr>
          <w:lang w:eastAsia="tr-TR"/>
        </w:rPr>
      </w:pPr>
    </w:p>
    <w:p w14:paraId="731D4250" w14:textId="77777777" w:rsidR="00147F28" w:rsidRDefault="00147F28" w:rsidP="00147F28">
      <w:pPr>
        <w:spacing w:after="0" w:line="240" w:lineRule="auto"/>
        <w:rPr>
          <w:lang w:eastAsia="tr-TR"/>
        </w:rPr>
      </w:pPr>
    </w:p>
    <w:p w14:paraId="661A9399" w14:textId="77777777" w:rsidR="00637C6F" w:rsidRDefault="00637C6F" w:rsidP="00147F28">
      <w:pPr>
        <w:spacing w:after="0" w:line="240" w:lineRule="auto"/>
        <w:rPr>
          <w:lang w:eastAsia="tr-TR"/>
        </w:rPr>
        <w:sectPr w:rsidR="00637C6F" w:rsidSect="00B42A33">
          <w:footerReference w:type="first" r:id="rId25"/>
          <w:pgSz w:w="16838" w:h="11906" w:orient="landscape" w:code="9"/>
          <w:pgMar w:top="1418" w:right="111" w:bottom="1133" w:left="1418" w:header="568" w:footer="709" w:gutter="0"/>
          <w:pgNumType w:start="16"/>
          <w:cols w:space="708"/>
          <w:titlePg/>
          <w:docGrid w:linePitch="360"/>
        </w:sectPr>
      </w:pPr>
    </w:p>
    <w:tbl>
      <w:tblPr>
        <w:tblW w:w="46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9"/>
        <w:gridCol w:w="2521"/>
        <w:gridCol w:w="813"/>
        <w:gridCol w:w="6494"/>
        <w:gridCol w:w="3443"/>
      </w:tblGrid>
      <w:tr w:rsidR="00597B1A" w:rsidRPr="00CF537F" w14:paraId="325E3B66" w14:textId="77777777" w:rsidTr="00597B1A">
        <w:trPr>
          <w:trHeight w:val="510"/>
        </w:trPr>
        <w:tc>
          <w:tcPr>
            <w:tcW w:w="899" w:type="dxa"/>
            <w:shd w:val="clear" w:color="auto" w:fill="BDD6EE"/>
            <w:vAlign w:val="center"/>
          </w:tcPr>
          <w:p w14:paraId="4ACBCF0A"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Görev</w:t>
            </w:r>
          </w:p>
        </w:tc>
        <w:tc>
          <w:tcPr>
            <w:tcW w:w="13271" w:type="dxa"/>
            <w:gridSpan w:val="4"/>
            <w:shd w:val="clear" w:color="auto" w:fill="auto"/>
            <w:vAlign w:val="center"/>
          </w:tcPr>
          <w:p w14:paraId="07D285A8"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 xml:space="preserve">B. Basit ışık sistemlerini kurmak </w:t>
            </w:r>
          </w:p>
        </w:tc>
      </w:tr>
      <w:tr w:rsidR="00597B1A" w:rsidRPr="00CF537F" w14:paraId="3155148A" w14:textId="77777777" w:rsidTr="00597B1A">
        <w:trPr>
          <w:trHeight w:val="510"/>
        </w:trPr>
        <w:tc>
          <w:tcPr>
            <w:tcW w:w="3420" w:type="dxa"/>
            <w:gridSpan w:val="2"/>
            <w:shd w:val="clear" w:color="auto" w:fill="BDD6EE"/>
            <w:vAlign w:val="center"/>
          </w:tcPr>
          <w:p w14:paraId="641988D3"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İşlemler</w:t>
            </w:r>
          </w:p>
        </w:tc>
        <w:tc>
          <w:tcPr>
            <w:tcW w:w="7307" w:type="dxa"/>
            <w:gridSpan w:val="2"/>
            <w:shd w:val="clear" w:color="auto" w:fill="BDD6EE"/>
            <w:vAlign w:val="center"/>
          </w:tcPr>
          <w:p w14:paraId="42A2FF83"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 xml:space="preserve">Başarım Ölçütleri </w:t>
            </w:r>
          </w:p>
        </w:tc>
        <w:tc>
          <w:tcPr>
            <w:tcW w:w="3443" w:type="dxa"/>
            <w:vMerge w:val="restart"/>
            <w:shd w:val="clear" w:color="auto" w:fill="BDD6EE"/>
            <w:vAlign w:val="center"/>
          </w:tcPr>
          <w:p w14:paraId="02311DE9"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Mesleki Bilgi ve Uygulama Becerileri</w:t>
            </w:r>
          </w:p>
        </w:tc>
      </w:tr>
      <w:tr w:rsidR="00597B1A" w:rsidRPr="00CF537F" w14:paraId="6AD02A3F" w14:textId="77777777" w:rsidTr="00597B1A">
        <w:trPr>
          <w:trHeight w:val="510"/>
        </w:trPr>
        <w:tc>
          <w:tcPr>
            <w:tcW w:w="899" w:type="dxa"/>
            <w:shd w:val="clear" w:color="auto" w:fill="BDD6EE"/>
            <w:vAlign w:val="center"/>
          </w:tcPr>
          <w:p w14:paraId="2801C203"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2521" w:type="dxa"/>
            <w:shd w:val="clear" w:color="auto" w:fill="BDD6EE"/>
            <w:vAlign w:val="center"/>
          </w:tcPr>
          <w:p w14:paraId="667CA955"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813" w:type="dxa"/>
            <w:shd w:val="clear" w:color="auto" w:fill="BDD6EE"/>
            <w:vAlign w:val="center"/>
          </w:tcPr>
          <w:p w14:paraId="5778FD37"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6494" w:type="dxa"/>
            <w:shd w:val="clear" w:color="auto" w:fill="BDD6EE"/>
            <w:vAlign w:val="center"/>
          </w:tcPr>
          <w:p w14:paraId="579710EE"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3443" w:type="dxa"/>
            <w:vMerge/>
            <w:shd w:val="clear" w:color="auto" w:fill="BDD6EE"/>
          </w:tcPr>
          <w:p w14:paraId="59714E28" w14:textId="77777777" w:rsidR="00597B1A" w:rsidRPr="00CF537F" w:rsidRDefault="00597B1A" w:rsidP="00597B1A">
            <w:pPr>
              <w:spacing w:after="0"/>
              <w:rPr>
                <w:rFonts w:ascii="Times New Roman" w:hAnsi="Times New Roman"/>
                <w:b/>
                <w:sz w:val="20"/>
                <w:szCs w:val="20"/>
              </w:rPr>
            </w:pPr>
          </w:p>
        </w:tc>
      </w:tr>
      <w:tr w:rsidR="00597B1A" w:rsidRPr="00CF537F" w14:paraId="205B4E66" w14:textId="77777777" w:rsidTr="00597B1A">
        <w:trPr>
          <w:trHeight w:val="614"/>
        </w:trPr>
        <w:tc>
          <w:tcPr>
            <w:tcW w:w="899" w:type="dxa"/>
            <w:vMerge w:val="restart"/>
            <w:tcBorders>
              <w:bottom w:val="single" w:sz="4" w:space="0" w:color="000000"/>
            </w:tcBorders>
            <w:shd w:val="clear" w:color="auto" w:fill="FFFFFF"/>
            <w:vAlign w:val="center"/>
          </w:tcPr>
          <w:p w14:paraId="4EF1AB4C" w14:textId="77777777" w:rsidR="00597B1A" w:rsidRPr="00CF537F" w:rsidRDefault="00597B1A" w:rsidP="00597B1A">
            <w:pPr>
              <w:spacing w:after="0"/>
              <w:jc w:val="center"/>
              <w:rPr>
                <w:rFonts w:ascii="Times New Roman" w:hAnsi="Times New Roman"/>
                <w:b/>
                <w:sz w:val="20"/>
                <w:szCs w:val="20"/>
              </w:rPr>
            </w:pPr>
            <w:r w:rsidRPr="00CF537F">
              <w:rPr>
                <w:rFonts w:ascii="Times New Roman" w:hAnsi="Times New Roman"/>
                <w:b/>
                <w:sz w:val="20"/>
                <w:szCs w:val="20"/>
              </w:rPr>
              <w:t>B.3</w:t>
            </w:r>
          </w:p>
        </w:tc>
        <w:tc>
          <w:tcPr>
            <w:tcW w:w="2521" w:type="dxa"/>
            <w:vMerge w:val="restart"/>
            <w:shd w:val="clear" w:color="auto" w:fill="FFFFFF"/>
            <w:vAlign w:val="center"/>
          </w:tcPr>
          <w:p w14:paraId="2845588E" w14:textId="77777777" w:rsidR="00597B1A" w:rsidRPr="00CF537F" w:rsidRDefault="00597B1A" w:rsidP="00597B1A">
            <w:pPr>
              <w:spacing w:after="0" w:line="240" w:lineRule="auto"/>
              <w:rPr>
                <w:rFonts w:ascii="Times New Roman" w:hAnsi="Times New Roman"/>
                <w:color w:val="000000"/>
                <w:sz w:val="20"/>
                <w:szCs w:val="20"/>
                <w:lang w:eastAsia="tr-TR"/>
              </w:rPr>
            </w:pPr>
            <w:r w:rsidRPr="00CF537F">
              <w:rPr>
                <w:rFonts w:ascii="Times New Roman" w:hAnsi="Times New Roman"/>
                <w:color w:val="000000"/>
                <w:sz w:val="20"/>
                <w:szCs w:val="20"/>
                <w:lang w:eastAsia="tr-TR"/>
              </w:rPr>
              <w:t>Kurulan ışık sistemini çalışır hale getirmek</w:t>
            </w:r>
          </w:p>
        </w:tc>
        <w:tc>
          <w:tcPr>
            <w:tcW w:w="813" w:type="dxa"/>
            <w:tcBorders>
              <w:bottom w:val="single" w:sz="4" w:space="0" w:color="000000"/>
            </w:tcBorders>
            <w:shd w:val="clear" w:color="auto" w:fill="FFFFFF"/>
            <w:vAlign w:val="center"/>
          </w:tcPr>
          <w:p w14:paraId="0763002E"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B.3.1</w:t>
            </w:r>
          </w:p>
        </w:tc>
        <w:tc>
          <w:tcPr>
            <w:tcW w:w="6494" w:type="dxa"/>
            <w:tcBorders>
              <w:bottom w:val="single" w:sz="4" w:space="0" w:color="000000"/>
            </w:tcBorders>
            <w:shd w:val="clear" w:color="auto" w:fill="FFFFFF"/>
            <w:vAlign w:val="center"/>
          </w:tcPr>
          <w:p w14:paraId="7C0A87D9" w14:textId="0CD498D3"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 xml:space="preserve">Etkinlik </w:t>
            </w:r>
            <w:r w:rsidR="00CF537F" w:rsidRPr="00CF537F">
              <w:rPr>
                <w:rFonts w:ascii="Times New Roman" w:hAnsi="Times New Roman"/>
                <w:color w:val="000000"/>
                <w:sz w:val="20"/>
                <w:szCs w:val="20"/>
                <w:lang w:eastAsia="tr-TR"/>
              </w:rPr>
              <w:t>mekânının</w:t>
            </w:r>
            <w:r w:rsidRPr="00CF537F">
              <w:rPr>
                <w:rFonts w:ascii="Times New Roman" w:hAnsi="Times New Roman"/>
                <w:color w:val="000000"/>
                <w:sz w:val="20"/>
                <w:szCs w:val="20"/>
                <w:lang w:eastAsia="tr-TR"/>
              </w:rPr>
              <w:t xml:space="preserve"> elektrikçisi ile temasa geçerek kurulu sistemi ana enerjiye bağlatır.</w:t>
            </w:r>
          </w:p>
        </w:tc>
        <w:tc>
          <w:tcPr>
            <w:tcW w:w="3443" w:type="dxa"/>
            <w:vMerge w:val="restart"/>
            <w:shd w:val="clear" w:color="auto" w:fill="FFFFFF"/>
          </w:tcPr>
          <w:p w14:paraId="4B6E309A" w14:textId="523E63B4" w:rsidR="00597B1A" w:rsidRPr="00CF537F" w:rsidRDefault="00637C6F" w:rsidP="00EB59B9">
            <w:pPr>
              <w:pStyle w:val="AralkYok"/>
              <w:numPr>
                <w:ilvl w:val="0"/>
                <w:numId w:val="38"/>
              </w:numPr>
              <w:rPr>
                <w:rFonts w:ascii="Times New Roman" w:hAnsi="Times New Roman"/>
                <w:sz w:val="20"/>
                <w:szCs w:val="20"/>
                <w:lang w:val="tr-TR" w:eastAsia="tr-TR"/>
              </w:rPr>
            </w:pPr>
            <w:r w:rsidRPr="00CF537F">
              <w:rPr>
                <w:rFonts w:ascii="Times New Roman" w:hAnsi="Times New Roman"/>
                <w:sz w:val="20"/>
                <w:szCs w:val="20"/>
                <w:lang w:val="tr-TR" w:eastAsia="tr-TR"/>
              </w:rPr>
              <w:t>Temel elektrik bilgisi</w:t>
            </w:r>
          </w:p>
          <w:p w14:paraId="28C9BAD2" w14:textId="77777777" w:rsidR="00637C6F" w:rsidRPr="00CF537F" w:rsidRDefault="00637C6F" w:rsidP="00EB59B9">
            <w:pPr>
              <w:pStyle w:val="AralkYok"/>
              <w:numPr>
                <w:ilvl w:val="0"/>
                <w:numId w:val="38"/>
              </w:numPr>
              <w:rPr>
                <w:rFonts w:ascii="Times New Roman" w:hAnsi="Times New Roman"/>
                <w:sz w:val="20"/>
                <w:szCs w:val="20"/>
                <w:lang w:val="tr-TR" w:eastAsia="tr-TR"/>
              </w:rPr>
            </w:pPr>
            <w:r w:rsidRPr="00CF537F">
              <w:rPr>
                <w:rFonts w:ascii="Times New Roman" w:hAnsi="Times New Roman"/>
                <w:sz w:val="20"/>
                <w:szCs w:val="20"/>
                <w:lang w:val="tr-TR" w:eastAsia="tr-TR"/>
              </w:rPr>
              <w:t>Akıllı ışık cihazları adresleme bilgisi</w:t>
            </w:r>
          </w:p>
          <w:p w14:paraId="3B0A974E" w14:textId="4EAB69F4" w:rsidR="00637C6F" w:rsidRPr="00CF537F" w:rsidRDefault="00637C6F" w:rsidP="00EB59B9">
            <w:pPr>
              <w:pStyle w:val="AralkYok"/>
              <w:numPr>
                <w:ilvl w:val="0"/>
                <w:numId w:val="38"/>
              </w:numPr>
              <w:rPr>
                <w:rFonts w:ascii="Times New Roman" w:hAnsi="Times New Roman"/>
                <w:sz w:val="20"/>
                <w:szCs w:val="20"/>
                <w:lang w:val="tr-TR" w:eastAsia="tr-TR"/>
              </w:rPr>
            </w:pPr>
            <w:r w:rsidRPr="00CF537F">
              <w:rPr>
                <w:rFonts w:ascii="Times New Roman" w:hAnsi="Times New Roman"/>
                <w:sz w:val="20"/>
                <w:szCs w:val="20"/>
                <w:lang w:val="tr-TR" w:eastAsia="tr-TR"/>
              </w:rPr>
              <w:t>Işık masası temel ayarları ve programlaması</w:t>
            </w:r>
          </w:p>
        </w:tc>
      </w:tr>
      <w:tr w:rsidR="00597B1A" w:rsidRPr="00CF537F" w14:paraId="5AB42A8E" w14:textId="77777777" w:rsidTr="00597B1A">
        <w:trPr>
          <w:trHeight w:val="614"/>
        </w:trPr>
        <w:tc>
          <w:tcPr>
            <w:tcW w:w="899" w:type="dxa"/>
            <w:vMerge/>
            <w:tcBorders>
              <w:bottom w:val="single" w:sz="4" w:space="0" w:color="000000"/>
            </w:tcBorders>
            <w:shd w:val="clear" w:color="auto" w:fill="FFFFFF"/>
            <w:vAlign w:val="center"/>
          </w:tcPr>
          <w:p w14:paraId="69DB6855"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213E7772" w14:textId="77777777" w:rsidR="00597B1A" w:rsidRPr="00CF537F" w:rsidRDefault="00597B1A" w:rsidP="00597B1A">
            <w:pPr>
              <w:spacing w:after="0" w:line="240" w:lineRule="auto"/>
              <w:jc w:val="both"/>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74791FD6"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B.3.2</w:t>
            </w:r>
          </w:p>
        </w:tc>
        <w:tc>
          <w:tcPr>
            <w:tcW w:w="6494" w:type="dxa"/>
            <w:tcBorders>
              <w:bottom w:val="single" w:sz="4" w:space="0" w:color="000000"/>
            </w:tcBorders>
            <w:shd w:val="clear" w:color="auto" w:fill="FFFFFF"/>
            <w:vAlign w:val="center"/>
          </w:tcPr>
          <w:p w14:paraId="65C74342" w14:textId="7777777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Sistemi besleyecek ana panoyu açmadan önce gelen enerjinin voltajını, toprak seviyesini ve fazlarını kontrol eder.</w:t>
            </w:r>
          </w:p>
        </w:tc>
        <w:tc>
          <w:tcPr>
            <w:tcW w:w="3443" w:type="dxa"/>
            <w:vMerge/>
            <w:shd w:val="clear" w:color="auto" w:fill="FFFFFF"/>
          </w:tcPr>
          <w:p w14:paraId="286C382F" w14:textId="77777777" w:rsidR="00597B1A" w:rsidRPr="00CF537F" w:rsidRDefault="00597B1A" w:rsidP="00597B1A">
            <w:pPr>
              <w:pStyle w:val="AralkYok"/>
              <w:rPr>
                <w:rFonts w:ascii="Times New Roman" w:hAnsi="Times New Roman"/>
                <w:sz w:val="20"/>
                <w:szCs w:val="20"/>
                <w:lang w:val="tr-TR" w:eastAsia="tr-TR"/>
              </w:rPr>
            </w:pPr>
          </w:p>
        </w:tc>
      </w:tr>
      <w:tr w:rsidR="00597B1A" w:rsidRPr="00CF537F" w14:paraId="4BA6F4FF" w14:textId="77777777" w:rsidTr="00597B1A">
        <w:trPr>
          <w:trHeight w:val="614"/>
        </w:trPr>
        <w:tc>
          <w:tcPr>
            <w:tcW w:w="899" w:type="dxa"/>
            <w:vMerge/>
            <w:tcBorders>
              <w:bottom w:val="single" w:sz="4" w:space="0" w:color="000000"/>
            </w:tcBorders>
            <w:shd w:val="clear" w:color="auto" w:fill="FFFFFF"/>
            <w:vAlign w:val="center"/>
          </w:tcPr>
          <w:p w14:paraId="4CD16E5D"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1983CB64" w14:textId="77777777" w:rsidR="00597B1A" w:rsidRPr="00CF537F" w:rsidRDefault="00597B1A" w:rsidP="00597B1A">
            <w:pPr>
              <w:spacing w:after="0" w:line="240" w:lineRule="auto"/>
              <w:jc w:val="both"/>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701E7A7D"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B.3.3</w:t>
            </w:r>
          </w:p>
        </w:tc>
        <w:tc>
          <w:tcPr>
            <w:tcW w:w="6494" w:type="dxa"/>
            <w:tcBorders>
              <w:bottom w:val="single" w:sz="4" w:space="0" w:color="000000"/>
            </w:tcBorders>
            <w:shd w:val="clear" w:color="auto" w:fill="FFFFFF"/>
            <w:vAlign w:val="center"/>
          </w:tcPr>
          <w:p w14:paraId="5C4E1255" w14:textId="7777777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Önce ana panoyu sonra tüm aktif cihazları açar.</w:t>
            </w:r>
          </w:p>
        </w:tc>
        <w:tc>
          <w:tcPr>
            <w:tcW w:w="3443" w:type="dxa"/>
            <w:vMerge/>
            <w:shd w:val="clear" w:color="auto" w:fill="FFFFFF"/>
          </w:tcPr>
          <w:p w14:paraId="3A2229B6" w14:textId="77777777" w:rsidR="00597B1A" w:rsidRPr="00CF537F" w:rsidRDefault="00597B1A" w:rsidP="00597B1A">
            <w:pPr>
              <w:pStyle w:val="AralkYok"/>
              <w:rPr>
                <w:rFonts w:ascii="Times New Roman" w:hAnsi="Times New Roman"/>
                <w:sz w:val="20"/>
                <w:szCs w:val="20"/>
                <w:lang w:val="tr-TR" w:eastAsia="tr-TR"/>
              </w:rPr>
            </w:pPr>
          </w:p>
        </w:tc>
      </w:tr>
      <w:tr w:rsidR="00597B1A" w:rsidRPr="00CF537F" w14:paraId="2A2EB346" w14:textId="77777777" w:rsidTr="00597B1A">
        <w:trPr>
          <w:trHeight w:val="614"/>
        </w:trPr>
        <w:tc>
          <w:tcPr>
            <w:tcW w:w="899" w:type="dxa"/>
            <w:vMerge/>
            <w:tcBorders>
              <w:bottom w:val="single" w:sz="4" w:space="0" w:color="000000"/>
            </w:tcBorders>
            <w:shd w:val="clear" w:color="auto" w:fill="FFFFFF"/>
            <w:vAlign w:val="center"/>
          </w:tcPr>
          <w:p w14:paraId="5F11B838"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45D53787" w14:textId="77777777" w:rsidR="00597B1A" w:rsidRPr="00CF537F" w:rsidRDefault="00597B1A" w:rsidP="00597B1A">
            <w:pPr>
              <w:spacing w:after="0" w:line="240" w:lineRule="auto"/>
              <w:jc w:val="both"/>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1FC00133"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B.3.4</w:t>
            </w:r>
          </w:p>
        </w:tc>
        <w:tc>
          <w:tcPr>
            <w:tcW w:w="6494" w:type="dxa"/>
            <w:tcBorders>
              <w:bottom w:val="single" w:sz="4" w:space="0" w:color="000000"/>
            </w:tcBorders>
            <w:shd w:val="clear" w:color="auto" w:fill="FFFFFF"/>
            <w:vAlign w:val="center"/>
          </w:tcPr>
          <w:p w14:paraId="23FABC20" w14:textId="7B54CE6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Akıllı ışık cihazların ışık projesine bağlı olarak adreslemelerini yapar.</w:t>
            </w:r>
          </w:p>
        </w:tc>
        <w:tc>
          <w:tcPr>
            <w:tcW w:w="3443" w:type="dxa"/>
            <w:vMerge/>
            <w:shd w:val="clear" w:color="auto" w:fill="FFFFFF"/>
          </w:tcPr>
          <w:p w14:paraId="650FCCBF" w14:textId="77777777" w:rsidR="00597B1A" w:rsidRPr="00CF537F" w:rsidRDefault="00597B1A" w:rsidP="00597B1A">
            <w:pPr>
              <w:pStyle w:val="AralkYok"/>
              <w:rPr>
                <w:rFonts w:ascii="Times New Roman" w:hAnsi="Times New Roman"/>
                <w:sz w:val="20"/>
                <w:szCs w:val="20"/>
                <w:lang w:val="tr-TR" w:eastAsia="tr-TR"/>
              </w:rPr>
            </w:pPr>
          </w:p>
        </w:tc>
      </w:tr>
      <w:tr w:rsidR="00597B1A" w:rsidRPr="00CF537F" w14:paraId="2E41B8D9" w14:textId="77777777" w:rsidTr="00597B1A">
        <w:trPr>
          <w:trHeight w:val="614"/>
        </w:trPr>
        <w:tc>
          <w:tcPr>
            <w:tcW w:w="899" w:type="dxa"/>
            <w:vMerge/>
            <w:tcBorders>
              <w:bottom w:val="single" w:sz="4" w:space="0" w:color="000000"/>
            </w:tcBorders>
            <w:shd w:val="clear" w:color="auto" w:fill="FFFFFF"/>
            <w:vAlign w:val="center"/>
          </w:tcPr>
          <w:p w14:paraId="5CA04FE2"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0D256792" w14:textId="77777777" w:rsidR="00597B1A" w:rsidRPr="00CF537F" w:rsidRDefault="00597B1A" w:rsidP="00597B1A">
            <w:pPr>
              <w:spacing w:after="0" w:line="240" w:lineRule="auto"/>
              <w:jc w:val="both"/>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6F03170A"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B.3.5</w:t>
            </w:r>
          </w:p>
        </w:tc>
        <w:tc>
          <w:tcPr>
            <w:tcW w:w="6494" w:type="dxa"/>
            <w:tcBorders>
              <w:bottom w:val="single" w:sz="4" w:space="0" w:color="000000"/>
            </w:tcBorders>
            <w:shd w:val="clear" w:color="auto" w:fill="FFFFFF"/>
            <w:vAlign w:val="center"/>
          </w:tcPr>
          <w:p w14:paraId="6497D404" w14:textId="7777777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Konvansiyonel ışıkların konumlarını ayarlar.</w:t>
            </w:r>
          </w:p>
        </w:tc>
        <w:tc>
          <w:tcPr>
            <w:tcW w:w="3443" w:type="dxa"/>
            <w:vMerge/>
            <w:shd w:val="clear" w:color="auto" w:fill="FFFFFF"/>
          </w:tcPr>
          <w:p w14:paraId="2FAD812F" w14:textId="77777777" w:rsidR="00597B1A" w:rsidRPr="00CF537F" w:rsidRDefault="00597B1A" w:rsidP="00597B1A">
            <w:pPr>
              <w:pStyle w:val="AralkYok"/>
              <w:rPr>
                <w:rFonts w:ascii="Times New Roman" w:hAnsi="Times New Roman"/>
                <w:sz w:val="20"/>
                <w:szCs w:val="20"/>
                <w:lang w:val="tr-TR" w:eastAsia="tr-TR"/>
              </w:rPr>
            </w:pPr>
          </w:p>
        </w:tc>
      </w:tr>
      <w:tr w:rsidR="00597B1A" w:rsidRPr="00CF537F" w14:paraId="27904569" w14:textId="77777777" w:rsidTr="00597B1A">
        <w:trPr>
          <w:trHeight w:val="614"/>
        </w:trPr>
        <w:tc>
          <w:tcPr>
            <w:tcW w:w="899" w:type="dxa"/>
            <w:vMerge/>
            <w:tcBorders>
              <w:bottom w:val="single" w:sz="4" w:space="0" w:color="000000"/>
            </w:tcBorders>
            <w:shd w:val="clear" w:color="auto" w:fill="FFFFFF"/>
            <w:vAlign w:val="center"/>
          </w:tcPr>
          <w:p w14:paraId="2A5D2F54"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53ED82D4" w14:textId="77777777" w:rsidR="00597B1A" w:rsidRPr="00CF537F" w:rsidRDefault="00597B1A" w:rsidP="00597B1A">
            <w:pPr>
              <w:spacing w:after="0" w:line="240" w:lineRule="auto"/>
              <w:jc w:val="both"/>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59C0ECA2" w14:textId="77777777" w:rsidR="00597B1A" w:rsidRPr="00CF537F" w:rsidRDefault="00597B1A" w:rsidP="00597B1A">
            <w:pPr>
              <w:spacing w:after="0" w:line="240" w:lineRule="auto"/>
              <w:jc w:val="center"/>
              <w:rPr>
                <w:rStyle w:val="tBasStyle"/>
                <w:rFonts w:eastAsia="Arial"/>
                <w:sz w:val="20"/>
                <w:szCs w:val="20"/>
              </w:rPr>
            </w:pPr>
            <w:r w:rsidRPr="00CF537F">
              <w:rPr>
                <w:rStyle w:val="tBasStyle"/>
                <w:rFonts w:eastAsia="Arial"/>
                <w:sz w:val="20"/>
                <w:szCs w:val="20"/>
              </w:rPr>
              <w:t>B.3.6</w:t>
            </w:r>
          </w:p>
        </w:tc>
        <w:tc>
          <w:tcPr>
            <w:tcW w:w="6494" w:type="dxa"/>
            <w:tcBorders>
              <w:bottom w:val="single" w:sz="4" w:space="0" w:color="000000"/>
            </w:tcBorders>
            <w:shd w:val="clear" w:color="auto" w:fill="FFFFFF"/>
            <w:vAlign w:val="center"/>
          </w:tcPr>
          <w:p w14:paraId="5942F916" w14:textId="5056D9D1"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Giriş seviyesi ışık masalarında temel ayarlar</w:t>
            </w:r>
            <w:r w:rsidR="00B407D3">
              <w:rPr>
                <w:rFonts w:ascii="Times New Roman" w:hAnsi="Times New Roman"/>
                <w:color w:val="000000"/>
                <w:sz w:val="20"/>
                <w:szCs w:val="20"/>
                <w:lang w:eastAsia="tr-TR"/>
              </w:rPr>
              <w:t xml:space="preserve"> ile beraber</w:t>
            </w:r>
            <w:r w:rsidRPr="00CF537F">
              <w:rPr>
                <w:rFonts w:ascii="Times New Roman" w:hAnsi="Times New Roman"/>
                <w:color w:val="000000"/>
                <w:sz w:val="20"/>
                <w:szCs w:val="20"/>
                <w:lang w:eastAsia="tr-TR"/>
              </w:rPr>
              <w:t xml:space="preserve"> basit ışık programlarını yapar.</w:t>
            </w:r>
          </w:p>
        </w:tc>
        <w:tc>
          <w:tcPr>
            <w:tcW w:w="3443" w:type="dxa"/>
            <w:vMerge/>
            <w:shd w:val="clear" w:color="auto" w:fill="FFFFFF"/>
          </w:tcPr>
          <w:p w14:paraId="795AB2F4" w14:textId="77777777" w:rsidR="00597B1A" w:rsidRPr="00CF537F" w:rsidRDefault="00597B1A" w:rsidP="00597B1A">
            <w:pPr>
              <w:pStyle w:val="AralkYok"/>
              <w:rPr>
                <w:rFonts w:ascii="Times New Roman" w:hAnsi="Times New Roman"/>
                <w:sz w:val="20"/>
                <w:szCs w:val="20"/>
                <w:lang w:val="tr-TR" w:eastAsia="tr-TR"/>
              </w:rPr>
            </w:pPr>
          </w:p>
        </w:tc>
      </w:tr>
      <w:tr w:rsidR="00597B1A" w:rsidRPr="00CF537F" w14:paraId="355E1D1E" w14:textId="77777777" w:rsidTr="00597B1A">
        <w:trPr>
          <w:trHeight w:val="564"/>
        </w:trPr>
        <w:tc>
          <w:tcPr>
            <w:tcW w:w="899" w:type="dxa"/>
            <w:vMerge w:val="restart"/>
            <w:shd w:val="clear" w:color="auto" w:fill="FFFFFF"/>
            <w:vAlign w:val="center"/>
          </w:tcPr>
          <w:p w14:paraId="64C38FE7" w14:textId="77777777" w:rsidR="00597B1A" w:rsidRPr="00CF537F" w:rsidRDefault="00597B1A" w:rsidP="00597B1A">
            <w:pPr>
              <w:spacing w:after="0"/>
              <w:jc w:val="center"/>
              <w:rPr>
                <w:rFonts w:ascii="Times New Roman" w:hAnsi="Times New Roman"/>
                <w:b/>
                <w:sz w:val="20"/>
                <w:szCs w:val="20"/>
              </w:rPr>
            </w:pPr>
            <w:r w:rsidRPr="00CF537F">
              <w:rPr>
                <w:rFonts w:ascii="Times New Roman" w:hAnsi="Times New Roman"/>
                <w:b/>
                <w:sz w:val="20"/>
                <w:szCs w:val="20"/>
              </w:rPr>
              <w:t>B.4</w:t>
            </w:r>
          </w:p>
        </w:tc>
        <w:tc>
          <w:tcPr>
            <w:tcW w:w="2521" w:type="dxa"/>
            <w:vMerge w:val="restart"/>
            <w:shd w:val="clear" w:color="auto" w:fill="FFFFFF"/>
            <w:vAlign w:val="center"/>
          </w:tcPr>
          <w:p w14:paraId="3D748B0D" w14:textId="285D28B3" w:rsidR="00597B1A" w:rsidRPr="00CF537F" w:rsidRDefault="00597B1A" w:rsidP="001E0A95">
            <w:pPr>
              <w:spacing w:after="0" w:line="240" w:lineRule="auto"/>
              <w:rPr>
                <w:rFonts w:ascii="Times New Roman" w:hAnsi="Times New Roman"/>
                <w:color w:val="000000"/>
                <w:sz w:val="20"/>
                <w:szCs w:val="20"/>
              </w:rPr>
            </w:pPr>
            <w:r w:rsidRPr="00CF537F">
              <w:rPr>
                <w:rFonts w:ascii="Times New Roman" w:hAnsi="Times New Roman"/>
                <w:color w:val="000000"/>
                <w:sz w:val="20"/>
                <w:szCs w:val="20"/>
                <w:lang w:eastAsia="tr-TR"/>
              </w:rPr>
              <w:t xml:space="preserve">Etkinlik sırasında kurulu ışık sistemini </w:t>
            </w:r>
            <w:r w:rsidR="001E0A95">
              <w:rPr>
                <w:rFonts w:ascii="Times New Roman" w:hAnsi="Times New Roman"/>
                <w:color w:val="000000"/>
                <w:sz w:val="20"/>
                <w:szCs w:val="20"/>
                <w:lang w:eastAsia="tr-TR"/>
              </w:rPr>
              <w:t>yönetmek</w:t>
            </w:r>
          </w:p>
        </w:tc>
        <w:tc>
          <w:tcPr>
            <w:tcW w:w="813" w:type="dxa"/>
            <w:tcBorders>
              <w:bottom w:val="single" w:sz="4" w:space="0" w:color="000000"/>
            </w:tcBorders>
            <w:shd w:val="clear" w:color="auto" w:fill="FFFFFF"/>
            <w:vAlign w:val="center"/>
          </w:tcPr>
          <w:p w14:paraId="3B074E69" w14:textId="77777777" w:rsidR="00597B1A" w:rsidRPr="00CF537F" w:rsidRDefault="00597B1A" w:rsidP="00597B1A">
            <w:pPr>
              <w:spacing w:after="0" w:line="240" w:lineRule="auto"/>
              <w:jc w:val="center"/>
              <w:rPr>
                <w:rFonts w:ascii="Times New Roman" w:eastAsia="Arial" w:hAnsi="Times New Roman"/>
                <w:b/>
                <w:sz w:val="20"/>
                <w:szCs w:val="20"/>
              </w:rPr>
            </w:pPr>
            <w:r w:rsidRPr="00CF537F">
              <w:rPr>
                <w:rFonts w:ascii="Times New Roman" w:eastAsia="Arial" w:hAnsi="Times New Roman"/>
                <w:b/>
                <w:sz w:val="20"/>
                <w:szCs w:val="20"/>
              </w:rPr>
              <w:t>B.4.1</w:t>
            </w:r>
          </w:p>
        </w:tc>
        <w:tc>
          <w:tcPr>
            <w:tcW w:w="6494" w:type="dxa"/>
            <w:tcBorders>
              <w:bottom w:val="single" w:sz="4" w:space="0" w:color="000000"/>
            </w:tcBorders>
            <w:shd w:val="clear" w:color="auto" w:fill="FFFFFF"/>
            <w:vAlign w:val="center"/>
          </w:tcPr>
          <w:p w14:paraId="2257E012" w14:textId="7777777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Etkinlik program akışına göre sorumlu olduğu giriş seviyesi ışık masalarını kullanır.</w:t>
            </w:r>
          </w:p>
        </w:tc>
        <w:tc>
          <w:tcPr>
            <w:tcW w:w="3443" w:type="dxa"/>
            <w:vMerge/>
            <w:shd w:val="clear" w:color="auto" w:fill="FFFFFF"/>
          </w:tcPr>
          <w:p w14:paraId="203BE8C9" w14:textId="77777777" w:rsidR="00597B1A" w:rsidRPr="00CF537F" w:rsidRDefault="00597B1A" w:rsidP="00597B1A">
            <w:pPr>
              <w:spacing w:after="0"/>
              <w:rPr>
                <w:rFonts w:ascii="Times New Roman" w:hAnsi="Times New Roman"/>
                <w:sz w:val="20"/>
                <w:szCs w:val="20"/>
              </w:rPr>
            </w:pPr>
          </w:p>
        </w:tc>
      </w:tr>
      <w:tr w:rsidR="00597B1A" w:rsidRPr="00CF537F" w14:paraId="235C1422" w14:textId="77777777" w:rsidTr="00597B1A">
        <w:trPr>
          <w:trHeight w:val="564"/>
        </w:trPr>
        <w:tc>
          <w:tcPr>
            <w:tcW w:w="899" w:type="dxa"/>
            <w:vMerge/>
            <w:shd w:val="clear" w:color="auto" w:fill="FFFFFF"/>
            <w:vAlign w:val="center"/>
          </w:tcPr>
          <w:p w14:paraId="768FE747" w14:textId="77777777" w:rsidR="00597B1A" w:rsidRPr="00CF537F" w:rsidRDefault="00597B1A" w:rsidP="00597B1A">
            <w:pPr>
              <w:spacing w:after="0"/>
              <w:jc w:val="center"/>
              <w:rPr>
                <w:rFonts w:ascii="Times New Roman" w:hAnsi="Times New Roman"/>
                <w:b/>
                <w:sz w:val="20"/>
                <w:szCs w:val="20"/>
              </w:rPr>
            </w:pPr>
          </w:p>
        </w:tc>
        <w:tc>
          <w:tcPr>
            <w:tcW w:w="2521" w:type="dxa"/>
            <w:vMerge/>
            <w:shd w:val="clear" w:color="auto" w:fill="FFFFFF"/>
            <w:vAlign w:val="center"/>
          </w:tcPr>
          <w:p w14:paraId="09A897C4" w14:textId="77777777" w:rsidR="00597B1A" w:rsidRPr="00CF537F" w:rsidRDefault="00597B1A" w:rsidP="00597B1A">
            <w:pPr>
              <w:spacing w:after="0" w:line="240" w:lineRule="auto"/>
              <w:rPr>
                <w:rFonts w:ascii="Times New Roman" w:hAnsi="Times New Roman"/>
                <w:color w:val="000000"/>
                <w:sz w:val="20"/>
                <w:szCs w:val="20"/>
                <w:lang w:eastAsia="tr-TR"/>
              </w:rPr>
            </w:pPr>
          </w:p>
        </w:tc>
        <w:tc>
          <w:tcPr>
            <w:tcW w:w="813" w:type="dxa"/>
            <w:tcBorders>
              <w:bottom w:val="single" w:sz="4" w:space="0" w:color="000000"/>
            </w:tcBorders>
            <w:shd w:val="clear" w:color="auto" w:fill="FFFFFF"/>
            <w:vAlign w:val="center"/>
          </w:tcPr>
          <w:p w14:paraId="23D2EF2E" w14:textId="77777777" w:rsidR="00597B1A" w:rsidRPr="00CF537F" w:rsidRDefault="00597B1A" w:rsidP="00597B1A">
            <w:pPr>
              <w:spacing w:after="0" w:line="240" w:lineRule="auto"/>
              <w:jc w:val="center"/>
              <w:rPr>
                <w:rFonts w:ascii="Times New Roman" w:eastAsia="Arial" w:hAnsi="Times New Roman"/>
                <w:b/>
                <w:sz w:val="20"/>
                <w:szCs w:val="20"/>
              </w:rPr>
            </w:pPr>
            <w:r w:rsidRPr="00CF537F">
              <w:rPr>
                <w:rFonts w:ascii="Times New Roman" w:eastAsia="Arial" w:hAnsi="Times New Roman"/>
                <w:b/>
                <w:sz w:val="20"/>
                <w:szCs w:val="20"/>
              </w:rPr>
              <w:t>B.4.2</w:t>
            </w:r>
          </w:p>
        </w:tc>
        <w:tc>
          <w:tcPr>
            <w:tcW w:w="6494" w:type="dxa"/>
            <w:tcBorders>
              <w:bottom w:val="single" w:sz="4" w:space="0" w:color="000000"/>
            </w:tcBorders>
            <w:shd w:val="clear" w:color="auto" w:fill="FFFFFF"/>
            <w:vAlign w:val="center"/>
          </w:tcPr>
          <w:p w14:paraId="6E2E7B4B" w14:textId="77777777" w:rsidR="00597B1A" w:rsidRPr="00CF537F" w:rsidRDefault="00597B1A" w:rsidP="00597B1A">
            <w:pPr>
              <w:spacing w:after="0" w:line="240" w:lineRule="auto"/>
              <w:jc w:val="both"/>
              <w:rPr>
                <w:rFonts w:ascii="Times New Roman" w:hAnsi="Times New Roman"/>
                <w:color w:val="000000"/>
                <w:sz w:val="20"/>
                <w:szCs w:val="20"/>
                <w:lang w:eastAsia="tr-TR"/>
              </w:rPr>
            </w:pPr>
            <w:r w:rsidRPr="00CF537F">
              <w:rPr>
                <w:rFonts w:ascii="Times New Roman" w:hAnsi="Times New Roman"/>
                <w:color w:val="000000"/>
                <w:sz w:val="20"/>
                <w:szCs w:val="20"/>
                <w:lang w:eastAsia="tr-TR"/>
              </w:rPr>
              <w:t>Sorumlu olduğu alandaki kişilerle gerekli iletişimi kurar.</w:t>
            </w:r>
          </w:p>
        </w:tc>
        <w:tc>
          <w:tcPr>
            <w:tcW w:w="3443" w:type="dxa"/>
            <w:vMerge/>
            <w:shd w:val="clear" w:color="auto" w:fill="FFFFFF"/>
          </w:tcPr>
          <w:p w14:paraId="083CE64F" w14:textId="77777777" w:rsidR="00597B1A" w:rsidRPr="00CF537F" w:rsidRDefault="00597B1A" w:rsidP="00597B1A">
            <w:pPr>
              <w:spacing w:after="0"/>
              <w:rPr>
                <w:rFonts w:ascii="Times New Roman" w:hAnsi="Times New Roman"/>
                <w:sz w:val="20"/>
                <w:szCs w:val="20"/>
              </w:rPr>
            </w:pPr>
          </w:p>
        </w:tc>
      </w:tr>
    </w:tbl>
    <w:p w14:paraId="41B8310F" w14:textId="77777777" w:rsidR="00554EFA" w:rsidRDefault="00554EFA" w:rsidP="00147F28">
      <w:pPr>
        <w:spacing w:after="0" w:line="240" w:lineRule="auto"/>
        <w:rPr>
          <w:lang w:eastAsia="tr-TR"/>
        </w:rPr>
        <w:sectPr w:rsidR="00554EFA" w:rsidSect="00B42A33">
          <w:footerReference w:type="first" r:id="rId26"/>
          <w:pgSz w:w="16838" w:h="11906" w:orient="landscape" w:code="9"/>
          <w:pgMar w:top="1418" w:right="111" w:bottom="1133" w:left="1418" w:header="568" w:footer="709" w:gutter="0"/>
          <w:pgNumType w:start="16"/>
          <w:cols w:space="708"/>
          <w:titlePg/>
          <w:docGrid w:linePitch="360"/>
        </w:sectPr>
      </w:pPr>
    </w:p>
    <w:tbl>
      <w:tblPr>
        <w:tblW w:w="46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520"/>
        <w:gridCol w:w="753"/>
        <w:gridCol w:w="6488"/>
        <w:gridCol w:w="3513"/>
      </w:tblGrid>
      <w:tr w:rsidR="00597B1A" w:rsidRPr="00CF537F" w14:paraId="639BCEB4" w14:textId="77777777" w:rsidTr="00597B1A">
        <w:trPr>
          <w:trHeight w:val="510"/>
        </w:trPr>
        <w:tc>
          <w:tcPr>
            <w:tcW w:w="896" w:type="dxa"/>
            <w:shd w:val="clear" w:color="auto" w:fill="BDD6EE"/>
            <w:vAlign w:val="center"/>
          </w:tcPr>
          <w:p w14:paraId="5D1D4C04"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Görev</w:t>
            </w:r>
          </w:p>
        </w:tc>
        <w:tc>
          <w:tcPr>
            <w:tcW w:w="13274" w:type="dxa"/>
            <w:gridSpan w:val="4"/>
            <w:shd w:val="clear" w:color="auto" w:fill="auto"/>
            <w:vAlign w:val="center"/>
          </w:tcPr>
          <w:p w14:paraId="47FA2CF7"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C. Kurulu ışık sistemini sökmek</w:t>
            </w:r>
          </w:p>
        </w:tc>
      </w:tr>
      <w:tr w:rsidR="00597B1A" w:rsidRPr="00CF537F" w14:paraId="1140B064" w14:textId="77777777" w:rsidTr="00597B1A">
        <w:trPr>
          <w:trHeight w:val="510"/>
        </w:trPr>
        <w:tc>
          <w:tcPr>
            <w:tcW w:w="3416" w:type="dxa"/>
            <w:gridSpan w:val="2"/>
            <w:shd w:val="clear" w:color="auto" w:fill="BDD6EE"/>
            <w:vAlign w:val="center"/>
          </w:tcPr>
          <w:p w14:paraId="6B55BA76"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İşlemler</w:t>
            </w:r>
          </w:p>
        </w:tc>
        <w:tc>
          <w:tcPr>
            <w:tcW w:w="7241" w:type="dxa"/>
            <w:gridSpan w:val="2"/>
            <w:shd w:val="clear" w:color="auto" w:fill="BDD6EE"/>
            <w:vAlign w:val="center"/>
          </w:tcPr>
          <w:p w14:paraId="52DF305C"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 xml:space="preserve">Başarım Ölçütleri </w:t>
            </w:r>
          </w:p>
        </w:tc>
        <w:tc>
          <w:tcPr>
            <w:tcW w:w="3513" w:type="dxa"/>
            <w:vMerge w:val="restart"/>
            <w:shd w:val="clear" w:color="auto" w:fill="BDD6EE"/>
            <w:vAlign w:val="center"/>
          </w:tcPr>
          <w:p w14:paraId="574F1E0D"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Mesleki Bilgi ve Uygulama Becerileri</w:t>
            </w:r>
          </w:p>
        </w:tc>
      </w:tr>
      <w:tr w:rsidR="00597B1A" w:rsidRPr="00CF537F" w14:paraId="7FAFB3D3" w14:textId="77777777" w:rsidTr="00597B1A">
        <w:trPr>
          <w:trHeight w:val="510"/>
        </w:trPr>
        <w:tc>
          <w:tcPr>
            <w:tcW w:w="896" w:type="dxa"/>
            <w:shd w:val="clear" w:color="auto" w:fill="BDD6EE"/>
            <w:vAlign w:val="center"/>
          </w:tcPr>
          <w:p w14:paraId="79BBB3BB"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2520" w:type="dxa"/>
            <w:shd w:val="clear" w:color="auto" w:fill="BDD6EE"/>
            <w:vAlign w:val="center"/>
          </w:tcPr>
          <w:p w14:paraId="30EB111C"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753" w:type="dxa"/>
            <w:shd w:val="clear" w:color="auto" w:fill="BDD6EE"/>
            <w:vAlign w:val="center"/>
          </w:tcPr>
          <w:p w14:paraId="44FC2288"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6488" w:type="dxa"/>
            <w:shd w:val="clear" w:color="auto" w:fill="BDD6EE"/>
            <w:vAlign w:val="center"/>
          </w:tcPr>
          <w:p w14:paraId="17C5A090"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3513" w:type="dxa"/>
            <w:vMerge/>
            <w:shd w:val="clear" w:color="auto" w:fill="BDD6EE"/>
          </w:tcPr>
          <w:p w14:paraId="13AD7009" w14:textId="77777777" w:rsidR="00597B1A" w:rsidRPr="00CF537F" w:rsidRDefault="00597B1A" w:rsidP="00597B1A">
            <w:pPr>
              <w:spacing w:after="0"/>
              <w:rPr>
                <w:rFonts w:ascii="Times New Roman" w:hAnsi="Times New Roman"/>
                <w:b/>
                <w:sz w:val="20"/>
                <w:szCs w:val="20"/>
              </w:rPr>
            </w:pPr>
          </w:p>
        </w:tc>
      </w:tr>
      <w:tr w:rsidR="00597B1A" w:rsidRPr="00CF537F" w14:paraId="008E2BE4" w14:textId="77777777" w:rsidTr="001E0A95">
        <w:trPr>
          <w:trHeight w:val="680"/>
        </w:trPr>
        <w:tc>
          <w:tcPr>
            <w:tcW w:w="896" w:type="dxa"/>
            <w:vMerge w:val="restart"/>
            <w:tcBorders>
              <w:bottom w:val="single" w:sz="4" w:space="0" w:color="000000"/>
            </w:tcBorders>
            <w:shd w:val="clear" w:color="auto" w:fill="auto"/>
            <w:vAlign w:val="center"/>
          </w:tcPr>
          <w:p w14:paraId="1292AC74" w14:textId="77777777" w:rsidR="00597B1A" w:rsidRPr="00CF537F" w:rsidRDefault="00597B1A" w:rsidP="00597B1A">
            <w:pPr>
              <w:spacing w:before="120" w:after="120"/>
              <w:jc w:val="center"/>
              <w:rPr>
                <w:rFonts w:ascii="Times New Roman" w:hAnsi="Times New Roman"/>
                <w:b/>
                <w:sz w:val="20"/>
                <w:szCs w:val="20"/>
              </w:rPr>
            </w:pPr>
            <w:r w:rsidRPr="00CF537F">
              <w:rPr>
                <w:rFonts w:ascii="Times New Roman" w:hAnsi="Times New Roman"/>
                <w:b/>
                <w:sz w:val="20"/>
                <w:szCs w:val="20"/>
              </w:rPr>
              <w:t>C.1</w:t>
            </w:r>
          </w:p>
        </w:tc>
        <w:tc>
          <w:tcPr>
            <w:tcW w:w="2520" w:type="dxa"/>
            <w:vMerge w:val="restart"/>
            <w:shd w:val="clear" w:color="auto" w:fill="auto"/>
            <w:vAlign w:val="center"/>
          </w:tcPr>
          <w:p w14:paraId="1FEE88ED" w14:textId="77777777" w:rsidR="00597B1A" w:rsidRPr="00CF537F" w:rsidRDefault="00597B1A" w:rsidP="00597B1A">
            <w:pPr>
              <w:autoSpaceDE w:val="0"/>
              <w:autoSpaceDN w:val="0"/>
              <w:adjustRightInd w:val="0"/>
              <w:spacing w:after="0"/>
              <w:rPr>
                <w:rFonts w:ascii="Times New Roman" w:eastAsia="Times New Roman" w:hAnsi="Times New Roman"/>
                <w:sz w:val="20"/>
                <w:szCs w:val="20"/>
                <w:lang w:eastAsia="tr-TR"/>
              </w:rPr>
            </w:pPr>
            <w:r w:rsidRPr="00CF537F">
              <w:rPr>
                <w:rFonts w:ascii="Times New Roman" w:hAnsi="Times New Roman"/>
                <w:sz w:val="20"/>
                <w:szCs w:val="20"/>
              </w:rPr>
              <w:t>Kurulu ekipman ve malzemeleri toplamak</w:t>
            </w:r>
          </w:p>
        </w:tc>
        <w:tc>
          <w:tcPr>
            <w:tcW w:w="753" w:type="dxa"/>
            <w:tcBorders>
              <w:bottom w:val="single" w:sz="4" w:space="0" w:color="000000"/>
            </w:tcBorders>
            <w:shd w:val="clear" w:color="auto" w:fill="auto"/>
            <w:vAlign w:val="center"/>
          </w:tcPr>
          <w:p w14:paraId="1D07BB13"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C.1.1</w:t>
            </w:r>
          </w:p>
        </w:tc>
        <w:tc>
          <w:tcPr>
            <w:tcW w:w="6488" w:type="dxa"/>
            <w:tcBorders>
              <w:bottom w:val="single" w:sz="4" w:space="0" w:color="000000"/>
            </w:tcBorders>
            <w:shd w:val="clear" w:color="auto" w:fill="auto"/>
            <w:vAlign w:val="center"/>
          </w:tcPr>
          <w:p w14:paraId="4CA08C9C"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Etkinlik mekanının elektrikçisi ile temasa geçerek kurulu sistemin ana enerjiye bağlantısının kesilmesini sağlar.</w:t>
            </w:r>
          </w:p>
        </w:tc>
        <w:tc>
          <w:tcPr>
            <w:tcW w:w="3513" w:type="dxa"/>
            <w:vMerge w:val="restart"/>
            <w:shd w:val="clear" w:color="auto" w:fill="FFFFFF"/>
          </w:tcPr>
          <w:p w14:paraId="6612C178" w14:textId="77777777" w:rsidR="00637C6F" w:rsidRPr="00CF537F" w:rsidRDefault="00637C6F" w:rsidP="00637C6F">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r w:rsidRPr="00CF537F">
              <w:rPr>
                <w:rFonts w:ascii="Times New Roman" w:eastAsia="Times New Roman" w:hAnsi="Times New Roman"/>
                <w:color w:val="000000"/>
                <w:sz w:val="20"/>
                <w:szCs w:val="20"/>
                <w:lang w:eastAsia="tr-TR"/>
              </w:rPr>
              <w:t>Kurulu cihazların söküme hazır hale getirme prosedürü</w:t>
            </w:r>
          </w:p>
          <w:p w14:paraId="78951246" w14:textId="77777777" w:rsidR="00637C6F" w:rsidRPr="00CF537F" w:rsidRDefault="00637C6F" w:rsidP="00637C6F">
            <w:pPr>
              <w:pStyle w:val="ListeParagraf"/>
              <w:numPr>
                <w:ilvl w:val="0"/>
                <w:numId w:val="35"/>
              </w:numPr>
              <w:spacing w:after="0" w:line="259" w:lineRule="auto"/>
              <w:ind w:left="180" w:hanging="257"/>
              <w:rPr>
                <w:rFonts w:ascii="Times New Roman" w:hAnsi="Times New Roman"/>
                <w:sz w:val="20"/>
                <w:szCs w:val="20"/>
              </w:rPr>
            </w:pPr>
            <w:r w:rsidRPr="00CF537F">
              <w:rPr>
                <w:rFonts w:ascii="Times New Roman" w:eastAsia="Times New Roman" w:hAnsi="Times New Roman"/>
                <w:color w:val="000000"/>
                <w:sz w:val="20"/>
                <w:szCs w:val="20"/>
                <w:lang w:eastAsia="tr-TR"/>
              </w:rPr>
              <w:t>Kurulu cihazları sökme</w:t>
            </w:r>
          </w:p>
          <w:p w14:paraId="09EB0709" w14:textId="77777777" w:rsidR="00637C6F" w:rsidRPr="00CF537F" w:rsidRDefault="00637C6F" w:rsidP="00637C6F">
            <w:pPr>
              <w:pStyle w:val="ListeParagraf"/>
              <w:numPr>
                <w:ilvl w:val="0"/>
                <w:numId w:val="35"/>
              </w:numPr>
              <w:spacing w:after="0" w:line="259" w:lineRule="auto"/>
              <w:ind w:left="180" w:hanging="257"/>
              <w:rPr>
                <w:rFonts w:ascii="Times New Roman" w:hAnsi="Times New Roman"/>
                <w:sz w:val="20"/>
                <w:szCs w:val="20"/>
              </w:rPr>
            </w:pPr>
            <w:r w:rsidRPr="00CF537F">
              <w:rPr>
                <w:rFonts w:ascii="Times New Roman" w:eastAsia="Times New Roman" w:hAnsi="Times New Roman"/>
                <w:color w:val="000000"/>
                <w:sz w:val="20"/>
                <w:szCs w:val="20"/>
                <w:lang w:eastAsia="tr-TR"/>
              </w:rPr>
              <w:t>Malzemeyi doğru şekilde paketlemek</w:t>
            </w:r>
          </w:p>
          <w:p w14:paraId="1879A4A3" w14:textId="77777777" w:rsidR="00637C6F" w:rsidRPr="00CF537F" w:rsidRDefault="00637C6F" w:rsidP="00637C6F">
            <w:pPr>
              <w:pStyle w:val="ListeParagraf"/>
              <w:numPr>
                <w:ilvl w:val="0"/>
                <w:numId w:val="35"/>
              </w:numPr>
              <w:spacing w:after="0" w:line="259" w:lineRule="auto"/>
              <w:ind w:left="180" w:hanging="257"/>
              <w:rPr>
                <w:rFonts w:ascii="Times New Roman" w:hAnsi="Times New Roman"/>
                <w:sz w:val="20"/>
                <w:szCs w:val="20"/>
              </w:rPr>
            </w:pPr>
            <w:r w:rsidRPr="00CF537F">
              <w:rPr>
                <w:rFonts w:ascii="Times New Roman" w:eastAsia="Times New Roman" w:hAnsi="Times New Roman"/>
                <w:color w:val="000000"/>
                <w:sz w:val="20"/>
                <w:szCs w:val="20"/>
                <w:lang w:eastAsia="tr-TR"/>
              </w:rPr>
              <w:t>Malzemeyi nakliye için hazırlama</w:t>
            </w:r>
          </w:p>
          <w:p w14:paraId="0DADB5D1" w14:textId="77777777" w:rsidR="00637C6F" w:rsidRPr="00CF537F" w:rsidRDefault="00637C6F" w:rsidP="00637C6F">
            <w:pPr>
              <w:pStyle w:val="ListeParagraf"/>
              <w:numPr>
                <w:ilvl w:val="0"/>
                <w:numId w:val="35"/>
              </w:numPr>
              <w:spacing w:after="0" w:line="259" w:lineRule="auto"/>
              <w:ind w:left="180" w:hanging="257"/>
              <w:rPr>
                <w:rFonts w:ascii="Times New Roman" w:hAnsi="Times New Roman"/>
                <w:sz w:val="20"/>
                <w:szCs w:val="20"/>
              </w:rPr>
            </w:pPr>
            <w:r w:rsidRPr="00CF537F">
              <w:rPr>
                <w:rFonts w:ascii="Times New Roman" w:eastAsia="Times New Roman" w:hAnsi="Times New Roman"/>
                <w:color w:val="000000"/>
                <w:sz w:val="20"/>
                <w:szCs w:val="20"/>
                <w:lang w:eastAsia="tr-TR"/>
              </w:rPr>
              <w:t>Araca yerleştirme</w:t>
            </w:r>
          </w:p>
          <w:p w14:paraId="463F2C2A" w14:textId="5C24DA08" w:rsidR="00597B1A" w:rsidRPr="00CF537F" w:rsidRDefault="00637C6F" w:rsidP="00637C6F">
            <w:pPr>
              <w:pStyle w:val="ListeParagraf"/>
              <w:numPr>
                <w:ilvl w:val="0"/>
                <w:numId w:val="35"/>
              </w:numPr>
              <w:spacing w:after="0" w:line="259" w:lineRule="auto"/>
              <w:ind w:left="180" w:hanging="257"/>
              <w:rPr>
                <w:rFonts w:ascii="Times New Roman" w:hAnsi="Times New Roman"/>
                <w:sz w:val="20"/>
                <w:szCs w:val="20"/>
              </w:rPr>
            </w:pPr>
            <w:r w:rsidRPr="00CF537F">
              <w:rPr>
                <w:rFonts w:ascii="Times New Roman" w:eastAsia="Times New Roman" w:hAnsi="Times New Roman"/>
                <w:color w:val="000000"/>
                <w:sz w:val="20"/>
                <w:szCs w:val="20"/>
                <w:lang w:eastAsia="tr-TR"/>
              </w:rPr>
              <w:t>Yükleme güvenlik önlemleri</w:t>
            </w:r>
          </w:p>
        </w:tc>
      </w:tr>
      <w:tr w:rsidR="00597B1A" w:rsidRPr="00CF537F" w14:paraId="06DD98F5" w14:textId="77777777" w:rsidTr="001E0A95">
        <w:trPr>
          <w:trHeight w:val="680"/>
        </w:trPr>
        <w:tc>
          <w:tcPr>
            <w:tcW w:w="896" w:type="dxa"/>
            <w:vMerge/>
            <w:tcBorders>
              <w:bottom w:val="single" w:sz="4" w:space="0" w:color="000000"/>
            </w:tcBorders>
            <w:shd w:val="clear" w:color="auto" w:fill="auto"/>
            <w:vAlign w:val="center"/>
          </w:tcPr>
          <w:p w14:paraId="69367B21"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6A1E8EC2" w14:textId="77777777" w:rsidR="00597B1A" w:rsidRPr="00CF537F" w:rsidRDefault="00597B1A" w:rsidP="00597B1A">
            <w:pPr>
              <w:autoSpaceDE w:val="0"/>
              <w:autoSpaceDN w:val="0"/>
              <w:adjustRightInd w:val="0"/>
              <w:spacing w:after="0"/>
              <w:rPr>
                <w:rFonts w:ascii="Times New Roman" w:hAnsi="Times New Roman"/>
                <w:sz w:val="20"/>
                <w:szCs w:val="20"/>
              </w:rPr>
            </w:pPr>
          </w:p>
        </w:tc>
        <w:tc>
          <w:tcPr>
            <w:tcW w:w="753" w:type="dxa"/>
            <w:tcBorders>
              <w:bottom w:val="single" w:sz="4" w:space="0" w:color="000000"/>
            </w:tcBorders>
            <w:shd w:val="clear" w:color="auto" w:fill="auto"/>
            <w:vAlign w:val="center"/>
          </w:tcPr>
          <w:p w14:paraId="315791C1"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C.1.2</w:t>
            </w:r>
          </w:p>
        </w:tc>
        <w:tc>
          <w:tcPr>
            <w:tcW w:w="6488" w:type="dxa"/>
            <w:tcBorders>
              <w:bottom w:val="single" w:sz="4" w:space="0" w:color="000000"/>
            </w:tcBorders>
            <w:shd w:val="clear" w:color="auto" w:fill="auto"/>
            <w:vAlign w:val="center"/>
          </w:tcPr>
          <w:p w14:paraId="077F5476"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highlight w:val="yellow"/>
              </w:rPr>
            </w:pPr>
            <w:r w:rsidRPr="00CF537F">
              <w:rPr>
                <w:rFonts w:ascii="Times New Roman" w:hAnsi="Times New Roman"/>
                <w:sz w:val="20"/>
                <w:szCs w:val="20"/>
              </w:rPr>
              <w:t>Kurulu her cihazı toplayıp o cihaza ait ekipman taşıma çantasına tüm ilgili aparat ve kabloları ile birlikte koyar.</w:t>
            </w:r>
          </w:p>
        </w:tc>
        <w:tc>
          <w:tcPr>
            <w:tcW w:w="3513" w:type="dxa"/>
            <w:vMerge/>
            <w:shd w:val="clear" w:color="auto" w:fill="FFFFFF"/>
          </w:tcPr>
          <w:p w14:paraId="3AD7E0F3" w14:textId="77777777" w:rsidR="00597B1A" w:rsidRPr="00CF537F" w:rsidRDefault="00597B1A" w:rsidP="00597B1A">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p>
        </w:tc>
      </w:tr>
      <w:tr w:rsidR="00597B1A" w:rsidRPr="00CF537F" w14:paraId="7552983C" w14:textId="77777777" w:rsidTr="001E0A95">
        <w:trPr>
          <w:trHeight w:val="680"/>
        </w:trPr>
        <w:tc>
          <w:tcPr>
            <w:tcW w:w="896" w:type="dxa"/>
            <w:vMerge w:val="restart"/>
            <w:tcBorders>
              <w:bottom w:val="single" w:sz="4" w:space="0" w:color="000000"/>
            </w:tcBorders>
            <w:shd w:val="clear" w:color="auto" w:fill="auto"/>
            <w:vAlign w:val="center"/>
          </w:tcPr>
          <w:p w14:paraId="7E4197D6" w14:textId="77777777" w:rsidR="00597B1A" w:rsidRPr="00CF537F" w:rsidRDefault="00597B1A" w:rsidP="00597B1A">
            <w:pPr>
              <w:spacing w:before="120" w:after="120"/>
              <w:jc w:val="center"/>
              <w:rPr>
                <w:rFonts w:ascii="Times New Roman" w:hAnsi="Times New Roman"/>
                <w:b/>
                <w:sz w:val="20"/>
                <w:szCs w:val="20"/>
              </w:rPr>
            </w:pPr>
            <w:r w:rsidRPr="00CF537F">
              <w:rPr>
                <w:rFonts w:ascii="Times New Roman" w:hAnsi="Times New Roman"/>
                <w:b/>
                <w:sz w:val="20"/>
                <w:szCs w:val="20"/>
              </w:rPr>
              <w:t>C.2</w:t>
            </w:r>
          </w:p>
        </w:tc>
        <w:tc>
          <w:tcPr>
            <w:tcW w:w="2520" w:type="dxa"/>
            <w:vMerge w:val="restart"/>
            <w:shd w:val="clear" w:color="auto" w:fill="auto"/>
            <w:vAlign w:val="center"/>
          </w:tcPr>
          <w:p w14:paraId="356AECB8" w14:textId="77777777" w:rsidR="00597B1A" w:rsidRPr="00CF537F" w:rsidRDefault="00597B1A" w:rsidP="00597B1A">
            <w:pPr>
              <w:spacing w:after="0"/>
              <w:rPr>
                <w:rFonts w:ascii="Times New Roman" w:hAnsi="Times New Roman"/>
                <w:bCs/>
                <w:sz w:val="20"/>
                <w:szCs w:val="20"/>
              </w:rPr>
            </w:pPr>
            <w:r w:rsidRPr="00CF537F">
              <w:rPr>
                <w:rFonts w:ascii="Times New Roman" w:hAnsi="Times New Roman"/>
                <w:sz w:val="20"/>
                <w:szCs w:val="20"/>
              </w:rPr>
              <w:t>Ekipman ve malzemeleri nakletmek</w:t>
            </w:r>
          </w:p>
        </w:tc>
        <w:tc>
          <w:tcPr>
            <w:tcW w:w="753" w:type="dxa"/>
            <w:tcBorders>
              <w:bottom w:val="single" w:sz="4" w:space="0" w:color="000000"/>
            </w:tcBorders>
            <w:shd w:val="clear" w:color="auto" w:fill="auto"/>
            <w:vAlign w:val="center"/>
          </w:tcPr>
          <w:p w14:paraId="620831F9"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C.2.1</w:t>
            </w:r>
          </w:p>
        </w:tc>
        <w:tc>
          <w:tcPr>
            <w:tcW w:w="6488" w:type="dxa"/>
            <w:tcBorders>
              <w:bottom w:val="single" w:sz="4" w:space="0" w:color="000000"/>
            </w:tcBorders>
            <w:shd w:val="clear" w:color="auto" w:fill="auto"/>
            <w:vAlign w:val="center"/>
          </w:tcPr>
          <w:p w14:paraId="6F720335"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Söküm işlemi bittikten sonra depo çıkış listesi ile malzemenin eksiksiz toplandığını kontrol eder.</w:t>
            </w:r>
          </w:p>
        </w:tc>
        <w:tc>
          <w:tcPr>
            <w:tcW w:w="3513" w:type="dxa"/>
            <w:vMerge/>
            <w:shd w:val="clear" w:color="auto" w:fill="FFFFFF"/>
          </w:tcPr>
          <w:p w14:paraId="03F1FBB9" w14:textId="77777777" w:rsidR="00597B1A" w:rsidRPr="00CF537F" w:rsidRDefault="00597B1A" w:rsidP="00597B1A">
            <w:pPr>
              <w:spacing w:after="0"/>
              <w:rPr>
                <w:rFonts w:ascii="Times New Roman" w:hAnsi="Times New Roman"/>
                <w:sz w:val="20"/>
                <w:szCs w:val="20"/>
              </w:rPr>
            </w:pPr>
          </w:p>
        </w:tc>
      </w:tr>
      <w:tr w:rsidR="00597B1A" w:rsidRPr="00CF537F" w14:paraId="7ADF356E" w14:textId="77777777" w:rsidTr="001E0A95">
        <w:trPr>
          <w:trHeight w:val="680"/>
        </w:trPr>
        <w:tc>
          <w:tcPr>
            <w:tcW w:w="896" w:type="dxa"/>
            <w:vMerge/>
            <w:tcBorders>
              <w:bottom w:val="single" w:sz="4" w:space="0" w:color="000000"/>
            </w:tcBorders>
            <w:shd w:val="clear" w:color="auto" w:fill="auto"/>
            <w:vAlign w:val="center"/>
          </w:tcPr>
          <w:p w14:paraId="7CA72031"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328AF54F" w14:textId="77777777" w:rsidR="00597B1A" w:rsidRPr="00CF537F" w:rsidRDefault="00597B1A" w:rsidP="00597B1A">
            <w:pPr>
              <w:spacing w:after="0"/>
              <w:rPr>
                <w:rFonts w:ascii="Times New Roman" w:eastAsia="Times New Roman" w:hAnsi="Times New Roman"/>
                <w:sz w:val="20"/>
                <w:szCs w:val="20"/>
                <w:lang w:eastAsia="tr-TR"/>
              </w:rPr>
            </w:pPr>
          </w:p>
        </w:tc>
        <w:tc>
          <w:tcPr>
            <w:tcW w:w="753" w:type="dxa"/>
            <w:tcBorders>
              <w:bottom w:val="single" w:sz="4" w:space="0" w:color="000000"/>
            </w:tcBorders>
            <w:shd w:val="clear" w:color="auto" w:fill="auto"/>
            <w:vAlign w:val="center"/>
          </w:tcPr>
          <w:p w14:paraId="17F194C5"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C.2.2</w:t>
            </w:r>
          </w:p>
        </w:tc>
        <w:tc>
          <w:tcPr>
            <w:tcW w:w="6488" w:type="dxa"/>
            <w:tcBorders>
              <w:bottom w:val="single" w:sz="4" w:space="0" w:color="000000"/>
            </w:tcBorders>
            <w:shd w:val="clear" w:color="auto" w:fill="auto"/>
            <w:vAlign w:val="center"/>
          </w:tcPr>
          <w:p w14:paraId="29E4FE78"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Taşınmaya hazır olan ekipmanların depoya nakledilmesini sağlar.</w:t>
            </w:r>
          </w:p>
        </w:tc>
        <w:tc>
          <w:tcPr>
            <w:tcW w:w="3513" w:type="dxa"/>
            <w:vMerge/>
            <w:shd w:val="clear" w:color="auto" w:fill="FFFFFF"/>
          </w:tcPr>
          <w:p w14:paraId="5102FE36" w14:textId="77777777" w:rsidR="00597B1A" w:rsidRPr="00CF537F" w:rsidRDefault="00597B1A" w:rsidP="00597B1A">
            <w:pPr>
              <w:spacing w:after="0"/>
              <w:rPr>
                <w:rFonts w:ascii="Times New Roman" w:hAnsi="Times New Roman"/>
                <w:sz w:val="20"/>
                <w:szCs w:val="20"/>
              </w:rPr>
            </w:pPr>
          </w:p>
        </w:tc>
      </w:tr>
    </w:tbl>
    <w:p w14:paraId="43B1815A" w14:textId="77777777" w:rsidR="00147F28" w:rsidRDefault="00147F28" w:rsidP="00147F28"/>
    <w:p w14:paraId="6C9238F1" w14:textId="58BA48DE" w:rsidR="00554EFA" w:rsidRDefault="00554EFA" w:rsidP="00147F28"/>
    <w:p w14:paraId="7D8A5911" w14:textId="59E9C30D" w:rsidR="00597B1A" w:rsidRDefault="00597B1A" w:rsidP="00147F28"/>
    <w:p w14:paraId="77ECB611" w14:textId="4F119D0A" w:rsidR="00597B1A" w:rsidRDefault="00597B1A" w:rsidP="00147F28"/>
    <w:p w14:paraId="71C27401" w14:textId="4BE92F5E" w:rsidR="00597B1A" w:rsidRDefault="00597B1A" w:rsidP="00147F28"/>
    <w:p w14:paraId="4BCAFD4B" w14:textId="4563FF69" w:rsidR="00597B1A" w:rsidRDefault="00597B1A" w:rsidP="00147F28"/>
    <w:p w14:paraId="284A3ED4" w14:textId="43592322" w:rsidR="00597B1A" w:rsidRDefault="00597B1A" w:rsidP="00147F28"/>
    <w:p w14:paraId="4DA59A34" w14:textId="6519A856" w:rsidR="00597B1A" w:rsidRDefault="00597B1A" w:rsidP="00147F28"/>
    <w:p w14:paraId="245BD737" w14:textId="725C2900" w:rsidR="00597B1A" w:rsidRDefault="00597B1A" w:rsidP="00147F28"/>
    <w:tbl>
      <w:tblPr>
        <w:tblW w:w="46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6"/>
        <w:gridCol w:w="2520"/>
        <w:gridCol w:w="753"/>
        <w:gridCol w:w="6488"/>
        <w:gridCol w:w="3513"/>
      </w:tblGrid>
      <w:tr w:rsidR="00597B1A" w:rsidRPr="00CF537F" w14:paraId="0A3B21E4" w14:textId="77777777" w:rsidTr="00597B1A">
        <w:trPr>
          <w:trHeight w:val="510"/>
        </w:trPr>
        <w:tc>
          <w:tcPr>
            <w:tcW w:w="896" w:type="dxa"/>
            <w:shd w:val="clear" w:color="auto" w:fill="BDD6EE"/>
            <w:vAlign w:val="center"/>
          </w:tcPr>
          <w:p w14:paraId="13447EB3"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Görev</w:t>
            </w:r>
          </w:p>
        </w:tc>
        <w:tc>
          <w:tcPr>
            <w:tcW w:w="13274" w:type="dxa"/>
            <w:gridSpan w:val="4"/>
            <w:shd w:val="clear" w:color="auto" w:fill="auto"/>
            <w:vAlign w:val="center"/>
          </w:tcPr>
          <w:p w14:paraId="45BD4CE1"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D. Ekipman ve cihazların bakım ve onarımını yapmak</w:t>
            </w:r>
          </w:p>
        </w:tc>
      </w:tr>
      <w:tr w:rsidR="00597B1A" w:rsidRPr="00CF537F" w14:paraId="1C77D2F7" w14:textId="77777777" w:rsidTr="00597B1A">
        <w:trPr>
          <w:trHeight w:val="510"/>
        </w:trPr>
        <w:tc>
          <w:tcPr>
            <w:tcW w:w="3416" w:type="dxa"/>
            <w:gridSpan w:val="2"/>
            <w:shd w:val="clear" w:color="auto" w:fill="BDD6EE"/>
            <w:vAlign w:val="center"/>
          </w:tcPr>
          <w:p w14:paraId="198FEC9D"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İşlemler</w:t>
            </w:r>
          </w:p>
        </w:tc>
        <w:tc>
          <w:tcPr>
            <w:tcW w:w="7241" w:type="dxa"/>
            <w:gridSpan w:val="2"/>
            <w:shd w:val="clear" w:color="auto" w:fill="BDD6EE"/>
            <w:vAlign w:val="center"/>
          </w:tcPr>
          <w:p w14:paraId="41751322"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 xml:space="preserve">Başarım Ölçütleri </w:t>
            </w:r>
          </w:p>
        </w:tc>
        <w:tc>
          <w:tcPr>
            <w:tcW w:w="3513" w:type="dxa"/>
            <w:vMerge w:val="restart"/>
            <w:shd w:val="clear" w:color="auto" w:fill="BDD6EE"/>
            <w:vAlign w:val="center"/>
          </w:tcPr>
          <w:p w14:paraId="436BDFDC"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Mesleki Bilgi ve Uygulama Becerileri</w:t>
            </w:r>
          </w:p>
        </w:tc>
      </w:tr>
      <w:tr w:rsidR="00597B1A" w:rsidRPr="00CF537F" w14:paraId="33C23B95" w14:textId="77777777" w:rsidTr="00597B1A">
        <w:trPr>
          <w:trHeight w:val="510"/>
        </w:trPr>
        <w:tc>
          <w:tcPr>
            <w:tcW w:w="896" w:type="dxa"/>
            <w:shd w:val="clear" w:color="auto" w:fill="BDD6EE"/>
            <w:vAlign w:val="center"/>
          </w:tcPr>
          <w:p w14:paraId="3BE5119E"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2520" w:type="dxa"/>
            <w:shd w:val="clear" w:color="auto" w:fill="BDD6EE"/>
            <w:vAlign w:val="center"/>
          </w:tcPr>
          <w:p w14:paraId="5DE1A39A"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753" w:type="dxa"/>
            <w:shd w:val="clear" w:color="auto" w:fill="BDD6EE"/>
            <w:vAlign w:val="center"/>
          </w:tcPr>
          <w:p w14:paraId="344E368B"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Kod</w:t>
            </w:r>
          </w:p>
        </w:tc>
        <w:tc>
          <w:tcPr>
            <w:tcW w:w="6488" w:type="dxa"/>
            <w:shd w:val="clear" w:color="auto" w:fill="BDD6EE"/>
            <w:vAlign w:val="center"/>
          </w:tcPr>
          <w:p w14:paraId="378F460B" w14:textId="77777777" w:rsidR="00597B1A" w:rsidRPr="00CF537F" w:rsidRDefault="00597B1A" w:rsidP="00597B1A">
            <w:pPr>
              <w:spacing w:after="0"/>
              <w:rPr>
                <w:rFonts w:ascii="Times New Roman" w:hAnsi="Times New Roman"/>
                <w:b/>
                <w:sz w:val="20"/>
                <w:szCs w:val="20"/>
              </w:rPr>
            </w:pPr>
            <w:r w:rsidRPr="00CF537F">
              <w:rPr>
                <w:rFonts w:ascii="Times New Roman" w:hAnsi="Times New Roman"/>
                <w:b/>
                <w:sz w:val="20"/>
                <w:szCs w:val="20"/>
              </w:rPr>
              <w:t>Açıklama</w:t>
            </w:r>
          </w:p>
        </w:tc>
        <w:tc>
          <w:tcPr>
            <w:tcW w:w="3513" w:type="dxa"/>
            <w:vMerge/>
            <w:shd w:val="clear" w:color="auto" w:fill="BDD6EE"/>
          </w:tcPr>
          <w:p w14:paraId="0E7EDBC8" w14:textId="77777777" w:rsidR="00597B1A" w:rsidRPr="00CF537F" w:rsidRDefault="00597B1A" w:rsidP="00597B1A">
            <w:pPr>
              <w:spacing w:after="0"/>
              <w:rPr>
                <w:rFonts w:ascii="Times New Roman" w:hAnsi="Times New Roman"/>
                <w:b/>
                <w:sz w:val="20"/>
                <w:szCs w:val="20"/>
              </w:rPr>
            </w:pPr>
          </w:p>
        </w:tc>
      </w:tr>
      <w:tr w:rsidR="00597B1A" w:rsidRPr="00CF537F" w14:paraId="3CFFCF5D" w14:textId="77777777" w:rsidTr="001E0A95">
        <w:trPr>
          <w:trHeight w:val="680"/>
        </w:trPr>
        <w:tc>
          <w:tcPr>
            <w:tcW w:w="896" w:type="dxa"/>
            <w:vMerge w:val="restart"/>
            <w:tcBorders>
              <w:bottom w:val="single" w:sz="4" w:space="0" w:color="000000"/>
            </w:tcBorders>
            <w:shd w:val="clear" w:color="auto" w:fill="auto"/>
            <w:vAlign w:val="center"/>
          </w:tcPr>
          <w:p w14:paraId="3D74983F" w14:textId="77777777" w:rsidR="00597B1A" w:rsidRPr="00CF537F" w:rsidRDefault="00597B1A" w:rsidP="00597B1A">
            <w:pPr>
              <w:spacing w:before="120" w:after="120"/>
              <w:jc w:val="center"/>
              <w:rPr>
                <w:rFonts w:ascii="Times New Roman" w:hAnsi="Times New Roman"/>
                <w:b/>
                <w:sz w:val="20"/>
                <w:szCs w:val="20"/>
              </w:rPr>
            </w:pPr>
            <w:r w:rsidRPr="00CF537F">
              <w:rPr>
                <w:rFonts w:ascii="Times New Roman" w:hAnsi="Times New Roman"/>
                <w:b/>
                <w:sz w:val="20"/>
                <w:szCs w:val="20"/>
              </w:rPr>
              <w:t>D.1</w:t>
            </w:r>
          </w:p>
        </w:tc>
        <w:tc>
          <w:tcPr>
            <w:tcW w:w="2520" w:type="dxa"/>
            <w:vMerge w:val="restart"/>
            <w:shd w:val="clear" w:color="auto" w:fill="auto"/>
            <w:vAlign w:val="center"/>
          </w:tcPr>
          <w:p w14:paraId="3D018FEA" w14:textId="77777777" w:rsidR="00597B1A" w:rsidRPr="00CF537F" w:rsidRDefault="00597B1A" w:rsidP="00597B1A">
            <w:pPr>
              <w:autoSpaceDE w:val="0"/>
              <w:autoSpaceDN w:val="0"/>
              <w:adjustRightInd w:val="0"/>
              <w:spacing w:after="0"/>
              <w:rPr>
                <w:rFonts w:ascii="Times New Roman" w:eastAsia="Times New Roman" w:hAnsi="Times New Roman"/>
                <w:sz w:val="20"/>
                <w:szCs w:val="20"/>
                <w:lang w:eastAsia="tr-TR"/>
              </w:rPr>
            </w:pPr>
            <w:r w:rsidRPr="00CF537F">
              <w:rPr>
                <w:rFonts w:ascii="Times New Roman" w:hAnsi="Times New Roman"/>
                <w:sz w:val="20"/>
                <w:szCs w:val="20"/>
              </w:rPr>
              <w:t>Periyodik bakım yapmak</w:t>
            </w:r>
          </w:p>
        </w:tc>
        <w:tc>
          <w:tcPr>
            <w:tcW w:w="753" w:type="dxa"/>
            <w:tcBorders>
              <w:bottom w:val="single" w:sz="4" w:space="0" w:color="000000"/>
            </w:tcBorders>
            <w:shd w:val="clear" w:color="auto" w:fill="auto"/>
            <w:vAlign w:val="center"/>
          </w:tcPr>
          <w:p w14:paraId="7FFAD47A"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D.1.1</w:t>
            </w:r>
          </w:p>
        </w:tc>
        <w:tc>
          <w:tcPr>
            <w:tcW w:w="6488" w:type="dxa"/>
            <w:tcBorders>
              <w:bottom w:val="single" w:sz="4" w:space="0" w:color="000000"/>
            </w:tcBorders>
            <w:shd w:val="clear" w:color="auto" w:fill="auto"/>
            <w:vAlign w:val="center"/>
          </w:tcPr>
          <w:p w14:paraId="54B64FAB"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Işık ekipman ve cihazları planlamaya göre periyodik olarak temizler.</w:t>
            </w:r>
          </w:p>
        </w:tc>
        <w:tc>
          <w:tcPr>
            <w:tcW w:w="3513" w:type="dxa"/>
            <w:vMerge w:val="restart"/>
            <w:shd w:val="clear" w:color="auto" w:fill="FFFFFF"/>
          </w:tcPr>
          <w:p w14:paraId="00EA7162" w14:textId="77777777" w:rsidR="00597B1A" w:rsidRDefault="00CF537F" w:rsidP="00CF537F">
            <w:pPr>
              <w:pStyle w:val="ListeParagraf"/>
              <w:numPr>
                <w:ilvl w:val="0"/>
                <w:numId w:val="40"/>
              </w:numPr>
              <w:spacing w:after="0" w:line="259" w:lineRule="auto"/>
              <w:rPr>
                <w:rFonts w:ascii="Times New Roman" w:hAnsi="Times New Roman"/>
                <w:sz w:val="20"/>
                <w:szCs w:val="20"/>
              </w:rPr>
            </w:pPr>
            <w:r>
              <w:rPr>
                <w:rFonts w:ascii="Times New Roman" w:hAnsi="Times New Roman"/>
                <w:sz w:val="20"/>
                <w:szCs w:val="20"/>
              </w:rPr>
              <w:t>Periyodik bakım prosedürü</w:t>
            </w:r>
          </w:p>
          <w:p w14:paraId="729A6317" w14:textId="77777777" w:rsidR="00CF537F" w:rsidRDefault="00CF537F" w:rsidP="00CF537F">
            <w:pPr>
              <w:pStyle w:val="ListeParagraf"/>
              <w:numPr>
                <w:ilvl w:val="0"/>
                <w:numId w:val="40"/>
              </w:numPr>
              <w:spacing w:after="0" w:line="259" w:lineRule="auto"/>
              <w:rPr>
                <w:rFonts w:ascii="Times New Roman" w:hAnsi="Times New Roman"/>
                <w:sz w:val="20"/>
                <w:szCs w:val="20"/>
              </w:rPr>
            </w:pPr>
            <w:r>
              <w:rPr>
                <w:rFonts w:ascii="Times New Roman" w:hAnsi="Times New Roman"/>
                <w:sz w:val="20"/>
                <w:szCs w:val="20"/>
              </w:rPr>
              <w:t>Ekipman ve cihaz bilgisi</w:t>
            </w:r>
          </w:p>
          <w:p w14:paraId="711B3CFE" w14:textId="615E8AF8" w:rsidR="00CF537F" w:rsidRPr="00CF537F" w:rsidRDefault="00CF537F" w:rsidP="00CF537F">
            <w:pPr>
              <w:pStyle w:val="ListeParagraf"/>
              <w:numPr>
                <w:ilvl w:val="0"/>
                <w:numId w:val="40"/>
              </w:numPr>
              <w:spacing w:after="0" w:line="259" w:lineRule="auto"/>
              <w:rPr>
                <w:rFonts w:ascii="Times New Roman" w:hAnsi="Times New Roman"/>
                <w:sz w:val="20"/>
                <w:szCs w:val="20"/>
              </w:rPr>
            </w:pPr>
            <w:r>
              <w:rPr>
                <w:rFonts w:ascii="Times New Roman" w:hAnsi="Times New Roman"/>
                <w:sz w:val="20"/>
                <w:szCs w:val="20"/>
              </w:rPr>
              <w:t>Ön arıza tespitinin yapılması</w:t>
            </w:r>
          </w:p>
        </w:tc>
      </w:tr>
      <w:tr w:rsidR="00597B1A" w:rsidRPr="00CF537F" w14:paraId="24255522" w14:textId="77777777" w:rsidTr="001E0A95">
        <w:trPr>
          <w:trHeight w:val="680"/>
        </w:trPr>
        <w:tc>
          <w:tcPr>
            <w:tcW w:w="896" w:type="dxa"/>
            <w:vMerge/>
            <w:tcBorders>
              <w:bottom w:val="single" w:sz="4" w:space="0" w:color="000000"/>
            </w:tcBorders>
            <w:shd w:val="clear" w:color="auto" w:fill="auto"/>
            <w:vAlign w:val="center"/>
          </w:tcPr>
          <w:p w14:paraId="3CC2FCA0"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1F6257CD" w14:textId="77777777" w:rsidR="00597B1A" w:rsidRPr="00CF537F" w:rsidRDefault="00597B1A" w:rsidP="00597B1A">
            <w:pPr>
              <w:autoSpaceDE w:val="0"/>
              <w:autoSpaceDN w:val="0"/>
              <w:adjustRightInd w:val="0"/>
              <w:spacing w:after="0"/>
              <w:rPr>
                <w:rFonts w:ascii="Times New Roman" w:hAnsi="Times New Roman"/>
                <w:sz w:val="20"/>
                <w:szCs w:val="20"/>
              </w:rPr>
            </w:pPr>
          </w:p>
        </w:tc>
        <w:tc>
          <w:tcPr>
            <w:tcW w:w="753" w:type="dxa"/>
            <w:tcBorders>
              <w:bottom w:val="single" w:sz="4" w:space="0" w:color="000000"/>
            </w:tcBorders>
            <w:shd w:val="clear" w:color="auto" w:fill="auto"/>
            <w:vAlign w:val="center"/>
          </w:tcPr>
          <w:p w14:paraId="1ACF0680"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D.1.2</w:t>
            </w:r>
          </w:p>
        </w:tc>
        <w:tc>
          <w:tcPr>
            <w:tcW w:w="6488" w:type="dxa"/>
            <w:tcBorders>
              <w:bottom w:val="single" w:sz="4" w:space="0" w:color="000000"/>
            </w:tcBorders>
            <w:shd w:val="clear" w:color="auto" w:fill="auto"/>
            <w:vAlign w:val="center"/>
          </w:tcPr>
          <w:p w14:paraId="13392ABA"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Akıllı ekipman ve cihazların yazılımlarını ve işletim sistemlerini günceller.</w:t>
            </w:r>
          </w:p>
        </w:tc>
        <w:tc>
          <w:tcPr>
            <w:tcW w:w="3513" w:type="dxa"/>
            <w:vMerge/>
            <w:shd w:val="clear" w:color="auto" w:fill="FFFFFF"/>
          </w:tcPr>
          <w:p w14:paraId="1328ED53" w14:textId="77777777" w:rsidR="00597B1A" w:rsidRPr="00CF537F" w:rsidRDefault="00597B1A" w:rsidP="00597B1A">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p>
        </w:tc>
      </w:tr>
      <w:tr w:rsidR="00597B1A" w:rsidRPr="00CF537F" w14:paraId="6625A05D" w14:textId="77777777" w:rsidTr="001E0A95">
        <w:trPr>
          <w:trHeight w:val="680"/>
        </w:trPr>
        <w:tc>
          <w:tcPr>
            <w:tcW w:w="896" w:type="dxa"/>
            <w:vMerge/>
            <w:tcBorders>
              <w:bottom w:val="single" w:sz="4" w:space="0" w:color="000000"/>
            </w:tcBorders>
            <w:shd w:val="clear" w:color="auto" w:fill="auto"/>
            <w:vAlign w:val="center"/>
          </w:tcPr>
          <w:p w14:paraId="473FB3DF"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71E44687" w14:textId="77777777" w:rsidR="00597B1A" w:rsidRPr="00CF537F" w:rsidRDefault="00597B1A" w:rsidP="00597B1A">
            <w:pPr>
              <w:autoSpaceDE w:val="0"/>
              <w:autoSpaceDN w:val="0"/>
              <w:adjustRightInd w:val="0"/>
              <w:spacing w:after="0"/>
              <w:rPr>
                <w:rFonts w:ascii="Times New Roman" w:hAnsi="Times New Roman"/>
                <w:sz w:val="20"/>
                <w:szCs w:val="20"/>
              </w:rPr>
            </w:pPr>
          </w:p>
        </w:tc>
        <w:tc>
          <w:tcPr>
            <w:tcW w:w="753" w:type="dxa"/>
            <w:tcBorders>
              <w:bottom w:val="single" w:sz="4" w:space="0" w:color="000000"/>
            </w:tcBorders>
            <w:shd w:val="clear" w:color="auto" w:fill="auto"/>
            <w:vAlign w:val="center"/>
          </w:tcPr>
          <w:p w14:paraId="5D72A50C"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D.1.3</w:t>
            </w:r>
          </w:p>
        </w:tc>
        <w:tc>
          <w:tcPr>
            <w:tcW w:w="6488" w:type="dxa"/>
            <w:tcBorders>
              <w:bottom w:val="single" w:sz="4" w:space="0" w:color="000000"/>
            </w:tcBorders>
            <w:shd w:val="clear" w:color="auto" w:fill="auto"/>
            <w:vAlign w:val="center"/>
          </w:tcPr>
          <w:p w14:paraId="1232AEE1"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Işık kablolarının özellikle konnektör uçlarını kontrol ederek herhangi bir temas sorunu olup olmadığını kontrol eder.</w:t>
            </w:r>
          </w:p>
        </w:tc>
        <w:tc>
          <w:tcPr>
            <w:tcW w:w="3513" w:type="dxa"/>
            <w:vMerge/>
            <w:shd w:val="clear" w:color="auto" w:fill="FFFFFF"/>
          </w:tcPr>
          <w:p w14:paraId="3D6BA855" w14:textId="77777777" w:rsidR="00597B1A" w:rsidRPr="00CF537F" w:rsidRDefault="00597B1A" w:rsidP="00597B1A">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p>
        </w:tc>
      </w:tr>
      <w:tr w:rsidR="00597B1A" w:rsidRPr="00CF537F" w14:paraId="5FD86B7B" w14:textId="77777777" w:rsidTr="001E0A95">
        <w:trPr>
          <w:trHeight w:val="680"/>
        </w:trPr>
        <w:tc>
          <w:tcPr>
            <w:tcW w:w="896" w:type="dxa"/>
            <w:vMerge/>
            <w:tcBorders>
              <w:bottom w:val="single" w:sz="4" w:space="0" w:color="000000"/>
            </w:tcBorders>
            <w:shd w:val="clear" w:color="auto" w:fill="auto"/>
            <w:vAlign w:val="center"/>
          </w:tcPr>
          <w:p w14:paraId="4C8607AC"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4CE11CF0" w14:textId="77777777" w:rsidR="00597B1A" w:rsidRPr="00CF537F" w:rsidRDefault="00597B1A" w:rsidP="00597B1A">
            <w:pPr>
              <w:autoSpaceDE w:val="0"/>
              <w:autoSpaceDN w:val="0"/>
              <w:adjustRightInd w:val="0"/>
              <w:spacing w:after="0"/>
              <w:rPr>
                <w:rFonts w:ascii="Times New Roman" w:hAnsi="Times New Roman"/>
                <w:sz w:val="20"/>
                <w:szCs w:val="20"/>
              </w:rPr>
            </w:pPr>
          </w:p>
        </w:tc>
        <w:tc>
          <w:tcPr>
            <w:tcW w:w="753" w:type="dxa"/>
            <w:tcBorders>
              <w:bottom w:val="single" w:sz="4" w:space="0" w:color="000000"/>
            </w:tcBorders>
            <w:shd w:val="clear" w:color="auto" w:fill="auto"/>
            <w:vAlign w:val="center"/>
          </w:tcPr>
          <w:p w14:paraId="731FF9A7"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D.1.4</w:t>
            </w:r>
          </w:p>
        </w:tc>
        <w:tc>
          <w:tcPr>
            <w:tcW w:w="6488" w:type="dxa"/>
            <w:tcBorders>
              <w:bottom w:val="single" w:sz="4" w:space="0" w:color="000000"/>
            </w:tcBorders>
            <w:shd w:val="clear" w:color="auto" w:fill="auto"/>
            <w:vAlign w:val="center"/>
          </w:tcPr>
          <w:p w14:paraId="2CB96D09"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Fiber optik kablolarda herhangi bir kırılma olup olmadığını kontrol eder.</w:t>
            </w:r>
          </w:p>
        </w:tc>
        <w:tc>
          <w:tcPr>
            <w:tcW w:w="3513" w:type="dxa"/>
            <w:vMerge/>
            <w:shd w:val="clear" w:color="auto" w:fill="FFFFFF"/>
          </w:tcPr>
          <w:p w14:paraId="6098C55D" w14:textId="77777777" w:rsidR="00597B1A" w:rsidRPr="00CF537F" w:rsidRDefault="00597B1A" w:rsidP="00597B1A">
            <w:pPr>
              <w:pStyle w:val="ListeParagraf"/>
              <w:numPr>
                <w:ilvl w:val="0"/>
                <w:numId w:val="35"/>
              </w:numPr>
              <w:spacing w:after="0" w:line="259" w:lineRule="auto"/>
              <w:ind w:left="180" w:hanging="257"/>
              <w:rPr>
                <w:rFonts w:ascii="Times New Roman" w:eastAsia="Times New Roman" w:hAnsi="Times New Roman"/>
                <w:color w:val="000000"/>
                <w:sz w:val="20"/>
                <w:szCs w:val="20"/>
                <w:lang w:eastAsia="tr-TR"/>
              </w:rPr>
            </w:pPr>
          </w:p>
        </w:tc>
      </w:tr>
      <w:tr w:rsidR="00597B1A" w:rsidRPr="00CF537F" w14:paraId="02392E85" w14:textId="77777777" w:rsidTr="001E0A95">
        <w:trPr>
          <w:trHeight w:val="680"/>
        </w:trPr>
        <w:tc>
          <w:tcPr>
            <w:tcW w:w="896" w:type="dxa"/>
            <w:vMerge/>
            <w:tcBorders>
              <w:bottom w:val="single" w:sz="4" w:space="0" w:color="000000"/>
            </w:tcBorders>
            <w:shd w:val="clear" w:color="auto" w:fill="auto"/>
            <w:vAlign w:val="center"/>
          </w:tcPr>
          <w:p w14:paraId="0CA040B4" w14:textId="77777777" w:rsidR="00597B1A" w:rsidRPr="00CF537F" w:rsidRDefault="00597B1A" w:rsidP="00597B1A">
            <w:pPr>
              <w:spacing w:after="0"/>
              <w:jc w:val="center"/>
              <w:rPr>
                <w:rFonts w:ascii="Times New Roman" w:hAnsi="Times New Roman"/>
                <w:b/>
                <w:sz w:val="20"/>
                <w:szCs w:val="20"/>
              </w:rPr>
            </w:pPr>
          </w:p>
        </w:tc>
        <w:tc>
          <w:tcPr>
            <w:tcW w:w="2520" w:type="dxa"/>
            <w:vMerge/>
            <w:shd w:val="clear" w:color="auto" w:fill="auto"/>
          </w:tcPr>
          <w:p w14:paraId="7ADEE5E5" w14:textId="77777777" w:rsidR="00597B1A" w:rsidRPr="00CF537F" w:rsidRDefault="00597B1A" w:rsidP="00597B1A">
            <w:pPr>
              <w:tabs>
                <w:tab w:val="left" w:pos="2820"/>
              </w:tabs>
              <w:spacing w:after="0"/>
              <w:jc w:val="center"/>
              <w:rPr>
                <w:rFonts w:ascii="Times New Roman" w:hAnsi="Times New Roman"/>
                <w:sz w:val="20"/>
                <w:szCs w:val="20"/>
              </w:rPr>
            </w:pPr>
          </w:p>
        </w:tc>
        <w:tc>
          <w:tcPr>
            <w:tcW w:w="753" w:type="dxa"/>
            <w:tcBorders>
              <w:bottom w:val="single" w:sz="4" w:space="0" w:color="000000"/>
            </w:tcBorders>
            <w:shd w:val="clear" w:color="auto" w:fill="auto"/>
            <w:vAlign w:val="center"/>
          </w:tcPr>
          <w:p w14:paraId="54267E59"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D.1.5</w:t>
            </w:r>
          </w:p>
        </w:tc>
        <w:tc>
          <w:tcPr>
            <w:tcW w:w="6488" w:type="dxa"/>
            <w:tcBorders>
              <w:bottom w:val="single" w:sz="4" w:space="0" w:color="000000"/>
            </w:tcBorders>
            <w:shd w:val="clear" w:color="auto" w:fill="auto"/>
            <w:vAlign w:val="center"/>
          </w:tcPr>
          <w:p w14:paraId="63C9F56B" w14:textId="77777777" w:rsidR="00597B1A" w:rsidRPr="00CF537F" w:rsidRDefault="00597B1A" w:rsidP="00597B1A">
            <w:pPr>
              <w:tabs>
                <w:tab w:val="left" w:pos="2820"/>
              </w:tabs>
              <w:spacing w:after="0"/>
              <w:jc w:val="both"/>
              <w:rPr>
                <w:rFonts w:ascii="Times New Roman" w:hAnsi="Times New Roman"/>
                <w:sz w:val="20"/>
                <w:szCs w:val="20"/>
                <w:highlight w:val="yellow"/>
              </w:rPr>
            </w:pPr>
            <w:r w:rsidRPr="00CF537F">
              <w:rPr>
                <w:rFonts w:ascii="Times New Roman" w:hAnsi="Times New Roman"/>
                <w:sz w:val="20"/>
                <w:szCs w:val="20"/>
              </w:rPr>
              <w:t>Ekipman ve cihazların genel durumunu gösterecek testleri yaparak ekipman ve cihazları bir sonraki işe hazır hale getirir.</w:t>
            </w:r>
          </w:p>
        </w:tc>
        <w:tc>
          <w:tcPr>
            <w:tcW w:w="3513" w:type="dxa"/>
            <w:vMerge/>
            <w:shd w:val="clear" w:color="auto" w:fill="FFFFFF"/>
            <w:vAlign w:val="center"/>
          </w:tcPr>
          <w:p w14:paraId="55D908F3" w14:textId="77777777" w:rsidR="00597B1A" w:rsidRPr="00CF537F" w:rsidRDefault="00597B1A" w:rsidP="00597B1A">
            <w:pPr>
              <w:pStyle w:val="AralkYok"/>
              <w:rPr>
                <w:rFonts w:ascii="Times New Roman" w:hAnsi="Times New Roman"/>
                <w:sz w:val="20"/>
                <w:szCs w:val="20"/>
              </w:rPr>
            </w:pPr>
          </w:p>
        </w:tc>
      </w:tr>
      <w:tr w:rsidR="00597B1A" w:rsidRPr="00CF537F" w14:paraId="01F2EA5F" w14:textId="77777777" w:rsidTr="001E0A95">
        <w:trPr>
          <w:trHeight w:val="680"/>
        </w:trPr>
        <w:tc>
          <w:tcPr>
            <w:tcW w:w="896" w:type="dxa"/>
            <w:vMerge w:val="restart"/>
            <w:tcBorders>
              <w:bottom w:val="single" w:sz="4" w:space="0" w:color="000000"/>
            </w:tcBorders>
            <w:shd w:val="clear" w:color="auto" w:fill="auto"/>
            <w:vAlign w:val="center"/>
          </w:tcPr>
          <w:p w14:paraId="66BA486E" w14:textId="77777777" w:rsidR="00597B1A" w:rsidRPr="00CF537F" w:rsidRDefault="00597B1A" w:rsidP="00597B1A">
            <w:pPr>
              <w:spacing w:before="120" w:after="120"/>
              <w:jc w:val="center"/>
              <w:rPr>
                <w:rFonts w:ascii="Times New Roman" w:hAnsi="Times New Roman"/>
                <w:b/>
                <w:sz w:val="20"/>
                <w:szCs w:val="20"/>
              </w:rPr>
            </w:pPr>
            <w:r w:rsidRPr="00CF537F">
              <w:rPr>
                <w:rFonts w:ascii="Times New Roman" w:hAnsi="Times New Roman"/>
                <w:b/>
                <w:sz w:val="20"/>
                <w:szCs w:val="20"/>
              </w:rPr>
              <w:t>D.2</w:t>
            </w:r>
          </w:p>
        </w:tc>
        <w:tc>
          <w:tcPr>
            <w:tcW w:w="2520" w:type="dxa"/>
            <w:vMerge w:val="restart"/>
            <w:shd w:val="clear" w:color="auto" w:fill="auto"/>
            <w:vAlign w:val="center"/>
          </w:tcPr>
          <w:p w14:paraId="137992EF" w14:textId="77777777" w:rsidR="00597B1A" w:rsidRPr="00CF537F" w:rsidRDefault="00597B1A" w:rsidP="00597B1A">
            <w:pPr>
              <w:spacing w:after="0"/>
              <w:rPr>
                <w:rFonts w:ascii="Times New Roman" w:hAnsi="Times New Roman"/>
                <w:bCs/>
                <w:sz w:val="20"/>
                <w:szCs w:val="20"/>
              </w:rPr>
            </w:pPr>
            <w:r w:rsidRPr="00CF537F">
              <w:rPr>
                <w:rFonts w:ascii="Times New Roman" w:hAnsi="Times New Roman"/>
                <w:bCs/>
                <w:sz w:val="20"/>
                <w:szCs w:val="20"/>
              </w:rPr>
              <w:t>Arızalı ekipman ve cihazları belirlemek</w:t>
            </w:r>
          </w:p>
        </w:tc>
        <w:tc>
          <w:tcPr>
            <w:tcW w:w="753" w:type="dxa"/>
            <w:tcBorders>
              <w:bottom w:val="single" w:sz="4" w:space="0" w:color="000000"/>
            </w:tcBorders>
            <w:shd w:val="clear" w:color="auto" w:fill="auto"/>
            <w:vAlign w:val="center"/>
          </w:tcPr>
          <w:p w14:paraId="3A06A5AE"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D.2.1</w:t>
            </w:r>
          </w:p>
        </w:tc>
        <w:tc>
          <w:tcPr>
            <w:tcW w:w="6488" w:type="dxa"/>
            <w:tcBorders>
              <w:bottom w:val="single" w:sz="4" w:space="0" w:color="000000"/>
            </w:tcBorders>
            <w:shd w:val="clear" w:color="auto" w:fill="auto"/>
            <w:vAlign w:val="center"/>
          </w:tcPr>
          <w:p w14:paraId="2C0EC94C" w14:textId="2EEF0244"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rPr>
            </w:pPr>
            <w:r w:rsidRPr="00CF537F">
              <w:rPr>
                <w:rFonts w:ascii="Times New Roman" w:hAnsi="Times New Roman"/>
                <w:sz w:val="20"/>
                <w:szCs w:val="20"/>
              </w:rPr>
              <w:t>Arızalı ekipman ve cihazların ön arıza tespitini yapar.</w:t>
            </w:r>
          </w:p>
        </w:tc>
        <w:tc>
          <w:tcPr>
            <w:tcW w:w="3513" w:type="dxa"/>
            <w:vMerge/>
            <w:shd w:val="clear" w:color="auto" w:fill="FFFFFF"/>
          </w:tcPr>
          <w:p w14:paraId="4E4D2E38" w14:textId="77777777" w:rsidR="00597B1A" w:rsidRPr="00CF537F" w:rsidRDefault="00597B1A" w:rsidP="00597B1A">
            <w:pPr>
              <w:spacing w:after="0"/>
              <w:rPr>
                <w:rFonts w:ascii="Times New Roman" w:hAnsi="Times New Roman"/>
                <w:sz w:val="20"/>
                <w:szCs w:val="20"/>
              </w:rPr>
            </w:pPr>
          </w:p>
        </w:tc>
      </w:tr>
      <w:tr w:rsidR="00597B1A" w:rsidRPr="00CF537F" w14:paraId="0C46CABA" w14:textId="77777777" w:rsidTr="001E0A95">
        <w:trPr>
          <w:trHeight w:val="680"/>
        </w:trPr>
        <w:tc>
          <w:tcPr>
            <w:tcW w:w="896" w:type="dxa"/>
            <w:vMerge/>
            <w:tcBorders>
              <w:bottom w:val="single" w:sz="4" w:space="0" w:color="000000"/>
            </w:tcBorders>
            <w:shd w:val="clear" w:color="auto" w:fill="auto"/>
            <w:vAlign w:val="center"/>
          </w:tcPr>
          <w:p w14:paraId="5F15F1B0" w14:textId="77777777" w:rsidR="00597B1A" w:rsidRPr="00CF537F" w:rsidRDefault="00597B1A" w:rsidP="00597B1A">
            <w:pPr>
              <w:spacing w:before="120" w:after="120"/>
              <w:jc w:val="center"/>
              <w:rPr>
                <w:rFonts w:ascii="Times New Roman" w:hAnsi="Times New Roman"/>
                <w:b/>
                <w:sz w:val="20"/>
                <w:szCs w:val="20"/>
              </w:rPr>
            </w:pPr>
          </w:p>
        </w:tc>
        <w:tc>
          <w:tcPr>
            <w:tcW w:w="2520" w:type="dxa"/>
            <w:vMerge/>
            <w:shd w:val="clear" w:color="auto" w:fill="auto"/>
            <w:vAlign w:val="center"/>
          </w:tcPr>
          <w:p w14:paraId="67E5C919" w14:textId="77777777" w:rsidR="00597B1A" w:rsidRPr="00CF537F" w:rsidRDefault="00597B1A" w:rsidP="00597B1A">
            <w:pPr>
              <w:spacing w:after="0"/>
              <w:rPr>
                <w:rFonts w:ascii="Times New Roman" w:eastAsia="Times New Roman" w:hAnsi="Times New Roman"/>
                <w:sz w:val="20"/>
                <w:szCs w:val="20"/>
                <w:lang w:eastAsia="tr-TR"/>
              </w:rPr>
            </w:pPr>
          </w:p>
        </w:tc>
        <w:tc>
          <w:tcPr>
            <w:tcW w:w="753" w:type="dxa"/>
            <w:tcBorders>
              <w:bottom w:val="single" w:sz="4" w:space="0" w:color="000000"/>
            </w:tcBorders>
            <w:shd w:val="clear" w:color="auto" w:fill="auto"/>
            <w:vAlign w:val="center"/>
          </w:tcPr>
          <w:p w14:paraId="7560C4F5" w14:textId="77777777" w:rsidR="00597B1A" w:rsidRPr="00CF537F" w:rsidRDefault="00597B1A" w:rsidP="00597B1A">
            <w:pPr>
              <w:spacing w:after="0" w:line="240" w:lineRule="auto"/>
              <w:ind w:left="-30" w:right="-45"/>
              <w:jc w:val="center"/>
              <w:rPr>
                <w:rFonts w:ascii="Times New Roman" w:hAnsi="Times New Roman"/>
                <w:b/>
                <w:bCs/>
                <w:sz w:val="20"/>
                <w:szCs w:val="20"/>
              </w:rPr>
            </w:pPr>
            <w:r w:rsidRPr="00CF537F">
              <w:rPr>
                <w:rFonts w:ascii="Times New Roman" w:hAnsi="Times New Roman"/>
                <w:b/>
                <w:bCs/>
                <w:sz w:val="20"/>
                <w:szCs w:val="20"/>
              </w:rPr>
              <w:t>D.2.2</w:t>
            </w:r>
          </w:p>
        </w:tc>
        <w:tc>
          <w:tcPr>
            <w:tcW w:w="6488" w:type="dxa"/>
            <w:tcBorders>
              <w:bottom w:val="single" w:sz="4" w:space="0" w:color="000000"/>
            </w:tcBorders>
            <w:shd w:val="clear" w:color="auto" w:fill="auto"/>
            <w:vAlign w:val="center"/>
          </w:tcPr>
          <w:p w14:paraId="1C70D508" w14:textId="77777777" w:rsidR="00597B1A" w:rsidRPr="00CF537F" w:rsidRDefault="00597B1A" w:rsidP="00597B1A">
            <w:pPr>
              <w:widowControl w:val="0"/>
              <w:autoSpaceDE w:val="0"/>
              <w:autoSpaceDN w:val="0"/>
              <w:adjustRightInd w:val="0"/>
              <w:spacing w:after="0" w:line="240" w:lineRule="auto"/>
              <w:ind w:right="-20"/>
              <w:jc w:val="both"/>
              <w:rPr>
                <w:rFonts w:ascii="Times New Roman" w:hAnsi="Times New Roman"/>
                <w:sz w:val="20"/>
                <w:szCs w:val="20"/>
                <w:highlight w:val="yellow"/>
              </w:rPr>
            </w:pPr>
            <w:r w:rsidRPr="00CF537F">
              <w:rPr>
                <w:rFonts w:ascii="Times New Roman" w:hAnsi="Times New Roman"/>
                <w:sz w:val="20"/>
                <w:szCs w:val="20"/>
              </w:rPr>
              <w:t>Arızalı ekipman ve cihazlar hakkında firmadaki amir konumundaki yetkili kişiyi bilgilendirir.</w:t>
            </w:r>
          </w:p>
        </w:tc>
        <w:tc>
          <w:tcPr>
            <w:tcW w:w="3513" w:type="dxa"/>
            <w:vMerge/>
            <w:shd w:val="clear" w:color="auto" w:fill="FFFFFF"/>
          </w:tcPr>
          <w:p w14:paraId="2FA94848" w14:textId="77777777" w:rsidR="00597B1A" w:rsidRPr="00CF537F" w:rsidRDefault="00597B1A" w:rsidP="00597B1A">
            <w:pPr>
              <w:spacing w:after="0"/>
              <w:rPr>
                <w:rFonts w:ascii="Times New Roman" w:hAnsi="Times New Roman"/>
                <w:sz w:val="20"/>
                <w:szCs w:val="20"/>
              </w:rPr>
            </w:pPr>
          </w:p>
        </w:tc>
      </w:tr>
    </w:tbl>
    <w:p w14:paraId="24BA1F03" w14:textId="77777777" w:rsidR="00597B1A" w:rsidRDefault="00597B1A" w:rsidP="00147F28">
      <w:pPr>
        <w:sectPr w:rsidR="00597B1A" w:rsidSect="00B42A33">
          <w:footerReference w:type="default" r:id="rId27"/>
          <w:footerReference w:type="first" r:id="rId28"/>
          <w:pgSz w:w="16838" w:h="11906" w:orient="landscape" w:code="9"/>
          <w:pgMar w:top="1418" w:right="111" w:bottom="1133" w:left="1418" w:header="568" w:footer="709" w:gutter="0"/>
          <w:pgNumType w:start="16"/>
          <w:cols w:space="708"/>
          <w:titlePg/>
          <w:docGrid w:linePitch="360"/>
        </w:sect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1"/>
        <w:gridCol w:w="2693"/>
        <w:gridCol w:w="709"/>
        <w:gridCol w:w="6100"/>
        <w:gridCol w:w="3827"/>
      </w:tblGrid>
      <w:tr w:rsidR="00597B1A" w:rsidRPr="009E60C6" w14:paraId="485C64E7" w14:textId="77777777" w:rsidTr="001E0A95">
        <w:trPr>
          <w:trHeight w:val="510"/>
        </w:trPr>
        <w:tc>
          <w:tcPr>
            <w:tcW w:w="841" w:type="dxa"/>
            <w:shd w:val="clear" w:color="000000" w:fill="BDD6EE"/>
            <w:vAlign w:val="center"/>
            <w:hideMark/>
          </w:tcPr>
          <w:p w14:paraId="73589B3A"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Görev</w:t>
            </w:r>
          </w:p>
        </w:tc>
        <w:tc>
          <w:tcPr>
            <w:tcW w:w="13329" w:type="dxa"/>
            <w:gridSpan w:val="4"/>
            <w:shd w:val="clear" w:color="auto" w:fill="auto"/>
            <w:vAlign w:val="center"/>
            <w:hideMark/>
          </w:tcPr>
          <w:p w14:paraId="2947F3B0"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E. Mesleki gelişim faaliyetlerine katılmak</w:t>
            </w:r>
          </w:p>
        </w:tc>
      </w:tr>
      <w:tr w:rsidR="00597B1A" w:rsidRPr="009E60C6" w14:paraId="6E508CE5" w14:textId="77777777" w:rsidTr="001E0A95">
        <w:trPr>
          <w:trHeight w:val="510"/>
        </w:trPr>
        <w:tc>
          <w:tcPr>
            <w:tcW w:w="3534" w:type="dxa"/>
            <w:gridSpan w:val="2"/>
            <w:shd w:val="clear" w:color="000000" w:fill="BDD6EE"/>
            <w:vAlign w:val="center"/>
            <w:hideMark/>
          </w:tcPr>
          <w:p w14:paraId="1B97D414"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İşlemler</w:t>
            </w:r>
          </w:p>
        </w:tc>
        <w:tc>
          <w:tcPr>
            <w:tcW w:w="6809" w:type="dxa"/>
            <w:gridSpan w:val="2"/>
            <w:shd w:val="clear" w:color="000000" w:fill="BDD6EE"/>
            <w:vAlign w:val="center"/>
            <w:hideMark/>
          </w:tcPr>
          <w:p w14:paraId="2AAFB4CB"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 xml:space="preserve">Başarım Ölçütleri </w:t>
            </w:r>
          </w:p>
        </w:tc>
        <w:tc>
          <w:tcPr>
            <w:tcW w:w="3827" w:type="dxa"/>
            <w:vMerge w:val="restart"/>
            <w:shd w:val="clear" w:color="000000" w:fill="BDD6EE"/>
            <w:vAlign w:val="center"/>
            <w:hideMark/>
          </w:tcPr>
          <w:p w14:paraId="31B7AC0F"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Mesleki Bilgiler ve Uygulama Becerileri</w:t>
            </w:r>
          </w:p>
        </w:tc>
      </w:tr>
      <w:tr w:rsidR="00597B1A" w:rsidRPr="009E60C6" w14:paraId="269D59EA" w14:textId="77777777" w:rsidTr="001E0A95">
        <w:trPr>
          <w:trHeight w:val="510"/>
        </w:trPr>
        <w:tc>
          <w:tcPr>
            <w:tcW w:w="841" w:type="dxa"/>
            <w:shd w:val="clear" w:color="000000" w:fill="BDD6EE"/>
            <w:vAlign w:val="center"/>
            <w:hideMark/>
          </w:tcPr>
          <w:p w14:paraId="233A180B"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Kod</w:t>
            </w:r>
          </w:p>
        </w:tc>
        <w:tc>
          <w:tcPr>
            <w:tcW w:w="2693" w:type="dxa"/>
            <w:shd w:val="clear" w:color="000000" w:fill="BDD6EE"/>
            <w:vAlign w:val="center"/>
            <w:hideMark/>
          </w:tcPr>
          <w:p w14:paraId="06B91260"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Açıklama</w:t>
            </w:r>
          </w:p>
        </w:tc>
        <w:tc>
          <w:tcPr>
            <w:tcW w:w="709" w:type="dxa"/>
            <w:shd w:val="clear" w:color="000000" w:fill="BDD6EE"/>
            <w:vAlign w:val="center"/>
            <w:hideMark/>
          </w:tcPr>
          <w:p w14:paraId="05029F15"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Kod</w:t>
            </w:r>
          </w:p>
        </w:tc>
        <w:tc>
          <w:tcPr>
            <w:tcW w:w="6100" w:type="dxa"/>
            <w:shd w:val="clear" w:color="000000" w:fill="BDD6EE"/>
            <w:vAlign w:val="center"/>
            <w:hideMark/>
          </w:tcPr>
          <w:p w14:paraId="509D9091"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Açıklama</w:t>
            </w:r>
          </w:p>
        </w:tc>
        <w:tc>
          <w:tcPr>
            <w:tcW w:w="3827" w:type="dxa"/>
            <w:vMerge/>
            <w:vAlign w:val="center"/>
            <w:hideMark/>
          </w:tcPr>
          <w:p w14:paraId="47BFDD65" w14:textId="77777777" w:rsidR="00597B1A" w:rsidRPr="009E60C6" w:rsidRDefault="00597B1A" w:rsidP="00597B1A">
            <w:pPr>
              <w:spacing w:after="0" w:line="240" w:lineRule="auto"/>
              <w:rPr>
                <w:rFonts w:ascii="Times New Roman" w:eastAsia="Times New Roman" w:hAnsi="Times New Roman"/>
                <w:b/>
                <w:bCs/>
                <w:color w:val="000000"/>
                <w:sz w:val="20"/>
                <w:szCs w:val="20"/>
                <w:lang w:eastAsia="tr-TR"/>
              </w:rPr>
            </w:pPr>
          </w:p>
        </w:tc>
      </w:tr>
      <w:tr w:rsidR="00CF537F" w:rsidRPr="009E60C6" w14:paraId="25D789B2" w14:textId="77777777" w:rsidTr="00597B1A">
        <w:trPr>
          <w:trHeight w:val="603"/>
        </w:trPr>
        <w:tc>
          <w:tcPr>
            <w:tcW w:w="841" w:type="dxa"/>
            <w:vMerge w:val="restart"/>
            <w:shd w:val="clear" w:color="000000" w:fill="FFFFFF"/>
            <w:vAlign w:val="center"/>
            <w:hideMark/>
          </w:tcPr>
          <w:p w14:paraId="7D8F20E6" w14:textId="77777777"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E.1</w:t>
            </w:r>
          </w:p>
        </w:tc>
        <w:tc>
          <w:tcPr>
            <w:tcW w:w="2693" w:type="dxa"/>
            <w:vMerge w:val="restart"/>
            <w:shd w:val="clear" w:color="auto" w:fill="auto"/>
            <w:vAlign w:val="center"/>
          </w:tcPr>
          <w:p w14:paraId="76EE0EEA" w14:textId="6C04A7CD" w:rsidR="00CF537F" w:rsidRPr="009E60C6" w:rsidRDefault="00CF537F" w:rsidP="00CF537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M</w:t>
            </w:r>
            <w:r w:rsidRPr="00064E7E">
              <w:rPr>
                <w:rFonts w:ascii="Times New Roman" w:eastAsia="Times New Roman" w:hAnsi="Times New Roman"/>
                <w:color w:val="000000"/>
                <w:sz w:val="20"/>
                <w:szCs w:val="20"/>
                <w:lang w:eastAsia="tr-TR"/>
              </w:rPr>
              <w:t>esleki gelişimi konusunda çalışmalar yapmak</w:t>
            </w:r>
          </w:p>
        </w:tc>
        <w:tc>
          <w:tcPr>
            <w:tcW w:w="709" w:type="dxa"/>
            <w:tcBorders>
              <w:bottom w:val="single" w:sz="4" w:space="0" w:color="auto"/>
            </w:tcBorders>
            <w:shd w:val="clear" w:color="000000" w:fill="FFFFFF"/>
            <w:vAlign w:val="center"/>
            <w:hideMark/>
          </w:tcPr>
          <w:p w14:paraId="25BF0E7C" w14:textId="2282EE22"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064E7E">
              <w:rPr>
                <w:rFonts w:ascii="Times New Roman" w:eastAsia="Times New Roman" w:hAnsi="Times New Roman"/>
                <w:b/>
                <w:bCs/>
                <w:color w:val="000000"/>
                <w:sz w:val="20"/>
                <w:szCs w:val="20"/>
                <w:lang w:eastAsia="tr-TR"/>
              </w:rPr>
              <w:t>E.1.1</w:t>
            </w:r>
          </w:p>
        </w:tc>
        <w:tc>
          <w:tcPr>
            <w:tcW w:w="6100" w:type="dxa"/>
            <w:tcBorders>
              <w:bottom w:val="single" w:sz="4" w:space="0" w:color="auto"/>
            </w:tcBorders>
            <w:shd w:val="clear" w:color="auto" w:fill="auto"/>
            <w:vAlign w:val="center"/>
          </w:tcPr>
          <w:p w14:paraId="2D9B7F0B" w14:textId="2F009E4E" w:rsidR="00CF537F" w:rsidRPr="009E60C6" w:rsidRDefault="00CF537F" w:rsidP="00CF537F">
            <w:pPr>
              <w:spacing w:after="0" w:line="240" w:lineRule="auto"/>
              <w:jc w:val="both"/>
              <w:rPr>
                <w:rFonts w:ascii="Times New Roman" w:eastAsia="Times New Roman" w:hAnsi="Times New Roman"/>
                <w:color w:val="000000"/>
                <w:sz w:val="20"/>
                <w:szCs w:val="20"/>
                <w:lang w:eastAsia="tr-TR"/>
              </w:rPr>
            </w:pPr>
            <w:r w:rsidRPr="00064E7E">
              <w:rPr>
                <w:rFonts w:ascii="Times New Roman" w:hAnsi="Times New Roman"/>
                <w:sz w:val="20"/>
                <w:szCs w:val="20"/>
              </w:rPr>
              <w:t>Mesleki gelişim ihtiyaçlarını rehberlik eşliğinde belirler.</w:t>
            </w:r>
          </w:p>
        </w:tc>
        <w:tc>
          <w:tcPr>
            <w:tcW w:w="3827" w:type="dxa"/>
            <w:vMerge w:val="restart"/>
            <w:shd w:val="clear" w:color="000000" w:fill="FFFFFF"/>
            <w:hideMark/>
          </w:tcPr>
          <w:p w14:paraId="0875CA4E"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 xml:space="preserve">Mesleki </w:t>
            </w:r>
            <w:r w:rsidR="00CA6EA7" w:rsidRPr="00CA6EA7">
              <w:rPr>
                <w:rFonts w:ascii="Times New Roman" w:hAnsi="Times New Roman"/>
                <w:sz w:val="20"/>
                <w:szCs w:val="20"/>
              </w:rPr>
              <w:t xml:space="preserve">gelişim ihtiyacını belirleme ve </w:t>
            </w:r>
            <w:r w:rsidRPr="00CA6EA7">
              <w:rPr>
                <w:rFonts w:ascii="Times New Roman" w:hAnsi="Times New Roman"/>
                <w:sz w:val="20"/>
                <w:szCs w:val="20"/>
              </w:rPr>
              <w:t xml:space="preserve">giderme </w:t>
            </w:r>
          </w:p>
          <w:p w14:paraId="3C9734FF"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 xml:space="preserve">Kariyer gelişim süreçleri </w:t>
            </w:r>
          </w:p>
          <w:p w14:paraId="4F5111ED"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Mesleki eğitim veren kurum ve kuruluşlar</w:t>
            </w:r>
          </w:p>
          <w:p w14:paraId="63ADAA95"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 xml:space="preserve">İşbaşı eğitim yöntemleri </w:t>
            </w:r>
          </w:p>
          <w:p w14:paraId="436F2912"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 xml:space="preserve">Meslekle ilgili gelişmeleri takip etme </w:t>
            </w:r>
          </w:p>
          <w:p w14:paraId="1282A299" w14:textId="77777777" w:rsidR="00CA6EA7"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 xml:space="preserve">Mesleki gelişim ihtiyacını belirleme </w:t>
            </w:r>
            <w:r w:rsidR="0032379B" w:rsidRPr="00CA6EA7">
              <w:rPr>
                <w:rFonts w:ascii="Times New Roman" w:hAnsi="Times New Roman"/>
                <w:sz w:val="20"/>
                <w:szCs w:val="20"/>
              </w:rPr>
              <w:t xml:space="preserve">                         </w:t>
            </w:r>
            <w:r w:rsidRPr="00CA6EA7">
              <w:rPr>
                <w:rFonts w:ascii="Times New Roman" w:hAnsi="Times New Roman"/>
                <w:sz w:val="20"/>
                <w:szCs w:val="20"/>
              </w:rPr>
              <w:t>konusunda başkalarına sınırlı rehberlik etme</w:t>
            </w:r>
          </w:p>
          <w:p w14:paraId="0A06116F" w14:textId="6761157F" w:rsidR="00CF537F" w:rsidRPr="00CA6EA7" w:rsidRDefault="00CF537F" w:rsidP="00CA6EA7">
            <w:pPr>
              <w:pStyle w:val="ListeParagraf"/>
              <w:numPr>
                <w:ilvl w:val="0"/>
                <w:numId w:val="44"/>
              </w:numPr>
              <w:spacing w:after="0" w:line="240" w:lineRule="auto"/>
              <w:rPr>
                <w:rFonts w:ascii="Times New Roman" w:hAnsi="Times New Roman"/>
                <w:sz w:val="20"/>
                <w:szCs w:val="20"/>
              </w:rPr>
            </w:pPr>
            <w:r w:rsidRPr="00CA6EA7">
              <w:rPr>
                <w:rFonts w:ascii="Times New Roman" w:hAnsi="Times New Roman"/>
                <w:sz w:val="20"/>
                <w:szCs w:val="20"/>
              </w:rPr>
              <w:t>Mesleki bilgi ve deneyimlerini aktarma</w:t>
            </w:r>
          </w:p>
        </w:tc>
      </w:tr>
      <w:tr w:rsidR="00CF537F" w:rsidRPr="009E60C6" w14:paraId="041B6C7B" w14:textId="77777777" w:rsidTr="00597B1A">
        <w:trPr>
          <w:trHeight w:val="586"/>
        </w:trPr>
        <w:tc>
          <w:tcPr>
            <w:tcW w:w="841" w:type="dxa"/>
            <w:vMerge/>
            <w:vAlign w:val="center"/>
            <w:hideMark/>
          </w:tcPr>
          <w:p w14:paraId="58CA383F" w14:textId="77777777" w:rsidR="00CF537F" w:rsidRPr="009E60C6" w:rsidRDefault="00CF537F" w:rsidP="00CF537F">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60DCA6C5"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hideMark/>
          </w:tcPr>
          <w:p w14:paraId="0BF6C443" w14:textId="77777777"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E.1.2</w:t>
            </w:r>
          </w:p>
        </w:tc>
        <w:tc>
          <w:tcPr>
            <w:tcW w:w="6100" w:type="dxa"/>
            <w:shd w:val="clear" w:color="auto" w:fill="auto"/>
            <w:vAlign w:val="center"/>
          </w:tcPr>
          <w:p w14:paraId="14D3F903" w14:textId="77777777" w:rsidR="00CF537F" w:rsidRPr="009E60C6" w:rsidRDefault="00CF537F" w:rsidP="00CF537F">
            <w:pPr>
              <w:spacing w:after="0" w:line="240" w:lineRule="auto"/>
              <w:jc w:val="both"/>
              <w:rPr>
                <w:rFonts w:ascii="Times New Roman" w:eastAsia="Times New Roman" w:hAnsi="Times New Roman"/>
                <w:sz w:val="20"/>
                <w:szCs w:val="20"/>
                <w:lang w:eastAsia="tr-TR"/>
              </w:rPr>
            </w:pPr>
            <w:r w:rsidRPr="009E60C6">
              <w:rPr>
                <w:rFonts w:ascii="Times New Roman" w:hAnsi="Times New Roman"/>
                <w:sz w:val="20"/>
                <w:szCs w:val="20"/>
              </w:rPr>
              <w:t>Mesleki gelişim ihtiyaçlarını karşılayacak eğitimlere ve faaliyetlere katılım sağlar.</w:t>
            </w:r>
          </w:p>
        </w:tc>
        <w:tc>
          <w:tcPr>
            <w:tcW w:w="3827" w:type="dxa"/>
            <w:vMerge/>
            <w:vAlign w:val="center"/>
            <w:hideMark/>
          </w:tcPr>
          <w:p w14:paraId="2304A42F"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r>
      <w:tr w:rsidR="00CF537F" w:rsidRPr="009E60C6" w14:paraId="5EDD5D75" w14:textId="77777777" w:rsidTr="00597B1A">
        <w:trPr>
          <w:trHeight w:val="586"/>
        </w:trPr>
        <w:tc>
          <w:tcPr>
            <w:tcW w:w="841" w:type="dxa"/>
            <w:vMerge/>
            <w:vAlign w:val="center"/>
          </w:tcPr>
          <w:p w14:paraId="2B1D5026" w14:textId="77777777" w:rsidR="00CF537F" w:rsidRPr="009E60C6" w:rsidRDefault="00CF537F" w:rsidP="00CF537F">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1E9894C1"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tcPr>
          <w:p w14:paraId="5E8F6682" w14:textId="1299084D"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064E7E">
              <w:rPr>
                <w:rFonts w:ascii="Times New Roman" w:eastAsia="Times New Roman" w:hAnsi="Times New Roman"/>
                <w:b/>
                <w:bCs/>
                <w:color w:val="000000"/>
                <w:sz w:val="20"/>
                <w:szCs w:val="20"/>
                <w:lang w:eastAsia="tr-TR"/>
              </w:rPr>
              <w:t>E.1.</w:t>
            </w:r>
            <w:r>
              <w:rPr>
                <w:rFonts w:ascii="Times New Roman" w:eastAsia="Times New Roman" w:hAnsi="Times New Roman"/>
                <w:b/>
                <w:bCs/>
                <w:color w:val="000000"/>
                <w:sz w:val="20"/>
                <w:szCs w:val="20"/>
                <w:lang w:eastAsia="tr-TR"/>
              </w:rPr>
              <w:t>3</w:t>
            </w:r>
          </w:p>
        </w:tc>
        <w:tc>
          <w:tcPr>
            <w:tcW w:w="6100" w:type="dxa"/>
            <w:shd w:val="clear" w:color="auto" w:fill="auto"/>
            <w:vAlign w:val="center"/>
          </w:tcPr>
          <w:p w14:paraId="3E5C847C" w14:textId="2236AE4A" w:rsidR="00CF537F" w:rsidRPr="009E60C6" w:rsidRDefault="000C3BE2" w:rsidP="00CF537F">
            <w:pPr>
              <w:spacing w:after="0" w:line="240" w:lineRule="auto"/>
              <w:jc w:val="both"/>
              <w:rPr>
                <w:rFonts w:ascii="Times New Roman" w:eastAsia="Times New Roman" w:hAnsi="Times New Roman"/>
                <w:color w:val="000000"/>
                <w:sz w:val="20"/>
                <w:szCs w:val="20"/>
                <w:lang w:eastAsia="tr-TR"/>
              </w:rPr>
            </w:pPr>
            <w:r>
              <w:rPr>
                <w:rFonts w:ascii="Times New Roman" w:hAnsi="Times New Roman"/>
                <w:sz w:val="20"/>
                <w:szCs w:val="20"/>
              </w:rPr>
              <w:t>Meslek ve sektördeki yeni alet, araç, gereç, yöntem, sistem gibi teknolojik gelişmeleri çeşitli kaynaklardan takip eder.</w:t>
            </w:r>
          </w:p>
        </w:tc>
        <w:tc>
          <w:tcPr>
            <w:tcW w:w="3827" w:type="dxa"/>
            <w:vMerge/>
            <w:vAlign w:val="center"/>
          </w:tcPr>
          <w:p w14:paraId="7E535B2A"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r>
      <w:tr w:rsidR="00CF537F" w:rsidRPr="009E60C6" w14:paraId="54CC76E7" w14:textId="77777777" w:rsidTr="00597B1A">
        <w:trPr>
          <w:trHeight w:val="586"/>
        </w:trPr>
        <w:tc>
          <w:tcPr>
            <w:tcW w:w="841" w:type="dxa"/>
            <w:vMerge w:val="restart"/>
            <w:vAlign w:val="center"/>
          </w:tcPr>
          <w:p w14:paraId="6D572D70" w14:textId="77777777"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9E60C6">
              <w:rPr>
                <w:rFonts w:ascii="Times New Roman" w:eastAsia="Times New Roman" w:hAnsi="Times New Roman"/>
                <w:b/>
                <w:bCs/>
                <w:color w:val="000000"/>
                <w:sz w:val="20"/>
                <w:szCs w:val="20"/>
                <w:lang w:eastAsia="tr-TR"/>
              </w:rPr>
              <w:t>E.2</w:t>
            </w:r>
          </w:p>
        </w:tc>
        <w:tc>
          <w:tcPr>
            <w:tcW w:w="2693" w:type="dxa"/>
            <w:vMerge w:val="restart"/>
            <w:vAlign w:val="center"/>
          </w:tcPr>
          <w:p w14:paraId="44771D05"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p w14:paraId="28A1220F" w14:textId="26C92094" w:rsidR="00CF537F" w:rsidRPr="009E60C6" w:rsidRDefault="000C3BE2" w:rsidP="00CF537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Sorumluluğunda çalışan kişilerin</w:t>
            </w:r>
            <w:r w:rsidRPr="009E60C6">
              <w:rPr>
                <w:rFonts w:ascii="Times New Roman" w:eastAsia="Times New Roman" w:hAnsi="Times New Roman"/>
                <w:color w:val="000000"/>
                <w:sz w:val="20"/>
                <w:szCs w:val="20"/>
                <w:lang w:eastAsia="tr-TR"/>
              </w:rPr>
              <w:t xml:space="preserve"> </w:t>
            </w:r>
            <w:r w:rsidR="00CF537F" w:rsidRPr="009E60C6">
              <w:rPr>
                <w:rFonts w:ascii="Times New Roman" w:eastAsia="Times New Roman" w:hAnsi="Times New Roman"/>
                <w:color w:val="000000"/>
                <w:sz w:val="20"/>
                <w:szCs w:val="20"/>
                <w:lang w:eastAsia="tr-TR"/>
              </w:rPr>
              <w:t>mesleki gelişimi konusunda sınırlı rehberlik yapmak</w:t>
            </w:r>
          </w:p>
        </w:tc>
        <w:tc>
          <w:tcPr>
            <w:tcW w:w="709" w:type="dxa"/>
            <w:shd w:val="clear" w:color="000000" w:fill="FFFFFF"/>
            <w:vAlign w:val="center"/>
          </w:tcPr>
          <w:p w14:paraId="48A459BD" w14:textId="2FAF0044"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064E7E">
              <w:rPr>
                <w:rFonts w:ascii="Times New Roman" w:eastAsia="Times New Roman" w:hAnsi="Times New Roman"/>
                <w:b/>
                <w:bCs/>
                <w:color w:val="000000"/>
                <w:sz w:val="20"/>
                <w:szCs w:val="20"/>
                <w:lang w:eastAsia="tr-TR"/>
              </w:rPr>
              <w:t>E.</w:t>
            </w:r>
            <w:r>
              <w:rPr>
                <w:rFonts w:ascii="Times New Roman" w:eastAsia="Times New Roman" w:hAnsi="Times New Roman"/>
                <w:b/>
                <w:bCs/>
                <w:color w:val="000000"/>
                <w:sz w:val="20"/>
                <w:szCs w:val="20"/>
                <w:lang w:eastAsia="tr-TR"/>
              </w:rPr>
              <w:t>2.1</w:t>
            </w:r>
          </w:p>
        </w:tc>
        <w:tc>
          <w:tcPr>
            <w:tcW w:w="6100" w:type="dxa"/>
            <w:shd w:val="clear" w:color="auto" w:fill="auto"/>
            <w:vAlign w:val="center"/>
          </w:tcPr>
          <w:p w14:paraId="64137BA7" w14:textId="553BA314" w:rsidR="00CF537F" w:rsidRPr="009E60C6" w:rsidRDefault="00CF537F" w:rsidP="00CF537F">
            <w:pPr>
              <w:spacing w:after="0" w:line="240" w:lineRule="auto"/>
              <w:jc w:val="both"/>
              <w:rPr>
                <w:rFonts w:ascii="Times New Roman" w:eastAsia="Times New Roman" w:hAnsi="Times New Roman"/>
                <w:color w:val="000000"/>
                <w:sz w:val="20"/>
                <w:szCs w:val="20"/>
                <w:lang w:eastAsia="tr-TR"/>
              </w:rPr>
            </w:pPr>
            <w:r w:rsidRPr="00064E7E">
              <w:rPr>
                <w:rFonts w:ascii="Times New Roman" w:hAnsi="Times New Roman"/>
                <w:sz w:val="20"/>
                <w:szCs w:val="20"/>
              </w:rPr>
              <w:t>Meslek ve sektördeki yeni alet, araç, gereç, yeni yöntem, yeni sistem gibi teknolojik gelişmeleri çeşitli kaynaklardan takip eder.</w:t>
            </w:r>
          </w:p>
        </w:tc>
        <w:tc>
          <w:tcPr>
            <w:tcW w:w="3827" w:type="dxa"/>
            <w:vMerge/>
            <w:vAlign w:val="center"/>
          </w:tcPr>
          <w:p w14:paraId="5A7BA742"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r>
      <w:tr w:rsidR="00CF537F" w:rsidRPr="009E60C6" w14:paraId="6CC531B1" w14:textId="77777777" w:rsidTr="00597B1A">
        <w:trPr>
          <w:trHeight w:val="586"/>
        </w:trPr>
        <w:tc>
          <w:tcPr>
            <w:tcW w:w="841" w:type="dxa"/>
            <w:vMerge/>
            <w:vAlign w:val="center"/>
          </w:tcPr>
          <w:p w14:paraId="42FA5349" w14:textId="77777777" w:rsidR="00CF537F" w:rsidRPr="009E60C6" w:rsidRDefault="00CF537F" w:rsidP="00CF537F">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1859E96B"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tcPr>
          <w:p w14:paraId="4C5C75CD" w14:textId="58CF774D"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064E7E">
              <w:rPr>
                <w:rFonts w:ascii="Times New Roman" w:eastAsia="Times New Roman" w:hAnsi="Times New Roman"/>
                <w:b/>
                <w:bCs/>
                <w:color w:val="000000"/>
                <w:sz w:val="20"/>
                <w:szCs w:val="20"/>
                <w:lang w:eastAsia="tr-TR"/>
              </w:rPr>
              <w:t>E.2.</w:t>
            </w:r>
            <w:r>
              <w:rPr>
                <w:rFonts w:ascii="Times New Roman" w:eastAsia="Times New Roman" w:hAnsi="Times New Roman"/>
                <w:b/>
                <w:bCs/>
                <w:color w:val="000000"/>
                <w:sz w:val="20"/>
                <w:szCs w:val="20"/>
                <w:lang w:eastAsia="tr-TR"/>
              </w:rPr>
              <w:t>2</w:t>
            </w:r>
          </w:p>
        </w:tc>
        <w:tc>
          <w:tcPr>
            <w:tcW w:w="6100" w:type="dxa"/>
            <w:shd w:val="clear" w:color="auto" w:fill="auto"/>
            <w:vAlign w:val="center"/>
          </w:tcPr>
          <w:p w14:paraId="122021B3" w14:textId="5A552BED" w:rsidR="00CF537F" w:rsidRPr="009E60C6" w:rsidRDefault="00CF537F" w:rsidP="00CF537F">
            <w:pPr>
              <w:spacing w:after="0" w:line="240" w:lineRule="auto"/>
              <w:jc w:val="both"/>
              <w:rPr>
                <w:rFonts w:ascii="Times New Roman" w:eastAsia="Times New Roman" w:hAnsi="Times New Roman"/>
                <w:color w:val="000000"/>
                <w:sz w:val="20"/>
                <w:szCs w:val="20"/>
                <w:lang w:eastAsia="tr-TR"/>
              </w:rPr>
            </w:pPr>
            <w:r w:rsidRPr="00064E7E">
              <w:rPr>
                <w:rFonts w:ascii="Times New Roman" w:hAnsi="Times New Roman"/>
                <w:sz w:val="20"/>
                <w:szCs w:val="20"/>
              </w:rPr>
              <w:t>Sorumluluğunda çalışan kişilerin mesleki gelişim ihtiyaçlarını belirler.</w:t>
            </w:r>
          </w:p>
        </w:tc>
        <w:tc>
          <w:tcPr>
            <w:tcW w:w="3827" w:type="dxa"/>
            <w:vMerge/>
            <w:vAlign w:val="center"/>
          </w:tcPr>
          <w:p w14:paraId="75B99CE7"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r>
      <w:tr w:rsidR="00CF537F" w:rsidRPr="009E60C6" w14:paraId="6005DD32" w14:textId="77777777" w:rsidTr="00597B1A">
        <w:trPr>
          <w:trHeight w:val="586"/>
        </w:trPr>
        <w:tc>
          <w:tcPr>
            <w:tcW w:w="841" w:type="dxa"/>
            <w:vMerge/>
            <w:vAlign w:val="center"/>
          </w:tcPr>
          <w:p w14:paraId="6410432B" w14:textId="77777777" w:rsidR="00CF537F" w:rsidRPr="009E60C6" w:rsidRDefault="00CF537F" w:rsidP="00CF537F">
            <w:pPr>
              <w:spacing w:after="0" w:line="240" w:lineRule="auto"/>
              <w:rPr>
                <w:rFonts w:ascii="Times New Roman" w:eastAsia="Times New Roman" w:hAnsi="Times New Roman"/>
                <w:b/>
                <w:bCs/>
                <w:color w:val="000000"/>
                <w:sz w:val="20"/>
                <w:szCs w:val="20"/>
                <w:lang w:eastAsia="tr-TR"/>
              </w:rPr>
            </w:pPr>
          </w:p>
        </w:tc>
        <w:tc>
          <w:tcPr>
            <w:tcW w:w="2693" w:type="dxa"/>
            <w:vMerge/>
            <w:vAlign w:val="center"/>
          </w:tcPr>
          <w:p w14:paraId="5EEDA9CD"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c>
          <w:tcPr>
            <w:tcW w:w="709" w:type="dxa"/>
            <w:shd w:val="clear" w:color="000000" w:fill="FFFFFF"/>
            <w:vAlign w:val="center"/>
          </w:tcPr>
          <w:p w14:paraId="5E980DDD" w14:textId="42B9B944" w:rsidR="00CF537F" w:rsidRPr="009E60C6" w:rsidRDefault="00CF537F" w:rsidP="00CF537F">
            <w:pPr>
              <w:spacing w:after="0" w:line="240" w:lineRule="auto"/>
              <w:jc w:val="center"/>
              <w:rPr>
                <w:rFonts w:ascii="Times New Roman" w:eastAsia="Times New Roman" w:hAnsi="Times New Roman"/>
                <w:b/>
                <w:bCs/>
                <w:color w:val="000000"/>
                <w:sz w:val="20"/>
                <w:szCs w:val="20"/>
                <w:lang w:eastAsia="tr-TR"/>
              </w:rPr>
            </w:pPr>
            <w:r w:rsidRPr="00064E7E">
              <w:rPr>
                <w:rFonts w:ascii="Times New Roman" w:eastAsia="Times New Roman" w:hAnsi="Times New Roman"/>
                <w:b/>
                <w:bCs/>
                <w:color w:val="000000"/>
                <w:sz w:val="20"/>
                <w:szCs w:val="20"/>
                <w:lang w:eastAsia="tr-TR"/>
              </w:rPr>
              <w:t>E.2.</w:t>
            </w:r>
            <w:r>
              <w:rPr>
                <w:rFonts w:ascii="Times New Roman" w:eastAsia="Times New Roman" w:hAnsi="Times New Roman"/>
                <w:b/>
                <w:bCs/>
                <w:color w:val="000000"/>
                <w:sz w:val="20"/>
                <w:szCs w:val="20"/>
                <w:lang w:eastAsia="tr-TR"/>
              </w:rPr>
              <w:t>3</w:t>
            </w:r>
          </w:p>
        </w:tc>
        <w:tc>
          <w:tcPr>
            <w:tcW w:w="6100" w:type="dxa"/>
            <w:shd w:val="clear" w:color="auto" w:fill="auto"/>
            <w:vAlign w:val="center"/>
          </w:tcPr>
          <w:p w14:paraId="0A58C2D0" w14:textId="199CF109" w:rsidR="00CF537F" w:rsidRPr="009E60C6" w:rsidRDefault="00CF537F" w:rsidP="00CF537F">
            <w:pPr>
              <w:spacing w:after="0" w:line="240" w:lineRule="auto"/>
              <w:jc w:val="both"/>
              <w:rPr>
                <w:rFonts w:ascii="Times New Roman" w:eastAsia="Times New Roman" w:hAnsi="Times New Roman"/>
                <w:color w:val="000000"/>
                <w:sz w:val="20"/>
                <w:szCs w:val="20"/>
                <w:lang w:eastAsia="tr-TR"/>
              </w:rPr>
            </w:pPr>
            <w:r w:rsidRPr="00064E7E">
              <w:rPr>
                <w:rFonts w:ascii="Times New Roman" w:hAnsi="Times New Roman"/>
                <w:sz w:val="20"/>
                <w:szCs w:val="20"/>
              </w:rPr>
              <w:t>Sorumluluğunda çalışan kişilerin mesleki gelişimleri konusunda sınırlı rehberlik yapar</w:t>
            </w:r>
            <w:r w:rsidR="000C3BE2">
              <w:rPr>
                <w:rFonts w:ascii="Times New Roman" w:hAnsi="Times New Roman"/>
                <w:sz w:val="20"/>
                <w:szCs w:val="20"/>
              </w:rPr>
              <w:t>.</w:t>
            </w:r>
          </w:p>
        </w:tc>
        <w:tc>
          <w:tcPr>
            <w:tcW w:w="3827" w:type="dxa"/>
            <w:vMerge/>
            <w:vAlign w:val="center"/>
          </w:tcPr>
          <w:p w14:paraId="0A364BC8" w14:textId="77777777" w:rsidR="00CF537F" w:rsidRPr="009E60C6" w:rsidRDefault="00CF537F" w:rsidP="00CF537F">
            <w:pPr>
              <w:spacing w:after="0" w:line="240" w:lineRule="auto"/>
              <w:rPr>
                <w:rFonts w:ascii="Times New Roman" w:eastAsia="Times New Roman" w:hAnsi="Times New Roman"/>
                <w:color w:val="000000"/>
                <w:sz w:val="20"/>
                <w:szCs w:val="20"/>
                <w:lang w:eastAsia="tr-TR"/>
              </w:rPr>
            </w:pPr>
          </w:p>
        </w:tc>
      </w:tr>
    </w:tbl>
    <w:p w14:paraId="7F96311E" w14:textId="77777777" w:rsidR="00147F28" w:rsidRDefault="00147F28" w:rsidP="00147F28"/>
    <w:p w14:paraId="3FE7588A" w14:textId="77777777" w:rsidR="00147F28" w:rsidRDefault="00147F28" w:rsidP="00147F28"/>
    <w:p w14:paraId="293C7DBA" w14:textId="77777777" w:rsidR="00147F28" w:rsidRDefault="00147F28" w:rsidP="00147F28"/>
    <w:p w14:paraId="10B00903" w14:textId="77777777" w:rsidR="00147F28" w:rsidRDefault="00147F28" w:rsidP="00147F28"/>
    <w:p w14:paraId="4C5673A8" w14:textId="77777777" w:rsidR="00147F28" w:rsidRDefault="00147F28" w:rsidP="00147F28"/>
    <w:p w14:paraId="2B9FDD62" w14:textId="77777777" w:rsidR="00147F28" w:rsidRDefault="00147F28" w:rsidP="00147F28"/>
    <w:p w14:paraId="2EFCBAEA" w14:textId="77777777" w:rsidR="00147F28" w:rsidRDefault="00147F28" w:rsidP="00147F28"/>
    <w:p w14:paraId="34DA6C69" w14:textId="77777777" w:rsidR="00554EFA" w:rsidRDefault="00554EFA" w:rsidP="008561F6">
      <w:pPr>
        <w:spacing w:after="0"/>
        <w:rPr>
          <w:rFonts w:ascii="Times New Roman" w:hAnsi="Times New Roman"/>
          <w:b/>
          <w:sz w:val="20"/>
          <w:szCs w:val="20"/>
        </w:rPr>
        <w:sectPr w:rsidR="00554EFA" w:rsidSect="00B42A33">
          <w:footerReference w:type="default" r:id="rId29"/>
          <w:footerReference w:type="first" r:id="rId30"/>
          <w:pgSz w:w="16838" w:h="11906" w:orient="landscape" w:code="9"/>
          <w:pgMar w:top="1418" w:right="111" w:bottom="1133" w:left="1418" w:header="568" w:footer="709" w:gutter="0"/>
          <w:pgNumType w:start="16"/>
          <w:cols w:space="708"/>
          <w:titlePg/>
          <w:docGrid w:linePitch="360"/>
        </w:sectPr>
      </w:pPr>
    </w:p>
    <w:p w14:paraId="240B72F2" w14:textId="77777777" w:rsidR="00147F28" w:rsidRPr="003443EC" w:rsidRDefault="00147F28" w:rsidP="003443EC">
      <w:pPr>
        <w:pStyle w:val="ListeParagraf"/>
        <w:spacing w:after="0"/>
        <w:ind w:left="0"/>
        <w:contextualSpacing w:val="0"/>
        <w:jc w:val="both"/>
        <w:outlineLvl w:val="1"/>
        <w:rPr>
          <w:rFonts w:ascii="Times New Roman" w:hAnsi="Times New Roman"/>
          <w:b/>
          <w:sz w:val="24"/>
          <w:szCs w:val="24"/>
        </w:rPr>
      </w:pPr>
      <w:r w:rsidRPr="003443EC">
        <w:rPr>
          <w:rFonts w:ascii="Times New Roman" w:hAnsi="Times New Roman"/>
          <w:b/>
          <w:sz w:val="24"/>
          <w:szCs w:val="24"/>
        </w:rPr>
        <w:t>3.2. Kullanılan Araç, Gereç ve Ekipmanlar</w:t>
      </w:r>
      <w:bookmarkStart w:id="15" w:name="_Toc35521488"/>
    </w:p>
    <w:p w14:paraId="2A566EED" w14:textId="77777777" w:rsidR="00597B1A" w:rsidRPr="003443EC" w:rsidRDefault="00597B1A" w:rsidP="003443EC">
      <w:pPr>
        <w:pStyle w:val="ListeParagraf"/>
        <w:numPr>
          <w:ilvl w:val="0"/>
          <w:numId w:val="28"/>
        </w:numPr>
        <w:jc w:val="both"/>
        <w:outlineLvl w:val="1"/>
        <w:rPr>
          <w:rFonts w:ascii="Times New Roman" w:hAnsi="Times New Roman"/>
          <w:bCs/>
          <w:sz w:val="24"/>
          <w:szCs w:val="24"/>
        </w:rPr>
      </w:pPr>
      <w:bookmarkStart w:id="16" w:name="_Toc176508194"/>
      <w:bookmarkStart w:id="17" w:name="_Toc35521537"/>
      <w:bookmarkStart w:id="18" w:name="_Toc6240339"/>
      <w:bookmarkStart w:id="19" w:name="_Toc35521538"/>
      <w:bookmarkEnd w:id="15"/>
      <w:r w:rsidRPr="003443EC">
        <w:rPr>
          <w:rFonts w:ascii="Times New Roman" w:hAnsi="Times New Roman"/>
          <w:bCs/>
          <w:sz w:val="24"/>
          <w:szCs w:val="24"/>
        </w:rPr>
        <w:t>Cihaz ve ışık ekipmanları (BT ağ cihazları, ışık kontrol masası, ilgili kablolar ve yan donanımları ve benzeri)</w:t>
      </w:r>
      <w:bookmarkEnd w:id="16"/>
    </w:p>
    <w:p w14:paraId="50EA355D"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0" w:name="_Toc176508195"/>
      <w:r w:rsidRPr="003443EC">
        <w:rPr>
          <w:rFonts w:ascii="Times New Roman" w:hAnsi="Times New Roman"/>
          <w:sz w:val="24"/>
          <w:szCs w:val="24"/>
        </w:rPr>
        <w:t>Kişisel koruyucu donanım (eldiven, ayakkabı, baret, emniyet kemeri ve benzeri)</w:t>
      </w:r>
      <w:bookmarkEnd w:id="20"/>
    </w:p>
    <w:p w14:paraId="440E24A0"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1" w:name="_Toc176508196"/>
      <w:r w:rsidRPr="003443EC">
        <w:rPr>
          <w:rFonts w:ascii="Times New Roman" w:hAnsi="Times New Roman"/>
          <w:sz w:val="24"/>
          <w:szCs w:val="24"/>
        </w:rPr>
        <w:t>Yardımcı araç ve gereçler (tornavida, pense, yan keski ve benzeri)</w:t>
      </w:r>
      <w:bookmarkEnd w:id="21"/>
    </w:p>
    <w:p w14:paraId="6D9FE0EB"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2" w:name="_Toc176508197"/>
      <w:r w:rsidRPr="003443EC">
        <w:rPr>
          <w:rFonts w:ascii="Times New Roman" w:hAnsi="Times New Roman"/>
          <w:sz w:val="24"/>
          <w:szCs w:val="24"/>
        </w:rPr>
        <w:t>Montaj malzemeleri (vida, somun, kelepçe, kablo bağı ve benzeri)</w:t>
      </w:r>
      <w:bookmarkEnd w:id="22"/>
    </w:p>
    <w:p w14:paraId="29848C90"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3" w:name="_Toc176508198"/>
      <w:r w:rsidRPr="003443EC">
        <w:rPr>
          <w:rFonts w:ascii="Times New Roman" w:hAnsi="Times New Roman"/>
          <w:sz w:val="24"/>
          <w:szCs w:val="24"/>
        </w:rPr>
        <w:t>Ölçüm ve test cihazları</w:t>
      </w:r>
      <w:bookmarkEnd w:id="23"/>
    </w:p>
    <w:p w14:paraId="5D112715"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4" w:name="_Toc176508199"/>
      <w:r w:rsidRPr="003443EC">
        <w:rPr>
          <w:rFonts w:ascii="Times New Roman" w:hAnsi="Times New Roman"/>
          <w:sz w:val="24"/>
          <w:szCs w:val="24"/>
        </w:rPr>
        <w:t>Bilgisayar</w:t>
      </w:r>
      <w:bookmarkEnd w:id="24"/>
    </w:p>
    <w:p w14:paraId="7615485D"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5" w:name="_Toc176508200"/>
      <w:r w:rsidRPr="003443EC">
        <w:rPr>
          <w:rFonts w:ascii="Times New Roman" w:hAnsi="Times New Roman"/>
          <w:sz w:val="24"/>
          <w:szCs w:val="24"/>
        </w:rPr>
        <w:t>İşe özel bantlar</w:t>
      </w:r>
      <w:bookmarkEnd w:id="25"/>
    </w:p>
    <w:p w14:paraId="2985FBAB"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6" w:name="_Toc176508201"/>
      <w:r w:rsidRPr="003443EC">
        <w:rPr>
          <w:rFonts w:ascii="Times New Roman" w:hAnsi="Times New Roman"/>
          <w:sz w:val="24"/>
          <w:szCs w:val="24"/>
        </w:rPr>
        <w:t>Hareketli platform</w:t>
      </w:r>
      <w:bookmarkEnd w:id="26"/>
    </w:p>
    <w:p w14:paraId="1414878C"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7" w:name="_Toc176508202"/>
      <w:r w:rsidRPr="003443EC">
        <w:rPr>
          <w:rFonts w:ascii="Times New Roman" w:hAnsi="Times New Roman"/>
          <w:sz w:val="24"/>
          <w:szCs w:val="24"/>
        </w:rPr>
        <w:t>Merdiven</w:t>
      </w:r>
      <w:bookmarkEnd w:id="27"/>
      <w:r w:rsidRPr="003443EC">
        <w:rPr>
          <w:rFonts w:ascii="Times New Roman" w:hAnsi="Times New Roman"/>
          <w:sz w:val="24"/>
          <w:szCs w:val="24"/>
        </w:rPr>
        <w:t xml:space="preserve"> </w:t>
      </w:r>
    </w:p>
    <w:p w14:paraId="72A0B0B7"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8" w:name="_Toc176508203"/>
      <w:r w:rsidRPr="003443EC">
        <w:rPr>
          <w:rFonts w:ascii="Times New Roman" w:hAnsi="Times New Roman"/>
          <w:sz w:val="24"/>
          <w:szCs w:val="24"/>
        </w:rPr>
        <w:t>İskele</w:t>
      </w:r>
      <w:bookmarkEnd w:id="28"/>
    </w:p>
    <w:p w14:paraId="19A858CA" w14:textId="77777777" w:rsidR="00597B1A" w:rsidRPr="003443EC" w:rsidRDefault="00597B1A" w:rsidP="003443EC">
      <w:pPr>
        <w:pStyle w:val="ListeParagraf"/>
        <w:numPr>
          <w:ilvl w:val="0"/>
          <w:numId w:val="28"/>
        </w:numPr>
        <w:jc w:val="both"/>
        <w:outlineLvl w:val="1"/>
        <w:rPr>
          <w:rFonts w:ascii="Times New Roman" w:hAnsi="Times New Roman"/>
          <w:sz w:val="24"/>
          <w:szCs w:val="24"/>
        </w:rPr>
      </w:pPr>
      <w:bookmarkStart w:id="29" w:name="_Toc176508204"/>
      <w:r w:rsidRPr="003443EC">
        <w:rPr>
          <w:rFonts w:ascii="Times New Roman" w:hAnsi="Times New Roman"/>
          <w:sz w:val="24"/>
          <w:szCs w:val="24"/>
        </w:rPr>
        <w:t xml:space="preserve">Yangın söndürme </w:t>
      </w:r>
      <w:bookmarkEnd w:id="29"/>
      <w:r w:rsidRPr="003443EC">
        <w:rPr>
          <w:rFonts w:ascii="Times New Roman" w:hAnsi="Times New Roman"/>
          <w:sz w:val="24"/>
          <w:szCs w:val="24"/>
        </w:rPr>
        <w:t>cihazı</w:t>
      </w:r>
    </w:p>
    <w:p w14:paraId="6A62FE0B" w14:textId="77777777" w:rsidR="00597B1A" w:rsidRPr="003443EC" w:rsidRDefault="00597B1A" w:rsidP="003443EC">
      <w:pPr>
        <w:pStyle w:val="ListeParagraf"/>
        <w:numPr>
          <w:ilvl w:val="0"/>
          <w:numId w:val="28"/>
        </w:numPr>
        <w:spacing w:after="0"/>
        <w:jc w:val="both"/>
        <w:outlineLvl w:val="1"/>
        <w:rPr>
          <w:rFonts w:ascii="Times New Roman" w:hAnsi="Times New Roman"/>
          <w:bCs/>
          <w:sz w:val="24"/>
          <w:szCs w:val="24"/>
        </w:rPr>
      </w:pPr>
      <w:bookmarkStart w:id="30" w:name="_Toc176508205"/>
      <w:r w:rsidRPr="003443EC">
        <w:rPr>
          <w:rFonts w:ascii="Times New Roman" w:hAnsi="Times New Roman"/>
          <w:sz w:val="24"/>
          <w:szCs w:val="24"/>
        </w:rPr>
        <w:t>İlk yardım çantası</w:t>
      </w:r>
      <w:bookmarkEnd w:id="30"/>
    </w:p>
    <w:p w14:paraId="72B8E2D4" w14:textId="77777777" w:rsidR="00597B1A" w:rsidRPr="003443EC" w:rsidRDefault="00597B1A" w:rsidP="003443EC">
      <w:pPr>
        <w:tabs>
          <w:tab w:val="num" w:pos="426"/>
        </w:tabs>
        <w:spacing w:after="0"/>
        <w:jc w:val="both"/>
        <w:outlineLvl w:val="1"/>
        <w:rPr>
          <w:rFonts w:ascii="Times New Roman" w:hAnsi="Times New Roman"/>
          <w:b/>
          <w:sz w:val="24"/>
          <w:szCs w:val="24"/>
        </w:rPr>
      </w:pPr>
      <w:r w:rsidRPr="003443EC">
        <w:rPr>
          <w:rFonts w:ascii="Times New Roman" w:hAnsi="Times New Roman"/>
          <w:b/>
          <w:sz w:val="24"/>
          <w:szCs w:val="24"/>
        </w:rPr>
        <w:t>3.3. Tutum ve Davranışlar</w:t>
      </w:r>
      <w:bookmarkEnd w:id="17"/>
    </w:p>
    <w:p w14:paraId="39E2E25E" w14:textId="3E8BA22A"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Acil ve stresli durumlarda soğukkanlı ve sakin olmak </w:t>
      </w:r>
    </w:p>
    <w:p w14:paraId="5012F3A8" w14:textId="0DD9041F"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Amirlerine doğru ve zamanında bilgi aktarmak </w:t>
      </w:r>
    </w:p>
    <w:p w14:paraId="021A6720" w14:textId="597FCB16"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Beraber çalıştığı kişilerle işe göre hareket koordinasyonu kurmak ve eş zamanlı hareket etmek </w:t>
      </w:r>
    </w:p>
    <w:p w14:paraId="49F2EA1A" w14:textId="169F032E"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Çalışma zamanını iş emrine uygun şekilde etkili ve verimli kullanmak </w:t>
      </w:r>
    </w:p>
    <w:p w14:paraId="070BB920" w14:textId="6D49BCAC"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Çevre korumaya karşı duyarlı olmak </w:t>
      </w:r>
    </w:p>
    <w:p w14:paraId="67C9A44A" w14:textId="40D7FED5"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Çevre, kalite ve İSG kurallarını benimsemek ve kurallara uygun davranmak </w:t>
      </w:r>
    </w:p>
    <w:p w14:paraId="3DB09668" w14:textId="3957FE08"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Değişime karşı açık olmak ve değişen koşullara uyum sağlamak </w:t>
      </w:r>
    </w:p>
    <w:p w14:paraId="3A86E05C" w14:textId="7FB94BC6"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Ekip içinde uyumlu çalışmak </w:t>
      </w:r>
    </w:p>
    <w:p w14:paraId="6359F553" w14:textId="029CE717"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Göreviyle ilgili yenilikleri güncel olarak takip etmek ve uygulamak </w:t>
      </w:r>
    </w:p>
    <w:p w14:paraId="0D254B12" w14:textId="585A1015"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İnsan ilişkilerine özen göstermek </w:t>
      </w:r>
    </w:p>
    <w:p w14:paraId="6ABDA3D0" w14:textId="1227CE59"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İş disiplinine sahip olmak </w:t>
      </w:r>
    </w:p>
    <w:p w14:paraId="08425E33" w14:textId="1C23F936"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İşyeri çalışma prensiplerine uymak </w:t>
      </w:r>
    </w:p>
    <w:p w14:paraId="752472C3" w14:textId="2B1C4E08"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İşyerine ait araç, gereç ve ekipmanın kullanımına özen göstermek </w:t>
      </w:r>
    </w:p>
    <w:p w14:paraId="12539170" w14:textId="77EA5255"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Malzemelerinin tasarruflu kullanılmasına özen göstermek</w:t>
      </w:r>
    </w:p>
    <w:p w14:paraId="2AFF2D10" w14:textId="73658761"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Kalite gerekliliklerine önem vermek ve gereklilikler doğrultusunda işlemleri yürütmek </w:t>
      </w:r>
    </w:p>
    <w:p w14:paraId="1A707B35" w14:textId="190781DC"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Kendini geliştirme konusunda istekli olmak </w:t>
      </w:r>
    </w:p>
    <w:p w14:paraId="6833632A" w14:textId="500DA4DF"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Kendinin ve diğer kişilerin güvenliğini gözetmek </w:t>
      </w:r>
    </w:p>
    <w:p w14:paraId="167023F8" w14:textId="367AD195"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Meslek ahlakına sahip olmak </w:t>
      </w:r>
    </w:p>
    <w:p w14:paraId="67208F2C" w14:textId="20C7216A"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Planlı ve organize olmak </w:t>
      </w:r>
    </w:p>
    <w:p w14:paraId="67218005" w14:textId="1259A2A6"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Risk ve tehlike faktörleri konusunda duyarlı davranmak </w:t>
      </w:r>
    </w:p>
    <w:p w14:paraId="0B393562" w14:textId="13C16431"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Sorumluluklarını zamanında yerine getirmek </w:t>
      </w:r>
    </w:p>
    <w:p w14:paraId="2CC1A3DB" w14:textId="7D2D73E1"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Talimat ve kılavuzlara titizlikle uymak </w:t>
      </w:r>
    </w:p>
    <w:p w14:paraId="1BB7C554" w14:textId="53C374E6"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Tedbirli olmak </w:t>
      </w:r>
    </w:p>
    <w:p w14:paraId="7419E6E7" w14:textId="0C6886A1"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Tehlikeli durumlarda kendi hareket alanında etkin şekilde, hızlı ve doğru tepki verebilmek ve ilgilileri zamanında bilgilendirmek </w:t>
      </w:r>
    </w:p>
    <w:p w14:paraId="20BC1F62" w14:textId="2101979F"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 xml:space="preserve">Temizlik, düzen ve iş yeri tertibine özen göstermek </w:t>
      </w:r>
    </w:p>
    <w:p w14:paraId="6C0CC8FE" w14:textId="0BCCEBFE" w:rsidR="00597B1A" w:rsidRPr="003443EC" w:rsidRDefault="00597B1A" w:rsidP="003443EC">
      <w:pPr>
        <w:pStyle w:val="ListeParagraf"/>
        <w:numPr>
          <w:ilvl w:val="0"/>
          <w:numId w:val="41"/>
        </w:numPr>
        <w:jc w:val="both"/>
        <w:outlineLvl w:val="1"/>
        <w:rPr>
          <w:rFonts w:ascii="Times New Roman" w:hAnsi="Times New Roman"/>
          <w:bCs/>
          <w:sz w:val="24"/>
          <w:szCs w:val="24"/>
        </w:rPr>
      </w:pPr>
      <w:r w:rsidRPr="003443EC">
        <w:rPr>
          <w:rFonts w:ascii="Times New Roman" w:hAnsi="Times New Roman"/>
          <w:bCs/>
          <w:sz w:val="24"/>
          <w:szCs w:val="24"/>
        </w:rPr>
        <w:t>Vardiya değişimlerinde etkili, açık ve doğru şekilde bilgi paylaşm</w:t>
      </w:r>
      <w:r w:rsidR="004143A8" w:rsidRPr="003443EC">
        <w:rPr>
          <w:rFonts w:ascii="Times New Roman" w:hAnsi="Times New Roman"/>
          <w:bCs/>
          <w:sz w:val="24"/>
          <w:szCs w:val="24"/>
        </w:rPr>
        <w:t>a</w:t>
      </w:r>
      <w:r w:rsidRPr="003443EC">
        <w:rPr>
          <w:rFonts w:ascii="Times New Roman" w:hAnsi="Times New Roman"/>
          <w:bCs/>
          <w:sz w:val="24"/>
          <w:szCs w:val="24"/>
        </w:rPr>
        <w:t>k</w:t>
      </w:r>
    </w:p>
    <w:p w14:paraId="26131C6B" w14:textId="5040173C" w:rsidR="00147F28" w:rsidRPr="003443EC" w:rsidRDefault="00597B1A" w:rsidP="003443EC">
      <w:pPr>
        <w:pStyle w:val="ListeParagraf"/>
        <w:numPr>
          <w:ilvl w:val="0"/>
          <w:numId w:val="41"/>
        </w:numPr>
        <w:tabs>
          <w:tab w:val="left" w:pos="284"/>
        </w:tabs>
        <w:jc w:val="both"/>
        <w:outlineLvl w:val="0"/>
        <w:rPr>
          <w:rFonts w:ascii="Times New Roman" w:hAnsi="Times New Roman"/>
          <w:sz w:val="24"/>
          <w:szCs w:val="24"/>
          <w:lang w:eastAsia="tr-TR"/>
        </w:rPr>
      </w:pPr>
      <w:r w:rsidRPr="003443EC">
        <w:rPr>
          <w:rFonts w:ascii="Times New Roman" w:hAnsi="Times New Roman"/>
          <w:bCs/>
          <w:sz w:val="24"/>
          <w:szCs w:val="24"/>
        </w:rPr>
        <w:t>Yetkisinde olmayan kusurlar hakkında ilgilileri zamanında bilgilendirmek</w:t>
      </w:r>
      <w:bookmarkEnd w:id="18"/>
      <w:bookmarkEnd w:id="19"/>
    </w:p>
    <w:sectPr w:rsidR="00147F28" w:rsidRPr="003443EC" w:rsidSect="00147F28">
      <w:headerReference w:type="first" r:id="rId31"/>
      <w:footerReference w:type="first" r:id="rId32"/>
      <w:pgSz w:w="11906" w:h="16838" w:code="9"/>
      <w:pgMar w:top="678" w:right="1133" w:bottom="1418" w:left="1418" w:header="568" w:footer="709" w:gutter="0"/>
      <w:pgNumType w:start="1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28646" w14:textId="77777777" w:rsidR="004F22FF" w:rsidRPr="006451AB" w:rsidRDefault="004F22FF" w:rsidP="00B17B24">
      <w:pPr>
        <w:pStyle w:val="normaltableau"/>
        <w:spacing w:after="0"/>
        <w:rPr>
          <w:rFonts w:ascii="Calibri" w:eastAsia="Calibri" w:hAnsi="Calibri"/>
        </w:rPr>
      </w:pPr>
      <w:r>
        <w:separator/>
      </w:r>
    </w:p>
  </w:endnote>
  <w:endnote w:type="continuationSeparator" w:id="0">
    <w:p w14:paraId="3DA8412F" w14:textId="77777777" w:rsidR="004F22FF" w:rsidRPr="006451AB" w:rsidRDefault="004F22FF"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Calibri"/>
    <w:charset w:val="00"/>
    <w:family w:val="swiss"/>
    <w:pitch w:val="variable"/>
    <w:sig w:usb0="00000007" w:usb1="00000000" w:usb2="00000000" w:usb3="00000000" w:csb0="00000093"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5C00B" w14:textId="77777777" w:rsidR="00A76DD8" w:rsidRDefault="00A76DD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E7FF" w14:textId="74AD2A1D" w:rsidR="002B16E7" w:rsidRDefault="002B16E7"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Pr>
        <w:rFonts w:ascii="Times New Roman" w:hAnsi="Times New Roman"/>
        <w:sz w:val="24"/>
        <w:szCs w:val="24"/>
      </w:rPr>
      <w:t>17</w:t>
    </w:r>
    <w:r>
      <w:rPr>
        <w:rFonts w:ascii="Times New Roman" w:hAnsi="Times New Roman"/>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C18B" w14:textId="2E923778" w:rsidR="002B16E7" w:rsidRPr="00194ED0" w:rsidRDefault="002B16E7"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3958" w14:textId="36207C99" w:rsidR="002B16E7" w:rsidRDefault="002B16E7"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Pr>
        <w:rFonts w:ascii="Times New Roman" w:hAnsi="Times New Roman"/>
        <w:sz w:val="24"/>
        <w:szCs w:val="24"/>
      </w:rPr>
      <w:t>3</w:t>
    </w:r>
    <w:r>
      <w:rPr>
        <w:rFonts w:ascii="Times New Roman" w:hAnsi="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0A07" w14:textId="23E5A6F3" w:rsidR="002B16E7" w:rsidRPr="00194ED0" w:rsidRDefault="002B16E7"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6008" w14:textId="4718696C" w:rsidR="002B16E7" w:rsidRPr="00194ED0" w:rsidRDefault="002B16E7"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C7E2" w14:textId="74A6C94B" w:rsidR="002B16E7" w:rsidRPr="00194ED0" w:rsidRDefault="002B16E7"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CAFC5" w14:textId="1B58F1A0" w:rsidR="002B16E7" w:rsidRDefault="002B16E7"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8</w:t>
    </w:r>
    <w:r>
      <w:rPr>
        <w:rFonts w:ascii="Times New Roman" w:hAnsi="Times New Roman"/>
        <w:sz w:val="24"/>
        <w:szCs w:val="24"/>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5FE14" w14:textId="767505DA" w:rsidR="002B16E7" w:rsidRDefault="002B16E7" w:rsidP="00554EF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6</w:t>
    </w:r>
    <w:r>
      <w:rPr>
        <w:rFonts w:ascii="Times New Roman" w:hAnsi="Times New Roman"/>
        <w:sz w:val="24"/>
        <w:szCs w:val="24"/>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2CA9" w14:textId="6D6F4E01"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7</w:t>
    </w:r>
    <w:r>
      <w:rPr>
        <w:rFonts w:ascii="Times New Roman" w:hAnsi="Times New Roman"/>
        <w:sz w:val="24"/>
        <w:szCs w:val="24"/>
      </w:rPr>
      <w:tab/>
    </w:r>
  </w:p>
  <w:p w14:paraId="696A2169" w14:textId="20FB98EB" w:rsidR="002B16E7" w:rsidRPr="003443EC" w:rsidRDefault="002B16E7" w:rsidP="003443EC">
    <w:pPr>
      <w:pStyle w:val="AltBilgi"/>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0B017" w14:textId="0BD8EB0B"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8</w:t>
    </w:r>
    <w:r>
      <w:rPr>
        <w:rFonts w:ascii="Times New Roman" w:hAnsi="Times New Roman"/>
        <w:sz w:val="24"/>
        <w:szCs w:val="24"/>
      </w:rPr>
      <w:tab/>
    </w:r>
  </w:p>
  <w:p w14:paraId="30F6BB42" w14:textId="62105C45" w:rsidR="002B16E7" w:rsidRPr="003443EC" w:rsidRDefault="002B16E7" w:rsidP="003443EC">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1E91" w14:textId="1DD70272"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9</w:t>
    </w:r>
    <w:r>
      <w:rPr>
        <w:rFonts w:ascii="Times New Roman" w:hAnsi="Times New Roman"/>
        <w:sz w:val="24"/>
        <w:szCs w:val="24"/>
      </w:rPr>
      <w:tab/>
    </w:r>
  </w:p>
  <w:p w14:paraId="022A9003" w14:textId="1BBDC00B" w:rsidR="002B16E7" w:rsidRPr="003443EC" w:rsidRDefault="002B16E7" w:rsidP="003443EC">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ED16" w14:textId="19A961F5"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11</w:t>
    </w:r>
    <w:r>
      <w:rPr>
        <w:rFonts w:ascii="Times New Roman" w:hAnsi="Times New Roman"/>
        <w:sz w:val="24"/>
        <w:szCs w:val="24"/>
      </w:rPr>
      <w:tab/>
    </w:r>
  </w:p>
  <w:p w14:paraId="4AD1589E" w14:textId="3DF3EBC6" w:rsidR="002B16E7" w:rsidRPr="003443EC" w:rsidRDefault="002B16E7" w:rsidP="003443EC">
    <w:pPr>
      <w:pStyle w:val="AltBilgi"/>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FE94" w14:textId="59B98A1A"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10</w:t>
    </w:r>
    <w:r>
      <w:rPr>
        <w:rFonts w:ascii="Times New Roman" w:hAnsi="Times New Roman"/>
        <w:sz w:val="24"/>
        <w:szCs w:val="24"/>
      </w:rPr>
      <w:tab/>
    </w:r>
  </w:p>
  <w:p w14:paraId="2CB259B0" w14:textId="5C8590C0" w:rsidR="002B16E7" w:rsidRPr="003443EC" w:rsidRDefault="002B16E7" w:rsidP="003443EC">
    <w:pPr>
      <w:pStyle w:val="AltBilgi"/>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57652" w14:textId="0598B8DD" w:rsidR="002B16E7" w:rsidRDefault="002B16E7" w:rsidP="00D43367">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12</w:t>
    </w:r>
    <w:r>
      <w:rPr>
        <w:rFonts w:ascii="Times New Roman" w:hAnsi="Times New Roman"/>
        <w:sz w:val="24"/>
        <w:szCs w:val="24"/>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84DDE" w14:textId="44AE5740" w:rsidR="002B16E7" w:rsidRDefault="002B16E7" w:rsidP="003443EC">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12</w:t>
    </w:r>
    <w:r>
      <w:rPr>
        <w:rFonts w:ascii="Times New Roman" w:hAnsi="Times New Roman"/>
        <w:sz w:val="24"/>
        <w:szCs w:val="24"/>
      </w:rPr>
      <w:tab/>
    </w:r>
  </w:p>
  <w:p w14:paraId="1331F686" w14:textId="121FB891" w:rsidR="002B16E7" w:rsidRPr="003443EC" w:rsidRDefault="002B16E7" w:rsidP="003443EC">
    <w:pPr>
      <w:pStyle w:val="AltBilgi"/>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2C4F" w14:textId="3408430A" w:rsidR="002B16E7" w:rsidRDefault="002B16E7" w:rsidP="00554EF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t xml:space="preserve">          </w:t>
    </w:r>
    <w:r w:rsidRPr="00117395">
      <w:rPr>
        <w:rFonts w:ascii="Times New Roman" w:hAnsi="Times New Roman"/>
        <w:sz w:val="24"/>
        <w:szCs w:val="24"/>
      </w:rPr>
      <w:t xml:space="preserve">Sayfa </w:t>
    </w:r>
    <w:r>
      <w:rPr>
        <w:rFonts w:ascii="Times New Roman" w:hAnsi="Times New Roman"/>
        <w:sz w:val="24"/>
        <w:szCs w:val="24"/>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C3E39" w14:textId="77777777" w:rsidR="004F22FF" w:rsidRPr="006451AB" w:rsidRDefault="004F22FF" w:rsidP="00B17B24">
      <w:pPr>
        <w:pStyle w:val="normaltableau"/>
        <w:spacing w:after="0"/>
        <w:rPr>
          <w:rFonts w:ascii="Calibri" w:eastAsia="Calibri" w:hAnsi="Calibri"/>
        </w:rPr>
      </w:pPr>
      <w:r>
        <w:separator/>
      </w:r>
    </w:p>
  </w:footnote>
  <w:footnote w:type="continuationSeparator" w:id="0">
    <w:p w14:paraId="723214FF" w14:textId="77777777" w:rsidR="004F22FF" w:rsidRPr="006451AB" w:rsidRDefault="004F22FF" w:rsidP="00B17B24">
      <w:pPr>
        <w:pStyle w:val="normaltableau"/>
        <w:spacing w:after="0"/>
        <w:rPr>
          <w:rFonts w:ascii="Calibri" w:eastAsia="Calibri" w:hAnsi="Calibri"/>
        </w:rPr>
      </w:pPr>
      <w:r>
        <w:continuationSeparator/>
      </w:r>
    </w:p>
  </w:footnote>
  <w:footnote w:id="1">
    <w:p w14:paraId="682F5D7D" w14:textId="49BDEC70" w:rsidR="002B16E7" w:rsidRPr="009866CE" w:rsidRDefault="002B16E7" w:rsidP="00147F28">
      <w:pPr>
        <w:pStyle w:val="DipnotMetni"/>
        <w:jc w:val="both"/>
        <w:rPr>
          <w:rFonts w:ascii="Times New Roman" w:hAnsi="Times New Roman"/>
          <w:sz w:val="22"/>
          <w:szCs w:val="22"/>
        </w:rPr>
      </w:pPr>
      <w:r>
        <w:rPr>
          <w:rStyle w:val="DipnotBavurusu"/>
        </w:rPr>
        <w:footnoteRef/>
      </w:r>
      <w:r w:rsidRPr="00FC0BA2">
        <w:rPr>
          <w:rFonts w:ascii="Times New Roman" w:hAnsi="Times New Roman"/>
          <w:szCs w:val="22"/>
        </w:rPr>
        <w:t xml:space="preserve">Mesleğin yeterlilik seviyesi, 8 seviyeli Türkiye Yeterlilikler Çerçevesine göre seviye </w:t>
      </w:r>
      <w:r>
        <w:rPr>
          <w:rFonts w:ascii="Times New Roman" w:hAnsi="Times New Roman"/>
          <w:szCs w:val="22"/>
        </w:rPr>
        <w:t>4</w:t>
      </w:r>
      <w:r w:rsidRPr="00FC0BA2">
        <w:rPr>
          <w:rFonts w:ascii="Times New Roman" w:hAnsi="Times New Roman"/>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3FA53" w14:textId="77777777" w:rsidR="00A76DD8" w:rsidRDefault="00A76DD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1164" w14:textId="77777777" w:rsidR="00A76DD8" w:rsidRDefault="00A76DD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B00E" w14:textId="5661A44D" w:rsidR="002B16E7" w:rsidRPr="00852C19" w:rsidRDefault="002B16E7" w:rsidP="00852C19">
    <w:pPr>
      <w:pStyle w:val="stBilgi"/>
      <w:jc w:val="center"/>
      <w:rPr>
        <w:rFonts w:ascii="Times New Roman" w:hAnsi="Times New Roman"/>
        <w:b/>
      </w:rPr>
    </w:pPr>
    <w:r w:rsidRPr="00852C19">
      <w:rPr>
        <w:rFonts w:ascii="Times New Roman" w:hAnsi="Times New Roman"/>
        <w:b/>
      </w:rPr>
      <w:t xml:space="preserve">                                                                                                          </w:t>
    </w:r>
    <w:r w:rsidR="00AC130B">
      <w:rPr>
        <w:rFonts w:ascii="Times New Roman" w:hAnsi="Times New Roman"/>
        <w:b/>
      </w:rPr>
      <w:t xml:space="preserve">            </w:t>
    </w:r>
    <w:r w:rsidRPr="00852C19">
      <w:rPr>
        <w:rFonts w:ascii="Times New Roman" w:hAnsi="Times New Roman"/>
        <w:b/>
      </w:rPr>
      <w:t>Ek</w:t>
    </w:r>
    <w:r>
      <w:rPr>
        <w:rFonts w:ascii="Times New Roman" w:hAnsi="Times New Roman"/>
        <w:b/>
      </w:rPr>
      <w:t>-2</w:t>
    </w:r>
    <w:r w:rsidR="00AC130B">
      <w:rPr>
        <w:rFonts w:ascii="Times New Roman" w:hAnsi="Times New Roman"/>
        <w:b/>
      </w:rPr>
      <w:t xml:space="preserve"> </w:t>
    </w:r>
    <w:r w:rsidR="00AC130B" w:rsidRPr="00AC130B">
      <w:rPr>
        <w:rFonts w:ascii="Times New Roman" w:hAnsi="Times New Roman"/>
        <w:b/>
      </w:rPr>
      <w:t>(Değişik:RG-</w:t>
    </w:r>
    <w:r w:rsidR="00AC130B">
      <w:rPr>
        <w:rFonts w:ascii="Times New Roman" w:hAnsi="Times New Roman"/>
        <w:b/>
      </w:rPr>
      <w:t>2</w:t>
    </w:r>
    <w:r w:rsidR="00AC130B" w:rsidRPr="00AC130B">
      <w:rPr>
        <w:rFonts w:ascii="Times New Roman" w:hAnsi="Times New Roman"/>
        <w:b/>
      </w:rPr>
      <w:t>1/9/2025-330</w:t>
    </w:r>
    <w:r w:rsidR="00AC130B">
      <w:rPr>
        <w:rFonts w:ascii="Times New Roman" w:hAnsi="Times New Roman"/>
        <w:b/>
      </w:rPr>
      <w:t>2</w:t>
    </w:r>
    <w:r w:rsidR="00AC130B" w:rsidRPr="00AC130B">
      <w:rPr>
        <w:rFonts w:ascii="Times New Roman" w:hAnsi="Times New Roman"/>
        <w:b/>
      </w:rPr>
      <w:t>4)</w:t>
    </w:r>
    <w:r w:rsidR="00AC130B">
      <w:rPr>
        <w:rFonts w:ascii="Times New Roman" w:hAnsi="Times New Roman"/>
        <w: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95D6" w14:textId="7EA04F85" w:rsidR="002B16E7" w:rsidRDefault="002B16E7" w:rsidP="0018786E">
    <w:pPr>
      <w:pStyle w:val="stbilgi1"/>
      <w:tabs>
        <w:tab w:val="clear" w:pos="9072"/>
      </w:tabs>
      <w:rPr>
        <w:rFonts w:ascii="Times New Roman" w:hAnsi="Times New Roman"/>
        <w:noProof/>
        <w:szCs w:val="24"/>
      </w:rPr>
    </w:pP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4</w:t>
    </w:r>
    <w:r w:rsidRPr="004C1509">
      <w:rPr>
        <w:rFonts w:ascii="Times New Roman" w:hAnsi="Times New Roman"/>
        <w:noProof/>
        <w:szCs w:val="24"/>
      </w:rPr>
      <w:t>)</w:t>
    </w:r>
    <w:r w:rsidRPr="00852C19">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 xml:space="preserve">                      15UMS0464-4 / 23.7.2025 / 01</w:t>
    </w:r>
  </w:p>
  <w:p w14:paraId="4E81F43B" w14:textId="77777777" w:rsidR="002B16E7" w:rsidRPr="00852C19" w:rsidRDefault="002B16E7" w:rsidP="0018786E">
    <w:pPr>
      <w:pStyle w:val="stbilgi1"/>
      <w:tabs>
        <w:tab w:val="clear" w:pos="9072"/>
      </w:tabs>
      <w:rPr>
        <w:rFonts w:ascii="Times New Roman" w:hAnsi="Times New Roman"/>
        <w:noProof/>
        <w:szCs w:val="24"/>
      </w:rPr>
    </w:pPr>
    <w:r>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r>
      <w:rPr>
        <w:rFonts w:ascii="Times New Roman" w:hAnsi="Times New Roman"/>
        <w:noProof/>
        <w:szCs w:val="24"/>
      </w:rPr>
      <w:t xml:space="preserve">                                                                                                                                                      </w:t>
    </w:r>
  </w:p>
  <w:p w14:paraId="3AEAC8C1" w14:textId="77777777" w:rsidR="002B16E7" w:rsidRDefault="002B16E7">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822F" w14:textId="67C3FB99" w:rsidR="002B16E7" w:rsidRDefault="002B16E7" w:rsidP="00852C19">
    <w:pPr>
      <w:pStyle w:val="stbilgi1"/>
      <w:tabs>
        <w:tab w:val="clear" w:pos="9072"/>
      </w:tabs>
      <w:rPr>
        <w:rFonts w:ascii="Times New Roman" w:hAnsi="Times New Roman"/>
        <w:noProof/>
        <w:szCs w:val="24"/>
      </w:rPr>
    </w:pP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4</w:t>
    </w:r>
    <w:r w:rsidRPr="004C1509">
      <w:rPr>
        <w:rFonts w:ascii="Times New Roman" w:hAnsi="Times New Roman"/>
        <w:noProof/>
        <w:szCs w:val="24"/>
      </w:rPr>
      <w:t>)</w:t>
    </w:r>
    <w:r w:rsidRPr="00852C19">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 xml:space="preserve">                      15UMS0464-4 / 23.7.2025 / 01</w:t>
    </w:r>
  </w:p>
  <w:p w14:paraId="074B1F41" w14:textId="281CF808" w:rsidR="002B16E7" w:rsidRPr="00852C19" w:rsidRDefault="002B16E7" w:rsidP="00852C19">
    <w:pPr>
      <w:pStyle w:val="stbilgi1"/>
      <w:tabs>
        <w:tab w:val="clear" w:pos="9072"/>
      </w:tabs>
      <w:rPr>
        <w:rFonts w:ascii="Times New Roman" w:hAnsi="Times New Roman"/>
        <w:noProof/>
        <w:szCs w:val="24"/>
      </w:rPr>
    </w:pPr>
    <w:r>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r>
      <w:rPr>
        <w:rFonts w:ascii="Times New Roman" w:hAnsi="Times New Roman"/>
        <w:noProof/>
        <w:szCs w:val="24"/>
      </w:rPr>
      <w:t xml:space="preserve">                                                                                                                                                      </w:t>
    </w:r>
  </w:p>
  <w:p w14:paraId="27EB1C09" w14:textId="019F4676" w:rsidR="002B16E7" w:rsidRPr="00852C19" w:rsidRDefault="002B16E7" w:rsidP="00852C19">
    <w:pPr>
      <w:pStyle w:val="stBilgi"/>
      <w:jc w:val="center"/>
      <w:rPr>
        <w:rFonts w:ascii="Times New Roman" w:hAnsi="Times New Roman"/>
        <w:b/>
      </w:rPr>
    </w:pPr>
    <w:r w:rsidRPr="00852C19">
      <w:rPr>
        <w:rFonts w:ascii="Times New Roman" w:hAnsi="Times New Roman"/>
        <w: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0058E" w14:textId="1F440F0A" w:rsidR="002B16E7" w:rsidRDefault="002B16E7" w:rsidP="0018786E">
    <w:pPr>
      <w:pStyle w:val="stbilgi1"/>
      <w:tabs>
        <w:tab w:val="clear" w:pos="9072"/>
      </w:tabs>
      <w:rPr>
        <w:rFonts w:ascii="Times New Roman" w:hAnsi="Times New Roman"/>
        <w:noProof/>
        <w:szCs w:val="24"/>
      </w:rPr>
    </w:pP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4</w:t>
    </w:r>
    <w:r w:rsidRPr="004C1509">
      <w:rPr>
        <w:rFonts w:ascii="Times New Roman" w:hAnsi="Times New Roman"/>
        <w:noProof/>
        <w:szCs w:val="24"/>
      </w:rPr>
      <w:t>)</w:t>
    </w:r>
    <w:r w:rsidRPr="00852C19">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 xml:space="preserve">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32379B">
      <w:rPr>
        <w:rFonts w:ascii="Times New Roman" w:hAnsi="Times New Roman"/>
        <w:noProof/>
        <w:szCs w:val="24"/>
      </w:rPr>
      <w:t xml:space="preserve">    </w:t>
    </w:r>
    <w:r>
      <w:rPr>
        <w:rFonts w:ascii="Times New Roman" w:hAnsi="Times New Roman"/>
        <w:noProof/>
        <w:szCs w:val="24"/>
      </w:rPr>
      <w:t>15UMS0464-4 / 23.07.2025 / 01</w:t>
    </w:r>
  </w:p>
  <w:p w14:paraId="28720156" w14:textId="77777777" w:rsidR="002B16E7" w:rsidRPr="00852C19" w:rsidRDefault="002B16E7" w:rsidP="0018786E">
    <w:pPr>
      <w:pStyle w:val="stbilgi1"/>
      <w:tabs>
        <w:tab w:val="clear" w:pos="9072"/>
      </w:tabs>
      <w:rPr>
        <w:rFonts w:ascii="Times New Roman" w:hAnsi="Times New Roman"/>
        <w:noProof/>
        <w:szCs w:val="24"/>
      </w:rPr>
    </w:pPr>
    <w:r>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r>
      <w:rPr>
        <w:rFonts w:ascii="Times New Roman" w:hAnsi="Times New Roman"/>
        <w:noProof/>
        <w:szCs w:val="24"/>
      </w:rPr>
      <w:t xml:space="preserve">                                                                                                                                                      </w:t>
    </w:r>
  </w:p>
  <w:p w14:paraId="00DDE9F7" w14:textId="77777777" w:rsidR="002B16E7" w:rsidRPr="00E44FA4" w:rsidRDefault="002B16E7" w:rsidP="00E44FA4">
    <w:pPr>
      <w:pStyle w:val="stbilgi1"/>
      <w:tabs>
        <w:tab w:val="clear" w:pos="9072"/>
        <w:tab w:val="right" w:pos="9360"/>
      </w:tabs>
      <w:rPr>
        <w:rFonts w:ascii="Times New Roman" w:hAnsi="Times New Roman"/>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0065" w14:textId="244D3879" w:rsidR="002B16E7" w:rsidRDefault="002B16E7" w:rsidP="0018786E">
    <w:pPr>
      <w:pStyle w:val="stbilgi1"/>
      <w:tabs>
        <w:tab w:val="clear" w:pos="9072"/>
      </w:tabs>
      <w:rPr>
        <w:rFonts w:ascii="Times New Roman" w:hAnsi="Times New Roman"/>
        <w:noProof/>
        <w:szCs w:val="24"/>
      </w:rPr>
    </w:pP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4</w:t>
    </w:r>
    <w:r w:rsidRPr="004C1509">
      <w:rPr>
        <w:rFonts w:ascii="Times New Roman" w:hAnsi="Times New Roman"/>
        <w:noProof/>
        <w:szCs w:val="24"/>
      </w:rPr>
      <w:t>)</w:t>
    </w:r>
    <w:r w:rsidRPr="00852C19">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 xml:space="preserve">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32379B">
      <w:rPr>
        <w:rFonts w:ascii="Times New Roman" w:hAnsi="Times New Roman"/>
        <w:noProof/>
        <w:szCs w:val="24"/>
      </w:rPr>
      <w:t xml:space="preserve">     </w:t>
    </w:r>
    <w:r>
      <w:rPr>
        <w:rFonts w:ascii="Times New Roman" w:hAnsi="Times New Roman"/>
        <w:noProof/>
        <w:szCs w:val="24"/>
      </w:rPr>
      <w:t>15UMS0464-4 / 23.7.2025 / 01</w:t>
    </w:r>
  </w:p>
  <w:p w14:paraId="2379109D" w14:textId="0059651D" w:rsidR="002B16E7" w:rsidRPr="00852C19" w:rsidRDefault="002B16E7" w:rsidP="0018786E">
    <w:pPr>
      <w:pStyle w:val="stbilgi1"/>
      <w:tabs>
        <w:tab w:val="clear" w:pos="9072"/>
      </w:tabs>
      <w:rPr>
        <w:rFonts w:ascii="Times New Roman" w:hAnsi="Times New Roman"/>
        <w:noProof/>
        <w:szCs w:val="24"/>
      </w:rPr>
    </w:pPr>
    <w:r>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r>
      <w:rPr>
        <w:rFonts w:ascii="Times New Roman" w:hAnsi="Times New Roman"/>
        <w:noProof/>
        <w:szCs w:val="24"/>
      </w:rPr>
      <w:t xml:space="preserve">                                                                                                                                                      </w:t>
    </w:r>
  </w:p>
  <w:p w14:paraId="509F583D" w14:textId="6A834BD4" w:rsidR="002B16E7" w:rsidRPr="0018786E" w:rsidRDefault="002B16E7" w:rsidP="0018786E">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3193" w14:textId="5A8CB648" w:rsidR="002B16E7" w:rsidRDefault="002B16E7" w:rsidP="0018786E">
    <w:pPr>
      <w:pStyle w:val="stbilgi1"/>
      <w:tabs>
        <w:tab w:val="clear" w:pos="9072"/>
      </w:tabs>
      <w:rPr>
        <w:rFonts w:ascii="Times New Roman" w:hAnsi="Times New Roman"/>
        <w:noProof/>
        <w:szCs w:val="24"/>
      </w:rPr>
    </w:pPr>
    <w:r w:rsidRPr="00AC533E">
      <w:rPr>
        <w:rFonts w:ascii="Times New Roman" w:hAnsi="Times New Roman"/>
        <w:noProof/>
        <w:szCs w:val="24"/>
      </w:rPr>
      <w:t xml:space="preserve">Işık </w:t>
    </w:r>
    <w:r>
      <w:rPr>
        <w:rFonts w:ascii="Times New Roman" w:hAnsi="Times New Roman"/>
        <w:noProof/>
        <w:szCs w:val="24"/>
      </w:rPr>
      <w:t>Elemanı</w:t>
    </w:r>
    <w:r w:rsidRPr="004C1509">
      <w:rPr>
        <w:rFonts w:ascii="Times New Roman" w:hAnsi="Times New Roman"/>
        <w:noProof/>
        <w:szCs w:val="24"/>
      </w:rPr>
      <w:t xml:space="preserve"> (Seviye </w:t>
    </w:r>
    <w:r>
      <w:rPr>
        <w:rFonts w:ascii="Times New Roman" w:hAnsi="Times New Roman"/>
        <w:noProof/>
        <w:szCs w:val="24"/>
      </w:rPr>
      <w:t>4</w:t>
    </w:r>
    <w:r w:rsidRPr="004C1509">
      <w:rPr>
        <w:rFonts w:ascii="Times New Roman" w:hAnsi="Times New Roman"/>
        <w:noProof/>
        <w:szCs w:val="24"/>
      </w:rPr>
      <w:t>)</w:t>
    </w:r>
    <w:r w:rsidRPr="00852C19">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 xml:space="preserve">                </w:t>
    </w:r>
    <w:r w:rsidR="00915EF2">
      <w:rPr>
        <w:rFonts w:ascii="Times New Roman" w:hAnsi="Times New Roman"/>
        <w:noProof/>
        <w:szCs w:val="24"/>
      </w:rPr>
      <w:t xml:space="preserve">      </w:t>
    </w:r>
    <w:r>
      <w:rPr>
        <w:rFonts w:ascii="Times New Roman" w:hAnsi="Times New Roman"/>
        <w:noProof/>
        <w:szCs w:val="24"/>
      </w:rPr>
      <w:t>15UMS0464-4 / 23.7.2025 / 01</w:t>
    </w:r>
  </w:p>
  <w:p w14:paraId="0A8C96CB" w14:textId="77777777" w:rsidR="002B16E7" w:rsidRPr="00852C19" w:rsidRDefault="002B16E7" w:rsidP="0018786E">
    <w:pPr>
      <w:pStyle w:val="stbilgi1"/>
      <w:tabs>
        <w:tab w:val="clear" w:pos="9072"/>
      </w:tabs>
      <w:rPr>
        <w:rFonts w:ascii="Times New Roman" w:hAnsi="Times New Roman"/>
        <w:noProof/>
        <w:szCs w:val="24"/>
      </w:rPr>
    </w:pPr>
    <w:r>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r>
      <w:rPr>
        <w:rFonts w:ascii="Times New Roman" w:hAnsi="Times New Roman"/>
        <w:noProof/>
        <w:szCs w:val="24"/>
      </w:rPr>
      <w:t xml:space="preserve">                                                                                                                                                      </w:t>
    </w:r>
  </w:p>
  <w:p w14:paraId="0D0A8B1C" w14:textId="589B3160" w:rsidR="002B16E7" w:rsidRPr="00852C19" w:rsidRDefault="002B16E7" w:rsidP="00B42A33">
    <w:pPr>
      <w:pStyle w:val="stbilgi1"/>
      <w:tabs>
        <w:tab w:val="clear" w:pos="9072"/>
        <w:tab w:val="right" w:pos="9360"/>
      </w:tabs>
      <w:rPr>
        <w:rFonts w:ascii="Times New Roman" w:hAnsi="Times New Roman"/>
        <w:noProof/>
        <w:szCs w:val="24"/>
      </w:rPr>
    </w:pPr>
    <w:r>
      <w:rPr>
        <w:rFonts w:ascii="Times New Roman" w:hAnsi="Times New Roman"/>
        <w:noProof/>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56FD"/>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 w15:restartNumberingAfterBreak="0">
    <w:nsid w:val="03C128F2"/>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 w15:restartNumberingAfterBreak="0">
    <w:nsid w:val="03F330D1"/>
    <w:multiLevelType w:val="hybridMultilevel"/>
    <w:tmpl w:val="1F1824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94F46AC"/>
    <w:multiLevelType w:val="multilevel"/>
    <w:tmpl w:val="E3AE4C8E"/>
    <w:lvl w:ilvl="0">
      <w:start w:val="1"/>
      <w:numFmt w:val="decimal"/>
      <w:lvlText w:val="%1."/>
      <w:lvlJc w:val="left"/>
      <w:pPr>
        <w:tabs>
          <w:tab w:val="num" w:pos="502"/>
        </w:tabs>
        <w:ind w:left="502"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1AE6F2E"/>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6" w15:restartNumberingAfterBreak="0">
    <w:nsid w:val="1396275E"/>
    <w:multiLevelType w:val="hybridMultilevel"/>
    <w:tmpl w:val="1C5A0748"/>
    <w:lvl w:ilvl="0" w:tplc="34EA6D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976CA3"/>
    <w:multiLevelType w:val="hybridMultilevel"/>
    <w:tmpl w:val="9E88309E"/>
    <w:lvl w:ilvl="0" w:tplc="55F88E9C">
      <w:start w:val="1"/>
      <w:numFmt w:val="decimal"/>
      <w:lvlText w:val="%1."/>
      <w:lvlJc w:val="left"/>
      <w:pPr>
        <w:ind w:left="722" w:hanging="360"/>
      </w:pPr>
      <w:rPr>
        <w:rFonts w:hint="default"/>
      </w:rPr>
    </w:lvl>
    <w:lvl w:ilvl="1" w:tplc="041F0019" w:tentative="1">
      <w:start w:val="1"/>
      <w:numFmt w:val="lowerLetter"/>
      <w:lvlText w:val="%2."/>
      <w:lvlJc w:val="left"/>
      <w:pPr>
        <w:ind w:left="1442" w:hanging="360"/>
      </w:pPr>
    </w:lvl>
    <w:lvl w:ilvl="2" w:tplc="041F001B" w:tentative="1">
      <w:start w:val="1"/>
      <w:numFmt w:val="lowerRoman"/>
      <w:lvlText w:val="%3."/>
      <w:lvlJc w:val="right"/>
      <w:pPr>
        <w:ind w:left="2162" w:hanging="180"/>
      </w:pPr>
    </w:lvl>
    <w:lvl w:ilvl="3" w:tplc="041F000F" w:tentative="1">
      <w:start w:val="1"/>
      <w:numFmt w:val="decimal"/>
      <w:lvlText w:val="%4."/>
      <w:lvlJc w:val="left"/>
      <w:pPr>
        <w:ind w:left="2882" w:hanging="360"/>
      </w:pPr>
    </w:lvl>
    <w:lvl w:ilvl="4" w:tplc="041F0019" w:tentative="1">
      <w:start w:val="1"/>
      <w:numFmt w:val="lowerLetter"/>
      <w:lvlText w:val="%5."/>
      <w:lvlJc w:val="left"/>
      <w:pPr>
        <w:ind w:left="3602" w:hanging="360"/>
      </w:pPr>
    </w:lvl>
    <w:lvl w:ilvl="5" w:tplc="041F001B" w:tentative="1">
      <w:start w:val="1"/>
      <w:numFmt w:val="lowerRoman"/>
      <w:lvlText w:val="%6."/>
      <w:lvlJc w:val="right"/>
      <w:pPr>
        <w:ind w:left="4322" w:hanging="180"/>
      </w:pPr>
    </w:lvl>
    <w:lvl w:ilvl="6" w:tplc="041F000F" w:tentative="1">
      <w:start w:val="1"/>
      <w:numFmt w:val="decimal"/>
      <w:lvlText w:val="%7."/>
      <w:lvlJc w:val="left"/>
      <w:pPr>
        <w:ind w:left="5042" w:hanging="360"/>
      </w:pPr>
    </w:lvl>
    <w:lvl w:ilvl="7" w:tplc="041F0019" w:tentative="1">
      <w:start w:val="1"/>
      <w:numFmt w:val="lowerLetter"/>
      <w:lvlText w:val="%8."/>
      <w:lvlJc w:val="left"/>
      <w:pPr>
        <w:ind w:left="5762" w:hanging="360"/>
      </w:pPr>
    </w:lvl>
    <w:lvl w:ilvl="8" w:tplc="041F001B" w:tentative="1">
      <w:start w:val="1"/>
      <w:numFmt w:val="lowerRoman"/>
      <w:lvlText w:val="%9."/>
      <w:lvlJc w:val="right"/>
      <w:pPr>
        <w:ind w:left="6482" w:hanging="180"/>
      </w:pPr>
    </w:lvl>
  </w:abstractNum>
  <w:abstractNum w:abstractNumId="8" w15:restartNumberingAfterBreak="0">
    <w:nsid w:val="1F7D2B6A"/>
    <w:multiLevelType w:val="hybridMultilevel"/>
    <w:tmpl w:val="FA8ECEC2"/>
    <w:lvl w:ilvl="0" w:tplc="D284C070">
      <w:start w:val="1"/>
      <w:numFmt w:val="decimal"/>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38445D3"/>
    <w:multiLevelType w:val="hybridMultilevel"/>
    <w:tmpl w:val="7148373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93C3089"/>
    <w:multiLevelType w:val="hybridMultilevel"/>
    <w:tmpl w:val="758C0FFA"/>
    <w:lvl w:ilvl="0" w:tplc="599C2A1A">
      <w:start w:val="1"/>
      <w:numFmt w:val="decimal"/>
      <w:lvlText w:val="%1."/>
      <w:lvlJc w:val="left"/>
      <w:pPr>
        <w:ind w:left="720" w:hanging="360"/>
      </w:pPr>
      <w:rPr>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556BE3"/>
    <w:multiLevelType w:val="hybridMultilevel"/>
    <w:tmpl w:val="BE3800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2A5C4ED6"/>
    <w:multiLevelType w:val="multilevel"/>
    <w:tmpl w:val="91806550"/>
    <w:lvl w:ilvl="0">
      <w:start w:val="2"/>
      <w:numFmt w:val="decimal"/>
      <w:lvlText w:val="%1."/>
      <w:lvlJc w:val="left"/>
      <w:pPr>
        <w:tabs>
          <w:tab w:val="num" w:pos="360"/>
        </w:tabs>
        <w:ind w:left="360" w:hanging="360"/>
      </w:pPr>
      <w:rPr>
        <w:rFonts w:hint="default"/>
      </w:rPr>
    </w:lvl>
    <w:lvl w:ilvl="1">
      <w:start w:val="1"/>
      <w:numFmt w:val="decimal"/>
      <w:lvlText w:val="%2."/>
      <w:lvlJc w:val="left"/>
      <w:pPr>
        <w:ind w:left="360" w:hanging="360"/>
      </w:pPr>
      <w:rPr>
        <w:b w:val="0"/>
        <w:bCs w:val="0"/>
      </w:rPr>
    </w:lvl>
    <w:lvl w:ilvl="2">
      <w:start w:val="1"/>
      <w:numFmt w:val="decimal"/>
      <w:lvlText w:val="%3."/>
      <w:lvlJc w:val="left"/>
      <w:pPr>
        <w:ind w:left="1080" w:hanging="360"/>
      </w:p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BC73BCF"/>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4" w15:restartNumberingAfterBreak="0">
    <w:nsid w:val="2CE87737"/>
    <w:multiLevelType w:val="hybridMultilevel"/>
    <w:tmpl w:val="830A7F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5B0679F"/>
    <w:multiLevelType w:val="hybridMultilevel"/>
    <w:tmpl w:val="88F254EE"/>
    <w:lvl w:ilvl="0" w:tplc="25C07D4E">
      <w:start w:val="1"/>
      <w:numFmt w:val="decimal"/>
      <w:lvlText w:val="%1."/>
      <w:lvlJc w:val="left"/>
      <w:pPr>
        <w:ind w:left="633" w:hanging="360"/>
      </w:pPr>
      <w:rPr>
        <w:rFonts w:hint="default"/>
      </w:rPr>
    </w:lvl>
    <w:lvl w:ilvl="1" w:tplc="041F0019" w:tentative="1">
      <w:start w:val="1"/>
      <w:numFmt w:val="lowerLetter"/>
      <w:lvlText w:val="%2."/>
      <w:lvlJc w:val="left"/>
      <w:pPr>
        <w:ind w:left="1353" w:hanging="360"/>
      </w:pPr>
    </w:lvl>
    <w:lvl w:ilvl="2" w:tplc="041F001B" w:tentative="1">
      <w:start w:val="1"/>
      <w:numFmt w:val="lowerRoman"/>
      <w:lvlText w:val="%3."/>
      <w:lvlJc w:val="right"/>
      <w:pPr>
        <w:ind w:left="2073" w:hanging="180"/>
      </w:pPr>
    </w:lvl>
    <w:lvl w:ilvl="3" w:tplc="041F000F" w:tentative="1">
      <w:start w:val="1"/>
      <w:numFmt w:val="decimal"/>
      <w:lvlText w:val="%4."/>
      <w:lvlJc w:val="left"/>
      <w:pPr>
        <w:ind w:left="2793" w:hanging="360"/>
      </w:pPr>
    </w:lvl>
    <w:lvl w:ilvl="4" w:tplc="041F0019" w:tentative="1">
      <w:start w:val="1"/>
      <w:numFmt w:val="lowerLetter"/>
      <w:lvlText w:val="%5."/>
      <w:lvlJc w:val="left"/>
      <w:pPr>
        <w:ind w:left="3513" w:hanging="360"/>
      </w:pPr>
    </w:lvl>
    <w:lvl w:ilvl="5" w:tplc="041F001B" w:tentative="1">
      <w:start w:val="1"/>
      <w:numFmt w:val="lowerRoman"/>
      <w:lvlText w:val="%6."/>
      <w:lvlJc w:val="right"/>
      <w:pPr>
        <w:ind w:left="4233" w:hanging="180"/>
      </w:pPr>
    </w:lvl>
    <w:lvl w:ilvl="6" w:tplc="041F000F" w:tentative="1">
      <w:start w:val="1"/>
      <w:numFmt w:val="decimal"/>
      <w:lvlText w:val="%7."/>
      <w:lvlJc w:val="left"/>
      <w:pPr>
        <w:ind w:left="4953" w:hanging="360"/>
      </w:pPr>
    </w:lvl>
    <w:lvl w:ilvl="7" w:tplc="041F0019" w:tentative="1">
      <w:start w:val="1"/>
      <w:numFmt w:val="lowerLetter"/>
      <w:lvlText w:val="%8."/>
      <w:lvlJc w:val="left"/>
      <w:pPr>
        <w:ind w:left="5673" w:hanging="360"/>
      </w:pPr>
    </w:lvl>
    <w:lvl w:ilvl="8" w:tplc="041F001B" w:tentative="1">
      <w:start w:val="1"/>
      <w:numFmt w:val="lowerRoman"/>
      <w:lvlText w:val="%9."/>
      <w:lvlJc w:val="right"/>
      <w:pPr>
        <w:ind w:left="6393" w:hanging="180"/>
      </w:pPr>
    </w:lvl>
  </w:abstractNum>
  <w:abstractNum w:abstractNumId="16" w15:restartNumberingAfterBreak="0">
    <w:nsid w:val="36A81596"/>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7" w15:restartNumberingAfterBreak="0">
    <w:nsid w:val="3AEC346C"/>
    <w:multiLevelType w:val="multilevel"/>
    <w:tmpl w:val="935EE3E2"/>
    <w:lvl w:ilvl="0">
      <w:start w:val="1"/>
      <w:numFmt w:val="decimal"/>
      <w:lvlText w:val="%1."/>
      <w:lvlJc w:val="left"/>
      <w:pPr>
        <w:tabs>
          <w:tab w:val="num" w:pos="1068"/>
        </w:tabs>
        <w:ind w:left="1068" w:hanging="360"/>
      </w:pPr>
    </w:lvl>
    <w:lvl w:ilvl="1">
      <w:start w:val="1"/>
      <w:numFmt w:val="decimal"/>
      <w:lvlText w:val="%2."/>
      <w:lvlJc w:val="left"/>
      <w:pPr>
        <w:ind w:left="1068" w:hanging="360"/>
      </w:pPr>
      <w:rPr>
        <w:b w:val="0"/>
        <w:bCs w:val="0"/>
      </w:rPr>
    </w:lvl>
    <w:lvl w:ilvl="2">
      <w:start w:val="1"/>
      <w:numFmt w:val="decimal"/>
      <w:lvlText w:val="%3."/>
      <w:lvlJc w:val="left"/>
      <w:pPr>
        <w:ind w:left="1788" w:hanging="360"/>
      </w:pPr>
    </w:lvl>
    <w:lvl w:ilvl="3">
      <w:start w:val="1"/>
      <w:numFmt w:val="decimal"/>
      <w:lvlText w:val="%1.%2.%3.%4."/>
      <w:lvlJc w:val="left"/>
      <w:pPr>
        <w:tabs>
          <w:tab w:val="num" w:pos="2868"/>
        </w:tabs>
        <w:ind w:left="2436" w:hanging="648"/>
      </w:pPr>
      <w:rPr>
        <w:rFonts w:hint="default"/>
      </w:rPr>
    </w:lvl>
    <w:lvl w:ilvl="4">
      <w:start w:val="1"/>
      <w:numFmt w:val="decimal"/>
      <w:lvlText w:val="%1.%2.%3.%4.%5."/>
      <w:lvlJc w:val="left"/>
      <w:pPr>
        <w:tabs>
          <w:tab w:val="num" w:pos="3588"/>
        </w:tabs>
        <w:ind w:left="2940" w:hanging="792"/>
      </w:pPr>
      <w:rPr>
        <w:rFonts w:hint="default"/>
      </w:rPr>
    </w:lvl>
    <w:lvl w:ilvl="5">
      <w:start w:val="1"/>
      <w:numFmt w:val="decimal"/>
      <w:lvlText w:val="%1.%2.%3.%4.%5.%6."/>
      <w:lvlJc w:val="left"/>
      <w:pPr>
        <w:tabs>
          <w:tab w:val="num" w:pos="3948"/>
        </w:tabs>
        <w:ind w:left="3444" w:hanging="936"/>
      </w:pPr>
      <w:rPr>
        <w:rFonts w:hint="default"/>
      </w:rPr>
    </w:lvl>
    <w:lvl w:ilvl="6">
      <w:start w:val="1"/>
      <w:numFmt w:val="decimal"/>
      <w:lvlText w:val="%1.%2.%3.%4.%5.%6.%7."/>
      <w:lvlJc w:val="left"/>
      <w:pPr>
        <w:tabs>
          <w:tab w:val="num" w:pos="4668"/>
        </w:tabs>
        <w:ind w:left="3948" w:hanging="1080"/>
      </w:pPr>
      <w:rPr>
        <w:rFonts w:hint="default"/>
      </w:rPr>
    </w:lvl>
    <w:lvl w:ilvl="7">
      <w:start w:val="1"/>
      <w:numFmt w:val="decimal"/>
      <w:lvlText w:val="%1.%2.%3.%4.%5.%6.%7.%8."/>
      <w:lvlJc w:val="left"/>
      <w:pPr>
        <w:tabs>
          <w:tab w:val="num" w:pos="5388"/>
        </w:tabs>
        <w:ind w:left="4452" w:hanging="1224"/>
      </w:pPr>
      <w:rPr>
        <w:rFonts w:hint="default"/>
      </w:rPr>
    </w:lvl>
    <w:lvl w:ilvl="8">
      <w:start w:val="1"/>
      <w:numFmt w:val="decimal"/>
      <w:lvlText w:val="%1.%2.%3.%4.%5.%6.%7.%8.%9."/>
      <w:lvlJc w:val="left"/>
      <w:pPr>
        <w:tabs>
          <w:tab w:val="num" w:pos="5748"/>
        </w:tabs>
        <w:ind w:left="5028" w:hanging="1440"/>
      </w:pPr>
      <w:rPr>
        <w:rFonts w:hint="default"/>
      </w:rPr>
    </w:lvl>
  </w:abstractNum>
  <w:abstractNum w:abstractNumId="18" w15:restartNumberingAfterBreak="0">
    <w:nsid w:val="3D1C29FD"/>
    <w:multiLevelType w:val="hybridMultilevel"/>
    <w:tmpl w:val="276E22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0BF2BE9"/>
    <w:multiLevelType w:val="hybridMultilevel"/>
    <w:tmpl w:val="93D00892"/>
    <w:lvl w:ilvl="0" w:tplc="EFE01074">
      <w:start w:val="1"/>
      <w:numFmt w:val="decimal"/>
      <w:lvlText w:val="%1."/>
      <w:lvlJc w:val="left"/>
      <w:pPr>
        <w:ind w:left="360" w:hanging="360"/>
      </w:pPr>
      <w:rPr>
        <w:rFonts w:hint="default"/>
        <w:b w:val="0"/>
        <w:bCs/>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20" w15:restartNumberingAfterBreak="0">
    <w:nsid w:val="412738E0"/>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1"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3956DE0"/>
    <w:multiLevelType w:val="hybridMultilevel"/>
    <w:tmpl w:val="FF3C3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6B84A74"/>
    <w:multiLevelType w:val="hybridMultilevel"/>
    <w:tmpl w:val="8EFCFD7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D992187"/>
    <w:multiLevelType w:val="multilevel"/>
    <w:tmpl w:val="A314DCB0"/>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5" w15:restartNumberingAfterBreak="0">
    <w:nsid w:val="4E723AE8"/>
    <w:multiLevelType w:val="hybridMultilevel"/>
    <w:tmpl w:val="71483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7" w15:restartNumberingAfterBreak="0">
    <w:nsid w:val="59EF78E0"/>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28"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9" w15:restartNumberingAfterBreak="0">
    <w:nsid w:val="5E6357AE"/>
    <w:multiLevelType w:val="hybridMultilevel"/>
    <w:tmpl w:val="0E9E442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6307604B"/>
    <w:multiLevelType w:val="hybridMultilevel"/>
    <w:tmpl w:val="AD668C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6435BDF"/>
    <w:multiLevelType w:val="hybridMultilevel"/>
    <w:tmpl w:val="A9DC108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65E7869"/>
    <w:multiLevelType w:val="hybridMultilevel"/>
    <w:tmpl w:val="4A66C1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7C36EBC"/>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4" w15:restartNumberingAfterBreak="0">
    <w:nsid w:val="6A52107A"/>
    <w:multiLevelType w:val="hybridMultilevel"/>
    <w:tmpl w:val="9A16EC9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CB522DB"/>
    <w:multiLevelType w:val="hybridMultilevel"/>
    <w:tmpl w:val="2DE88926"/>
    <w:lvl w:ilvl="0" w:tplc="041F0001">
      <w:start w:val="1"/>
      <w:numFmt w:val="bullet"/>
      <w:lvlText w:val=""/>
      <w:lvlJc w:val="left"/>
      <w:pPr>
        <w:ind w:left="722" w:hanging="360"/>
      </w:pPr>
      <w:rPr>
        <w:rFonts w:ascii="Symbol" w:hAnsi="Symbol"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6" w15:restartNumberingAfterBreak="0">
    <w:nsid w:val="6D7908B8"/>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7" w15:restartNumberingAfterBreak="0">
    <w:nsid w:val="6E976CAB"/>
    <w:multiLevelType w:val="hybridMultilevel"/>
    <w:tmpl w:val="6B4234FC"/>
    <w:lvl w:ilvl="0" w:tplc="041F000F">
      <w:start w:val="1"/>
      <w:numFmt w:val="decimal"/>
      <w:lvlText w:val="%1."/>
      <w:lvlJc w:val="left"/>
      <w:pPr>
        <w:ind w:left="3338" w:hanging="360"/>
      </w:pPr>
    </w:lvl>
    <w:lvl w:ilvl="1" w:tplc="041F0019" w:tentative="1">
      <w:start w:val="1"/>
      <w:numFmt w:val="lowerLetter"/>
      <w:lvlText w:val="%2."/>
      <w:lvlJc w:val="left"/>
      <w:pPr>
        <w:ind w:left="4058" w:hanging="360"/>
      </w:pPr>
    </w:lvl>
    <w:lvl w:ilvl="2" w:tplc="041F001B" w:tentative="1">
      <w:start w:val="1"/>
      <w:numFmt w:val="lowerRoman"/>
      <w:lvlText w:val="%3."/>
      <w:lvlJc w:val="right"/>
      <w:pPr>
        <w:ind w:left="4778" w:hanging="180"/>
      </w:pPr>
    </w:lvl>
    <w:lvl w:ilvl="3" w:tplc="041F000F" w:tentative="1">
      <w:start w:val="1"/>
      <w:numFmt w:val="decimal"/>
      <w:lvlText w:val="%4."/>
      <w:lvlJc w:val="left"/>
      <w:pPr>
        <w:ind w:left="5498" w:hanging="360"/>
      </w:pPr>
    </w:lvl>
    <w:lvl w:ilvl="4" w:tplc="041F0019" w:tentative="1">
      <w:start w:val="1"/>
      <w:numFmt w:val="lowerLetter"/>
      <w:lvlText w:val="%5."/>
      <w:lvlJc w:val="left"/>
      <w:pPr>
        <w:ind w:left="6218" w:hanging="360"/>
      </w:pPr>
    </w:lvl>
    <w:lvl w:ilvl="5" w:tplc="041F001B" w:tentative="1">
      <w:start w:val="1"/>
      <w:numFmt w:val="lowerRoman"/>
      <w:lvlText w:val="%6."/>
      <w:lvlJc w:val="right"/>
      <w:pPr>
        <w:ind w:left="6938" w:hanging="180"/>
      </w:pPr>
    </w:lvl>
    <w:lvl w:ilvl="6" w:tplc="041F000F" w:tentative="1">
      <w:start w:val="1"/>
      <w:numFmt w:val="decimal"/>
      <w:lvlText w:val="%7."/>
      <w:lvlJc w:val="left"/>
      <w:pPr>
        <w:ind w:left="7658" w:hanging="360"/>
      </w:pPr>
    </w:lvl>
    <w:lvl w:ilvl="7" w:tplc="041F0019" w:tentative="1">
      <w:start w:val="1"/>
      <w:numFmt w:val="lowerLetter"/>
      <w:lvlText w:val="%8."/>
      <w:lvlJc w:val="left"/>
      <w:pPr>
        <w:ind w:left="8378" w:hanging="360"/>
      </w:pPr>
    </w:lvl>
    <w:lvl w:ilvl="8" w:tplc="041F001B" w:tentative="1">
      <w:start w:val="1"/>
      <w:numFmt w:val="lowerRoman"/>
      <w:lvlText w:val="%9."/>
      <w:lvlJc w:val="right"/>
      <w:pPr>
        <w:ind w:left="9098" w:hanging="180"/>
      </w:pPr>
    </w:lvl>
  </w:abstractNum>
  <w:abstractNum w:abstractNumId="38" w15:restartNumberingAfterBreak="0">
    <w:nsid w:val="72514BE7"/>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9" w15:restartNumberingAfterBreak="0">
    <w:nsid w:val="751B57BF"/>
    <w:multiLevelType w:val="hybridMultilevel"/>
    <w:tmpl w:val="FD540E54"/>
    <w:lvl w:ilvl="0" w:tplc="065E95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7D86CC6"/>
    <w:multiLevelType w:val="hybridMultilevel"/>
    <w:tmpl w:val="7A92D6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15:restartNumberingAfterBreak="0">
    <w:nsid w:val="7DC0082B"/>
    <w:multiLevelType w:val="hybridMultilevel"/>
    <w:tmpl w:val="7B3AE30E"/>
    <w:lvl w:ilvl="0" w:tplc="28EA2530">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E35105D"/>
    <w:multiLevelType w:val="hybridMultilevel"/>
    <w:tmpl w:val="9E88309E"/>
    <w:lvl w:ilvl="0" w:tplc="FFFFFFFF">
      <w:start w:val="1"/>
      <w:numFmt w:val="decimal"/>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num w:numId="1">
    <w:abstractNumId w:val="40"/>
  </w:num>
  <w:num w:numId="2">
    <w:abstractNumId w:val="3"/>
  </w:num>
  <w:num w:numId="3">
    <w:abstractNumId w:val="4"/>
  </w:num>
  <w:num w:numId="4">
    <w:abstractNumId w:val="26"/>
  </w:num>
  <w:num w:numId="5">
    <w:abstractNumId w:val="21"/>
  </w:num>
  <w:num w:numId="6">
    <w:abstractNumId w:val="28"/>
  </w:num>
  <w:num w:numId="7">
    <w:abstractNumId w:val="10"/>
  </w:num>
  <w:num w:numId="8">
    <w:abstractNumId w:val="42"/>
  </w:num>
  <w:num w:numId="9">
    <w:abstractNumId w:val="14"/>
  </w:num>
  <w:num w:numId="10">
    <w:abstractNumId w:val="2"/>
  </w:num>
  <w:num w:numId="11">
    <w:abstractNumId w:val="7"/>
  </w:num>
  <w:num w:numId="12">
    <w:abstractNumId w:val="20"/>
  </w:num>
  <w:num w:numId="13">
    <w:abstractNumId w:val="19"/>
  </w:num>
  <w:num w:numId="14">
    <w:abstractNumId w:val="43"/>
  </w:num>
  <w:num w:numId="15">
    <w:abstractNumId w:val="33"/>
  </w:num>
  <w:num w:numId="16">
    <w:abstractNumId w:val="38"/>
  </w:num>
  <w:num w:numId="17">
    <w:abstractNumId w:val="13"/>
  </w:num>
  <w:num w:numId="18">
    <w:abstractNumId w:val="1"/>
  </w:num>
  <w:num w:numId="19">
    <w:abstractNumId w:val="27"/>
  </w:num>
  <w:num w:numId="20">
    <w:abstractNumId w:val="35"/>
  </w:num>
  <w:num w:numId="21">
    <w:abstractNumId w:val="16"/>
  </w:num>
  <w:num w:numId="22">
    <w:abstractNumId w:val="0"/>
  </w:num>
  <w:num w:numId="23">
    <w:abstractNumId w:val="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num>
  <w:num w:numId="26">
    <w:abstractNumId w:val="37"/>
  </w:num>
  <w:num w:numId="27">
    <w:abstractNumId w:val="12"/>
  </w:num>
  <w:num w:numId="28">
    <w:abstractNumId w:val="32"/>
  </w:num>
  <w:num w:numId="29">
    <w:abstractNumId w:val="17"/>
  </w:num>
  <w:num w:numId="30">
    <w:abstractNumId w:val="39"/>
  </w:num>
  <w:num w:numId="31">
    <w:abstractNumId w:val="31"/>
  </w:num>
  <w:num w:numId="32">
    <w:abstractNumId w:val="8"/>
  </w:num>
  <w:num w:numId="33">
    <w:abstractNumId w:val="22"/>
  </w:num>
  <w:num w:numId="34">
    <w:abstractNumId w:val="18"/>
  </w:num>
  <w:num w:numId="35">
    <w:abstractNumId w:val="25"/>
  </w:num>
  <w:num w:numId="36">
    <w:abstractNumId w:val="15"/>
  </w:num>
  <w:num w:numId="37">
    <w:abstractNumId w:val="30"/>
  </w:num>
  <w:num w:numId="38">
    <w:abstractNumId w:val="29"/>
  </w:num>
  <w:num w:numId="39">
    <w:abstractNumId w:val="23"/>
  </w:num>
  <w:num w:numId="40">
    <w:abstractNumId w:val="34"/>
  </w:num>
  <w:num w:numId="41">
    <w:abstractNumId w:val="6"/>
  </w:num>
  <w:num w:numId="42">
    <w:abstractNumId w:val="41"/>
  </w:num>
  <w:num w:numId="43">
    <w:abstractNumId w:val="24"/>
  </w:num>
  <w:num w:numId="4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savePreviewPicture/>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A1F"/>
    <w:rsid w:val="000060DB"/>
    <w:rsid w:val="00007A32"/>
    <w:rsid w:val="00010A8D"/>
    <w:rsid w:val="000148FC"/>
    <w:rsid w:val="00014A6F"/>
    <w:rsid w:val="00016D7A"/>
    <w:rsid w:val="00017858"/>
    <w:rsid w:val="00023A5D"/>
    <w:rsid w:val="0002754D"/>
    <w:rsid w:val="00031D9F"/>
    <w:rsid w:val="000358D0"/>
    <w:rsid w:val="00035B7D"/>
    <w:rsid w:val="000369F1"/>
    <w:rsid w:val="00040605"/>
    <w:rsid w:val="00040C0C"/>
    <w:rsid w:val="000413E1"/>
    <w:rsid w:val="0004148A"/>
    <w:rsid w:val="00045BA1"/>
    <w:rsid w:val="00047EF5"/>
    <w:rsid w:val="00052139"/>
    <w:rsid w:val="00052852"/>
    <w:rsid w:val="000528F6"/>
    <w:rsid w:val="000529B0"/>
    <w:rsid w:val="000609B6"/>
    <w:rsid w:val="000610A8"/>
    <w:rsid w:val="00061E7B"/>
    <w:rsid w:val="00062326"/>
    <w:rsid w:val="00062EF8"/>
    <w:rsid w:val="00064236"/>
    <w:rsid w:val="00064FA1"/>
    <w:rsid w:val="000655CE"/>
    <w:rsid w:val="0006629D"/>
    <w:rsid w:val="00066F81"/>
    <w:rsid w:val="00067AD0"/>
    <w:rsid w:val="0007090D"/>
    <w:rsid w:val="000713EE"/>
    <w:rsid w:val="00072B46"/>
    <w:rsid w:val="00074AB6"/>
    <w:rsid w:val="0007535F"/>
    <w:rsid w:val="000774EA"/>
    <w:rsid w:val="00080999"/>
    <w:rsid w:val="00083885"/>
    <w:rsid w:val="00084D9C"/>
    <w:rsid w:val="00086190"/>
    <w:rsid w:val="0008671C"/>
    <w:rsid w:val="00090743"/>
    <w:rsid w:val="0009087F"/>
    <w:rsid w:val="00090985"/>
    <w:rsid w:val="00091084"/>
    <w:rsid w:val="00091561"/>
    <w:rsid w:val="000926D5"/>
    <w:rsid w:val="000A50D5"/>
    <w:rsid w:val="000A6875"/>
    <w:rsid w:val="000A7049"/>
    <w:rsid w:val="000A72F4"/>
    <w:rsid w:val="000A7F98"/>
    <w:rsid w:val="000B311E"/>
    <w:rsid w:val="000B50C4"/>
    <w:rsid w:val="000B51CB"/>
    <w:rsid w:val="000C1F17"/>
    <w:rsid w:val="000C259C"/>
    <w:rsid w:val="000C2FC8"/>
    <w:rsid w:val="000C3451"/>
    <w:rsid w:val="000C3BE2"/>
    <w:rsid w:val="000C4333"/>
    <w:rsid w:val="000C619A"/>
    <w:rsid w:val="000C70BA"/>
    <w:rsid w:val="000D259E"/>
    <w:rsid w:val="000D36F8"/>
    <w:rsid w:val="000E0D2F"/>
    <w:rsid w:val="000E17FA"/>
    <w:rsid w:val="000E452A"/>
    <w:rsid w:val="000E4767"/>
    <w:rsid w:val="000E48A4"/>
    <w:rsid w:val="000E5132"/>
    <w:rsid w:val="000E5930"/>
    <w:rsid w:val="000E646B"/>
    <w:rsid w:val="000E67BB"/>
    <w:rsid w:val="000F048F"/>
    <w:rsid w:val="000F0D05"/>
    <w:rsid w:val="000F4B71"/>
    <w:rsid w:val="000F6BE5"/>
    <w:rsid w:val="000F6BFD"/>
    <w:rsid w:val="00100F3A"/>
    <w:rsid w:val="001023CB"/>
    <w:rsid w:val="00103EA5"/>
    <w:rsid w:val="0010431E"/>
    <w:rsid w:val="00107E2B"/>
    <w:rsid w:val="0011011C"/>
    <w:rsid w:val="00111167"/>
    <w:rsid w:val="0011140A"/>
    <w:rsid w:val="00111FF3"/>
    <w:rsid w:val="0011347B"/>
    <w:rsid w:val="0011406F"/>
    <w:rsid w:val="001142B9"/>
    <w:rsid w:val="00117846"/>
    <w:rsid w:val="00120707"/>
    <w:rsid w:val="00122FA0"/>
    <w:rsid w:val="00123A6C"/>
    <w:rsid w:val="00123A7C"/>
    <w:rsid w:val="00124B01"/>
    <w:rsid w:val="00124CBC"/>
    <w:rsid w:val="00124ECC"/>
    <w:rsid w:val="0012507C"/>
    <w:rsid w:val="00125B9B"/>
    <w:rsid w:val="00126364"/>
    <w:rsid w:val="00127122"/>
    <w:rsid w:val="00127E74"/>
    <w:rsid w:val="00127FBF"/>
    <w:rsid w:val="00130389"/>
    <w:rsid w:val="001303EE"/>
    <w:rsid w:val="0013393C"/>
    <w:rsid w:val="00134FA1"/>
    <w:rsid w:val="00137924"/>
    <w:rsid w:val="001427CD"/>
    <w:rsid w:val="00143A97"/>
    <w:rsid w:val="00143FA8"/>
    <w:rsid w:val="00146AD8"/>
    <w:rsid w:val="00146EDE"/>
    <w:rsid w:val="0014798F"/>
    <w:rsid w:val="00147F28"/>
    <w:rsid w:val="00151984"/>
    <w:rsid w:val="00153389"/>
    <w:rsid w:val="001534AA"/>
    <w:rsid w:val="0015363A"/>
    <w:rsid w:val="00155D88"/>
    <w:rsid w:val="001572FB"/>
    <w:rsid w:val="00157A5A"/>
    <w:rsid w:val="00161615"/>
    <w:rsid w:val="00163FC7"/>
    <w:rsid w:val="00163FE9"/>
    <w:rsid w:val="00164DBC"/>
    <w:rsid w:val="00164DEA"/>
    <w:rsid w:val="001658C4"/>
    <w:rsid w:val="00166B73"/>
    <w:rsid w:val="00171E6A"/>
    <w:rsid w:val="0017249E"/>
    <w:rsid w:val="00172A7D"/>
    <w:rsid w:val="0017583A"/>
    <w:rsid w:val="001769CC"/>
    <w:rsid w:val="00182AB0"/>
    <w:rsid w:val="001842E9"/>
    <w:rsid w:val="00185088"/>
    <w:rsid w:val="00185779"/>
    <w:rsid w:val="001857C9"/>
    <w:rsid w:val="00186C3E"/>
    <w:rsid w:val="0018786E"/>
    <w:rsid w:val="00187C90"/>
    <w:rsid w:val="001900A8"/>
    <w:rsid w:val="001904F1"/>
    <w:rsid w:val="00190DC1"/>
    <w:rsid w:val="00193F5D"/>
    <w:rsid w:val="00194ED0"/>
    <w:rsid w:val="0019551B"/>
    <w:rsid w:val="00196809"/>
    <w:rsid w:val="00197095"/>
    <w:rsid w:val="001A0619"/>
    <w:rsid w:val="001A0E75"/>
    <w:rsid w:val="001A30FB"/>
    <w:rsid w:val="001A38DB"/>
    <w:rsid w:val="001A4853"/>
    <w:rsid w:val="001A5E8C"/>
    <w:rsid w:val="001A798A"/>
    <w:rsid w:val="001B2BC5"/>
    <w:rsid w:val="001B46CC"/>
    <w:rsid w:val="001B4A73"/>
    <w:rsid w:val="001B4C94"/>
    <w:rsid w:val="001B4F2E"/>
    <w:rsid w:val="001B59ED"/>
    <w:rsid w:val="001B5FEA"/>
    <w:rsid w:val="001B6C00"/>
    <w:rsid w:val="001C3172"/>
    <w:rsid w:val="001C42D4"/>
    <w:rsid w:val="001C4D69"/>
    <w:rsid w:val="001C6964"/>
    <w:rsid w:val="001C7211"/>
    <w:rsid w:val="001D0748"/>
    <w:rsid w:val="001D44B9"/>
    <w:rsid w:val="001D4D64"/>
    <w:rsid w:val="001D7059"/>
    <w:rsid w:val="001D7149"/>
    <w:rsid w:val="001E00F7"/>
    <w:rsid w:val="001E04EB"/>
    <w:rsid w:val="001E0A95"/>
    <w:rsid w:val="001E0BA7"/>
    <w:rsid w:val="001E148B"/>
    <w:rsid w:val="001E1723"/>
    <w:rsid w:val="001E36D9"/>
    <w:rsid w:val="001E493C"/>
    <w:rsid w:val="001E65A6"/>
    <w:rsid w:val="001E6BE5"/>
    <w:rsid w:val="001E6E5F"/>
    <w:rsid w:val="001F18EE"/>
    <w:rsid w:val="001F3A55"/>
    <w:rsid w:val="001F496E"/>
    <w:rsid w:val="001F570C"/>
    <w:rsid w:val="001F5B10"/>
    <w:rsid w:val="001F6172"/>
    <w:rsid w:val="002003E7"/>
    <w:rsid w:val="00200A94"/>
    <w:rsid w:val="0020219A"/>
    <w:rsid w:val="002057A5"/>
    <w:rsid w:val="00205E69"/>
    <w:rsid w:val="00206427"/>
    <w:rsid w:val="00206A11"/>
    <w:rsid w:val="00210F32"/>
    <w:rsid w:val="002144FD"/>
    <w:rsid w:val="00215284"/>
    <w:rsid w:val="00217633"/>
    <w:rsid w:val="00217926"/>
    <w:rsid w:val="002206C5"/>
    <w:rsid w:val="00220C01"/>
    <w:rsid w:val="002211D2"/>
    <w:rsid w:val="002213A7"/>
    <w:rsid w:val="0022379E"/>
    <w:rsid w:val="00224E0B"/>
    <w:rsid w:val="00226436"/>
    <w:rsid w:val="00227924"/>
    <w:rsid w:val="002304B1"/>
    <w:rsid w:val="00234033"/>
    <w:rsid w:val="00234E49"/>
    <w:rsid w:val="002352A0"/>
    <w:rsid w:val="00235C93"/>
    <w:rsid w:val="00241769"/>
    <w:rsid w:val="002422D4"/>
    <w:rsid w:val="00242508"/>
    <w:rsid w:val="0024408E"/>
    <w:rsid w:val="00244A1A"/>
    <w:rsid w:val="00246ABA"/>
    <w:rsid w:val="00246C4D"/>
    <w:rsid w:val="0024750A"/>
    <w:rsid w:val="002476C9"/>
    <w:rsid w:val="00252423"/>
    <w:rsid w:val="002531F2"/>
    <w:rsid w:val="0025671B"/>
    <w:rsid w:val="00256CA8"/>
    <w:rsid w:val="00257822"/>
    <w:rsid w:val="00263D14"/>
    <w:rsid w:val="002651DE"/>
    <w:rsid w:val="002662FF"/>
    <w:rsid w:val="00270200"/>
    <w:rsid w:val="00271FD8"/>
    <w:rsid w:val="002721A4"/>
    <w:rsid w:val="00272A68"/>
    <w:rsid w:val="002739A0"/>
    <w:rsid w:val="00273CC5"/>
    <w:rsid w:val="002742C4"/>
    <w:rsid w:val="002803AC"/>
    <w:rsid w:val="00281680"/>
    <w:rsid w:val="00282173"/>
    <w:rsid w:val="00284616"/>
    <w:rsid w:val="00285533"/>
    <w:rsid w:val="0028706E"/>
    <w:rsid w:val="002903E7"/>
    <w:rsid w:val="002913AE"/>
    <w:rsid w:val="002920BA"/>
    <w:rsid w:val="00292385"/>
    <w:rsid w:val="00292722"/>
    <w:rsid w:val="002932C3"/>
    <w:rsid w:val="002943CA"/>
    <w:rsid w:val="00297024"/>
    <w:rsid w:val="002973F3"/>
    <w:rsid w:val="002A0653"/>
    <w:rsid w:val="002A090D"/>
    <w:rsid w:val="002A2C05"/>
    <w:rsid w:val="002A306C"/>
    <w:rsid w:val="002A45C3"/>
    <w:rsid w:val="002A63DD"/>
    <w:rsid w:val="002A68FC"/>
    <w:rsid w:val="002A712D"/>
    <w:rsid w:val="002A7F5E"/>
    <w:rsid w:val="002B078D"/>
    <w:rsid w:val="002B0CA1"/>
    <w:rsid w:val="002B16E7"/>
    <w:rsid w:val="002B1C71"/>
    <w:rsid w:val="002B38B9"/>
    <w:rsid w:val="002B6468"/>
    <w:rsid w:val="002B77D4"/>
    <w:rsid w:val="002C0AB5"/>
    <w:rsid w:val="002C3D0C"/>
    <w:rsid w:val="002C44F1"/>
    <w:rsid w:val="002D347D"/>
    <w:rsid w:val="002D402B"/>
    <w:rsid w:val="002D5759"/>
    <w:rsid w:val="002D5792"/>
    <w:rsid w:val="002D6897"/>
    <w:rsid w:val="002D71F7"/>
    <w:rsid w:val="002D7D33"/>
    <w:rsid w:val="002E0948"/>
    <w:rsid w:val="002E4F7A"/>
    <w:rsid w:val="002E5F43"/>
    <w:rsid w:val="002E61C4"/>
    <w:rsid w:val="002E6B05"/>
    <w:rsid w:val="002E77E2"/>
    <w:rsid w:val="002E7E0A"/>
    <w:rsid w:val="002F110E"/>
    <w:rsid w:val="002F154F"/>
    <w:rsid w:val="002F18E1"/>
    <w:rsid w:val="002F276C"/>
    <w:rsid w:val="002F3464"/>
    <w:rsid w:val="002F37F8"/>
    <w:rsid w:val="002F55F8"/>
    <w:rsid w:val="002F56D5"/>
    <w:rsid w:val="002F677E"/>
    <w:rsid w:val="002F69FF"/>
    <w:rsid w:val="002F7869"/>
    <w:rsid w:val="00301DAB"/>
    <w:rsid w:val="0030204E"/>
    <w:rsid w:val="00302303"/>
    <w:rsid w:val="00302C6F"/>
    <w:rsid w:val="00304DC2"/>
    <w:rsid w:val="00306ABD"/>
    <w:rsid w:val="00306BA9"/>
    <w:rsid w:val="00307BD3"/>
    <w:rsid w:val="00307CD4"/>
    <w:rsid w:val="00307ECA"/>
    <w:rsid w:val="00307FDB"/>
    <w:rsid w:val="00311E6E"/>
    <w:rsid w:val="00312108"/>
    <w:rsid w:val="00312F29"/>
    <w:rsid w:val="00313D09"/>
    <w:rsid w:val="00314459"/>
    <w:rsid w:val="00316678"/>
    <w:rsid w:val="003169FA"/>
    <w:rsid w:val="00316AF0"/>
    <w:rsid w:val="00317C2A"/>
    <w:rsid w:val="00320956"/>
    <w:rsid w:val="00321BBA"/>
    <w:rsid w:val="00323395"/>
    <w:rsid w:val="0032379B"/>
    <w:rsid w:val="00326C83"/>
    <w:rsid w:val="003275D6"/>
    <w:rsid w:val="00327E82"/>
    <w:rsid w:val="00330704"/>
    <w:rsid w:val="00333CD9"/>
    <w:rsid w:val="003371F6"/>
    <w:rsid w:val="00337571"/>
    <w:rsid w:val="0033761E"/>
    <w:rsid w:val="003404EE"/>
    <w:rsid w:val="00340E59"/>
    <w:rsid w:val="00340FFE"/>
    <w:rsid w:val="0034155D"/>
    <w:rsid w:val="003415C2"/>
    <w:rsid w:val="003443EC"/>
    <w:rsid w:val="00345CA3"/>
    <w:rsid w:val="00346136"/>
    <w:rsid w:val="003500F1"/>
    <w:rsid w:val="0035066C"/>
    <w:rsid w:val="003516C2"/>
    <w:rsid w:val="003524A8"/>
    <w:rsid w:val="00352937"/>
    <w:rsid w:val="0035728E"/>
    <w:rsid w:val="00357729"/>
    <w:rsid w:val="00357864"/>
    <w:rsid w:val="00357A35"/>
    <w:rsid w:val="0036083B"/>
    <w:rsid w:val="00360932"/>
    <w:rsid w:val="00360B66"/>
    <w:rsid w:val="00364E71"/>
    <w:rsid w:val="0036624D"/>
    <w:rsid w:val="00367FAC"/>
    <w:rsid w:val="00370C02"/>
    <w:rsid w:val="00371CBF"/>
    <w:rsid w:val="00372003"/>
    <w:rsid w:val="00373A10"/>
    <w:rsid w:val="00375F64"/>
    <w:rsid w:val="00381267"/>
    <w:rsid w:val="003812BB"/>
    <w:rsid w:val="00382059"/>
    <w:rsid w:val="00382CB2"/>
    <w:rsid w:val="00382CD0"/>
    <w:rsid w:val="00383638"/>
    <w:rsid w:val="00390593"/>
    <w:rsid w:val="00393BF1"/>
    <w:rsid w:val="00394C29"/>
    <w:rsid w:val="003A03A9"/>
    <w:rsid w:val="003A0F0B"/>
    <w:rsid w:val="003A1B22"/>
    <w:rsid w:val="003A2145"/>
    <w:rsid w:val="003A21BA"/>
    <w:rsid w:val="003A223C"/>
    <w:rsid w:val="003A232D"/>
    <w:rsid w:val="003A4103"/>
    <w:rsid w:val="003A4354"/>
    <w:rsid w:val="003A4F22"/>
    <w:rsid w:val="003A5938"/>
    <w:rsid w:val="003A6746"/>
    <w:rsid w:val="003B008E"/>
    <w:rsid w:val="003B17B8"/>
    <w:rsid w:val="003B21B1"/>
    <w:rsid w:val="003B40C1"/>
    <w:rsid w:val="003C0D35"/>
    <w:rsid w:val="003C1665"/>
    <w:rsid w:val="003C64EB"/>
    <w:rsid w:val="003D16C8"/>
    <w:rsid w:val="003D327D"/>
    <w:rsid w:val="003D3A68"/>
    <w:rsid w:val="003D65A6"/>
    <w:rsid w:val="003E0D9C"/>
    <w:rsid w:val="003E1075"/>
    <w:rsid w:val="003E34C7"/>
    <w:rsid w:val="003E5E39"/>
    <w:rsid w:val="003F15FF"/>
    <w:rsid w:val="003F16A3"/>
    <w:rsid w:val="003F2C92"/>
    <w:rsid w:val="003F3738"/>
    <w:rsid w:val="003F3C80"/>
    <w:rsid w:val="003F4B11"/>
    <w:rsid w:val="003F66D9"/>
    <w:rsid w:val="00400956"/>
    <w:rsid w:val="00401FE5"/>
    <w:rsid w:val="004027F3"/>
    <w:rsid w:val="00405150"/>
    <w:rsid w:val="004054F4"/>
    <w:rsid w:val="00411ADB"/>
    <w:rsid w:val="00412063"/>
    <w:rsid w:val="004143A8"/>
    <w:rsid w:val="00415A23"/>
    <w:rsid w:val="00417088"/>
    <w:rsid w:val="00417647"/>
    <w:rsid w:val="0042022B"/>
    <w:rsid w:val="00420366"/>
    <w:rsid w:val="004208D8"/>
    <w:rsid w:val="00423E80"/>
    <w:rsid w:val="004244A0"/>
    <w:rsid w:val="004255E4"/>
    <w:rsid w:val="004257BE"/>
    <w:rsid w:val="00425B36"/>
    <w:rsid w:val="00425E55"/>
    <w:rsid w:val="00426CEE"/>
    <w:rsid w:val="0043009B"/>
    <w:rsid w:val="004307A8"/>
    <w:rsid w:val="0043204B"/>
    <w:rsid w:val="004366A9"/>
    <w:rsid w:val="0044085B"/>
    <w:rsid w:val="0044115D"/>
    <w:rsid w:val="00444129"/>
    <w:rsid w:val="004463D0"/>
    <w:rsid w:val="004472D3"/>
    <w:rsid w:val="004509CE"/>
    <w:rsid w:val="00452D17"/>
    <w:rsid w:val="004530B7"/>
    <w:rsid w:val="00453928"/>
    <w:rsid w:val="00454B2F"/>
    <w:rsid w:val="0045744F"/>
    <w:rsid w:val="0045749B"/>
    <w:rsid w:val="004578B7"/>
    <w:rsid w:val="00465BD3"/>
    <w:rsid w:val="00465D42"/>
    <w:rsid w:val="004679EA"/>
    <w:rsid w:val="00470150"/>
    <w:rsid w:val="0047075D"/>
    <w:rsid w:val="00470B75"/>
    <w:rsid w:val="00470BDD"/>
    <w:rsid w:val="004717AF"/>
    <w:rsid w:val="00471DA0"/>
    <w:rsid w:val="00471E45"/>
    <w:rsid w:val="004736B5"/>
    <w:rsid w:val="0047566D"/>
    <w:rsid w:val="004763BF"/>
    <w:rsid w:val="004807B5"/>
    <w:rsid w:val="00481B16"/>
    <w:rsid w:val="00483D2F"/>
    <w:rsid w:val="00484332"/>
    <w:rsid w:val="004845DA"/>
    <w:rsid w:val="004855E9"/>
    <w:rsid w:val="00486466"/>
    <w:rsid w:val="00486500"/>
    <w:rsid w:val="00491796"/>
    <w:rsid w:val="00492894"/>
    <w:rsid w:val="00496B66"/>
    <w:rsid w:val="00496C3E"/>
    <w:rsid w:val="004A00CA"/>
    <w:rsid w:val="004A0126"/>
    <w:rsid w:val="004A0C6F"/>
    <w:rsid w:val="004A0EF5"/>
    <w:rsid w:val="004A2F46"/>
    <w:rsid w:val="004A4C1C"/>
    <w:rsid w:val="004A4E80"/>
    <w:rsid w:val="004A53AF"/>
    <w:rsid w:val="004A6E42"/>
    <w:rsid w:val="004B14E6"/>
    <w:rsid w:val="004B1D90"/>
    <w:rsid w:val="004B37B4"/>
    <w:rsid w:val="004B4260"/>
    <w:rsid w:val="004B4FBB"/>
    <w:rsid w:val="004B51DE"/>
    <w:rsid w:val="004B5CBD"/>
    <w:rsid w:val="004B673D"/>
    <w:rsid w:val="004C1509"/>
    <w:rsid w:val="004C211C"/>
    <w:rsid w:val="004C4B17"/>
    <w:rsid w:val="004C6C35"/>
    <w:rsid w:val="004C7025"/>
    <w:rsid w:val="004C705A"/>
    <w:rsid w:val="004C70E4"/>
    <w:rsid w:val="004D0169"/>
    <w:rsid w:val="004D19FC"/>
    <w:rsid w:val="004D273F"/>
    <w:rsid w:val="004D41B2"/>
    <w:rsid w:val="004D4286"/>
    <w:rsid w:val="004D5A92"/>
    <w:rsid w:val="004D613A"/>
    <w:rsid w:val="004D7E16"/>
    <w:rsid w:val="004F0D31"/>
    <w:rsid w:val="004F22FF"/>
    <w:rsid w:val="004F3228"/>
    <w:rsid w:val="004F40D8"/>
    <w:rsid w:val="004F48EF"/>
    <w:rsid w:val="004F51BA"/>
    <w:rsid w:val="004F54A4"/>
    <w:rsid w:val="00501ED0"/>
    <w:rsid w:val="005024BD"/>
    <w:rsid w:val="00503552"/>
    <w:rsid w:val="00504933"/>
    <w:rsid w:val="00504B7B"/>
    <w:rsid w:val="00505BE7"/>
    <w:rsid w:val="00505FD4"/>
    <w:rsid w:val="00506BE9"/>
    <w:rsid w:val="005070AB"/>
    <w:rsid w:val="00511AFD"/>
    <w:rsid w:val="00512B55"/>
    <w:rsid w:val="005152F4"/>
    <w:rsid w:val="005156C6"/>
    <w:rsid w:val="0051681B"/>
    <w:rsid w:val="005169A4"/>
    <w:rsid w:val="0051753C"/>
    <w:rsid w:val="00517552"/>
    <w:rsid w:val="00517E04"/>
    <w:rsid w:val="00526A6B"/>
    <w:rsid w:val="00533F5B"/>
    <w:rsid w:val="005406DE"/>
    <w:rsid w:val="0054090E"/>
    <w:rsid w:val="00540CAF"/>
    <w:rsid w:val="005420CF"/>
    <w:rsid w:val="0054232A"/>
    <w:rsid w:val="00544DD1"/>
    <w:rsid w:val="00546E8E"/>
    <w:rsid w:val="00551267"/>
    <w:rsid w:val="005543E1"/>
    <w:rsid w:val="005545C3"/>
    <w:rsid w:val="00554C3B"/>
    <w:rsid w:val="00554EFA"/>
    <w:rsid w:val="0055500B"/>
    <w:rsid w:val="0055566F"/>
    <w:rsid w:val="0055628B"/>
    <w:rsid w:val="00556B27"/>
    <w:rsid w:val="00557852"/>
    <w:rsid w:val="005626EB"/>
    <w:rsid w:val="00565BD1"/>
    <w:rsid w:val="0056606D"/>
    <w:rsid w:val="00570082"/>
    <w:rsid w:val="00572217"/>
    <w:rsid w:val="00572370"/>
    <w:rsid w:val="00573140"/>
    <w:rsid w:val="00574A09"/>
    <w:rsid w:val="00575C16"/>
    <w:rsid w:val="00577AA5"/>
    <w:rsid w:val="00577CD5"/>
    <w:rsid w:val="0058115F"/>
    <w:rsid w:val="00581887"/>
    <w:rsid w:val="00582147"/>
    <w:rsid w:val="005852AB"/>
    <w:rsid w:val="00587F19"/>
    <w:rsid w:val="005901C9"/>
    <w:rsid w:val="005902B4"/>
    <w:rsid w:val="00590CF7"/>
    <w:rsid w:val="0059242D"/>
    <w:rsid w:val="00594211"/>
    <w:rsid w:val="00594266"/>
    <w:rsid w:val="00594FA6"/>
    <w:rsid w:val="005957D9"/>
    <w:rsid w:val="005965CE"/>
    <w:rsid w:val="0059677E"/>
    <w:rsid w:val="00597B1A"/>
    <w:rsid w:val="005A113E"/>
    <w:rsid w:val="005A1D3A"/>
    <w:rsid w:val="005A2EE1"/>
    <w:rsid w:val="005A5F2A"/>
    <w:rsid w:val="005A6725"/>
    <w:rsid w:val="005B0728"/>
    <w:rsid w:val="005B313C"/>
    <w:rsid w:val="005B576B"/>
    <w:rsid w:val="005B64E5"/>
    <w:rsid w:val="005B6ED0"/>
    <w:rsid w:val="005B7342"/>
    <w:rsid w:val="005B7E41"/>
    <w:rsid w:val="005C4131"/>
    <w:rsid w:val="005C5275"/>
    <w:rsid w:val="005C5A7D"/>
    <w:rsid w:val="005C6E2A"/>
    <w:rsid w:val="005D1AE7"/>
    <w:rsid w:val="005D1CA5"/>
    <w:rsid w:val="005D2431"/>
    <w:rsid w:val="005D4E7B"/>
    <w:rsid w:val="005E0A13"/>
    <w:rsid w:val="005E1081"/>
    <w:rsid w:val="005E260B"/>
    <w:rsid w:val="005E2BD3"/>
    <w:rsid w:val="005E5A2E"/>
    <w:rsid w:val="005E6458"/>
    <w:rsid w:val="005E7082"/>
    <w:rsid w:val="005F2077"/>
    <w:rsid w:val="005F5817"/>
    <w:rsid w:val="005F68FA"/>
    <w:rsid w:val="00600715"/>
    <w:rsid w:val="00601839"/>
    <w:rsid w:val="00601A0A"/>
    <w:rsid w:val="00602FC8"/>
    <w:rsid w:val="0060789E"/>
    <w:rsid w:val="00607B0B"/>
    <w:rsid w:val="00607C9B"/>
    <w:rsid w:val="00610F37"/>
    <w:rsid w:val="00611207"/>
    <w:rsid w:val="006120A0"/>
    <w:rsid w:val="0061405C"/>
    <w:rsid w:val="00614CA6"/>
    <w:rsid w:val="00614D79"/>
    <w:rsid w:val="00616404"/>
    <w:rsid w:val="00616949"/>
    <w:rsid w:val="006171C9"/>
    <w:rsid w:val="006206C7"/>
    <w:rsid w:val="006212E3"/>
    <w:rsid w:val="006213D1"/>
    <w:rsid w:val="00621C2A"/>
    <w:rsid w:val="006227CD"/>
    <w:rsid w:val="00623A4F"/>
    <w:rsid w:val="00623E40"/>
    <w:rsid w:val="00623F0D"/>
    <w:rsid w:val="00625062"/>
    <w:rsid w:val="0062632A"/>
    <w:rsid w:val="00627A7A"/>
    <w:rsid w:val="00633F7D"/>
    <w:rsid w:val="00635C1D"/>
    <w:rsid w:val="00636826"/>
    <w:rsid w:val="00637C6F"/>
    <w:rsid w:val="00640922"/>
    <w:rsid w:val="006409CB"/>
    <w:rsid w:val="00640F52"/>
    <w:rsid w:val="00641F1C"/>
    <w:rsid w:val="006445A3"/>
    <w:rsid w:val="00644C7A"/>
    <w:rsid w:val="00644DE0"/>
    <w:rsid w:val="0064685E"/>
    <w:rsid w:val="00647715"/>
    <w:rsid w:val="00651C7D"/>
    <w:rsid w:val="006537CF"/>
    <w:rsid w:val="00655581"/>
    <w:rsid w:val="00657C85"/>
    <w:rsid w:val="00660D94"/>
    <w:rsid w:val="00660FF2"/>
    <w:rsid w:val="0066121E"/>
    <w:rsid w:val="00663909"/>
    <w:rsid w:val="006659CB"/>
    <w:rsid w:val="00667D39"/>
    <w:rsid w:val="00670D7F"/>
    <w:rsid w:val="00674A14"/>
    <w:rsid w:val="00674A53"/>
    <w:rsid w:val="00674FCE"/>
    <w:rsid w:val="00675C9A"/>
    <w:rsid w:val="00676635"/>
    <w:rsid w:val="00676AA1"/>
    <w:rsid w:val="0067765C"/>
    <w:rsid w:val="00677AE0"/>
    <w:rsid w:val="00677CD1"/>
    <w:rsid w:val="00681AD8"/>
    <w:rsid w:val="0068295F"/>
    <w:rsid w:val="00686824"/>
    <w:rsid w:val="00686832"/>
    <w:rsid w:val="00692CF0"/>
    <w:rsid w:val="00692F5F"/>
    <w:rsid w:val="006959F0"/>
    <w:rsid w:val="00696E6F"/>
    <w:rsid w:val="00697AC0"/>
    <w:rsid w:val="00697CB1"/>
    <w:rsid w:val="006A1C3F"/>
    <w:rsid w:val="006A1CD9"/>
    <w:rsid w:val="006A2C6F"/>
    <w:rsid w:val="006A2D86"/>
    <w:rsid w:val="006A3692"/>
    <w:rsid w:val="006A3EE0"/>
    <w:rsid w:val="006A44B6"/>
    <w:rsid w:val="006A4C13"/>
    <w:rsid w:val="006A5F5B"/>
    <w:rsid w:val="006A74BE"/>
    <w:rsid w:val="006A7F4D"/>
    <w:rsid w:val="006B0A67"/>
    <w:rsid w:val="006B217C"/>
    <w:rsid w:val="006B2FDF"/>
    <w:rsid w:val="006B482A"/>
    <w:rsid w:val="006B6B65"/>
    <w:rsid w:val="006C1FBB"/>
    <w:rsid w:val="006C2316"/>
    <w:rsid w:val="006C3621"/>
    <w:rsid w:val="006C40A8"/>
    <w:rsid w:val="006C64FF"/>
    <w:rsid w:val="006C7B13"/>
    <w:rsid w:val="006C7BE4"/>
    <w:rsid w:val="006D40DA"/>
    <w:rsid w:val="006D5D66"/>
    <w:rsid w:val="006E2F68"/>
    <w:rsid w:val="006E2F7B"/>
    <w:rsid w:val="006E3229"/>
    <w:rsid w:val="006E648C"/>
    <w:rsid w:val="006E78CA"/>
    <w:rsid w:val="006F1CAE"/>
    <w:rsid w:val="006F60FA"/>
    <w:rsid w:val="00701C83"/>
    <w:rsid w:val="00702985"/>
    <w:rsid w:val="00702D0F"/>
    <w:rsid w:val="007062B1"/>
    <w:rsid w:val="00706E12"/>
    <w:rsid w:val="00712156"/>
    <w:rsid w:val="00714508"/>
    <w:rsid w:val="0071524A"/>
    <w:rsid w:val="00715CFF"/>
    <w:rsid w:val="007167A4"/>
    <w:rsid w:val="00717A5A"/>
    <w:rsid w:val="00717CD6"/>
    <w:rsid w:val="00720CE2"/>
    <w:rsid w:val="00723138"/>
    <w:rsid w:val="0072516E"/>
    <w:rsid w:val="00725291"/>
    <w:rsid w:val="0072597F"/>
    <w:rsid w:val="00726EB5"/>
    <w:rsid w:val="0072792B"/>
    <w:rsid w:val="007319C1"/>
    <w:rsid w:val="007320E9"/>
    <w:rsid w:val="00733220"/>
    <w:rsid w:val="007358DC"/>
    <w:rsid w:val="00736D2D"/>
    <w:rsid w:val="007406F6"/>
    <w:rsid w:val="007422EB"/>
    <w:rsid w:val="0074380B"/>
    <w:rsid w:val="00745870"/>
    <w:rsid w:val="00747278"/>
    <w:rsid w:val="0074783F"/>
    <w:rsid w:val="00751526"/>
    <w:rsid w:val="00754F8A"/>
    <w:rsid w:val="00762E8E"/>
    <w:rsid w:val="00764C3A"/>
    <w:rsid w:val="00765E62"/>
    <w:rsid w:val="00770ED3"/>
    <w:rsid w:val="00773457"/>
    <w:rsid w:val="007776A7"/>
    <w:rsid w:val="007813A2"/>
    <w:rsid w:val="007823FE"/>
    <w:rsid w:val="007827C8"/>
    <w:rsid w:val="00782A11"/>
    <w:rsid w:val="007865AC"/>
    <w:rsid w:val="00786D84"/>
    <w:rsid w:val="007873F0"/>
    <w:rsid w:val="007909DD"/>
    <w:rsid w:val="00790EE5"/>
    <w:rsid w:val="00791912"/>
    <w:rsid w:val="007936CC"/>
    <w:rsid w:val="007957C8"/>
    <w:rsid w:val="00795978"/>
    <w:rsid w:val="007969B3"/>
    <w:rsid w:val="0079757F"/>
    <w:rsid w:val="007A0B68"/>
    <w:rsid w:val="007A0D7D"/>
    <w:rsid w:val="007A256F"/>
    <w:rsid w:val="007A2868"/>
    <w:rsid w:val="007A2B5F"/>
    <w:rsid w:val="007A4774"/>
    <w:rsid w:val="007A4F5E"/>
    <w:rsid w:val="007A64A8"/>
    <w:rsid w:val="007A64F2"/>
    <w:rsid w:val="007A692E"/>
    <w:rsid w:val="007A7A9D"/>
    <w:rsid w:val="007B0101"/>
    <w:rsid w:val="007B066D"/>
    <w:rsid w:val="007B10FB"/>
    <w:rsid w:val="007B16FB"/>
    <w:rsid w:val="007B5BF7"/>
    <w:rsid w:val="007B612C"/>
    <w:rsid w:val="007B6791"/>
    <w:rsid w:val="007B6808"/>
    <w:rsid w:val="007B75D1"/>
    <w:rsid w:val="007B7746"/>
    <w:rsid w:val="007B7B9A"/>
    <w:rsid w:val="007C0F2D"/>
    <w:rsid w:val="007C1EF9"/>
    <w:rsid w:val="007C2CD7"/>
    <w:rsid w:val="007C2FBC"/>
    <w:rsid w:val="007C34F5"/>
    <w:rsid w:val="007C587C"/>
    <w:rsid w:val="007C6153"/>
    <w:rsid w:val="007C7EAB"/>
    <w:rsid w:val="007D038B"/>
    <w:rsid w:val="007D1DC6"/>
    <w:rsid w:val="007D3699"/>
    <w:rsid w:val="007D50A0"/>
    <w:rsid w:val="007D71F4"/>
    <w:rsid w:val="007D71F9"/>
    <w:rsid w:val="007E1D74"/>
    <w:rsid w:val="007E5B4E"/>
    <w:rsid w:val="007E5D57"/>
    <w:rsid w:val="007F15CC"/>
    <w:rsid w:val="007F23A7"/>
    <w:rsid w:val="007F2F32"/>
    <w:rsid w:val="007F385B"/>
    <w:rsid w:val="007F3EB1"/>
    <w:rsid w:val="007F53F9"/>
    <w:rsid w:val="007F7AC8"/>
    <w:rsid w:val="00801A39"/>
    <w:rsid w:val="008035F0"/>
    <w:rsid w:val="008037D6"/>
    <w:rsid w:val="00804D48"/>
    <w:rsid w:val="008113FF"/>
    <w:rsid w:val="00811CE6"/>
    <w:rsid w:val="0081345E"/>
    <w:rsid w:val="008144F6"/>
    <w:rsid w:val="008150EE"/>
    <w:rsid w:val="00815C05"/>
    <w:rsid w:val="00816B82"/>
    <w:rsid w:val="00820211"/>
    <w:rsid w:val="008203C0"/>
    <w:rsid w:val="0082040E"/>
    <w:rsid w:val="008223F2"/>
    <w:rsid w:val="00826C50"/>
    <w:rsid w:val="00827EFC"/>
    <w:rsid w:val="00830FD8"/>
    <w:rsid w:val="0083118B"/>
    <w:rsid w:val="00832C1E"/>
    <w:rsid w:val="00834F5F"/>
    <w:rsid w:val="00835A1C"/>
    <w:rsid w:val="00835CED"/>
    <w:rsid w:val="008405F7"/>
    <w:rsid w:val="0084096C"/>
    <w:rsid w:val="00841868"/>
    <w:rsid w:val="008434C2"/>
    <w:rsid w:val="00844870"/>
    <w:rsid w:val="0084522A"/>
    <w:rsid w:val="00846DDE"/>
    <w:rsid w:val="00850126"/>
    <w:rsid w:val="008524C5"/>
    <w:rsid w:val="00852C19"/>
    <w:rsid w:val="0085311F"/>
    <w:rsid w:val="00853DEF"/>
    <w:rsid w:val="00854715"/>
    <w:rsid w:val="00854931"/>
    <w:rsid w:val="008561D1"/>
    <w:rsid w:val="008561F6"/>
    <w:rsid w:val="008576FE"/>
    <w:rsid w:val="00861FD6"/>
    <w:rsid w:val="008636D9"/>
    <w:rsid w:val="008640AF"/>
    <w:rsid w:val="00864841"/>
    <w:rsid w:val="00864C35"/>
    <w:rsid w:val="008662E4"/>
    <w:rsid w:val="0087017D"/>
    <w:rsid w:val="008705D4"/>
    <w:rsid w:val="008735CF"/>
    <w:rsid w:val="00873EF9"/>
    <w:rsid w:val="008762CD"/>
    <w:rsid w:val="008771CA"/>
    <w:rsid w:val="00884326"/>
    <w:rsid w:val="008848A6"/>
    <w:rsid w:val="008849DF"/>
    <w:rsid w:val="008868E6"/>
    <w:rsid w:val="0088722B"/>
    <w:rsid w:val="008914E0"/>
    <w:rsid w:val="0089183D"/>
    <w:rsid w:val="00891BDF"/>
    <w:rsid w:val="0089217A"/>
    <w:rsid w:val="00892869"/>
    <w:rsid w:val="0089414E"/>
    <w:rsid w:val="008958FE"/>
    <w:rsid w:val="0089713C"/>
    <w:rsid w:val="00897370"/>
    <w:rsid w:val="008977AF"/>
    <w:rsid w:val="008A023B"/>
    <w:rsid w:val="008A512D"/>
    <w:rsid w:val="008A63CF"/>
    <w:rsid w:val="008A6526"/>
    <w:rsid w:val="008B09D2"/>
    <w:rsid w:val="008B2E1D"/>
    <w:rsid w:val="008B3FAC"/>
    <w:rsid w:val="008B6625"/>
    <w:rsid w:val="008C05B2"/>
    <w:rsid w:val="008C0CD4"/>
    <w:rsid w:val="008C2053"/>
    <w:rsid w:val="008C2161"/>
    <w:rsid w:val="008C2868"/>
    <w:rsid w:val="008C4720"/>
    <w:rsid w:val="008C4FE7"/>
    <w:rsid w:val="008C64F4"/>
    <w:rsid w:val="008C7113"/>
    <w:rsid w:val="008D0082"/>
    <w:rsid w:val="008D0D5F"/>
    <w:rsid w:val="008D148F"/>
    <w:rsid w:val="008D2C22"/>
    <w:rsid w:val="008D2FFC"/>
    <w:rsid w:val="008D45EE"/>
    <w:rsid w:val="008E095D"/>
    <w:rsid w:val="008E0FD6"/>
    <w:rsid w:val="008E1632"/>
    <w:rsid w:val="008E56DD"/>
    <w:rsid w:val="008F1C56"/>
    <w:rsid w:val="008F6717"/>
    <w:rsid w:val="008F6CC6"/>
    <w:rsid w:val="00901CF6"/>
    <w:rsid w:val="00903518"/>
    <w:rsid w:val="00903D4A"/>
    <w:rsid w:val="009112A5"/>
    <w:rsid w:val="009119C8"/>
    <w:rsid w:val="00912983"/>
    <w:rsid w:val="00913A11"/>
    <w:rsid w:val="00915A03"/>
    <w:rsid w:val="00915EF2"/>
    <w:rsid w:val="00915EF3"/>
    <w:rsid w:val="00920190"/>
    <w:rsid w:val="009202A6"/>
    <w:rsid w:val="00921E05"/>
    <w:rsid w:val="009240CE"/>
    <w:rsid w:val="0092602E"/>
    <w:rsid w:val="00926C6B"/>
    <w:rsid w:val="00931629"/>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7FF"/>
    <w:rsid w:val="00950D42"/>
    <w:rsid w:val="009515CE"/>
    <w:rsid w:val="00952C82"/>
    <w:rsid w:val="009533F3"/>
    <w:rsid w:val="0095355D"/>
    <w:rsid w:val="00957F9E"/>
    <w:rsid w:val="00960559"/>
    <w:rsid w:val="00960612"/>
    <w:rsid w:val="009608FC"/>
    <w:rsid w:val="00964ACE"/>
    <w:rsid w:val="00964AD0"/>
    <w:rsid w:val="009654CF"/>
    <w:rsid w:val="00966EE2"/>
    <w:rsid w:val="0097018A"/>
    <w:rsid w:val="0097233F"/>
    <w:rsid w:val="00972BB3"/>
    <w:rsid w:val="00980F33"/>
    <w:rsid w:val="00981023"/>
    <w:rsid w:val="0098191C"/>
    <w:rsid w:val="00984CF7"/>
    <w:rsid w:val="00987067"/>
    <w:rsid w:val="00990A74"/>
    <w:rsid w:val="00990B0B"/>
    <w:rsid w:val="0099193F"/>
    <w:rsid w:val="00993199"/>
    <w:rsid w:val="00996A0D"/>
    <w:rsid w:val="009A0058"/>
    <w:rsid w:val="009A2C2C"/>
    <w:rsid w:val="009A4067"/>
    <w:rsid w:val="009A685C"/>
    <w:rsid w:val="009B17B6"/>
    <w:rsid w:val="009B1EDD"/>
    <w:rsid w:val="009B5FE4"/>
    <w:rsid w:val="009B6323"/>
    <w:rsid w:val="009B63C2"/>
    <w:rsid w:val="009B641A"/>
    <w:rsid w:val="009B667B"/>
    <w:rsid w:val="009B7571"/>
    <w:rsid w:val="009B7B99"/>
    <w:rsid w:val="009C04C1"/>
    <w:rsid w:val="009C16B9"/>
    <w:rsid w:val="009C1F0F"/>
    <w:rsid w:val="009C2E58"/>
    <w:rsid w:val="009C3A81"/>
    <w:rsid w:val="009C45A6"/>
    <w:rsid w:val="009C6389"/>
    <w:rsid w:val="009D09CD"/>
    <w:rsid w:val="009D1775"/>
    <w:rsid w:val="009D1B9E"/>
    <w:rsid w:val="009D3B5A"/>
    <w:rsid w:val="009D5E92"/>
    <w:rsid w:val="009D63B3"/>
    <w:rsid w:val="009D67D5"/>
    <w:rsid w:val="009D7652"/>
    <w:rsid w:val="009D7AD2"/>
    <w:rsid w:val="009E032B"/>
    <w:rsid w:val="009E1ED0"/>
    <w:rsid w:val="009E28E5"/>
    <w:rsid w:val="009E3910"/>
    <w:rsid w:val="009E4755"/>
    <w:rsid w:val="009E608E"/>
    <w:rsid w:val="009E6B7A"/>
    <w:rsid w:val="009F082B"/>
    <w:rsid w:val="009F0F4F"/>
    <w:rsid w:val="009F10E5"/>
    <w:rsid w:val="009F48D2"/>
    <w:rsid w:val="009F4BC1"/>
    <w:rsid w:val="009F5A38"/>
    <w:rsid w:val="009F6812"/>
    <w:rsid w:val="009F706A"/>
    <w:rsid w:val="00A0084C"/>
    <w:rsid w:val="00A01AE9"/>
    <w:rsid w:val="00A0545D"/>
    <w:rsid w:val="00A055C2"/>
    <w:rsid w:val="00A1199E"/>
    <w:rsid w:val="00A12A40"/>
    <w:rsid w:val="00A1349A"/>
    <w:rsid w:val="00A141AC"/>
    <w:rsid w:val="00A1610E"/>
    <w:rsid w:val="00A1675B"/>
    <w:rsid w:val="00A1696C"/>
    <w:rsid w:val="00A16D08"/>
    <w:rsid w:val="00A17156"/>
    <w:rsid w:val="00A214CA"/>
    <w:rsid w:val="00A225F8"/>
    <w:rsid w:val="00A226CC"/>
    <w:rsid w:val="00A2333C"/>
    <w:rsid w:val="00A241C0"/>
    <w:rsid w:val="00A24B24"/>
    <w:rsid w:val="00A24B8B"/>
    <w:rsid w:val="00A30548"/>
    <w:rsid w:val="00A32FB2"/>
    <w:rsid w:val="00A33E97"/>
    <w:rsid w:val="00A34A1B"/>
    <w:rsid w:val="00A34C8D"/>
    <w:rsid w:val="00A36332"/>
    <w:rsid w:val="00A40C81"/>
    <w:rsid w:val="00A4212B"/>
    <w:rsid w:val="00A422BB"/>
    <w:rsid w:val="00A44DA1"/>
    <w:rsid w:val="00A44E5C"/>
    <w:rsid w:val="00A44EC7"/>
    <w:rsid w:val="00A45824"/>
    <w:rsid w:val="00A45B1A"/>
    <w:rsid w:val="00A470E9"/>
    <w:rsid w:val="00A50286"/>
    <w:rsid w:val="00A50B3F"/>
    <w:rsid w:val="00A5124A"/>
    <w:rsid w:val="00A520E6"/>
    <w:rsid w:val="00A522D0"/>
    <w:rsid w:val="00A53E28"/>
    <w:rsid w:val="00A55D44"/>
    <w:rsid w:val="00A57022"/>
    <w:rsid w:val="00A578CC"/>
    <w:rsid w:val="00A61C7E"/>
    <w:rsid w:val="00A628F8"/>
    <w:rsid w:val="00A635B9"/>
    <w:rsid w:val="00A637AA"/>
    <w:rsid w:val="00A64C2B"/>
    <w:rsid w:val="00A661EB"/>
    <w:rsid w:val="00A671B7"/>
    <w:rsid w:val="00A673AD"/>
    <w:rsid w:val="00A67500"/>
    <w:rsid w:val="00A73A5B"/>
    <w:rsid w:val="00A74B04"/>
    <w:rsid w:val="00A75861"/>
    <w:rsid w:val="00A76DD8"/>
    <w:rsid w:val="00A7706D"/>
    <w:rsid w:val="00A84914"/>
    <w:rsid w:val="00A84F25"/>
    <w:rsid w:val="00A855A8"/>
    <w:rsid w:val="00A862C2"/>
    <w:rsid w:val="00A86403"/>
    <w:rsid w:val="00A93DC6"/>
    <w:rsid w:val="00A95325"/>
    <w:rsid w:val="00A95370"/>
    <w:rsid w:val="00AA00E5"/>
    <w:rsid w:val="00AA538B"/>
    <w:rsid w:val="00AA5ECB"/>
    <w:rsid w:val="00AA659E"/>
    <w:rsid w:val="00AA6C6E"/>
    <w:rsid w:val="00AB13C5"/>
    <w:rsid w:val="00AB1492"/>
    <w:rsid w:val="00AB2F25"/>
    <w:rsid w:val="00AB3880"/>
    <w:rsid w:val="00AB440A"/>
    <w:rsid w:val="00AB4462"/>
    <w:rsid w:val="00AB4C36"/>
    <w:rsid w:val="00AB4E4D"/>
    <w:rsid w:val="00AB7957"/>
    <w:rsid w:val="00AC0304"/>
    <w:rsid w:val="00AC0803"/>
    <w:rsid w:val="00AC130B"/>
    <w:rsid w:val="00AC13FC"/>
    <w:rsid w:val="00AC4073"/>
    <w:rsid w:val="00AC533E"/>
    <w:rsid w:val="00AD00FA"/>
    <w:rsid w:val="00AD031F"/>
    <w:rsid w:val="00AD1BF0"/>
    <w:rsid w:val="00AD3962"/>
    <w:rsid w:val="00AD5C3F"/>
    <w:rsid w:val="00AD5C54"/>
    <w:rsid w:val="00AD7525"/>
    <w:rsid w:val="00AD76DA"/>
    <w:rsid w:val="00AE0692"/>
    <w:rsid w:val="00AE0724"/>
    <w:rsid w:val="00AE0DDC"/>
    <w:rsid w:val="00AE17DC"/>
    <w:rsid w:val="00AE18BA"/>
    <w:rsid w:val="00AE28F7"/>
    <w:rsid w:val="00AE4C91"/>
    <w:rsid w:val="00AF3127"/>
    <w:rsid w:val="00AF521D"/>
    <w:rsid w:val="00AF52D1"/>
    <w:rsid w:val="00AF646F"/>
    <w:rsid w:val="00AF6D41"/>
    <w:rsid w:val="00AF7FAD"/>
    <w:rsid w:val="00B005B4"/>
    <w:rsid w:val="00B01575"/>
    <w:rsid w:val="00B01EF6"/>
    <w:rsid w:val="00B02F62"/>
    <w:rsid w:val="00B03DFE"/>
    <w:rsid w:val="00B05A03"/>
    <w:rsid w:val="00B06FE8"/>
    <w:rsid w:val="00B0752E"/>
    <w:rsid w:val="00B13F10"/>
    <w:rsid w:val="00B13F67"/>
    <w:rsid w:val="00B141B2"/>
    <w:rsid w:val="00B14E19"/>
    <w:rsid w:val="00B1678C"/>
    <w:rsid w:val="00B16B03"/>
    <w:rsid w:val="00B17B24"/>
    <w:rsid w:val="00B21B90"/>
    <w:rsid w:val="00B2439E"/>
    <w:rsid w:val="00B24574"/>
    <w:rsid w:val="00B262FC"/>
    <w:rsid w:val="00B30059"/>
    <w:rsid w:val="00B3035D"/>
    <w:rsid w:val="00B30E41"/>
    <w:rsid w:val="00B3288D"/>
    <w:rsid w:val="00B33748"/>
    <w:rsid w:val="00B33D7B"/>
    <w:rsid w:val="00B359DD"/>
    <w:rsid w:val="00B3681E"/>
    <w:rsid w:val="00B36E25"/>
    <w:rsid w:val="00B3792A"/>
    <w:rsid w:val="00B407D3"/>
    <w:rsid w:val="00B419CA"/>
    <w:rsid w:val="00B42A33"/>
    <w:rsid w:val="00B42E2A"/>
    <w:rsid w:val="00B4332E"/>
    <w:rsid w:val="00B433C8"/>
    <w:rsid w:val="00B43720"/>
    <w:rsid w:val="00B44D5E"/>
    <w:rsid w:val="00B452BC"/>
    <w:rsid w:val="00B4645C"/>
    <w:rsid w:val="00B50BDC"/>
    <w:rsid w:val="00B51C6B"/>
    <w:rsid w:val="00B5241A"/>
    <w:rsid w:val="00B543CF"/>
    <w:rsid w:val="00B54F9D"/>
    <w:rsid w:val="00B56D6D"/>
    <w:rsid w:val="00B60DE0"/>
    <w:rsid w:val="00B650C3"/>
    <w:rsid w:val="00B74475"/>
    <w:rsid w:val="00B749EB"/>
    <w:rsid w:val="00B7527C"/>
    <w:rsid w:val="00B756A5"/>
    <w:rsid w:val="00B76642"/>
    <w:rsid w:val="00B76CCD"/>
    <w:rsid w:val="00B81C28"/>
    <w:rsid w:val="00B83A36"/>
    <w:rsid w:val="00B84BC7"/>
    <w:rsid w:val="00B85F1D"/>
    <w:rsid w:val="00B86D5A"/>
    <w:rsid w:val="00B90FA3"/>
    <w:rsid w:val="00B91307"/>
    <w:rsid w:val="00B941A5"/>
    <w:rsid w:val="00B94443"/>
    <w:rsid w:val="00B94A53"/>
    <w:rsid w:val="00B96FC1"/>
    <w:rsid w:val="00BA0936"/>
    <w:rsid w:val="00BA142A"/>
    <w:rsid w:val="00BA142B"/>
    <w:rsid w:val="00BA1B2C"/>
    <w:rsid w:val="00BA3B7F"/>
    <w:rsid w:val="00BA3D5F"/>
    <w:rsid w:val="00BA468D"/>
    <w:rsid w:val="00BA534F"/>
    <w:rsid w:val="00BA7745"/>
    <w:rsid w:val="00BA7DAE"/>
    <w:rsid w:val="00BB1028"/>
    <w:rsid w:val="00BB1420"/>
    <w:rsid w:val="00BB2594"/>
    <w:rsid w:val="00BB316C"/>
    <w:rsid w:val="00BB328E"/>
    <w:rsid w:val="00BB38B0"/>
    <w:rsid w:val="00BB5315"/>
    <w:rsid w:val="00BB59B0"/>
    <w:rsid w:val="00BB59C6"/>
    <w:rsid w:val="00BB76CA"/>
    <w:rsid w:val="00BC171D"/>
    <w:rsid w:val="00BC1724"/>
    <w:rsid w:val="00BC1A91"/>
    <w:rsid w:val="00BC2032"/>
    <w:rsid w:val="00BC229C"/>
    <w:rsid w:val="00BC22F0"/>
    <w:rsid w:val="00BC31A4"/>
    <w:rsid w:val="00BC33C0"/>
    <w:rsid w:val="00BC42C1"/>
    <w:rsid w:val="00BC724D"/>
    <w:rsid w:val="00BC7947"/>
    <w:rsid w:val="00BC7A45"/>
    <w:rsid w:val="00BC7D31"/>
    <w:rsid w:val="00BC7F13"/>
    <w:rsid w:val="00BD10E4"/>
    <w:rsid w:val="00BD2B8C"/>
    <w:rsid w:val="00BD532E"/>
    <w:rsid w:val="00BD6208"/>
    <w:rsid w:val="00BE5284"/>
    <w:rsid w:val="00BE5799"/>
    <w:rsid w:val="00BE6440"/>
    <w:rsid w:val="00BF0970"/>
    <w:rsid w:val="00BF2271"/>
    <w:rsid w:val="00BF5878"/>
    <w:rsid w:val="00BF7730"/>
    <w:rsid w:val="00C002DE"/>
    <w:rsid w:val="00C003B4"/>
    <w:rsid w:val="00C00998"/>
    <w:rsid w:val="00C015FC"/>
    <w:rsid w:val="00C01E8F"/>
    <w:rsid w:val="00C029DA"/>
    <w:rsid w:val="00C0301F"/>
    <w:rsid w:val="00C03070"/>
    <w:rsid w:val="00C037EF"/>
    <w:rsid w:val="00C03B08"/>
    <w:rsid w:val="00C03FE8"/>
    <w:rsid w:val="00C050C7"/>
    <w:rsid w:val="00C055A2"/>
    <w:rsid w:val="00C0747A"/>
    <w:rsid w:val="00C15392"/>
    <w:rsid w:val="00C158B7"/>
    <w:rsid w:val="00C16DCD"/>
    <w:rsid w:val="00C20C3B"/>
    <w:rsid w:val="00C21BEC"/>
    <w:rsid w:val="00C22C5E"/>
    <w:rsid w:val="00C249BE"/>
    <w:rsid w:val="00C24FF6"/>
    <w:rsid w:val="00C25140"/>
    <w:rsid w:val="00C27A7F"/>
    <w:rsid w:val="00C27AFF"/>
    <w:rsid w:val="00C31E9E"/>
    <w:rsid w:val="00C3240D"/>
    <w:rsid w:val="00C330DB"/>
    <w:rsid w:val="00C349AA"/>
    <w:rsid w:val="00C36732"/>
    <w:rsid w:val="00C367E9"/>
    <w:rsid w:val="00C41B40"/>
    <w:rsid w:val="00C43303"/>
    <w:rsid w:val="00C4483A"/>
    <w:rsid w:val="00C470BB"/>
    <w:rsid w:val="00C47C7D"/>
    <w:rsid w:val="00C51E24"/>
    <w:rsid w:val="00C53390"/>
    <w:rsid w:val="00C538A6"/>
    <w:rsid w:val="00C57B32"/>
    <w:rsid w:val="00C604B5"/>
    <w:rsid w:val="00C610FF"/>
    <w:rsid w:val="00C63132"/>
    <w:rsid w:val="00C6528F"/>
    <w:rsid w:val="00C7005E"/>
    <w:rsid w:val="00C7023D"/>
    <w:rsid w:val="00C70C1B"/>
    <w:rsid w:val="00C71D2F"/>
    <w:rsid w:val="00C76727"/>
    <w:rsid w:val="00C76A93"/>
    <w:rsid w:val="00C778E0"/>
    <w:rsid w:val="00C805D4"/>
    <w:rsid w:val="00C80EFF"/>
    <w:rsid w:val="00C83D22"/>
    <w:rsid w:val="00C859CA"/>
    <w:rsid w:val="00C8652A"/>
    <w:rsid w:val="00C87BC6"/>
    <w:rsid w:val="00C9460C"/>
    <w:rsid w:val="00C953EC"/>
    <w:rsid w:val="00CA0A4B"/>
    <w:rsid w:val="00CA107C"/>
    <w:rsid w:val="00CA16B7"/>
    <w:rsid w:val="00CA1B22"/>
    <w:rsid w:val="00CA2978"/>
    <w:rsid w:val="00CA454E"/>
    <w:rsid w:val="00CA6EA7"/>
    <w:rsid w:val="00CA7632"/>
    <w:rsid w:val="00CB0B76"/>
    <w:rsid w:val="00CB1D22"/>
    <w:rsid w:val="00CB5E45"/>
    <w:rsid w:val="00CB5EDB"/>
    <w:rsid w:val="00CB60D2"/>
    <w:rsid w:val="00CB7322"/>
    <w:rsid w:val="00CB7991"/>
    <w:rsid w:val="00CC06D2"/>
    <w:rsid w:val="00CC09A5"/>
    <w:rsid w:val="00CC20A9"/>
    <w:rsid w:val="00CC2F6A"/>
    <w:rsid w:val="00CC42BD"/>
    <w:rsid w:val="00CC4E27"/>
    <w:rsid w:val="00CC6090"/>
    <w:rsid w:val="00CC7217"/>
    <w:rsid w:val="00CD1B97"/>
    <w:rsid w:val="00CD24B9"/>
    <w:rsid w:val="00CD4E34"/>
    <w:rsid w:val="00CD56C3"/>
    <w:rsid w:val="00CE4E0C"/>
    <w:rsid w:val="00CE7D2D"/>
    <w:rsid w:val="00CF0443"/>
    <w:rsid w:val="00CF37DE"/>
    <w:rsid w:val="00CF3930"/>
    <w:rsid w:val="00CF537F"/>
    <w:rsid w:val="00CF57B2"/>
    <w:rsid w:val="00CF57E7"/>
    <w:rsid w:val="00CF7ABD"/>
    <w:rsid w:val="00D004E0"/>
    <w:rsid w:val="00D01516"/>
    <w:rsid w:val="00D021B4"/>
    <w:rsid w:val="00D02207"/>
    <w:rsid w:val="00D031BD"/>
    <w:rsid w:val="00D0561E"/>
    <w:rsid w:val="00D05643"/>
    <w:rsid w:val="00D06D77"/>
    <w:rsid w:val="00D07645"/>
    <w:rsid w:val="00D07959"/>
    <w:rsid w:val="00D128D3"/>
    <w:rsid w:val="00D16027"/>
    <w:rsid w:val="00D21513"/>
    <w:rsid w:val="00D226D8"/>
    <w:rsid w:val="00D22B48"/>
    <w:rsid w:val="00D23096"/>
    <w:rsid w:val="00D23348"/>
    <w:rsid w:val="00D23C3E"/>
    <w:rsid w:val="00D25FC3"/>
    <w:rsid w:val="00D30481"/>
    <w:rsid w:val="00D30F99"/>
    <w:rsid w:val="00D31287"/>
    <w:rsid w:val="00D319C2"/>
    <w:rsid w:val="00D348BB"/>
    <w:rsid w:val="00D3583B"/>
    <w:rsid w:val="00D40508"/>
    <w:rsid w:val="00D43367"/>
    <w:rsid w:val="00D44DAD"/>
    <w:rsid w:val="00D46851"/>
    <w:rsid w:val="00D47B86"/>
    <w:rsid w:val="00D53A9C"/>
    <w:rsid w:val="00D56954"/>
    <w:rsid w:val="00D577B8"/>
    <w:rsid w:val="00D60333"/>
    <w:rsid w:val="00D60735"/>
    <w:rsid w:val="00D60891"/>
    <w:rsid w:val="00D63A32"/>
    <w:rsid w:val="00D644E2"/>
    <w:rsid w:val="00D64635"/>
    <w:rsid w:val="00D64EF0"/>
    <w:rsid w:val="00D64F5B"/>
    <w:rsid w:val="00D67DF1"/>
    <w:rsid w:val="00D70EA4"/>
    <w:rsid w:val="00D71BD9"/>
    <w:rsid w:val="00D73928"/>
    <w:rsid w:val="00D81299"/>
    <w:rsid w:val="00D82511"/>
    <w:rsid w:val="00D835E9"/>
    <w:rsid w:val="00D83C3C"/>
    <w:rsid w:val="00D86186"/>
    <w:rsid w:val="00D86A0C"/>
    <w:rsid w:val="00D86BF3"/>
    <w:rsid w:val="00D90B27"/>
    <w:rsid w:val="00D90E0F"/>
    <w:rsid w:val="00D917EE"/>
    <w:rsid w:val="00D92E33"/>
    <w:rsid w:val="00D94713"/>
    <w:rsid w:val="00D947BD"/>
    <w:rsid w:val="00D96957"/>
    <w:rsid w:val="00D97D6C"/>
    <w:rsid w:val="00DA244F"/>
    <w:rsid w:val="00DA33CF"/>
    <w:rsid w:val="00DA504B"/>
    <w:rsid w:val="00DA64D1"/>
    <w:rsid w:val="00DA77D3"/>
    <w:rsid w:val="00DB03CF"/>
    <w:rsid w:val="00DB04DE"/>
    <w:rsid w:val="00DB0B26"/>
    <w:rsid w:val="00DB3812"/>
    <w:rsid w:val="00DB415F"/>
    <w:rsid w:val="00DB567A"/>
    <w:rsid w:val="00DC1728"/>
    <w:rsid w:val="00DC2D03"/>
    <w:rsid w:val="00DC3D31"/>
    <w:rsid w:val="00DC4A29"/>
    <w:rsid w:val="00DC56D5"/>
    <w:rsid w:val="00DC5C69"/>
    <w:rsid w:val="00DD090D"/>
    <w:rsid w:val="00DD2C98"/>
    <w:rsid w:val="00DD429B"/>
    <w:rsid w:val="00DD477F"/>
    <w:rsid w:val="00DD6DB0"/>
    <w:rsid w:val="00DD7F22"/>
    <w:rsid w:val="00DE0AB9"/>
    <w:rsid w:val="00DE1376"/>
    <w:rsid w:val="00DE1C5E"/>
    <w:rsid w:val="00DE204E"/>
    <w:rsid w:val="00DE2F5C"/>
    <w:rsid w:val="00DE79AE"/>
    <w:rsid w:val="00DE7BB9"/>
    <w:rsid w:val="00DF049C"/>
    <w:rsid w:val="00DF0A3B"/>
    <w:rsid w:val="00DF2102"/>
    <w:rsid w:val="00DF2948"/>
    <w:rsid w:val="00DF2E77"/>
    <w:rsid w:val="00DF44EA"/>
    <w:rsid w:val="00DF57A1"/>
    <w:rsid w:val="00DF657F"/>
    <w:rsid w:val="00E02D13"/>
    <w:rsid w:val="00E0344D"/>
    <w:rsid w:val="00E03C64"/>
    <w:rsid w:val="00E04CE8"/>
    <w:rsid w:val="00E051A0"/>
    <w:rsid w:val="00E067F9"/>
    <w:rsid w:val="00E07059"/>
    <w:rsid w:val="00E07531"/>
    <w:rsid w:val="00E11AEB"/>
    <w:rsid w:val="00E12064"/>
    <w:rsid w:val="00E12725"/>
    <w:rsid w:val="00E131B7"/>
    <w:rsid w:val="00E13D90"/>
    <w:rsid w:val="00E143B3"/>
    <w:rsid w:val="00E16A67"/>
    <w:rsid w:val="00E16F78"/>
    <w:rsid w:val="00E2019E"/>
    <w:rsid w:val="00E20306"/>
    <w:rsid w:val="00E20FDE"/>
    <w:rsid w:val="00E2573A"/>
    <w:rsid w:val="00E26C2E"/>
    <w:rsid w:val="00E27A56"/>
    <w:rsid w:val="00E30BFA"/>
    <w:rsid w:val="00E352D8"/>
    <w:rsid w:val="00E40303"/>
    <w:rsid w:val="00E403B5"/>
    <w:rsid w:val="00E40717"/>
    <w:rsid w:val="00E4183B"/>
    <w:rsid w:val="00E41C8D"/>
    <w:rsid w:val="00E44FA4"/>
    <w:rsid w:val="00E450E1"/>
    <w:rsid w:val="00E45D4C"/>
    <w:rsid w:val="00E46A79"/>
    <w:rsid w:val="00E51414"/>
    <w:rsid w:val="00E51492"/>
    <w:rsid w:val="00E526ED"/>
    <w:rsid w:val="00E553A6"/>
    <w:rsid w:val="00E56E0D"/>
    <w:rsid w:val="00E57125"/>
    <w:rsid w:val="00E60016"/>
    <w:rsid w:val="00E60BFE"/>
    <w:rsid w:val="00E60E7E"/>
    <w:rsid w:val="00E63720"/>
    <w:rsid w:val="00E644EE"/>
    <w:rsid w:val="00E64BF4"/>
    <w:rsid w:val="00E70EEB"/>
    <w:rsid w:val="00E71140"/>
    <w:rsid w:val="00E72147"/>
    <w:rsid w:val="00E7254E"/>
    <w:rsid w:val="00E728E6"/>
    <w:rsid w:val="00E75A55"/>
    <w:rsid w:val="00E75EDA"/>
    <w:rsid w:val="00E76244"/>
    <w:rsid w:val="00E81E37"/>
    <w:rsid w:val="00E82A71"/>
    <w:rsid w:val="00E8377F"/>
    <w:rsid w:val="00E84243"/>
    <w:rsid w:val="00E87203"/>
    <w:rsid w:val="00E9137E"/>
    <w:rsid w:val="00E925C1"/>
    <w:rsid w:val="00E93318"/>
    <w:rsid w:val="00E939A1"/>
    <w:rsid w:val="00E93D5C"/>
    <w:rsid w:val="00E94F6D"/>
    <w:rsid w:val="00E96BB8"/>
    <w:rsid w:val="00EA09C8"/>
    <w:rsid w:val="00EA2938"/>
    <w:rsid w:val="00EA605D"/>
    <w:rsid w:val="00EA66DA"/>
    <w:rsid w:val="00EB0567"/>
    <w:rsid w:val="00EB0F42"/>
    <w:rsid w:val="00EB1039"/>
    <w:rsid w:val="00EB4C08"/>
    <w:rsid w:val="00EB5611"/>
    <w:rsid w:val="00EB59B9"/>
    <w:rsid w:val="00EB7075"/>
    <w:rsid w:val="00EB70C9"/>
    <w:rsid w:val="00EB7333"/>
    <w:rsid w:val="00EC034E"/>
    <w:rsid w:val="00EC07D7"/>
    <w:rsid w:val="00EC080E"/>
    <w:rsid w:val="00EC0A7C"/>
    <w:rsid w:val="00EC1B89"/>
    <w:rsid w:val="00EC42CD"/>
    <w:rsid w:val="00EC74D3"/>
    <w:rsid w:val="00ED0D9D"/>
    <w:rsid w:val="00ED10EC"/>
    <w:rsid w:val="00ED11A3"/>
    <w:rsid w:val="00ED2903"/>
    <w:rsid w:val="00ED351A"/>
    <w:rsid w:val="00ED3586"/>
    <w:rsid w:val="00ED50D3"/>
    <w:rsid w:val="00ED66EF"/>
    <w:rsid w:val="00ED6BAA"/>
    <w:rsid w:val="00EE4E66"/>
    <w:rsid w:val="00EF1807"/>
    <w:rsid w:val="00EF2565"/>
    <w:rsid w:val="00EF2B85"/>
    <w:rsid w:val="00EF3B1B"/>
    <w:rsid w:val="00EF4E17"/>
    <w:rsid w:val="00EF566B"/>
    <w:rsid w:val="00EF6F42"/>
    <w:rsid w:val="00EF760E"/>
    <w:rsid w:val="00EF7F30"/>
    <w:rsid w:val="00F00900"/>
    <w:rsid w:val="00F00DCD"/>
    <w:rsid w:val="00F01E02"/>
    <w:rsid w:val="00F040EF"/>
    <w:rsid w:val="00F05542"/>
    <w:rsid w:val="00F0603F"/>
    <w:rsid w:val="00F06275"/>
    <w:rsid w:val="00F13564"/>
    <w:rsid w:val="00F16C11"/>
    <w:rsid w:val="00F21192"/>
    <w:rsid w:val="00F22369"/>
    <w:rsid w:val="00F23096"/>
    <w:rsid w:val="00F24D2D"/>
    <w:rsid w:val="00F24D94"/>
    <w:rsid w:val="00F25762"/>
    <w:rsid w:val="00F25B6D"/>
    <w:rsid w:val="00F25C46"/>
    <w:rsid w:val="00F262F9"/>
    <w:rsid w:val="00F2672E"/>
    <w:rsid w:val="00F268B8"/>
    <w:rsid w:val="00F270B8"/>
    <w:rsid w:val="00F2742B"/>
    <w:rsid w:val="00F31A90"/>
    <w:rsid w:val="00F33829"/>
    <w:rsid w:val="00F33DFE"/>
    <w:rsid w:val="00F35791"/>
    <w:rsid w:val="00F401F4"/>
    <w:rsid w:val="00F402AC"/>
    <w:rsid w:val="00F40A3C"/>
    <w:rsid w:val="00F416F9"/>
    <w:rsid w:val="00F41E5D"/>
    <w:rsid w:val="00F42737"/>
    <w:rsid w:val="00F43AA4"/>
    <w:rsid w:val="00F46365"/>
    <w:rsid w:val="00F46381"/>
    <w:rsid w:val="00F50383"/>
    <w:rsid w:val="00F50F53"/>
    <w:rsid w:val="00F51C39"/>
    <w:rsid w:val="00F52ED3"/>
    <w:rsid w:val="00F54B62"/>
    <w:rsid w:val="00F570EB"/>
    <w:rsid w:val="00F62C6E"/>
    <w:rsid w:val="00F7293D"/>
    <w:rsid w:val="00F72AA7"/>
    <w:rsid w:val="00F732BB"/>
    <w:rsid w:val="00F74A22"/>
    <w:rsid w:val="00F74E68"/>
    <w:rsid w:val="00F76225"/>
    <w:rsid w:val="00F8216F"/>
    <w:rsid w:val="00F82D8A"/>
    <w:rsid w:val="00F83CF2"/>
    <w:rsid w:val="00F86D89"/>
    <w:rsid w:val="00F875D8"/>
    <w:rsid w:val="00F90AA8"/>
    <w:rsid w:val="00F912E9"/>
    <w:rsid w:val="00F92358"/>
    <w:rsid w:val="00F93003"/>
    <w:rsid w:val="00F93D38"/>
    <w:rsid w:val="00F94A62"/>
    <w:rsid w:val="00F950B9"/>
    <w:rsid w:val="00F952A4"/>
    <w:rsid w:val="00F96EEF"/>
    <w:rsid w:val="00F9767A"/>
    <w:rsid w:val="00FA5CCB"/>
    <w:rsid w:val="00FA6E5F"/>
    <w:rsid w:val="00FB76CF"/>
    <w:rsid w:val="00FC0EAA"/>
    <w:rsid w:val="00FC1826"/>
    <w:rsid w:val="00FC320D"/>
    <w:rsid w:val="00FD00C4"/>
    <w:rsid w:val="00FD0425"/>
    <w:rsid w:val="00FD085E"/>
    <w:rsid w:val="00FD168C"/>
    <w:rsid w:val="00FD1A27"/>
    <w:rsid w:val="00FD3488"/>
    <w:rsid w:val="00FD37FD"/>
    <w:rsid w:val="00FD48AA"/>
    <w:rsid w:val="00FD496F"/>
    <w:rsid w:val="00FD4D3E"/>
    <w:rsid w:val="00FD52EF"/>
    <w:rsid w:val="00FD56A3"/>
    <w:rsid w:val="00FE03C3"/>
    <w:rsid w:val="00FE0426"/>
    <w:rsid w:val="00FE5CA6"/>
    <w:rsid w:val="00FE61E5"/>
    <w:rsid w:val="00FF04A3"/>
    <w:rsid w:val="00FF3122"/>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189F38F5"/>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F6"/>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tBasStyle">
    <w:name w:val="tBasStyle"/>
    <w:rsid w:val="00AA5ECB"/>
    <w:rPr>
      <w:rFonts w:ascii="Times New Roman" w:eastAsia="Times New Roman" w:hAnsi="Times New Roman" w:cs="Times New Roman"/>
      <w:b/>
    </w:rPr>
  </w:style>
  <w:style w:type="paragraph" w:customStyle="1" w:styleId="pf0">
    <w:name w:val="pf0"/>
    <w:basedOn w:val="Normal"/>
    <w:rsid w:val="007B10FB"/>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f01">
    <w:name w:val="cf01"/>
    <w:basedOn w:val="VarsaylanParagrafYazTipi"/>
    <w:rsid w:val="007B10F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99305881">
      <w:bodyDiv w:val="1"/>
      <w:marLeft w:val="0"/>
      <w:marRight w:val="0"/>
      <w:marTop w:val="0"/>
      <w:marBottom w:val="0"/>
      <w:divBdr>
        <w:top w:val="none" w:sz="0" w:space="0" w:color="auto"/>
        <w:left w:val="none" w:sz="0" w:space="0" w:color="auto"/>
        <w:bottom w:val="none" w:sz="0" w:space="0" w:color="auto"/>
        <w:right w:val="none" w:sz="0" w:space="0" w:color="auto"/>
      </w:divBdr>
    </w:div>
    <w:div w:id="103505931">
      <w:bodyDiv w:val="1"/>
      <w:marLeft w:val="0"/>
      <w:marRight w:val="0"/>
      <w:marTop w:val="0"/>
      <w:marBottom w:val="0"/>
      <w:divBdr>
        <w:top w:val="none" w:sz="0" w:space="0" w:color="auto"/>
        <w:left w:val="none" w:sz="0" w:space="0" w:color="auto"/>
        <w:bottom w:val="none" w:sz="0" w:space="0" w:color="auto"/>
        <w:right w:val="none" w:sz="0" w:space="0" w:color="auto"/>
      </w:divBdr>
    </w:div>
    <w:div w:id="104541001">
      <w:bodyDiv w:val="1"/>
      <w:marLeft w:val="0"/>
      <w:marRight w:val="0"/>
      <w:marTop w:val="0"/>
      <w:marBottom w:val="0"/>
      <w:divBdr>
        <w:top w:val="none" w:sz="0" w:space="0" w:color="auto"/>
        <w:left w:val="none" w:sz="0" w:space="0" w:color="auto"/>
        <w:bottom w:val="none" w:sz="0" w:space="0" w:color="auto"/>
        <w:right w:val="none" w:sz="0" w:space="0" w:color="auto"/>
      </w:divBdr>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47760154">
      <w:bodyDiv w:val="1"/>
      <w:marLeft w:val="0"/>
      <w:marRight w:val="0"/>
      <w:marTop w:val="0"/>
      <w:marBottom w:val="0"/>
      <w:divBdr>
        <w:top w:val="none" w:sz="0" w:space="0" w:color="auto"/>
        <w:left w:val="none" w:sz="0" w:space="0" w:color="auto"/>
        <w:bottom w:val="none" w:sz="0" w:space="0" w:color="auto"/>
        <w:right w:val="none" w:sz="0" w:space="0" w:color="auto"/>
      </w:divBdr>
    </w:div>
    <w:div w:id="365302266">
      <w:bodyDiv w:val="1"/>
      <w:marLeft w:val="0"/>
      <w:marRight w:val="0"/>
      <w:marTop w:val="0"/>
      <w:marBottom w:val="0"/>
      <w:divBdr>
        <w:top w:val="none" w:sz="0" w:space="0" w:color="auto"/>
        <w:left w:val="none" w:sz="0" w:space="0" w:color="auto"/>
        <w:bottom w:val="none" w:sz="0" w:space="0" w:color="auto"/>
        <w:right w:val="none" w:sz="0" w:space="0" w:color="auto"/>
      </w:divBdr>
    </w:div>
    <w:div w:id="372777094">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69729292">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63554900">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55771890">
      <w:bodyDiv w:val="1"/>
      <w:marLeft w:val="0"/>
      <w:marRight w:val="0"/>
      <w:marTop w:val="0"/>
      <w:marBottom w:val="0"/>
      <w:divBdr>
        <w:top w:val="none" w:sz="0" w:space="0" w:color="auto"/>
        <w:left w:val="none" w:sz="0" w:space="0" w:color="auto"/>
        <w:bottom w:val="none" w:sz="0" w:space="0" w:color="auto"/>
        <w:right w:val="none" w:sz="0" w:space="0" w:color="auto"/>
      </w:divBdr>
    </w:div>
    <w:div w:id="857891726">
      <w:bodyDiv w:val="1"/>
      <w:marLeft w:val="0"/>
      <w:marRight w:val="0"/>
      <w:marTop w:val="0"/>
      <w:marBottom w:val="0"/>
      <w:divBdr>
        <w:top w:val="none" w:sz="0" w:space="0" w:color="auto"/>
        <w:left w:val="none" w:sz="0" w:space="0" w:color="auto"/>
        <w:bottom w:val="none" w:sz="0" w:space="0" w:color="auto"/>
        <w:right w:val="none" w:sz="0" w:space="0" w:color="auto"/>
      </w:divBdr>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10329363">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190534791">
      <w:bodyDiv w:val="1"/>
      <w:marLeft w:val="0"/>
      <w:marRight w:val="0"/>
      <w:marTop w:val="0"/>
      <w:marBottom w:val="0"/>
      <w:divBdr>
        <w:top w:val="none" w:sz="0" w:space="0" w:color="auto"/>
        <w:left w:val="none" w:sz="0" w:space="0" w:color="auto"/>
        <w:bottom w:val="none" w:sz="0" w:space="0" w:color="auto"/>
        <w:right w:val="none" w:sz="0" w:space="0" w:color="auto"/>
      </w:divBdr>
    </w:div>
    <w:div w:id="1316256239">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45033761">
      <w:bodyDiv w:val="1"/>
      <w:marLeft w:val="0"/>
      <w:marRight w:val="0"/>
      <w:marTop w:val="0"/>
      <w:marBottom w:val="0"/>
      <w:divBdr>
        <w:top w:val="none" w:sz="0" w:space="0" w:color="auto"/>
        <w:left w:val="none" w:sz="0" w:space="0" w:color="auto"/>
        <w:bottom w:val="none" w:sz="0" w:space="0" w:color="auto"/>
        <w:right w:val="none" w:sz="0" w:space="0" w:color="auto"/>
      </w:divBdr>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05702684">
      <w:bodyDiv w:val="1"/>
      <w:marLeft w:val="0"/>
      <w:marRight w:val="0"/>
      <w:marTop w:val="0"/>
      <w:marBottom w:val="0"/>
      <w:divBdr>
        <w:top w:val="none" w:sz="0" w:space="0" w:color="auto"/>
        <w:left w:val="none" w:sz="0" w:space="0" w:color="auto"/>
        <w:bottom w:val="none" w:sz="0" w:space="0" w:color="auto"/>
        <w:right w:val="none" w:sz="0" w:space="0" w:color="auto"/>
      </w:divBdr>
    </w:div>
    <w:div w:id="1513185649">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19812381">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597249552">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40926695">
      <w:bodyDiv w:val="1"/>
      <w:marLeft w:val="0"/>
      <w:marRight w:val="0"/>
      <w:marTop w:val="0"/>
      <w:marBottom w:val="0"/>
      <w:divBdr>
        <w:top w:val="none" w:sz="0" w:space="0" w:color="auto"/>
        <w:left w:val="none" w:sz="0" w:space="0" w:color="auto"/>
        <w:bottom w:val="none" w:sz="0" w:space="0" w:color="auto"/>
        <w:right w:val="none" w:sz="0" w:space="0" w:color="auto"/>
      </w:divBdr>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892839580">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1986735835">
      <w:bodyDiv w:val="1"/>
      <w:marLeft w:val="0"/>
      <w:marRight w:val="0"/>
      <w:marTop w:val="0"/>
      <w:marBottom w:val="0"/>
      <w:divBdr>
        <w:top w:val="none" w:sz="0" w:space="0" w:color="auto"/>
        <w:left w:val="none" w:sz="0" w:space="0" w:color="auto"/>
        <w:bottom w:val="none" w:sz="0" w:space="0" w:color="auto"/>
        <w:right w:val="none" w:sz="0" w:space="0" w:color="auto"/>
      </w:divBdr>
    </w:div>
    <w:div w:id="200018624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07226251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4.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13.xml"/><Relationship Id="rId30" Type="http://schemas.openxmlformats.org/officeDocument/2006/relationships/footer" Target="footer16.xml"/><Relationship Id="rId8"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862278-979B-4398-BF9B-1017646C6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2657</Words>
  <Characters>15145</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17767</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Efsun Güneri</cp:lastModifiedBy>
  <cp:revision>9</cp:revision>
  <cp:lastPrinted>2025-07-30T05:24:00Z</cp:lastPrinted>
  <dcterms:created xsi:type="dcterms:W3CDTF">2025-07-30T05:24:00Z</dcterms:created>
  <dcterms:modified xsi:type="dcterms:W3CDTF">2025-09-22T10:05:00Z</dcterms:modified>
</cp:coreProperties>
</file>