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706" w:rsidRPr="00FA0362" w:rsidRDefault="002104D3" w:rsidP="00FA0362">
      <w:pPr>
        <w:ind w:firstLine="567"/>
        <w:rPr>
          <w:b/>
        </w:rPr>
      </w:pPr>
      <w:r w:rsidRPr="00FA0362">
        <w:rPr>
          <w:b/>
        </w:rPr>
        <w:t>(</w:t>
      </w:r>
      <w:proofErr w:type="gramStart"/>
      <w:r w:rsidRPr="00FA0362">
        <w:rPr>
          <w:b/>
        </w:rPr>
        <w:t>Değişik:RG</w:t>
      </w:r>
      <w:proofErr w:type="gramEnd"/>
      <w:r w:rsidRPr="00FA0362">
        <w:rPr>
          <w:b/>
        </w:rPr>
        <w:t xml:space="preserve">-30/9/2016-29843) </w:t>
      </w:r>
      <w:r w:rsidR="00BC4706" w:rsidRPr="00FA0362">
        <w:rPr>
          <w:b/>
        </w:rPr>
        <w:t>Ek-1</w:t>
      </w:r>
    </w:p>
    <w:p w:rsidR="002104D3" w:rsidRPr="00FA0362" w:rsidRDefault="00FA0362" w:rsidP="00FA0362">
      <w:pPr>
        <w:spacing w:after="0" w:line="240" w:lineRule="auto"/>
        <w:ind w:firstLine="567"/>
        <w:jc w:val="center"/>
        <w:outlineLvl w:val="0"/>
        <w:rPr>
          <w:rFonts w:eastAsia="Times New Roman"/>
          <w:b/>
          <w:bCs/>
          <w:u w:val="single"/>
          <w:lang w:eastAsia="tr-TR"/>
        </w:rPr>
      </w:pPr>
      <w:r w:rsidRPr="00FA0362">
        <w:rPr>
          <w:rFonts w:eastAsia="Times New Roman"/>
          <w:b/>
          <w:bCs/>
          <w:lang w:eastAsia="tr-TR"/>
        </w:rPr>
        <w:t xml:space="preserve">(Değişik </w:t>
      </w:r>
      <w:proofErr w:type="gramStart"/>
      <w:r w:rsidRPr="00FA0362">
        <w:rPr>
          <w:rFonts w:eastAsia="Times New Roman"/>
          <w:b/>
          <w:bCs/>
          <w:lang w:eastAsia="tr-TR"/>
        </w:rPr>
        <w:t>ibare:RG</w:t>
      </w:r>
      <w:proofErr w:type="gramEnd"/>
      <w:r w:rsidRPr="00FA0362">
        <w:rPr>
          <w:rFonts w:eastAsia="Times New Roman"/>
          <w:b/>
          <w:bCs/>
          <w:lang w:eastAsia="tr-TR"/>
        </w:rPr>
        <w:t xml:space="preserve">-12/4/2017-30036) </w:t>
      </w:r>
      <w:proofErr w:type="spellStart"/>
      <w:r w:rsidRPr="00FA0362">
        <w:rPr>
          <w:rFonts w:eastAsia="Times New Roman"/>
          <w:b/>
          <w:bCs/>
          <w:u w:val="single"/>
          <w:lang w:eastAsia="tr-TR"/>
        </w:rPr>
        <w:t>Kiwa</w:t>
      </w:r>
      <w:proofErr w:type="spellEnd"/>
      <w:r w:rsidRPr="00FA0362">
        <w:rPr>
          <w:rFonts w:eastAsia="Times New Roman"/>
          <w:b/>
          <w:bCs/>
          <w:u w:val="single"/>
          <w:lang w:eastAsia="tr-TR"/>
        </w:rPr>
        <w:t xml:space="preserve"> Belgelendirme Hizmetleri A.Ş.’</w:t>
      </w:r>
      <w:proofErr w:type="spellStart"/>
      <w:r w:rsidRPr="00FA0362">
        <w:rPr>
          <w:rFonts w:eastAsia="Times New Roman"/>
          <w:b/>
          <w:bCs/>
          <w:u w:val="single"/>
          <w:lang w:eastAsia="tr-TR"/>
        </w:rPr>
        <w:t>nin</w:t>
      </w:r>
      <w:proofErr w:type="spellEnd"/>
      <w:r w:rsidRPr="00FA0362">
        <w:rPr>
          <w:rFonts w:eastAsia="Times New Roman"/>
          <w:b/>
          <w:bCs/>
          <w:u w:val="single"/>
          <w:lang w:eastAsia="tr-TR"/>
        </w:rPr>
        <w:t xml:space="preserve"> Onaylanmış Kuruluş Görevlendirme Kapsamı</w:t>
      </w:r>
    </w:p>
    <w:p w:rsidR="00FA0362" w:rsidRPr="00FA0362" w:rsidRDefault="00FA0362" w:rsidP="00FA0362">
      <w:pPr>
        <w:spacing w:after="0" w:line="240" w:lineRule="auto"/>
        <w:ind w:firstLine="567"/>
        <w:jc w:val="center"/>
        <w:outlineLvl w:val="0"/>
        <w:rPr>
          <w:rFonts w:eastAsia="Times New Roman"/>
          <w:b/>
          <w:bCs/>
          <w:u w:val="single"/>
          <w:lang w:eastAsia="tr-TR"/>
        </w:rPr>
      </w:pPr>
    </w:p>
    <w:tbl>
      <w:tblPr>
        <w:tblW w:w="107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3278"/>
        <w:gridCol w:w="1984"/>
        <w:gridCol w:w="2251"/>
        <w:gridCol w:w="1701"/>
      </w:tblGrid>
      <w:tr w:rsidR="002104D3" w:rsidRPr="00FA0362" w:rsidTr="00210DF4">
        <w:trPr>
          <w:trHeight w:val="144"/>
          <w:tblHeader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4D3" w:rsidRPr="00FA0362" w:rsidRDefault="002104D3" w:rsidP="00FA0362">
            <w:pPr>
              <w:spacing w:after="0"/>
              <w:ind w:firstLine="567"/>
              <w:rPr>
                <w:b/>
                <w:bCs/>
              </w:rPr>
            </w:pPr>
            <w:r w:rsidRPr="00FA0362">
              <w:rPr>
                <w:b/>
                <w:bCs/>
              </w:rPr>
              <w:t>Avrupa Komisyonu Karar No.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4D3" w:rsidRPr="00FA0362" w:rsidRDefault="002104D3" w:rsidP="00FA0362">
            <w:pPr>
              <w:spacing w:after="0"/>
              <w:ind w:firstLine="567"/>
              <w:rPr>
                <w:b/>
                <w:bCs/>
              </w:rPr>
            </w:pPr>
            <w:r w:rsidRPr="00FA0362">
              <w:rPr>
                <w:b/>
                <w:bCs/>
              </w:rPr>
              <w:t>Ürün(</w:t>
            </w:r>
            <w:proofErr w:type="spellStart"/>
            <w:r w:rsidRPr="00FA0362">
              <w:rPr>
                <w:b/>
                <w:bCs/>
              </w:rPr>
              <w:t>ler</w:t>
            </w:r>
            <w:proofErr w:type="spellEnd"/>
            <w:r w:rsidRPr="00FA0362">
              <w:rPr>
                <w:b/>
                <w:bCs/>
              </w:rPr>
              <w:t>)/ Kullanım Amacı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4D3" w:rsidRPr="00FA0362" w:rsidRDefault="002104D3" w:rsidP="00FA0362">
            <w:pPr>
              <w:spacing w:after="0"/>
              <w:ind w:firstLine="567"/>
              <w:rPr>
                <w:b/>
                <w:bCs/>
              </w:rPr>
            </w:pPr>
            <w:r w:rsidRPr="00FA0362">
              <w:rPr>
                <w:b/>
                <w:bCs/>
              </w:rPr>
              <w:t>Performansın Değişmezliğinin Değerlendirilmesi ve Doğrulanması Sistemi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4D3" w:rsidRPr="00FA0362" w:rsidRDefault="002104D3" w:rsidP="00FA0362">
            <w:pPr>
              <w:spacing w:after="0"/>
              <w:ind w:firstLine="567"/>
              <w:rPr>
                <w:b/>
                <w:bCs/>
              </w:rPr>
            </w:pPr>
            <w:r w:rsidRPr="00FA0362">
              <w:rPr>
                <w:b/>
                <w:bCs/>
              </w:rPr>
              <w:t>Şartnameler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4D3" w:rsidRPr="00FA0362" w:rsidRDefault="002104D3" w:rsidP="00FA0362">
            <w:pPr>
              <w:spacing w:after="0"/>
              <w:ind w:firstLine="567"/>
              <w:rPr>
                <w:b/>
                <w:bCs/>
              </w:rPr>
            </w:pPr>
            <w:r w:rsidRPr="00FA0362">
              <w:rPr>
                <w:b/>
                <w:bCs/>
              </w:rPr>
              <w:t>Görevler</w:t>
            </w:r>
          </w:p>
        </w:tc>
      </w:tr>
      <w:tr w:rsidR="002104D3" w:rsidRPr="00FA0362" w:rsidTr="00210DF4">
        <w:trPr>
          <w:trHeight w:val="144"/>
          <w:tblHeader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4D3" w:rsidRPr="00FA0362" w:rsidRDefault="002104D3" w:rsidP="00210DF4">
            <w:pPr>
              <w:rPr>
                <w:rFonts w:eastAsia="Times New Roman"/>
                <w:color w:val="000000"/>
                <w:lang w:eastAsia="tr-TR"/>
              </w:rPr>
            </w:pPr>
            <w:r w:rsidRPr="00FA0362">
              <w:rPr>
                <w:rFonts w:eastAsia="Times New Roman"/>
                <w:color w:val="000000"/>
                <w:lang w:eastAsia="tr-TR"/>
              </w:rPr>
              <w:t>95/467/EC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4D3" w:rsidRPr="00FA0362" w:rsidRDefault="002104D3" w:rsidP="00210DF4">
            <w:pPr>
              <w:spacing w:after="0"/>
              <w:ind w:firstLine="618"/>
              <w:jc w:val="both"/>
              <w:rPr>
                <w:rFonts w:eastAsia="Times New Roman"/>
                <w:color w:val="000000"/>
              </w:rPr>
            </w:pPr>
            <w:r w:rsidRPr="00FA0362">
              <w:rPr>
                <w:rFonts w:eastAsia="Times New Roman"/>
                <w:color w:val="000000"/>
              </w:rPr>
              <w:t>Prefabrik bacalar (kat yüksekliğinde elemanlar), alev bacası hatları (elemanlar veya bloklar), çok bölmeli bacalar (elemanlar veya bloklar), tek duvarlı baca blokları, kendi başına duran baca kitleri ve birleşik bacalar</w:t>
            </w:r>
          </w:p>
          <w:p w:rsidR="002104D3" w:rsidRPr="00FA0362" w:rsidRDefault="002104D3" w:rsidP="00210DF4">
            <w:pPr>
              <w:spacing w:after="0"/>
              <w:ind w:firstLine="618"/>
              <w:jc w:val="both"/>
              <w:rPr>
                <w:rFonts w:eastAsia="Times New Roman"/>
                <w:color w:val="000000"/>
              </w:rPr>
            </w:pPr>
            <w:r w:rsidRPr="00FA0362">
              <w:rPr>
                <w:rFonts w:eastAsia="Times New Roman"/>
                <w:color w:val="000000"/>
              </w:rPr>
              <w:t>(Bacalar için)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4D3" w:rsidRPr="00FA0362" w:rsidRDefault="002104D3" w:rsidP="00210DF4">
            <w:pPr>
              <w:ind w:firstLine="567"/>
              <w:rPr>
                <w:rFonts w:eastAsia="Times New Roman"/>
                <w:color w:val="000000"/>
                <w:lang w:eastAsia="tr-TR"/>
              </w:rPr>
            </w:pPr>
            <w:r w:rsidRPr="00FA0362">
              <w:rPr>
                <w:rFonts w:eastAsia="Times New Roman"/>
                <w:color w:val="000000"/>
                <w:lang w:eastAsia="tr-TR"/>
              </w:rPr>
              <w:t>Sistem 2+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D3" w:rsidRPr="00FA0362" w:rsidRDefault="002104D3" w:rsidP="00FA0362">
            <w:pPr>
              <w:spacing w:after="0"/>
              <w:ind w:firstLine="567"/>
              <w:rPr>
                <w:rFonts w:eastAsia="Times New Roman"/>
                <w:color w:val="000000"/>
                <w:lang w:eastAsia="tr-TR"/>
              </w:rPr>
            </w:pPr>
            <w:r w:rsidRPr="00FA0362">
              <w:rPr>
                <w:rFonts w:eastAsia="Times New Roman"/>
                <w:color w:val="000000"/>
                <w:lang w:eastAsia="tr-TR"/>
              </w:rPr>
              <w:br/>
            </w:r>
            <w:r w:rsidRPr="00FA0362">
              <w:rPr>
                <w:rFonts w:eastAsia="Times New Roman"/>
                <w:color w:val="000000"/>
                <w:lang w:eastAsia="tr-TR"/>
              </w:rPr>
              <w:br/>
            </w:r>
          </w:p>
          <w:p w:rsidR="002104D3" w:rsidRPr="00FA0362" w:rsidRDefault="002104D3" w:rsidP="00210DF4">
            <w:pPr>
              <w:spacing w:after="0" w:line="360" w:lineRule="atLeast"/>
              <w:rPr>
                <w:rFonts w:eastAsia="Times New Roman"/>
                <w:color w:val="000000"/>
                <w:lang w:eastAsia="tr-TR"/>
              </w:rPr>
            </w:pPr>
            <w:bookmarkStart w:id="0" w:name="detail"/>
            <w:r w:rsidRPr="00FA0362">
              <w:rPr>
                <w:rFonts w:eastAsia="Times New Roman"/>
                <w:color w:val="000000"/>
                <w:lang w:eastAsia="tr-TR"/>
              </w:rPr>
              <w:t xml:space="preserve">TS </w:t>
            </w:r>
            <w:hyperlink r:id="rId4" w:history="1">
              <w:r w:rsidRPr="00FA0362">
                <w:rPr>
                  <w:rFonts w:eastAsia="Times New Roman"/>
                  <w:color w:val="000000"/>
                  <w:lang w:eastAsia="tr-TR"/>
                </w:rPr>
                <w:t>EN 13084-7</w:t>
              </w:r>
            </w:hyperlink>
            <w:r w:rsidRPr="00FA0362">
              <w:rPr>
                <w:rFonts w:eastAsia="Times New Roman"/>
                <w:color w:val="000000"/>
                <w:lang w:eastAsia="tr-TR"/>
              </w:rPr>
              <w:br/>
              <w:t xml:space="preserve">TS </w:t>
            </w:r>
            <w:hyperlink r:id="rId5" w:history="1">
              <w:r w:rsidRPr="00FA0362">
                <w:rPr>
                  <w:rFonts w:eastAsia="Times New Roman"/>
                  <w:color w:val="000000"/>
                  <w:lang w:eastAsia="tr-TR"/>
                </w:rPr>
                <w:t>EN 14989-1</w:t>
              </w:r>
            </w:hyperlink>
            <w:r w:rsidRPr="00FA0362">
              <w:rPr>
                <w:rFonts w:eastAsia="Times New Roman"/>
                <w:color w:val="000000"/>
                <w:lang w:eastAsia="tr-TR"/>
              </w:rPr>
              <w:br/>
              <w:t xml:space="preserve">TS </w:t>
            </w:r>
            <w:hyperlink r:id="rId6" w:history="1">
              <w:r w:rsidRPr="00FA0362">
                <w:rPr>
                  <w:rFonts w:eastAsia="Times New Roman"/>
                  <w:color w:val="000000"/>
                  <w:lang w:eastAsia="tr-TR"/>
                </w:rPr>
                <w:t>EN 14989-2</w:t>
              </w:r>
            </w:hyperlink>
            <w:r w:rsidRPr="00FA0362">
              <w:rPr>
                <w:rFonts w:eastAsia="Times New Roman"/>
                <w:color w:val="000000"/>
                <w:lang w:eastAsia="tr-TR"/>
              </w:rPr>
              <w:br/>
              <w:t xml:space="preserve">TS </w:t>
            </w:r>
            <w:hyperlink r:id="rId7" w:history="1">
              <w:r w:rsidRPr="00FA0362">
                <w:rPr>
                  <w:rFonts w:eastAsia="Times New Roman"/>
                  <w:color w:val="000000"/>
                  <w:lang w:eastAsia="tr-TR"/>
                </w:rPr>
                <w:t>EN 1856-1</w:t>
              </w:r>
            </w:hyperlink>
            <w:r w:rsidRPr="00FA0362">
              <w:rPr>
                <w:rFonts w:eastAsia="Times New Roman"/>
                <w:color w:val="000000"/>
                <w:lang w:eastAsia="tr-TR"/>
              </w:rPr>
              <w:br/>
              <w:t xml:space="preserve">TS </w:t>
            </w:r>
            <w:hyperlink r:id="rId8" w:history="1">
              <w:r w:rsidRPr="00FA0362">
                <w:rPr>
                  <w:rFonts w:eastAsia="Times New Roman"/>
                  <w:color w:val="000000"/>
                  <w:lang w:eastAsia="tr-TR"/>
                </w:rPr>
                <w:t>EN 1856-2</w:t>
              </w:r>
              <w:bookmarkEnd w:id="0"/>
            </w:hyperlink>
          </w:p>
          <w:p w:rsidR="002104D3" w:rsidRPr="00FA0362" w:rsidRDefault="002104D3" w:rsidP="00FA0362">
            <w:pPr>
              <w:spacing w:after="0"/>
              <w:ind w:firstLine="567"/>
              <w:rPr>
                <w:rFonts w:eastAsia="Times New Roman"/>
                <w:color w:val="000000"/>
                <w:lang w:eastAsia="tr-TR"/>
              </w:rPr>
            </w:pPr>
            <w:r w:rsidRPr="00FA0362">
              <w:rPr>
                <w:rFonts w:eastAsia="Times New Roman"/>
                <w:color w:val="000000"/>
                <w:lang w:eastAsia="tr-TR"/>
              </w:rPr>
              <w:br/>
            </w:r>
            <w:r w:rsidRPr="00FA0362">
              <w:rPr>
                <w:rFonts w:eastAsia="Times New Roman"/>
                <w:color w:val="000000"/>
                <w:lang w:eastAsia="tr-TR"/>
              </w:rPr>
              <w:br/>
            </w:r>
          </w:p>
          <w:p w:rsidR="002104D3" w:rsidRPr="00FA0362" w:rsidRDefault="002104D3" w:rsidP="00FA0362">
            <w:pPr>
              <w:ind w:firstLine="567"/>
              <w:rPr>
                <w:rFonts w:eastAsia="Times New Roman"/>
                <w:color w:val="000000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4D3" w:rsidRPr="00FA0362" w:rsidRDefault="002104D3" w:rsidP="00210DF4">
            <w:pPr>
              <w:rPr>
                <w:rFonts w:eastAsia="Times New Roman"/>
                <w:color w:val="000000"/>
                <w:lang w:eastAsia="tr-TR"/>
              </w:rPr>
            </w:pPr>
            <w:r w:rsidRPr="00FA0362">
              <w:rPr>
                <w:rFonts w:eastAsia="Times New Roman"/>
                <w:color w:val="000000"/>
                <w:lang w:eastAsia="tr-TR"/>
              </w:rPr>
              <w:t>Fabrika Üretim Kontrolü Belgelendirme Kuruluşu</w:t>
            </w:r>
          </w:p>
        </w:tc>
      </w:tr>
      <w:tr w:rsidR="002104D3" w:rsidRPr="00FA0362" w:rsidTr="00210DF4">
        <w:trPr>
          <w:trHeight w:val="7065"/>
          <w:tblHeader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4D3" w:rsidRPr="00FA0362" w:rsidRDefault="002104D3" w:rsidP="00210DF4">
            <w:pPr>
              <w:rPr>
                <w:rFonts w:eastAsia="Times New Roman"/>
                <w:color w:val="000000"/>
                <w:lang w:eastAsia="tr-TR"/>
              </w:rPr>
            </w:pPr>
            <w:r w:rsidRPr="00FA0362">
              <w:rPr>
                <w:rFonts w:eastAsia="Times New Roman"/>
                <w:color w:val="000000"/>
                <w:lang w:eastAsia="tr-TR"/>
              </w:rPr>
              <w:lastRenderedPageBreak/>
              <w:t>98/214/EC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4D3" w:rsidRPr="00FA0362" w:rsidRDefault="002104D3" w:rsidP="00FA0362">
            <w:pPr>
              <w:spacing w:after="0"/>
              <w:ind w:firstLine="567"/>
              <w:jc w:val="both"/>
              <w:rPr>
                <w:rFonts w:eastAsia="Times New Roman"/>
                <w:color w:val="000000"/>
                <w:lang w:eastAsia="tr-TR"/>
              </w:rPr>
            </w:pPr>
            <w:r w:rsidRPr="00FA0362">
              <w:rPr>
                <w:rFonts w:eastAsia="Times New Roman"/>
                <w:color w:val="000000"/>
                <w:lang w:eastAsia="tr-TR"/>
              </w:rPr>
              <w:t>Strüktürel metalik kesitler/</w:t>
            </w:r>
            <w:proofErr w:type="gramStart"/>
            <w:r w:rsidRPr="00FA0362">
              <w:rPr>
                <w:rFonts w:eastAsia="Times New Roman"/>
                <w:color w:val="000000"/>
                <w:lang w:eastAsia="tr-TR"/>
              </w:rPr>
              <w:t>profiller</w:t>
            </w:r>
            <w:proofErr w:type="gramEnd"/>
            <w:r w:rsidRPr="00FA0362">
              <w:rPr>
                <w:rFonts w:eastAsia="Times New Roman"/>
                <w:color w:val="000000"/>
                <w:lang w:eastAsia="tr-TR"/>
              </w:rPr>
              <w:t>:</w:t>
            </w:r>
          </w:p>
          <w:p w:rsidR="002104D3" w:rsidRPr="00FA0362" w:rsidRDefault="002104D3" w:rsidP="00FA0362">
            <w:pPr>
              <w:spacing w:after="0"/>
              <w:ind w:firstLine="567"/>
              <w:jc w:val="both"/>
              <w:rPr>
                <w:rFonts w:eastAsia="Times New Roman"/>
                <w:color w:val="000000"/>
                <w:lang w:eastAsia="tr-TR"/>
              </w:rPr>
            </w:pPr>
            <w:r w:rsidRPr="00FA0362">
              <w:rPr>
                <w:rFonts w:eastAsia="Times New Roman"/>
                <w:color w:val="000000"/>
                <w:lang w:eastAsia="tr-TR"/>
              </w:rPr>
              <w:t>Sıcak haddelenmiş, soğuk şekillendirilmiş veya başka şekilde üretilmiş çeşitli şekillerdeki kesitler/</w:t>
            </w:r>
            <w:proofErr w:type="gramStart"/>
            <w:r w:rsidRPr="00FA0362">
              <w:rPr>
                <w:rFonts w:eastAsia="Times New Roman"/>
                <w:color w:val="000000"/>
                <w:lang w:eastAsia="tr-TR"/>
              </w:rPr>
              <w:t>profiller</w:t>
            </w:r>
            <w:proofErr w:type="gramEnd"/>
          </w:p>
          <w:p w:rsidR="002104D3" w:rsidRPr="00FA0362" w:rsidRDefault="002104D3" w:rsidP="00FA0362">
            <w:pPr>
              <w:spacing w:after="0"/>
              <w:ind w:firstLine="567"/>
              <w:jc w:val="both"/>
              <w:rPr>
                <w:rFonts w:eastAsia="Times New Roman"/>
                <w:color w:val="000000"/>
                <w:lang w:eastAsia="tr-TR"/>
              </w:rPr>
            </w:pPr>
            <w:r w:rsidRPr="00FA0362">
              <w:rPr>
                <w:rFonts w:eastAsia="Times New Roman"/>
                <w:color w:val="000000"/>
                <w:lang w:eastAsia="tr-TR"/>
              </w:rPr>
              <w:t>(T, L, H, U, Z, I, kanallar, köşebent, oluk, boru) ,</w:t>
            </w:r>
          </w:p>
          <w:p w:rsidR="002104D3" w:rsidRPr="00FA0362" w:rsidRDefault="002104D3" w:rsidP="00FA0362">
            <w:pPr>
              <w:spacing w:after="0"/>
              <w:ind w:firstLine="567"/>
              <w:jc w:val="both"/>
              <w:rPr>
                <w:rFonts w:eastAsia="Times New Roman"/>
                <w:color w:val="000000"/>
              </w:rPr>
            </w:pPr>
            <w:proofErr w:type="gramStart"/>
            <w:r w:rsidRPr="00FA0362">
              <w:rPr>
                <w:rFonts w:eastAsia="Times New Roman"/>
                <w:color w:val="000000"/>
              </w:rPr>
              <w:t>yassı</w:t>
            </w:r>
            <w:proofErr w:type="gramEnd"/>
            <w:r w:rsidRPr="00FA0362">
              <w:rPr>
                <w:rFonts w:eastAsia="Times New Roman"/>
                <w:color w:val="000000"/>
              </w:rPr>
              <w:t xml:space="preserve"> ürünler (tabaka, levha, şerit) çeşitli metal malzemelerden yapılmış, korozyona karşı astarlanarak (kaplanarak) korunmuş yada korunmamış dökme, dövme ve çubuk demirler. </w:t>
            </w:r>
          </w:p>
          <w:p w:rsidR="002104D3" w:rsidRPr="00FA0362" w:rsidRDefault="002104D3" w:rsidP="00FA0362">
            <w:pPr>
              <w:spacing w:after="0"/>
              <w:ind w:firstLine="567"/>
              <w:jc w:val="both"/>
              <w:rPr>
                <w:rFonts w:eastAsia="Times New Roman"/>
                <w:color w:val="000000"/>
              </w:rPr>
            </w:pPr>
            <w:r w:rsidRPr="00FA0362">
              <w:rPr>
                <w:rFonts w:eastAsia="Times New Roman"/>
                <w:color w:val="000000"/>
              </w:rPr>
              <w:t>(Metal yapılarda veya metal ve beton karma yapılarda kullanılmak üzere)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4D3" w:rsidRPr="00FA0362" w:rsidRDefault="002104D3" w:rsidP="00210DF4">
            <w:pPr>
              <w:ind w:firstLine="567"/>
              <w:rPr>
                <w:rFonts w:eastAsia="Times New Roman"/>
                <w:color w:val="000000"/>
                <w:lang w:eastAsia="tr-TR"/>
              </w:rPr>
            </w:pPr>
            <w:r w:rsidRPr="00FA0362">
              <w:rPr>
                <w:rFonts w:eastAsia="Times New Roman"/>
                <w:color w:val="000000"/>
                <w:lang w:eastAsia="tr-TR"/>
              </w:rPr>
              <w:t>Sistem 2+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4D3" w:rsidRPr="00FA0362" w:rsidRDefault="002104D3" w:rsidP="00FA0362">
            <w:pPr>
              <w:spacing w:after="0" w:line="240" w:lineRule="auto"/>
              <w:ind w:firstLine="567"/>
              <w:rPr>
                <w:rFonts w:eastAsia="Times New Roman"/>
                <w:color w:val="000000"/>
                <w:lang w:eastAsia="tr-TR"/>
              </w:rPr>
            </w:pPr>
          </w:p>
          <w:p w:rsidR="002104D3" w:rsidRPr="00FA0362" w:rsidRDefault="002104D3" w:rsidP="00210DF4">
            <w:pPr>
              <w:spacing w:after="0" w:line="240" w:lineRule="auto"/>
              <w:rPr>
                <w:rFonts w:eastAsia="Times New Roman"/>
                <w:color w:val="000000"/>
                <w:lang w:eastAsia="tr-TR"/>
              </w:rPr>
            </w:pPr>
            <w:r w:rsidRPr="00FA0362">
              <w:rPr>
                <w:rFonts w:eastAsia="Times New Roman"/>
                <w:color w:val="000000"/>
                <w:lang w:eastAsia="tr-TR"/>
              </w:rPr>
              <w:t>TS EN 10025-1</w:t>
            </w:r>
            <w:r w:rsidRPr="00FA0362">
              <w:rPr>
                <w:rFonts w:eastAsia="Times New Roman"/>
                <w:color w:val="000000"/>
                <w:lang w:eastAsia="tr-TR"/>
              </w:rPr>
              <w:br/>
              <w:t>TS EN 10088-4</w:t>
            </w:r>
            <w:r w:rsidRPr="00FA0362">
              <w:rPr>
                <w:rFonts w:eastAsia="Times New Roman"/>
                <w:color w:val="000000"/>
                <w:lang w:eastAsia="tr-TR"/>
              </w:rPr>
              <w:br/>
              <w:t>TS EN 10088-5</w:t>
            </w:r>
            <w:r w:rsidRPr="00FA0362">
              <w:rPr>
                <w:rFonts w:eastAsia="Times New Roman"/>
                <w:color w:val="000000"/>
                <w:lang w:eastAsia="tr-TR"/>
              </w:rPr>
              <w:br/>
              <w:t>TS EN 10210-1</w:t>
            </w:r>
            <w:r w:rsidRPr="00FA0362">
              <w:rPr>
                <w:rFonts w:eastAsia="Times New Roman"/>
                <w:color w:val="000000"/>
                <w:lang w:eastAsia="tr-TR"/>
              </w:rPr>
              <w:br/>
              <w:t>TS EN 10219-1</w:t>
            </w:r>
            <w:r w:rsidRPr="00FA0362">
              <w:rPr>
                <w:rFonts w:eastAsia="Times New Roman"/>
                <w:color w:val="000000"/>
                <w:lang w:eastAsia="tr-TR"/>
              </w:rPr>
              <w:br/>
              <w:t>TS EN 10340</w:t>
            </w:r>
            <w:r w:rsidRPr="00FA0362">
              <w:rPr>
                <w:rFonts w:eastAsia="Times New Roman"/>
                <w:color w:val="000000"/>
                <w:lang w:eastAsia="tr-TR"/>
              </w:rPr>
              <w:br/>
              <w:t>TS EN 10340/AC</w:t>
            </w:r>
            <w:r w:rsidRPr="00FA0362">
              <w:rPr>
                <w:rFonts w:eastAsia="Times New Roman"/>
                <w:color w:val="000000"/>
                <w:lang w:eastAsia="tr-TR"/>
              </w:rPr>
              <w:br/>
              <w:t>TS EN 10343</w:t>
            </w:r>
            <w:r w:rsidRPr="00FA0362">
              <w:rPr>
                <w:rFonts w:eastAsia="Times New Roman"/>
                <w:color w:val="000000"/>
                <w:lang w:eastAsia="tr-TR"/>
              </w:rPr>
              <w:br/>
              <w:t>TS EN 15048-1</w:t>
            </w:r>
            <w:r w:rsidRPr="00FA0362">
              <w:rPr>
                <w:rFonts w:eastAsia="Times New Roman"/>
                <w:color w:val="000000"/>
                <w:lang w:eastAsia="tr-TR"/>
              </w:rPr>
              <w:br/>
              <w:t>TS EN 15088</w:t>
            </w:r>
          </w:p>
          <w:p w:rsidR="002104D3" w:rsidRPr="00FA0362" w:rsidRDefault="002104D3" w:rsidP="00FA0362">
            <w:pPr>
              <w:spacing w:after="0"/>
              <w:ind w:firstLine="567"/>
              <w:rPr>
                <w:rFonts w:eastAsia="Times New Roman"/>
                <w:color w:val="000000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4D3" w:rsidRPr="00FA0362" w:rsidRDefault="002104D3" w:rsidP="00210DF4">
            <w:pPr>
              <w:rPr>
                <w:rFonts w:eastAsia="Times New Roman"/>
                <w:color w:val="000000"/>
                <w:lang w:eastAsia="tr-TR"/>
              </w:rPr>
            </w:pPr>
            <w:r w:rsidRPr="00FA0362">
              <w:rPr>
                <w:rFonts w:eastAsia="Times New Roman"/>
                <w:color w:val="000000"/>
                <w:lang w:eastAsia="tr-TR"/>
              </w:rPr>
              <w:t>Fabrika Üretim Kontrolü Belgelendirme Kuruluşu</w:t>
            </w:r>
          </w:p>
        </w:tc>
      </w:tr>
      <w:tr w:rsidR="002104D3" w:rsidRPr="00FA0362" w:rsidTr="00210DF4">
        <w:trPr>
          <w:trHeight w:val="144"/>
          <w:tblHeader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4D3" w:rsidRPr="00FA0362" w:rsidRDefault="002104D3" w:rsidP="00210DF4">
            <w:pPr>
              <w:rPr>
                <w:rFonts w:eastAsia="Times New Roman"/>
                <w:color w:val="000000"/>
                <w:lang w:eastAsia="tr-TR"/>
              </w:rPr>
            </w:pPr>
            <w:r w:rsidRPr="00FA0362">
              <w:rPr>
                <w:rFonts w:eastAsia="Times New Roman"/>
                <w:color w:val="000000"/>
                <w:lang w:eastAsia="tr-TR"/>
              </w:rPr>
              <w:t>98/214/EC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4D3" w:rsidRPr="00FA0362" w:rsidRDefault="002104D3" w:rsidP="00FA0362">
            <w:pPr>
              <w:spacing w:after="0"/>
              <w:ind w:firstLine="567"/>
              <w:jc w:val="both"/>
              <w:rPr>
                <w:rFonts w:eastAsia="Times New Roman"/>
                <w:color w:val="000000"/>
                <w:lang w:eastAsia="tr-TR"/>
              </w:rPr>
            </w:pPr>
            <w:r w:rsidRPr="00FA0362">
              <w:rPr>
                <w:rFonts w:eastAsia="Times New Roman"/>
                <w:color w:val="000000"/>
                <w:lang w:eastAsia="tr-TR"/>
              </w:rPr>
              <w:t>Strüktürel metalden yapılmış inşaat malzemeleri:</w:t>
            </w:r>
          </w:p>
          <w:p w:rsidR="002104D3" w:rsidRPr="00FA0362" w:rsidRDefault="002104D3" w:rsidP="00FA0362">
            <w:pPr>
              <w:spacing w:after="0"/>
              <w:ind w:firstLine="567"/>
              <w:jc w:val="both"/>
              <w:rPr>
                <w:rFonts w:eastAsia="Times New Roman"/>
                <w:color w:val="000000"/>
                <w:lang w:eastAsia="tr-TR"/>
              </w:rPr>
            </w:pPr>
            <w:r w:rsidRPr="00FA0362">
              <w:rPr>
                <w:rFonts w:eastAsia="Times New Roman"/>
                <w:color w:val="000000"/>
                <w:lang w:eastAsia="tr-TR"/>
              </w:rPr>
              <w:t xml:space="preserve">-Makaslar, kirişler, kolonlar, merdivenler, döşeme mertekleri, taşıyıcı direkler ve </w:t>
            </w:r>
            <w:proofErr w:type="spellStart"/>
            <w:r w:rsidRPr="00FA0362">
              <w:rPr>
                <w:rFonts w:eastAsia="Times New Roman"/>
                <w:color w:val="000000"/>
                <w:lang w:eastAsia="tr-TR"/>
              </w:rPr>
              <w:t>palplanj</w:t>
            </w:r>
            <w:proofErr w:type="spellEnd"/>
            <w:r w:rsidRPr="00FA0362">
              <w:rPr>
                <w:rFonts w:eastAsia="Times New Roman"/>
                <w:color w:val="000000"/>
                <w:lang w:eastAsia="tr-TR"/>
              </w:rPr>
              <w:t xml:space="preserve"> (perde) gibi bitmiş metal ürünler. Belirli uygulamalar için tasarlanarak uygun büyüklüklerde kesilmiş parçalar, raylar, traversler.</w:t>
            </w:r>
          </w:p>
          <w:p w:rsidR="002104D3" w:rsidRPr="00FA0362" w:rsidRDefault="002104D3" w:rsidP="00FA0362">
            <w:pPr>
              <w:spacing w:after="0"/>
              <w:ind w:firstLine="567"/>
              <w:jc w:val="both"/>
              <w:rPr>
                <w:rFonts w:eastAsia="Times New Roman"/>
                <w:color w:val="000000"/>
              </w:rPr>
            </w:pPr>
            <w:r w:rsidRPr="00FA0362">
              <w:rPr>
                <w:rFonts w:eastAsia="Times New Roman"/>
                <w:color w:val="000000"/>
              </w:rPr>
              <w:t xml:space="preserve">Bunlar astarlanarak korozyona karşı korunmuş </w:t>
            </w:r>
            <w:proofErr w:type="gramStart"/>
            <w:r w:rsidRPr="00FA0362">
              <w:rPr>
                <w:rFonts w:eastAsia="Times New Roman"/>
                <w:color w:val="000000"/>
              </w:rPr>
              <w:t>yada</w:t>
            </w:r>
            <w:proofErr w:type="gramEnd"/>
            <w:r w:rsidRPr="00FA0362">
              <w:rPr>
                <w:rFonts w:eastAsia="Times New Roman"/>
                <w:color w:val="000000"/>
              </w:rPr>
              <w:t xml:space="preserve"> korunmamış olabilir, kaynaklı yada kaynaksız olabilir.</w:t>
            </w:r>
          </w:p>
          <w:p w:rsidR="002104D3" w:rsidRPr="00FA0362" w:rsidRDefault="002104D3" w:rsidP="00FA0362">
            <w:pPr>
              <w:spacing w:after="0"/>
              <w:ind w:firstLine="567"/>
              <w:jc w:val="both"/>
              <w:rPr>
                <w:rFonts w:eastAsia="Times New Roman"/>
                <w:color w:val="000000"/>
              </w:rPr>
            </w:pPr>
            <w:r w:rsidRPr="00FA0362">
              <w:rPr>
                <w:rFonts w:eastAsia="Times New Roman"/>
                <w:color w:val="000000"/>
              </w:rPr>
              <w:t>(Temellerde ve yapı çerçevelerinde kullanım için)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4D3" w:rsidRPr="00FA0362" w:rsidRDefault="002104D3" w:rsidP="00210DF4">
            <w:pPr>
              <w:ind w:firstLine="567"/>
              <w:rPr>
                <w:rFonts w:eastAsia="Times New Roman"/>
                <w:color w:val="000000"/>
                <w:lang w:eastAsia="tr-TR"/>
              </w:rPr>
            </w:pPr>
            <w:r w:rsidRPr="00FA0362">
              <w:rPr>
                <w:rFonts w:eastAsia="Times New Roman"/>
                <w:color w:val="000000"/>
                <w:lang w:eastAsia="tr-TR"/>
              </w:rPr>
              <w:t>Sistem 2+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4D3" w:rsidRPr="00FA0362" w:rsidRDefault="002104D3" w:rsidP="00210DF4">
            <w:pPr>
              <w:spacing w:after="0"/>
              <w:rPr>
                <w:rFonts w:eastAsia="Times New Roman"/>
                <w:color w:val="000000"/>
                <w:lang w:eastAsia="tr-TR"/>
              </w:rPr>
            </w:pPr>
            <w:r w:rsidRPr="00FA0362">
              <w:rPr>
                <w:rFonts w:eastAsia="Times New Roman"/>
                <w:color w:val="000000"/>
                <w:lang w:eastAsia="tr-TR"/>
              </w:rPr>
              <w:t>TS EN 1090-</w:t>
            </w:r>
            <w:proofErr w:type="gramStart"/>
            <w:r w:rsidRPr="00FA0362">
              <w:rPr>
                <w:rFonts w:eastAsia="Times New Roman"/>
                <w:color w:val="000000"/>
                <w:lang w:eastAsia="tr-TR"/>
              </w:rPr>
              <w:t>1:2009</w:t>
            </w:r>
            <w:proofErr w:type="gramEnd"/>
            <w:r w:rsidRPr="00FA0362">
              <w:rPr>
                <w:rFonts w:eastAsia="Times New Roman"/>
                <w:color w:val="000000"/>
                <w:lang w:eastAsia="tr-TR"/>
              </w:rPr>
              <w:t>+A1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4D3" w:rsidRPr="00FA0362" w:rsidRDefault="002104D3" w:rsidP="00210DF4">
            <w:pPr>
              <w:rPr>
                <w:rFonts w:eastAsia="Times New Roman"/>
                <w:color w:val="000000"/>
                <w:lang w:eastAsia="tr-TR"/>
              </w:rPr>
            </w:pPr>
            <w:bookmarkStart w:id="1" w:name="_GoBack"/>
            <w:bookmarkEnd w:id="1"/>
            <w:r w:rsidRPr="00FA0362">
              <w:rPr>
                <w:rFonts w:eastAsia="Times New Roman"/>
                <w:color w:val="000000"/>
                <w:lang w:eastAsia="tr-TR"/>
              </w:rPr>
              <w:t>Fabrika Üretim Kontrolü Belgelendirme Kuruluşu</w:t>
            </w:r>
          </w:p>
        </w:tc>
      </w:tr>
    </w:tbl>
    <w:p w:rsidR="00BC4706" w:rsidRPr="00FA0362" w:rsidRDefault="002104D3" w:rsidP="00FA0362">
      <w:pPr>
        <w:spacing w:after="0" w:line="240" w:lineRule="auto"/>
        <w:ind w:firstLine="567"/>
        <w:jc w:val="center"/>
        <w:outlineLvl w:val="0"/>
      </w:pPr>
      <w:r w:rsidRPr="00FA0362">
        <w:tab/>
      </w:r>
    </w:p>
    <w:sectPr w:rsidR="00BC4706" w:rsidRPr="00FA0362" w:rsidSect="00F13FA0">
      <w:pgSz w:w="11906" w:h="16838"/>
      <w:pgMar w:top="1417" w:right="424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ヒラギノ明朝 Pro W3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F2356"/>
    <w:rsid w:val="00023C24"/>
    <w:rsid w:val="0006430A"/>
    <w:rsid w:val="000676A0"/>
    <w:rsid w:val="000A2693"/>
    <w:rsid w:val="000C6FED"/>
    <w:rsid w:val="00101EA7"/>
    <w:rsid w:val="0011422D"/>
    <w:rsid w:val="001559DF"/>
    <w:rsid w:val="00192D14"/>
    <w:rsid w:val="001A3E27"/>
    <w:rsid w:val="001B464F"/>
    <w:rsid w:val="002104D3"/>
    <w:rsid w:val="00210DF4"/>
    <w:rsid w:val="00263971"/>
    <w:rsid w:val="002958F2"/>
    <w:rsid w:val="002D498C"/>
    <w:rsid w:val="003308B2"/>
    <w:rsid w:val="00360CD9"/>
    <w:rsid w:val="0037692F"/>
    <w:rsid w:val="004216F3"/>
    <w:rsid w:val="00422B9D"/>
    <w:rsid w:val="00444533"/>
    <w:rsid w:val="00466AA8"/>
    <w:rsid w:val="004D01C4"/>
    <w:rsid w:val="00513181"/>
    <w:rsid w:val="005422BE"/>
    <w:rsid w:val="005B75C5"/>
    <w:rsid w:val="005F09D2"/>
    <w:rsid w:val="0066698F"/>
    <w:rsid w:val="006B661F"/>
    <w:rsid w:val="006C4B2F"/>
    <w:rsid w:val="006F2356"/>
    <w:rsid w:val="006F53C4"/>
    <w:rsid w:val="0070143A"/>
    <w:rsid w:val="007215DE"/>
    <w:rsid w:val="00735949"/>
    <w:rsid w:val="00742BD1"/>
    <w:rsid w:val="00764A96"/>
    <w:rsid w:val="00766B4F"/>
    <w:rsid w:val="00791038"/>
    <w:rsid w:val="007A299D"/>
    <w:rsid w:val="007B2433"/>
    <w:rsid w:val="007D1C0B"/>
    <w:rsid w:val="008139D8"/>
    <w:rsid w:val="008971E1"/>
    <w:rsid w:val="008D7920"/>
    <w:rsid w:val="00936F51"/>
    <w:rsid w:val="00987651"/>
    <w:rsid w:val="009A6A1C"/>
    <w:rsid w:val="00A06AD8"/>
    <w:rsid w:val="00A173AF"/>
    <w:rsid w:val="00A47188"/>
    <w:rsid w:val="00A66119"/>
    <w:rsid w:val="00A94165"/>
    <w:rsid w:val="00AB6ACF"/>
    <w:rsid w:val="00AC3E03"/>
    <w:rsid w:val="00AD624E"/>
    <w:rsid w:val="00AF6C6D"/>
    <w:rsid w:val="00B21551"/>
    <w:rsid w:val="00B3734F"/>
    <w:rsid w:val="00B4427A"/>
    <w:rsid w:val="00B55560"/>
    <w:rsid w:val="00B56A85"/>
    <w:rsid w:val="00B67C86"/>
    <w:rsid w:val="00BC1CAA"/>
    <w:rsid w:val="00BC3EF4"/>
    <w:rsid w:val="00BC4706"/>
    <w:rsid w:val="00BC653C"/>
    <w:rsid w:val="00BD1D7A"/>
    <w:rsid w:val="00C02D94"/>
    <w:rsid w:val="00C76B7B"/>
    <w:rsid w:val="00CE3207"/>
    <w:rsid w:val="00D12583"/>
    <w:rsid w:val="00D475E1"/>
    <w:rsid w:val="00D81F25"/>
    <w:rsid w:val="00DB6C14"/>
    <w:rsid w:val="00DC28B8"/>
    <w:rsid w:val="00E10B1D"/>
    <w:rsid w:val="00E11BF1"/>
    <w:rsid w:val="00E17DF2"/>
    <w:rsid w:val="00E24183"/>
    <w:rsid w:val="00E242B1"/>
    <w:rsid w:val="00E86C53"/>
    <w:rsid w:val="00E92533"/>
    <w:rsid w:val="00F00FC5"/>
    <w:rsid w:val="00F13FA0"/>
    <w:rsid w:val="00F149FF"/>
    <w:rsid w:val="00FA0362"/>
    <w:rsid w:val="00FC2D9E"/>
    <w:rsid w:val="00FC57B9"/>
    <w:rsid w:val="00FD2A5F"/>
    <w:rsid w:val="00FE25A3"/>
    <w:rsid w:val="00FE7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B276E75-428E-45D5-B3B6-39729F4F5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3FA0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-Baslk">
    <w:name w:val="1-Baslık"/>
    <w:uiPriority w:val="99"/>
    <w:rsid w:val="006F2356"/>
    <w:pPr>
      <w:tabs>
        <w:tab w:val="left" w:pos="566"/>
      </w:tabs>
    </w:pPr>
    <w:rPr>
      <w:rFonts w:ascii="Times New Roman" w:eastAsia="ヒラギノ明朝 Pro W3" w:hAnsi="Times"/>
      <w:sz w:val="22"/>
      <w:u w:val="single"/>
      <w:lang w:eastAsia="en-US"/>
    </w:rPr>
  </w:style>
  <w:style w:type="paragraph" w:customStyle="1" w:styleId="2-OrtaBaslk">
    <w:name w:val="2-Orta Baslık"/>
    <w:uiPriority w:val="99"/>
    <w:rsid w:val="006F2356"/>
    <w:pPr>
      <w:jc w:val="center"/>
    </w:pPr>
    <w:rPr>
      <w:rFonts w:ascii="Times New Roman" w:eastAsia="ヒラギノ明朝 Pro W3" w:hAnsi="Times"/>
      <w:b/>
      <w:sz w:val="19"/>
      <w:lang w:eastAsia="en-US"/>
    </w:rPr>
  </w:style>
  <w:style w:type="paragraph" w:customStyle="1" w:styleId="3-NormalYaz">
    <w:name w:val="3-Normal Yazı"/>
    <w:uiPriority w:val="99"/>
    <w:rsid w:val="006F2356"/>
    <w:pPr>
      <w:tabs>
        <w:tab w:val="left" w:pos="566"/>
      </w:tabs>
      <w:jc w:val="both"/>
    </w:pPr>
    <w:rPr>
      <w:rFonts w:ascii="Times New Roman" w:eastAsia="ヒラギノ明朝 Pro W3" w:hAnsi="Times"/>
      <w:sz w:val="19"/>
      <w:lang w:eastAsia="en-US"/>
    </w:rPr>
  </w:style>
  <w:style w:type="paragraph" w:styleId="NormalWeb">
    <w:name w:val="Normal (Web)"/>
    <w:basedOn w:val="Normal"/>
    <w:uiPriority w:val="99"/>
    <w:rsid w:val="00F13FA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character" w:styleId="Kpr">
    <w:name w:val="Hyperlink"/>
    <w:uiPriority w:val="99"/>
    <w:semiHidden/>
    <w:rsid w:val="00F13FA0"/>
    <w:rPr>
      <w:rFonts w:cs="Times New Roman"/>
      <w:color w:val="0000FF"/>
      <w:u w:val="single"/>
    </w:rPr>
  </w:style>
  <w:style w:type="character" w:styleId="Gl">
    <w:name w:val="Strong"/>
    <w:uiPriority w:val="99"/>
    <w:qFormat/>
    <w:rsid w:val="001B464F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5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2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c.europa.eu/growth/tools-databases/nando/index.cfm?fuseaction=notification.html&amp;ntf_id=271669&amp;version_no=1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ec.europa.eu/growth/tools-databases/nando/index.cfm?fuseaction=notification.html&amp;ntf_id=271669&amp;version_no=1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c.europa.eu/growth/tools-databases/nando/index.cfm?fuseaction=notification.html&amp;ntf_id=271669&amp;version_no=12" TargetMode="External"/><Relationship Id="rId5" Type="http://schemas.openxmlformats.org/officeDocument/2006/relationships/hyperlink" Target="http://ec.europa.eu/growth/tools-databases/nando/index.cfm?fuseaction=notification.html&amp;ntf_id=271669&amp;version_no=12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ec.europa.eu/growth/tools-databases/nando/index.cfm?fuseaction=notification.html&amp;ntf_id=271669&amp;version_no=12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374</Words>
  <Characters>2135</Characters>
  <Application>Microsoft Office Word</Application>
  <DocSecurity>0</DocSecurity>
  <Lines>17</Lines>
  <Paragraphs>5</Paragraphs>
  <ScaleCrop>false</ScaleCrop>
  <Company/>
  <LinksUpToDate>false</LinksUpToDate>
  <CharactersWithSpaces>2504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Ek-1</dc:title>
  <dc:subject/>
  <dc:creator>Mehmet Afacan</dc:creator>
  <cp:keywords/>
  <dc:description/>
  <cp:lastModifiedBy>Mustafa Aydın</cp:lastModifiedBy>
  <cp:revision>7</cp:revision>
  <dcterms:created xsi:type="dcterms:W3CDTF">2014-11-12T17:50:00Z</dcterms:created>
  <dcterms:modified xsi:type="dcterms:W3CDTF">2017-04-12T08:12:00Z</dcterms:modified>
</cp:coreProperties>
</file>