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553489" w14:textId="185F5365" w:rsidR="003F5E44" w:rsidRDefault="005E3EF6" w:rsidP="00C32C49">
      <w:pPr>
        <w:jc w:val="right"/>
        <w:rPr>
          <w:rFonts w:cs="Times New Roman"/>
          <w:b/>
          <w:bCs/>
          <w:sz w:val="24"/>
          <w:szCs w:val="24"/>
        </w:rPr>
      </w:pPr>
      <w:r w:rsidRPr="00B77C4B">
        <w:rPr>
          <w:rFonts w:cs="Times New Roman"/>
          <w:b/>
          <w:bCs/>
          <w:sz w:val="24"/>
          <w:szCs w:val="24"/>
        </w:rPr>
        <w:t>EK-1</w:t>
      </w:r>
      <w:r w:rsidR="00C32C49">
        <w:rPr>
          <w:rFonts w:cs="Times New Roman"/>
          <w:b/>
          <w:bCs/>
          <w:sz w:val="24"/>
          <w:szCs w:val="24"/>
        </w:rPr>
        <w:t xml:space="preserve"> </w:t>
      </w:r>
      <w:r w:rsidR="003F38F1">
        <w:rPr>
          <w:rFonts w:cs="Times New Roman"/>
          <w:b/>
          <w:bCs/>
          <w:sz w:val="24"/>
          <w:szCs w:val="24"/>
        </w:rPr>
        <w:t xml:space="preserve"> (Değişik:RG-9/11/2023-32364) </w:t>
      </w:r>
      <w:bookmarkStart w:id="0" w:name="_GoBack"/>
      <w:bookmarkEnd w:id="0"/>
    </w:p>
    <w:p w14:paraId="1F160788" w14:textId="0386776C" w:rsidR="003F38F1" w:rsidRPr="003F38F1" w:rsidRDefault="003F38F1" w:rsidP="003F38F1">
      <w:pPr>
        <w:rPr>
          <w:rFonts w:cs="Times New Roman"/>
          <w:b/>
          <w:sz w:val="24"/>
          <w:szCs w:val="24"/>
        </w:rPr>
      </w:pPr>
      <w:r w:rsidRPr="003F38F1">
        <w:rPr>
          <w:rFonts w:cs="Times New Roman"/>
          <w:b/>
          <w:sz w:val="24"/>
          <w:szCs w:val="24"/>
        </w:rPr>
        <w:t>Bağlantı, Sistem Kullanım ve Enterkonneksiyon Kullanım Anlaşmaları</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9"/>
        <w:gridCol w:w="5263"/>
      </w:tblGrid>
      <w:tr w:rsidR="003F38F1" w:rsidRPr="003F38F1" w14:paraId="527A56D0" w14:textId="77777777" w:rsidTr="00B773AF">
        <w:trPr>
          <w:trHeight w:val="20"/>
          <w:jc w:val="center"/>
        </w:trPr>
        <w:tc>
          <w:tcPr>
            <w:tcW w:w="2096" w:type="pct"/>
            <w:tcBorders>
              <w:top w:val="single" w:sz="4" w:space="0" w:color="auto"/>
              <w:left w:val="single" w:sz="4" w:space="0" w:color="auto"/>
              <w:bottom w:val="single" w:sz="4" w:space="0" w:color="auto"/>
              <w:right w:val="single" w:sz="4" w:space="0" w:color="auto"/>
            </w:tcBorders>
            <w:shd w:val="clear" w:color="auto" w:fill="C0C0C0"/>
          </w:tcPr>
          <w:p w14:paraId="2B2BB4CA" w14:textId="77777777" w:rsidR="003F38F1" w:rsidRPr="003F38F1" w:rsidRDefault="003F38F1" w:rsidP="003F38F1">
            <w:pPr>
              <w:rPr>
                <w:rFonts w:cs="Times New Roman"/>
                <w:b/>
                <w:sz w:val="24"/>
                <w:szCs w:val="24"/>
              </w:rPr>
            </w:pPr>
          </w:p>
        </w:tc>
        <w:tc>
          <w:tcPr>
            <w:tcW w:w="2904" w:type="pct"/>
            <w:tcBorders>
              <w:top w:val="single" w:sz="4" w:space="0" w:color="auto"/>
              <w:left w:val="single" w:sz="4" w:space="0" w:color="auto"/>
              <w:bottom w:val="single" w:sz="4" w:space="0" w:color="auto"/>
              <w:right w:val="single" w:sz="4" w:space="0" w:color="auto"/>
            </w:tcBorders>
            <w:shd w:val="clear" w:color="auto" w:fill="C0C0C0"/>
            <w:vAlign w:val="center"/>
            <w:hideMark/>
          </w:tcPr>
          <w:p w14:paraId="46C36EB1" w14:textId="77777777" w:rsidR="003F38F1" w:rsidRPr="003F38F1" w:rsidRDefault="003F38F1" w:rsidP="003F38F1">
            <w:pPr>
              <w:rPr>
                <w:rFonts w:cs="Times New Roman"/>
                <w:b/>
                <w:sz w:val="24"/>
                <w:szCs w:val="24"/>
              </w:rPr>
            </w:pPr>
            <w:r w:rsidRPr="003F38F1">
              <w:rPr>
                <w:rFonts w:cs="Times New Roman"/>
                <w:b/>
                <w:sz w:val="24"/>
                <w:szCs w:val="24"/>
              </w:rPr>
              <w:t>Anlaşma Tarafları</w:t>
            </w:r>
          </w:p>
        </w:tc>
      </w:tr>
      <w:tr w:rsidR="003F38F1" w:rsidRPr="003F38F1" w14:paraId="5337DC21" w14:textId="77777777" w:rsidTr="00B773AF">
        <w:trPr>
          <w:cantSplit/>
          <w:trHeight w:val="20"/>
          <w:jc w:val="center"/>
        </w:trPr>
        <w:tc>
          <w:tcPr>
            <w:tcW w:w="2096"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A615396" w14:textId="77777777" w:rsidR="003F38F1" w:rsidRPr="003F38F1" w:rsidRDefault="003F38F1" w:rsidP="003F38F1">
            <w:pPr>
              <w:rPr>
                <w:rFonts w:cs="Times New Roman"/>
                <w:b/>
                <w:sz w:val="24"/>
                <w:szCs w:val="24"/>
              </w:rPr>
            </w:pPr>
            <w:r w:rsidRPr="003F38F1">
              <w:rPr>
                <w:rFonts w:cs="Times New Roman"/>
                <w:b/>
                <w:sz w:val="24"/>
                <w:szCs w:val="24"/>
              </w:rPr>
              <w:t>Bağlantı Anlaşması</w:t>
            </w:r>
          </w:p>
        </w:tc>
        <w:tc>
          <w:tcPr>
            <w:tcW w:w="2904" w:type="pct"/>
            <w:tcBorders>
              <w:top w:val="single" w:sz="4" w:space="0" w:color="auto"/>
              <w:left w:val="single" w:sz="4" w:space="0" w:color="auto"/>
              <w:bottom w:val="single" w:sz="4" w:space="0" w:color="auto"/>
              <w:right w:val="single" w:sz="4" w:space="0" w:color="auto"/>
            </w:tcBorders>
            <w:hideMark/>
          </w:tcPr>
          <w:p w14:paraId="42D07C28" w14:textId="77777777" w:rsidR="003F38F1" w:rsidRPr="003F38F1" w:rsidRDefault="003F38F1" w:rsidP="003F38F1">
            <w:pPr>
              <w:rPr>
                <w:rFonts w:cs="Times New Roman"/>
                <w:sz w:val="24"/>
                <w:szCs w:val="24"/>
              </w:rPr>
            </w:pPr>
            <w:r w:rsidRPr="003F38F1">
              <w:rPr>
                <w:rFonts w:cs="Times New Roman"/>
                <w:sz w:val="24"/>
                <w:szCs w:val="24"/>
              </w:rPr>
              <w:t>TEİAŞ – İletim Sistemine 36 kV Üstü Gerilim Seviyesinden Bağlanacak Üretim Şirketi</w:t>
            </w:r>
          </w:p>
        </w:tc>
      </w:tr>
      <w:tr w:rsidR="003F38F1" w:rsidRPr="003F38F1" w14:paraId="64317326" w14:textId="77777777" w:rsidTr="00B773AF">
        <w:trPr>
          <w:cantSplit/>
          <w:trHeight w:val="20"/>
          <w:jc w:val="center"/>
        </w:trPr>
        <w:tc>
          <w:tcPr>
            <w:tcW w:w="2096" w:type="pct"/>
            <w:vMerge/>
            <w:tcBorders>
              <w:top w:val="single" w:sz="4" w:space="0" w:color="auto"/>
              <w:left w:val="single" w:sz="4" w:space="0" w:color="auto"/>
              <w:bottom w:val="single" w:sz="4" w:space="0" w:color="auto"/>
              <w:right w:val="single" w:sz="4" w:space="0" w:color="auto"/>
            </w:tcBorders>
            <w:vAlign w:val="center"/>
            <w:hideMark/>
          </w:tcPr>
          <w:p w14:paraId="2104B069" w14:textId="77777777" w:rsidR="003F38F1" w:rsidRPr="003F38F1" w:rsidRDefault="003F38F1" w:rsidP="003F38F1">
            <w:pPr>
              <w:rPr>
                <w:rFonts w:cs="Times New Roman"/>
                <w:b/>
                <w:sz w:val="24"/>
                <w:szCs w:val="24"/>
              </w:rPr>
            </w:pPr>
          </w:p>
        </w:tc>
        <w:tc>
          <w:tcPr>
            <w:tcW w:w="2904" w:type="pct"/>
            <w:tcBorders>
              <w:top w:val="single" w:sz="4" w:space="0" w:color="auto"/>
              <w:left w:val="single" w:sz="4" w:space="0" w:color="auto"/>
              <w:bottom w:val="single" w:sz="4" w:space="0" w:color="auto"/>
              <w:right w:val="single" w:sz="4" w:space="0" w:color="auto"/>
            </w:tcBorders>
            <w:hideMark/>
          </w:tcPr>
          <w:p w14:paraId="4BF07E7E" w14:textId="77777777" w:rsidR="003F38F1" w:rsidRPr="003F38F1" w:rsidRDefault="003F38F1" w:rsidP="003F38F1">
            <w:pPr>
              <w:rPr>
                <w:rFonts w:cs="Times New Roman"/>
                <w:sz w:val="24"/>
                <w:szCs w:val="24"/>
              </w:rPr>
            </w:pPr>
            <w:r w:rsidRPr="003F38F1">
              <w:rPr>
                <w:rFonts w:cs="Times New Roman"/>
                <w:sz w:val="24"/>
                <w:szCs w:val="24"/>
              </w:rPr>
              <w:t>TEİAŞ – İletim Sistemine 36 kV Üstü Gerilim Seviyesinden Bağlanacak Tüketici</w:t>
            </w:r>
          </w:p>
        </w:tc>
      </w:tr>
      <w:tr w:rsidR="003F38F1" w:rsidRPr="003F38F1" w14:paraId="2C45F489" w14:textId="77777777" w:rsidTr="00B773AF">
        <w:trPr>
          <w:cantSplit/>
          <w:trHeight w:val="20"/>
          <w:jc w:val="center"/>
        </w:trPr>
        <w:tc>
          <w:tcPr>
            <w:tcW w:w="2096" w:type="pct"/>
            <w:vMerge/>
            <w:tcBorders>
              <w:top w:val="single" w:sz="4" w:space="0" w:color="auto"/>
              <w:left w:val="single" w:sz="4" w:space="0" w:color="auto"/>
              <w:bottom w:val="single" w:sz="4" w:space="0" w:color="auto"/>
              <w:right w:val="single" w:sz="4" w:space="0" w:color="auto"/>
            </w:tcBorders>
            <w:vAlign w:val="center"/>
            <w:hideMark/>
          </w:tcPr>
          <w:p w14:paraId="581B6EAA" w14:textId="77777777" w:rsidR="003F38F1" w:rsidRPr="003F38F1" w:rsidRDefault="003F38F1" w:rsidP="003F38F1">
            <w:pPr>
              <w:rPr>
                <w:rFonts w:cs="Times New Roman"/>
                <w:b/>
                <w:sz w:val="24"/>
                <w:szCs w:val="24"/>
              </w:rPr>
            </w:pPr>
          </w:p>
        </w:tc>
        <w:tc>
          <w:tcPr>
            <w:tcW w:w="2904" w:type="pct"/>
            <w:tcBorders>
              <w:top w:val="single" w:sz="4" w:space="0" w:color="auto"/>
              <w:left w:val="single" w:sz="4" w:space="0" w:color="auto"/>
              <w:bottom w:val="single" w:sz="4" w:space="0" w:color="auto"/>
              <w:right w:val="single" w:sz="4" w:space="0" w:color="auto"/>
            </w:tcBorders>
            <w:hideMark/>
          </w:tcPr>
          <w:p w14:paraId="2F71653F" w14:textId="77777777" w:rsidR="003F38F1" w:rsidRPr="003F38F1" w:rsidRDefault="003F38F1" w:rsidP="003F38F1">
            <w:pPr>
              <w:rPr>
                <w:rFonts w:cs="Times New Roman"/>
                <w:sz w:val="24"/>
                <w:szCs w:val="24"/>
              </w:rPr>
            </w:pPr>
            <w:r w:rsidRPr="003F38F1">
              <w:rPr>
                <w:rFonts w:cs="Times New Roman"/>
                <w:sz w:val="24"/>
                <w:szCs w:val="24"/>
              </w:rPr>
              <w:t>TEİAŞ – İletim Sistemine 36 kV ve Altı Gerilim Seviyesinden Bağlanacak Dağıtım  Lisansı Sahibi Tüzel Kişi</w:t>
            </w:r>
          </w:p>
        </w:tc>
      </w:tr>
      <w:tr w:rsidR="003F38F1" w:rsidRPr="003F38F1" w14:paraId="55E462C4" w14:textId="77777777" w:rsidTr="00B773AF">
        <w:trPr>
          <w:cantSplit/>
          <w:trHeight w:val="20"/>
          <w:jc w:val="center"/>
        </w:trPr>
        <w:tc>
          <w:tcPr>
            <w:tcW w:w="2096" w:type="pct"/>
            <w:vMerge/>
            <w:tcBorders>
              <w:top w:val="single" w:sz="4" w:space="0" w:color="auto"/>
              <w:left w:val="single" w:sz="4" w:space="0" w:color="auto"/>
              <w:bottom w:val="single" w:sz="4" w:space="0" w:color="auto"/>
              <w:right w:val="single" w:sz="4" w:space="0" w:color="auto"/>
            </w:tcBorders>
            <w:vAlign w:val="center"/>
            <w:hideMark/>
          </w:tcPr>
          <w:p w14:paraId="12C2ECA9" w14:textId="77777777" w:rsidR="003F38F1" w:rsidRPr="003F38F1" w:rsidRDefault="003F38F1" w:rsidP="003F38F1">
            <w:pPr>
              <w:rPr>
                <w:rFonts w:cs="Times New Roman"/>
                <w:b/>
                <w:sz w:val="24"/>
                <w:szCs w:val="24"/>
              </w:rPr>
            </w:pPr>
          </w:p>
        </w:tc>
        <w:tc>
          <w:tcPr>
            <w:tcW w:w="2904" w:type="pct"/>
            <w:tcBorders>
              <w:top w:val="single" w:sz="4" w:space="0" w:color="auto"/>
              <w:left w:val="single" w:sz="4" w:space="0" w:color="auto"/>
              <w:bottom w:val="single" w:sz="4" w:space="0" w:color="auto"/>
              <w:right w:val="single" w:sz="4" w:space="0" w:color="auto"/>
            </w:tcBorders>
            <w:hideMark/>
          </w:tcPr>
          <w:p w14:paraId="5AFDCE68" w14:textId="77777777" w:rsidR="003F38F1" w:rsidRPr="003F38F1" w:rsidRDefault="003F38F1" w:rsidP="003F38F1">
            <w:pPr>
              <w:rPr>
                <w:rFonts w:cs="Times New Roman"/>
                <w:sz w:val="24"/>
                <w:szCs w:val="24"/>
              </w:rPr>
            </w:pPr>
            <w:r w:rsidRPr="003F38F1">
              <w:rPr>
                <w:rFonts w:cs="Times New Roman"/>
                <w:sz w:val="24"/>
                <w:szCs w:val="24"/>
              </w:rPr>
              <w:t>TEİAŞ – İletim Sistemine 36 kV Üstü Gerilim Seviyesinden Bağlanacak Müstakil Elektrik Depolama Tesisi Sahibi Tedarik Şirketi</w:t>
            </w:r>
          </w:p>
        </w:tc>
      </w:tr>
      <w:tr w:rsidR="003F38F1" w:rsidRPr="003F38F1" w14:paraId="3309AE95" w14:textId="77777777" w:rsidTr="00B773AF">
        <w:trPr>
          <w:cantSplit/>
          <w:trHeight w:val="658"/>
          <w:jc w:val="center"/>
        </w:trPr>
        <w:tc>
          <w:tcPr>
            <w:tcW w:w="2096" w:type="pct"/>
            <w:vMerge/>
            <w:tcBorders>
              <w:top w:val="single" w:sz="4" w:space="0" w:color="auto"/>
              <w:left w:val="single" w:sz="4" w:space="0" w:color="auto"/>
              <w:bottom w:val="single" w:sz="4" w:space="0" w:color="auto"/>
              <w:right w:val="single" w:sz="4" w:space="0" w:color="auto"/>
            </w:tcBorders>
            <w:vAlign w:val="center"/>
          </w:tcPr>
          <w:p w14:paraId="35ADE420" w14:textId="77777777" w:rsidR="003F38F1" w:rsidRPr="003F38F1" w:rsidRDefault="003F38F1" w:rsidP="003F38F1">
            <w:pPr>
              <w:rPr>
                <w:rFonts w:cs="Times New Roman"/>
                <w:b/>
                <w:sz w:val="24"/>
                <w:szCs w:val="24"/>
              </w:rPr>
            </w:pPr>
          </w:p>
        </w:tc>
        <w:tc>
          <w:tcPr>
            <w:tcW w:w="2904" w:type="pct"/>
            <w:tcBorders>
              <w:top w:val="single" w:sz="4" w:space="0" w:color="auto"/>
              <w:left w:val="single" w:sz="4" w:space="0" w:color="auto"/>
              <w:bottom w:val="single" w:sz="4" w:space="0" w:color="auto"/>
              <w:right w:val="single" w:sz="4" w:space="0" w:color="auto"/>
            </w:tcBorders>
          </w:tcPr>
          <w:p w14:paraId="6B15812E" w14:textId="77777777" w:rsidR="003F38F1" w:rsidRPr="003F38F1" w:rsidRDefault="003F38F1" w:rsidP="003F38F1">
            <w:pPr>
              <w:rPr>
                <w:rFonts w:cs="Times New Roman"/>
                <w:sz w:val="24"/>
                <w:szCs w:val="24"/>
              </w:rPr>
            </w:pPr>
            <w:r w:rsidRPr="003F38F1">
              <w:rPr>
                <w:rFonts w:cs="Times New Roman"/>
                <w:sz w:val="24"/>
                <w:szCs w:val="24"/>
              </w:rPr>
              <w:t>Dağıtım Şirketi – Dağıtım Sistemine 36 kV ve Altı Gerilim Seviyesinden Bağlanacak Üretim Şirketi</w:t>
            </w:r>
          </w:p>
        </w:tc>
      </w:tr>
      <w:tr w:rsidR="003F38F1" w:rsidRPr="003F38F1" w14:paraId="5C186ABF" w14:textId="77777777" w:rsidTr="00B773AF">
        <w:trPr>
          <w:cantSplit/>
          <w:trHeight w:val="658"/>
          <w:jc w:val="center"/>
        </w:trPr>
        <w:tc>
          <w:tcPr>
            <w:tcW w:w="2096" w:type="pct"/>
            <w:vMerge/>
            <w:tcBorders>
              <w:top w:val="single" w:sz="4" w:space="0" w:color="auto"/>
              <w:left w:val="single" w:sz="4" w:space="0" w:color="auto"/>
              <w:bottom w:val="single" w:sz="4" w:space="0" w:color="auto"/>
              <w:right w:val="single" w:sz="4" w:space="0" w:color="auto"/>
            </w:tcBorders>
            <w:vAlign w:val="center"/>
          </w:tcPr>
          <w:p w14:paraId="157B6120" w14:textId="77777777" w:rsidR="003F38F1" w:rsidRPr="003F38F1" w:rsidRDefault="003F38F1" w:rsidP="003F38F1">
            <w:pPr>
              <w:rPr>
                <w:rFonts w:cs="Times New Roman"/>
                <w:b/>
                <w:sz w:val="24"/>
                <w:szCs w:val="24"/>
              </w:rPr>
            </w:pPr>
          </w:p>
        </w:tc>
        <w:tc>
          <w:tcPr>
            <w:tcW w:w="2904" w:type="pct"/>
            <w:tcBorders>
              <w:top w:val="single" w:sz="4" w:space="0" w:color="auto"/>
              <w:left w:val="single" w:sz="4" w:space="0" w:color="auto"/>
              <w:bottom w:val="single" w:sz="4" w:space="0" w:color="auto"/>
              <w:right w:val="single" w:sz="4" w:space="0" w:color="auto"/>
            </w:tcBorders>
          </w:tcPr>
          <w:p w14:paraId="3949B7AE" w14:textId="77777777" w:rsidR="003F38F1" w:rsidRPr="003F38F1" w:rsidRDefault="003F38F1" w:rsidP="003F38F1">
            <w:pPr>
              <w:rPr>
                <w:rFonts w:cs="Times New Roman"/>
                <w:sz w:val="24"/>
                <w:szCs w:val="24"/>
              </w:rPr>
            </w:pPr>
            <w:r w:rsidRPr="003F38F1">
              <w:rPr>
                <w:rFonts w:cs="Times New Roman"/>
                <w:sz w:val="24"/>
                <w:szCs w:val="24"/>
              </w:rPr>
              <w:t>Dağıtım Şirketi – Dağıtım Sistemine 36 kV ve Altı Gerilim Seviyesinden Bağlanacak Tüketici</w:t>
            </w:r>
          </w:p>
        </w:tc>
      </w:tr>
      <w:tr w:rsidR="003F38F1" w:rsidRPr="003F38F1" w14:paraId="0963B328" w14:textId="77777777" w:rsidTr="00B773AF">
        <w:trPr>
          <w:cantSplit/>
          <w:trHeight w:val="658"/>
          <w:jc w:val="center"/>
        </w:trPr>
        <w:tc>
          <w:tcPr>
            <w:tcW w:w="2096" w:type="pct"/>
            <w:vMerge/>
            <w:tcBorders>
              <w:top w:val="single" w:sz="4" w:space="0" w:color="auto"/>
              <w:left w:val="single" w:sz="4" w:space="0" w:color="auto"/>
              <w:bottom w:val="single" w:sz="4" w:space="0" w:color="auto"/>
              <w:right w:val="single" w:sz="4" w:space="0" w:color="auto"/>
            </w:tcBorders>
            <w:vAlign w:val="center"/>
          </w:tcPr>
          <w:p w14:paraId="2FC407BD" w14:textId="77777777" w:rsidR="003F38F1" w:rsidRPr="003F38F1" w:rsidRDefault="003F38F1" w:rsidP="003F38F1">
            <w:pPr>
              <w:rPr>
                <w:rFonts w:cs="Times New Roman"/>
                <w:b/>
                <w:sz w:val="24"/>
                <w:szCs w:val="24"/>
              </w:rPr>
            </w:pPr>
          </w:p>
        </w:tc>
        <w:tc>
          <w:tcPr>
            <w:tcW w:w="2904" w:type="pct"/>
            <w:tcBorders>
              <w:top w:val="single" w:sz="4" w:space="0" w:color="auto"/>
              <w:left w:val="single" w:sz="4" w:space="0" w:color="auto"/>
              <w:bottom w:val="single" w:sz="4" w:space="0" w:color="auto"/>
              <w:right w:val="single" w:sz="4" w:space="0" w:color="auto"/>
            </w:tcBorders>
          </w:tcPr>
          <w:p w14:paraId="0E69BC26" w14:textId="77777777" w:rsidR="003F38F1" w:rsidRPr="003F38F1" w:rsidRDefault="003F38F1" w:rsidP="003F38F1">
            <w:pPr>
              <w:rPr>
                <w:rFonts w:cs="Times New Roman"/>
                <w:sz w:val="24"/>
                <w:szCs w:val="24"/>
              </w:rPr>
            </w:pPr>
            <w:r w:rsidRPr="003F38F1">
              <w:rPr>
                <w:rFonts w:cs="Times New Roman"/>
                <w:sz w:val="24"/>
                <w:szCs w:val="24"/>
              </w:rPr>
              <w:t>Dağıtım Şirketi – Dağıtım Sistemine 36 kV ve Altı Gerilim Seviyesinden Bağlanacak Dağıtım Lisansı Sahibi OSB / Dağıtım Lisansı Sahibi Olmayan OSB</w:t>
            </w:r>
          </w:p>
        </w:tc>
      </w:tr>
      <w:tr w:rsidR="003F38F1" w:rsidRPr="003F38F1" w14:paraId="386BC714" w14:textId="77777777" w:rsidTr="00B773AF">
        <w:trPr>
          <w:cantSplit/>
          <w:trHeight w:val="658"/>
          <w:jc w:val="center"/>
        </w:trPr>
        <w:tc>
          <w:tcPr>
            <w:tcW w:w="2096" w:type="pct"/>
            <w:vMerge/>
            <w:tcBorders>
              <w:top w:val="single" w:sz="4" w:space="0" w:color="auto"/>
              <w:left w:val="single" w:sz="4" w:space="0" w:color="auto"/>
              <w:bottom w:val="single" w:sz="4" w:space="0" w:color="auto"/>
              <w:right w:val="single" w:sz="4" w:space="0" w:color="auto"/>
            </w:tcBorders>
            <w:vAlign w:val="center"/>
          </w:tcPr>
          <w:p w14:paraId="50DCC598" w14:textId="77777777" w:rsidR="003F38F1" w:rsidRPr="003F38F1" w:rsidRDefault="003F38F1" w:rsidP="003F38F1">
            <w:pPr>
              <w:rPr>
                <w:rFonts w:cs="Times New Roman"/>
                <w:b/>
                <w:sz w:val="24"/>
                <w:szCs w:val="24"/>
              </w:rPr>
            </w:pPr>
          </w:p>
        </w:tc>
        <w:tc>
          <w:tcPr>
            <w:tcW w:w="2904" w:type="pct"/>
            <w:tcBorders>
              <w:top w:val="single" w:sz="4" w:space="0" w:color="auto"/>
              <w:left w:val="single" w:sz="4" w:space="0" w:color="auto"/>
              <w:bottom w:val="single" w:sz="4" w:space="0" w:color="auto"/>
              <w:right w:val="single" w:sz="4" w:space="0" w:color="auto"/>
            </w:tcBorders>
          </w:tcPr>
          <w:p w14:paraId="40953DAC" w14:textId="77777777" w:rsidR="003F38F1" w:rsidRPr="003F38F1" w:rsidRDefault="003F38F1" w:rsidP="003F38F1">
            <w:pPr>
              <w:rPr>
                <w:rFonts w:cs="Times New Roman"/>
                <w:sz w:val="24"/>
                <w:szCs w:val="24"/>
              </w:rPr>
            </w:pPr>
            <w:r w:rsidRPr="003F38F1">
              <w:rPr>
                <w:rFonts w:cs="Times New Roman"/>
                <w:sz w:val="24"/>
                <w:szCs w:val="24"/>
              </w:rPr>
              <w:t>Dağıtım Şirketi – Dağıtım Sistemine 36 kV ve Altı Gerilim Seviyesinden Bağlanacak Müstakil Elektrik Depolama Tesisi Sahibi Tedarik Şirketi</w:t>
            </w:r>
          </w:p>
        </w:tc>
      </w:tr>
      <w:tr w:rsidR="003F38F1" w:rsidRPr="003F38F1" w14:paraId="2E6C73A7" w14:textId="77777777" w:rsidTr="00B773AF">
        <w:trPr>
          <w:cantSplit/>
          <w:trHeight w:val="937"/>
          <w:jc w:val="center"/>
        </w:trPr>
        <w:tc>
          <w:tcPr>
            <w:tcW w:w="2096"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9C10AB5" w14:textId="77777777" w:rsidR="003F38F1" w:rsidRPr="003F38F1" w:rsidRDefault="003F38F1" w:rsidP="003F38F1">
            <w:pPr>
              <w:rPr>
                <w:rFonts w:cs="Times New Roman"/>
                <w:b/>
                <w:sz w:val="24"/>
                <w:szCs w:val="24"/>
              </w:rPr>
            </w:pPr>
            <w:r w:rsidRPr="003F38F1">
              <w:rPr>
                <w:rFonts w:cs="Times New Roman"/>
                <w:b/>
                <w:sz w:val="24"/>
                <w:szCs w:val="24"/>
              </w:rPr>
              <w:t>Sistem Kullanım Anlaşması</w:t>
            </w:r>
          </w:p>
        </w:tc>
        <w:tc>
          <w:tcPr>
            <w:tcW w:w="2904" w:type="pct"/>
            <w:tcBorders>
              <w:top w:val="single" w:sz="4" w:space="0" w:color="auto"/>
              <w:left w:val="single" w:sz="4" w:space="0" w:color="auto"/>
              <w:bottom w:val="single" w:sz="4" w:space="0" w:color="auto"/>
              <w:right w:val="single" w:sz="4" w:space="0" w:color="auto"/>
            </w:tcBorders>
            <w:hideMark/>
          </w:tcPr>
          <w:p w14:paraId="1DC47D53" w14:textId="77777777" w:rsidR="003F38F1" w:rsidRPr="003F38F1" w:rsidRDefault="003F38F1" w:rsidP="003F38F1">
            <w:pPr>
              <w:rPr>
                <w:rFonts w:cs="Times New Roman"/>
                <w:sz w:val="24"/>
                <w:szCs w:val="24"/>
              </w:rPr>
            </w:pPr>
            <w:r w:rsidRPr="003F38F1">
              <w:rPr>
                <w:rFonts w:cs="Times New Roman"/>
                <w:sz w:val="24"/>
                <w:szCs w:val="24"/>
              </w:rPr>
              <w:t>TEİAŞ – TEİAŞ İle Bağlantı Anlaşması İmzalamış Olan Kullanıcılar</w:t>
            </w:r>
          </w:p>
          <w:p w14:paraId="16089C24" w14:textId="77777777" w:rsidR="003F38F1" w:rsidRPr="003F38F1" w:rsidRDefault="003F38F1" w:rsidP="003F38F1">
            <w:pPr>
              <w:rPr>
                <w:rFonts w:cs="Times New Roman"/>
                <w:sz w:val="24"/>
                <w:szCs w:val="24"/>
              </w:rPr>
            </w:pPr>
          </w:p>
          <w:p w14:paraId="635AD363" w14:textId="77777777" w:rsidR="003F38F1" w:rsidRPr="003F38F1" w:rsidRDefault="003F38F1" w:rsidP="003F38F1">
            <w:pPr>
              <w:rPr>
                <w:rFonts w:cs="Times New Roman"/>
                <w:sz w:val="24"/>
                <w:szCs w:val="24"/>
              </w:rPr>
            </w:pPr>
          </w:p>
        </w:tc>
      </w:tr>
      <w:tr w:rsidR="003F38F1" w:rsidRPr="003F38F1" w14:paraId="0BAA7BB1" w14:textId="77777777" w:rsidTr="00B773AF">
        <w:trPr>
          <w:cantSplit/>
          <w:trHeight w:val="937"/>
          <w:jc w:val="center"/>
        </w:trPr>
        <w:tc>
          <w:tcPr>
            <w:tcW w:w="2096" w:type="pct"/>
            <w:vMerge/>
            <w:tcBorders>
              <w:top w:val="single" w:sz="4" w:space="0" w:color="auto"/>
              <w:left w:val="single" w:sz="4" w:space="0" w:color="auto"/>
              <w:bottom w:val="single" w:sz="4" w:space="0" w:color="auto"/>
              <w:right w:val="single" w:sz="4" w:space="0" w:color="auto"/>
            </w:tcBorders>
            <w:textDirection w:val="btLr"/>
            <w:vAlign w:val="center"/>
          </w:tcPr>
          <w:p w14:paraId="119D9CB8" w14:textId="77777777" w:rsidR="003F38F1" w:rsidRPr="003F38F1" w:rsidRDefault="003F38F1" w:rsidP="003F38F1">
            <w:pPr>
              <w:rPr>
                <w:rFonts w:cs="Times New Roman"/>
                <w:b/>
                <w:sz w:val="24"/>
                <w:szCs w:val="24"/>
              </w:rPr>
            </w:pPr>
          </w:p>
        </w:tc>
        <w:tc>
          <w:tcPr>
            <w:tcW w:w="2904" w:type="pct"/>
            <w:tcBorders>
              <w:top w:val="single" w:sz="4" w:space="0" w:color="auto"/>
              <w:left w:val="single" w:sz="4" w:space="0" w:color="auto"/>
              <w:bottom w:val="single" w:sz="4" w:space="0" w:color="auto"/>
              <w:right w:val="single" w:sz="4" w:space="0" w:color="auto"/>
            </w:tcBorders>
          </w:tcPr>
          <w:p w14:paraId="66920A85" w14:textId="77777777" w:rsidR="003F38F1" w:rsidRPr="003F38F1" w:rsidRDefault="003F38F1" w:rsidP="003F38F1">
            <w:pPr>
              <w:rPr>
                <w:rFonts w:cs="Times New Roman"/>
                <w:sz w:val="24"/>
                <w:szCs w:val="24"/>
              </w:rPr>
            </w:pPr>
            <w:r w:rsidRPr="003F38F1">
              <w:rPr>
                <w:rFonts w:cs="Times New Roman"/>
                <w:sz w:val="24"/>
                <w:szCs w:val="24"/>
              </w:rPr>
              <w:t>Dağıtım Şirketi - Dağıtım Sistemine 36 kV ve Altı Gerilim Seviyesinden Bağlanan Üretim Şirketi</w:t>
            </w:r>
          </w:p>
        </w:tc>
      </w:tr>
      <w:tr w:rsidR="003F38F1" w:rsidRPr="003F38F1" w14:paraId="1629DDD5" w14:textId="77777777" w:rsidTr="00B773AF">
        <w:trPr>
          <w:cantSplit/>
          <w:trHeight w:val="288"/>
          <w:jc w:val="center"/>
        </w:trPr>
        <w:tc>
          <w:tcPr>
            <w:tcW w:w="2096" w:type="pct"/>
            <w:vMerge/>
            <w:tcBorders>
              <w:top w:val="single" w:sz="4" w:space="0" w:color="auto"/>
              <w:left w:val="single" w:sz="4" w:space="0" w:color="auto"/>
              <w:bottom w:val="single" w:sz="4" w:space="0" w:color="auto"/>
              <w:right w:val="single" w:sz="4" w:space="0" w:color="auto"/>
            </w:tcBorders>
            <w:vAlign w:val="center"/>
            <w:hideMark/>
          </w:tcPr>
          <w:p w14:paraId="2657F3F1" w14:textId="77777777" w:rsidR="003F38F1" w:rsidRPr="003F38F1" w:rsidRDefault="003F38F1" w:rsidP="003F38F1">
            <w:pPr>
              <w:rPr>
                <w:rFonts w:cs="Times New Roman"/>
                <w:b/>
                <w:sz w:val="24"/>
                <w:szCs w:val="24"/>
              </w:rPr>
            </w:pPr>
          </w:p>
        </w:tc>
        <w:tc>
          <w:tcPr>
            <w:tcW w:w="2904" w:type="pct"/>
            <w:tcBorders>
              <w:top w:val="single" w:sz="4" w:space="0" w:color="auto"/>
              <w:left w:val="single" w:sz="4" w:space="0" w:color="auto"/>
              <w:bottom w:val="single" w:sz="4" w:space="0" w:color="auto"/>
              <w:right w:val="single" w:sz="4" w:space="0" w:color="auto"/>
            </w:tcBorders>
            <w:hideMark/>
          </w:tcPr>
          <w:p w14:paraId="173638B3" w14:textId="77777777" w:rsidR="003F38F1" w:rsidRPr="003F38F1" w:rsidRDefault="003F38F1" w:rsidP="003F38F1">
            <w:pPr>
              <w:rPr>
                <w:rFonts w:cs="Times New Roman"/>
                <w:sz w:val="24"/>
                <w:szCs w:val="24"/>
              </w:rPr>
            </w:pPr>
            <w:r w:rsidRPr="003F38F1">
              <w:rPr>
                <w:rFonts w:cs="Times New Roman"/>
                <w:sz w:val="24"/>
                <w:szCs w:val="24"/>
              </w:rPr>
              <w:t>Dağıtım Şirketi – Dağıtım Sistemine 36 kV ve Altı Gerilim Seviyesinden Bağlanacak Tüketicinin Tedarikçisi</w:t>
            </w:r>
            <w:r w:rsidRPr="003F38F1" w:rsidDel="00FA1264">
              <w:rPr>
                <w:rFonts w:cs="Times New Roman"/>
                <w:sz w:val="24"/>
                <w:szCs w:val="24"/>
              </w:rPr>
              <w:t xml:space="preserve"> </w:t>
            </w:r>
          </w:p>
        </w:tc>
      </w:tr>
      <w:tr w:rsidR="003F38F1" w:rsidRPr="003F38F1" w14:paraId="4D778A4B" w14:textId="77777777" w:rsidTr="00B773AF">
        <w:trPr>
          <w:cantSplit/>
          <w:trHeight w:val="20"/>
          <w:jc w:val="center"/>
        </w:trPr>
        <w:tc>
          <w:tcPr>
            <w:tcW w:w="2096" w:type="pct"/>
            <w:vMerge w:val="restart"/>
            <w:tcBorders>
              <w:top w:val="single" w:sz="4" w:space="0" w:color="auto"/>
              <w:left w:val="single" w:sz="4" w:space="0" w:color="auto"/>
              <w:bottom w:val="single" w:sz="4" w:space="0" w:color="auto"/>
              <w:right w:val="single" w:sz="4" w:space="0" w:color="auto"/>
            </w:tcBorders>
            <w:textDirection w:val="btLr"/>
            <w:vAlign w:val="center"/>
          </w:tcPr>
          <w:p w14:paraId="5F2FEDB3" w14:textId="77777777" w:rsidR="003F38F1" w:rsidRPr="003F38F1" w:rsidRDefault="003F38F1" w:rsidP="003F38F1">
            <w:pPr>
              <w:rPr>
                <w:rFonts w:cs="Times New Roman"/>
                <w:b/>
                <w:sz w:val="24"/>
                <w:szCs w:val="24"/>
              </w:rPr>
            </w:pPr>
            <w:r w:rsidRPr="003F38F1">
              <w:rPr>
                <w:rFonts w:cs="Times New Roman"/>
                <w:b/>
                <w:sz w:val="24"/>
                <w:szCs w:val="24"/>
              </w:rPr>
              <w:lastRenderedPageBreak/>
              <w:t>Enterkonneksiyon Kullanım Anlaşması</w:t>
            </w:r>
          </w:p>
        </w:tc>
        <w:tc>
          <w:tcPr>
            <w:tcW w:w="2904" w:type="pct"/>
            <w:tcBorders>
              <w:top w:val="single" w:sz="4" w:space="0" w:color="auto"/>
              <w:left w:val="single" w:sz="4" w:space="0" w:color="auto"/>
              <w:bottom w:val="single" w:sz="4" w:space="0" w:color="auto"/>
              <w:right w:val="single" w:sz="4" w:space="0" w:color="auto"/>
            </w:tcBorders>
            <w:hideMark/>
          </w:tcPr>
          <w:p w14:paraId="4CBEC424" w14:textId="77777777" w:rsidR="003F38F1" w:rsidRPr="003F38F1" w:rsidRDefault="003F38F1" w:rsidP="003F38F1">
            <w:pPr>
              <w:rPr>
                <w:rFonts w:cs="Times New Roman"/>
                <w:sz w:val="24"/>
                <w:szCs w:val="24"/>
              </w:rPr>
            </w:pPr>
            <w:r w:rsidRPr="003F38F1">
              <w:rPr>
                <w:rFonts w:cs="Times New Roman"/>
                <w:sz w:val="24"/>
                <w:szCs w:val="24"/>
              </w:rPr>
              <w:t>TEİAŞ – İletim Sistemini Kullanarak Elektrik Enerjisi İthal veya İhraç Eden Tedarik Şirketi</w:t>
            </w:r>
          </w:p>
        </w:tc>
      </w:tr>
      <w:tr w:rsidR="003F38F1" w:rsidRPr="003F38F1" w14:paraId="6BFCD187" w14:textId="77777777" w:rsidTr="00B773AF">
        <w:trPr>
          <w:cantSplit/>
          <w:trHeight w:val="20"/>
          <w:jc w:val="center"/>
        </w:trPr>
        <w:tc>
          <w:tcPr>
            <w:tcW w:w="2096" w:type="pct"/>
            <w:vMerge/>
            <w:tcBorders>
              <w:top w:val="single" w:sz="4" w:space="0" w:color="auto"/>
              <w:left w:val="single" w:sz="4" w:space="0" w:color="auto"/>
              <w:bottom w:val="single" w:sz="4" w:space="0" w:color="auto"/>
              <w:right w:val="single" w:sz="4" w:space="0" w:color="auto"/>
            </w:tcBorders>
            <w:vAlign w:val="center"/>
            <w:hideMark/>
          </w:tcPr>
          <w:p w14:paraId="7E014AB1" w14:textId="77777777" w:rsidR="003F38F1" w:rsidRPr="003F38F1" w:rsidRDefault="003F38F1" w:rsidP="003F38F1">
            <w:pPr>
              <w:rPr>
                <w:rFonts w:cs="Times New Roman"/>
                <w:b/>
                <w:sz w:val="24"/>
                <w:szCs w:val="24"/>
              </w:rPr>
            </w:pPr>
          </w:p>
        </w:tc>
        <w:tc>
          <w:tcPr>
            <w:tcW w:w="2904" w:type="pct"/>
            <w:tcBorders>
              <w:top w:val="single" w:sz="4" w:space="0" w:color="auto"/>
              <w:left w:val="single" w:sz="4" w:space="0" w:color="auto"/>
              <w:bottom w:val="single" w:sz="4" w:space="0" w:color="auto"/>
              <w:right w:val="single" w:sz="4" w:space="0" w:color="auto"/>
            </w:tcBorders>
            <w:hideMark/>
          </w:tcPr>
          <w:p w14:paraId="129B5447" w14:textId="77777777" w:rsidR="003F38F1" w:rsidRPr="003F38F1" w:rsidRDefault="003F38F1" w:rsidP="003F38F1">
            <w:pPr>
              <w:rPr>
                <w:rFonts w:cs="Times New Roman"/>
                <w:sz w:val="24"/>
                <w:szCs w:val="24"/>
              </w:rPr>
            </w:pPr>
            <w:r w:rsidRPr="003F38F1">
              <w:rPr>
                <w:rFonts w:cs="Times New Roman"/>
                <w:sz w:val="24"/>
                <w:szCs w:val="24"/>
              </w:rPr>
              <w:t>TEİAŞ – İletim Sistemini Kullanarak Elektrik Enerjisi İhraç Eden Üretim Şirketi</w:t>
            </w:r>
          </w:p>
        </w:tc>
      </w:tr>
      <w:tr w:rsidR="003F38F1" w:rsidRPr="003F38F1" w14:paraId="4689B197" w14:textId="77777777" w:rsidTr="00B773AF">
        <w:trPr>
          <w:cantSplit/>
          <w:trHeight w:val="20"/>
          <w:jc w:val="center"/>
        </w:trPr>
        <w:tc>
          <w:tcPr>
            <w:tcW w:w="2096" w:type="pct"/>
            <w:vMerge/>
            <w:tcBorders>
              <w:top w:val="single" w:sz="4" w:space="0" w:color="auto"/>
              <w:left w:val="single" w:sz="4" w:space="0" w:color="auto"/>
              <w:bottom w:val="single" w:sz="4" w:space="0" w:color="auto"/>
              <w:right w:val="single" w:sz="4" w:space="0" w:color="auto"/>
            </w:tcBorders>
            <w:vAlign w:val="center"/>
            <w:hideMark/>
          </w:tcPr>
          <w:p w14:paraId="5CFF088D" w14:textId="77777777" w:rsidR="003F38F1" w:rsidRPr="003F38F1" w:rsidRDefault="003F38F1" w:rsidP="003F38F1">
            <w:pPr>
              <w:rPr>
                <w:rFonts w:cs="Times New Roman"/>
                <w:b/>
                <w:sz w:val="24"/>
                <w:szCs w:val="24"/>
              </w:rPr>
            </w:pPr>
          </w:p>
        </w:tc>
        <w:tc>
          <w:tcPr>
            <w:tcW w:w="2904" w:type="pct"/>
            <w:tcBorders>
              <w:top w:val="single" w:sz="4" w:space="0" w:color="auto"/>
              <w:left w:val="single" w:sz="4" w:space="0" w:color="auto"/>
              <w:bottom w:val="single" w:sz="4" w:space="0" w:color="auto"/>
              <w:right w:val="single" w:sz="4" w:space="0" w:color="auto"/>
            </w:tcBorders>
            <w:hideMark/>
          </w:tcPr>
          <w:p w14:paraId="3EF7E144" w14:textId="77777777" w:rsidR="003F38F1" w:rsidRPr="003F38F1" w:rsidRDefault="003F38F1" w:rsidP="003F38F1">
            <w:pPr>
              <w:rPr>
                <w:rFonts w:cs="Times New Roman"/>
                <w:sz w:val="24"/>
                <w:szCs w:val="24"/>
              </w:rPr>
            </w:pPr>
            <w:r w:rsidRPr="003F38F1">
              <w:rPr>
                <w:rFonts w:cs="Times New Roman"/>
                <w:sz w:val="24"/>
                <w:szCs w:val="24"/>
              </w:rPr>
              <w:t xml:space="preserve">Dağıtım Şirketi – Dağıtım Sistemini Kullanarak Elektrik Enerjisi İthal veya İhraç Eden Tedarik Şirketi   </w:t>
            </w:r>
          </w:p>
        </w:tc>
      </w:tr>
      <w:tr w:rsidR="003F38F1" w:rsidRPr="003F38F1" w14:paraId="0FFBEDE8" w14:textId="77777777" w:rsidTr="00B773AF">
        <w:trPr>
          <w:cantSplit/>
          <w:trHeight w:val="777"/>
          <w:jc w:val="center"/>
        </w:trPr>
        <w:tc>
          <w:tcPr>
            <w:tcW w:w="2096" w:type="pct"/>
            <w:vMerge/>
            <w:tcBorders>
              <w:top w:val="single" w:sz="4" w:space="0" w:color="auto"/>
              <w:left w:val="single" w:sz="4" w:space="0" w:color="auto"/>
              <w:bottom w:val="single" w:sz="4" w:space="0" w:color="auto"/>
              <w:right w:val="single" w:sz="4" w:space="0" w:color="auto"/>
            </w:tcBorders>
            <w:vAlign w:val="center"/>
            <w:hideMark/>
          </w:tcPr>
          <w:p w14:paraId="2B6EB710" w14:textId="77777777" w:rsidR="003F38F1" w:rsidRPr="003F38F1" w:rsidRDefault="003F38F1" w:rsidP="003F38F1">
            <w:pPr>
              <w:rPr>
                <w:rFonts w:cs="Times New Roman"/>
                <w:b/>
                <w:sz w:val="24"/>
                <w:szCs w:val="24"/>
              </w:rPr>
            </w:pPr>
          </w:p>
        </w:tc>
        <w:tc>
          <w:tcPr>
            <w:tcW w:w="2904" w:type="pct"/>
            <w:tcBorders>
              <w:top w:val="single" w:sz="4" w:space="0" w:color="auto"/>
              <w:left w:val="single" w:sz="4" w:space="0" w:color="auto"/>
              <w:bottom w:val="single" w:sz="4" w:space="0" w:color="auto"/>
              <w:right w:val="single" w:sz="4" w:space="0" w:color="auto"/>
            </w:tcBorders>
            <w:hideMark/>
          </w:tcPr>
          <w:p w14:paraId="5171A60C" w14:textId="77777777" w:rsidR="003F38F1" w:rsidRPr="003F38F1" w:rsidRDefault="003F38F1" w:rsidP="003F38F1">
            <w:pPr>
              <w:rPr>
                <w:rFonts w:cs="Times New Roman"/>
                <w:sz w:val="24"/>
                <w:szCs w:val="24"/>
              </w:rPr>
            </w:pPr>
            <w:r w:rsidRPr="003F38F1">
              <w:rPr>
                <w:rFonts w:cs="Times New Roman"/>
                <w:sz w:val="24"/>
                <w:szCs w:val="24"/>
              </w:rPr>
              <w:t>Dağıtım Şirketi – Dağıtım Sistemini Kullanarak Elektrik Enerjisi İhraç Eden Üretim Şirketi</w:t>
            </w:r>
          </w:p>
        </w:tc>
      </w:tr>
    </w:tbl>
    <w:p w14:paraId="68913604" w14:textId="77777777" w:rsidR="00897A8E" w:rsidRDefault="00897A8E">
      <w:pPr>
        <w:rPr>
          <w:rFonts w:cs="Times New Roman"/>
          <w:sz w:val="24"/>
          <w:szCs w:val="24"/>
        </w:rPr>
      </w:pPr>
    </w:p>
    <w:p w14:paraId="079AB42A" w14:textId="77777777" w:rsidR="00334F5B" w:rsidRDefault="00334F5B">
      <w:pPr>
        <w:rPr>
          <w:rFonts w:cs="Times New Roman"/>
          <w:sz w:val="24"/>
          <w:szCs w:val="24"/>
        </w:rPr>
      </w:pPr>
    </w:p>
    <w:p w14:paraId="2B44687B" w14:textId="77777777" w:rsidR="00FC28CA" w:rsidRDefault="00FC28CA">
      <w:pPr>
        <w:rPr>
          <w:rFonts w:cs="Times New Roman"/>
          <w:sz w:val="24"/>
          <w:szCs w:val="24"/>
        </w:rPr>
      </w:pPr>
    </w:p>
    <w:p w14:paraId="4F8F1439" w14:textId="3F07C16C" w:rsidR="00FC28CA" w:rsidRDefault="00FC28CA" w:rsidP="00FC28CA">
      <w:pPr>
        <w:spacing w:after="160" w:line="259" w:lineRule="auto"/>
        <w:rPr>
          <w:rFonts w:cs="Times New Roman"/>
          <w:sz w:val="24"/>
          <w:szCs w:val="24"/>
        </w:rPr>
      </w:pPr>
      <w:r>
        <w:rPr>
          <w:rFonts w:cs="Times New Roman"/>
          <w:sz w:val="24"/>
          <w:szCs w:val="24"/>
        </w:rPr>
        <w:br w:type="page"/>
      </w:r>
    </w:p>
    <w:p w14:paraId="697AB9D3" w14:textId="77777777" w:rsidR="00334F5B" w:rsidRDefault="00334F5B">
      <w:pPr>
        <w:rPr>
          <w:rFonts w:cs="Times New Roman"/>
          <w:sz w:val="24"/>
          <w:szCs w:val="24"/>
        </w:rPr>
        <w:sectPr w:rsidR="00334F5B">
          <w:pgSz w:w="11906" w:h="16838"/>
          <w:pgMar w:top="1417" w:right="1417" w:bottom="1417" w:left="1417" w:header="708" w:footer="708" w:gutter="0"/>
          <w:cols w:space="708"/>
          <w:docGrid w:linePitch="360"/>
        </w:sectPr>
      </w:pPr>
    </w:p>
    <w:p w14:paraId="7A2924AC" w14:textId="77777777" w:rsidR="00FC28CA" w:rsidRPr="00FC28CA" w:rsidRDefault="00FC28CA" w:rsidP="00FC28CA">
      <w:pPr>
        <w:spacing w:after="160" w:line="259" w:lineRule="auto"/>
        <w:jc w:val="right"/>
        <w:rPr>
          <w:rFonts w:eastAsia="Times New Roman" w:cs="Times New Roman"/>
          <w:b/>
          <w:sz w:val="24"/>
          <w:szCs w:val="24"/>
          <w:lang w:eastAsia="tr-TR"/>
        </w:rPr>
      </w:pPr>
      <w:r w:rsidRPr="00FC28CA">
        <w:rPr>
          <w:rFonts w:eastAsia="Times New Roman" w:cs="Times New Roman"/>
          <w:b/>
          <w:sz w:val="24"/>
          <w:szCs w:val="24"/>
          <w:lang w:eastAsia="tr-TR"/>
        </w:rPr>
        <w:lastRenderedPageBreak/>
        <w:t xml:space="preserve">EK-2 (Ek:RG-9/5/2021-31479) </w:t>
      </w:r>
    </w:p>
    <w:tbl>
      <w:tblPr>
        <w:tblW w:w="5000" w:type="pct"/>
        <w:jc w:val="center"/>
        <w:tblLayout w:type="fixed"/>
        <w:tblCellMar>
          <w:left w:w="70" w:type="dxa"/>
          <w:right w:w="70" w:type="dxa"/>
        </w:tblCellMar>
        <w:tblLook w:val="04A0" w:firstRow="1" w:lastRow="0" w:firstColumn="1" w:lastColumn="0" w:noHBand="0" w:noVBand="1"/>
      </w:tblPr>
      <w:tblGrid>
        <w:gridCol w:w="557"/>
        <w:gridCol w:w="993"/>
        <w:gridCol w:w="993"/>
        <w:gridCol w:w="990"/>
        <w:gridCol w:w="1558"/>
        <w:gridCol w:w="1276"/>
        <w:gridCol w:w="1561"/>
        <w:gridCol w:w="1276"/>
        <w:gridCol w:w="1276"/>
        <w:gridCol w:w="1662"/>
        <w:gridCol w:w="1847"/>
      </w:tblGrid>
      <w:tr w:rsidR="00FC28CA" w:rsidRPr="00FC28CA" w14:paraId="5CCAC2FB" w14:textId="77777777" w:rsidTr="00F83297">
        <w:trPr>
          <w:trHeight w:val="432"/>
          <w:jc w:val="center"/>
        </w:trPr>
        <w:tc>
          <w:tcPr>
            <w:tcW w:w="5000" w:type="pct"/>
            <w:gridSpan w:val="11"/>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1770C88F" w14:textId="77777777" w:rsidR="00FC28CA" w:rsidRPr="00FC28CA" w:rsidRDefault="00FC28CA" w:rsidP="00FC28CA">
            <w:pPr>
              <w:spacing w:after="0" w:line="240" w:lineRule="auto"/>
              <w:jc w:val="center"/>
              <w:rPr>
                <w:rFonts w:eastAsia="Times New Roman" w:cs="Times New Roman"/>
                <w:b/>
                <w:bCs/>
                <w:color w:val="000000"/>
                <w:szCs w:val="24"/>
                <w:lang w:eastAsia="tr-TR"/>
              </w:rPr>
            </w:pPr>
            <w:r w:rsidRPr="00FC28CA">
              <w:rPr>
                <w:rFonts w:eastAsia="Times New Roman" w:cs="Times New Roman"/>
                <w:b/>
                <w:bCs/>
                <w:color w:val="000000"/>
                <w:szCs w:val="24"/>
                <w:lang w:eastAsia="tr-TR"/>
              </w:rPr>
              <w:t xml:space="preserve">Kullanıcılar Tarafından Tesis veya Finanse Edilecek Dağıtım Varlıkları Tablosu </w:t>
            </w:r>
            <w:r w:rsidRPr="00FC28CA">
              <w:rPr>
                <w:rFonts w:eastAsia="Times New Roman" w:cs="Times New Roman"/>
                <w:b/>
                <w:bCs/>
                <w:color w:val="000000"/>
                <w:szCs w:val="24"/>
                <w:vertAlign w:val="superscript"/>
                <w:lang w:eastAsia="tr-TR"/>
              </w:rPr>
              <w:t>1</w:t>
            </w:r>
          </w:p>
        </w:tc>
      </w:tr>
      <w:tr w:rsidR="00FC28CA" w:rsidRPr="00FC28CA" w14:paraId="767EE3A3" w14:textId="77777777" w:rsidTr="00F83297">
        <w:trPr>
          <w:trHeight w:val="2400"/>
          <w:jc w:val="center"/>
        </w:trPr>
        <w:tc>
          <w:tcPr>
            <w:tcW w:w="199" w:type="pct"/>
            <w:tcBorders>
              <w:top w:val="nil"/>
              <w:left w:val="single" w:sz="4" w:space="0" w:color="auto"/>
              <w:bottom w:val="single" w:sz="4" w:space="0" w:color="auto"/>
              <w:right w:val="single" w:sz="4" w:space="0" w:color="auto"/>
            </w:tcBorders>
            <w:shd w:val="clear" w:color="auto" w:fill="auto"/>
            <w:noWrap/>
            <w:vAlign w:val="center"/>
            <w:hideMark/>
          </w:tcPr>
          <w:p w14:paraId="69A6F764" w14:textId="77777777" w:rsidR="00FC28CA" w:rsidRPr="00FC28CA" w:rsidRDefault="00FC28CA" w:rsidP="00FC28CA">
            <w:pPr>
              <w:spacing w:after="0" w:line="240" w:lineRule="auto"/>
              <w:jc w:val="center"/>
              <w:rPr>
                <w:rFonts w:eastAsia="Times New Roman" w:cs="Times New Roman"/>
                <w:b/>
                <w:bCs/>
                <w:color w:val="000000"/>
                <w:sz w:val="18"/>
                <w:szCs w:val="18"/>
                <w:lang w:eastAsia="tr-TR"/>
              </w:rPr>
            </w:pPr>
            <w:r w:rsidRPr="00FC28CA">
              <w:rPr>
                <w:rFonts w:eastAsia="Times New Roman" w:cs="Times New Roman"/>
                <w:b/>
                <w:bCs/>
                <w:color w:val="000000"/>
                <w:sz w:val="18"/>
                <w:szCs w:val="18"/>
                <w:lang w:eastAsia="tr-TR"/>
              </w:rPr>
              <w:t>S/N</w:t>
            </w:r>
          </w:p>
        </w:tc>
        <w:tc>
          <w:tcPr>
            <w:tcW w:w="355" w:type="pct"/>
            <w:tcBorders>
              <w:top w:val="nil"/>
              <w:left w:val="nil"/>
              <w:bottom w:val="single" w:sz="4" w:space="0" w:color="auto"/>
              <w:right w:val="single" w:sz="4" w:space="0" w:color="auto"/>
            </w:tcBorders>
            <w:shd w:val="clear" w:color="auto" w:fill="auto"/>
            <w:vAlign w:val="center"/>
            <w:hideMark/>
          </w:tcPr>
          <w:p w14:paraId="456D99DC" w14:textId="77777777" w:rsidR="00FC28CA" w:rsidRPr="00FC28CA" w:rsidRDefault="00FC28CA" w:rsidP="00FC28CA">
            <w:pPr>
              <w:spacing w:after="0" w:line="240" w:lineRule="auto"/>
              <w:jc w:val="center"/>
              <w:rPr>
                <w:rFonts w:eastAsia="Times New Roman" w:cs="Times New Roman"/>
                <w:b/>
                <w:bCs/>
                <w:color w:val="000000"/>
                <w:sz w:val="18"/>
                <w:szCs w:val="18"/>
                <w:lang w:eastAsia="tr-TR"/>
              </w:rPr>
            </w:pPr>
            <w:r w:rsidRPr="00FC28CA">
              <w:rPr>
                <w:rFonts w:eastAsia="Times New Roman" w:cs="Times New Roman"/>
                <w:b/>
                <w:bCs/>
                <w:color w:val="000000"/>
                <w:sz w:val="18"/>
                <w:szCs w:val="18"/>
                <w:lang w:eastAsia="tr-TR"/>
              </w:rPr>
              <w:t>Başvuru Sahibi</w:t>
            </w:r>
          </w:p>
        </w:tc>
        <w:tc>
          <w:tcPr>
            <w:tcW w:w="355" w:type="pct"/>
            <w:tcBorders>
              <w:top w:val="nil"/>
              <w:left w:val="nil"/>
              <w:bottom w:val="single" w:sz="4" w:space="0" w:color="auto"/>
              <w:right w:val="single" w:sz="4" w:space="0" w:color="auto"/>
            </w:tcBorders>
            <w:shd w:val="clear" w:color="auto" w:fill="auto"/>
            <w:vAlign w:val="center"/>
          </w:tcPr>
          <w:p w14:paraId="18B4614B" w14:textId="77777777" w:rsidR="00FC28CA" w:rsidRPr="00FC28CA" w:rsidRDefault="00FC28CA" w:rsidP="00FC28CA">
            <w:pPr>
              <w:spacing w:after="0" w:line="240" w:lineRule="auto"/>
              <w:jc w:val="center"/>
              <w:rPr>
                <w:rFonts w:eastAsia="Times New Roman" w:cs="Times New Roman"/>
                <w:b/>
                <w:bCs/>
                <w:color w:val="000000"/>
                <w:sz w:val="18"/>
                <w:szCs w:val="18"/>
                <w:vertAlign w:val="superscript"/>
                <w:lang w:eastAsia="tr-TR"/>
              </w:rPr>
            </w:pPr>
            <w:r w:rsidRPr="00FC28CA">
              <w:rPr>
                <w:rFonts w:eastAsia="Times New Roman" w:cs="Times New Roman"/>
                <w:b/>
                <w:bCs/>
                <w:color w:val="000000"/>
                <w:sz w:val="18"/>
                <w:szCs w:val="18"/>
                <w:lang w:eastAsia="tr-TR"/>
              </w:rPr>
              <w:t>Bağlantı Talebine Konu Yerin Niteliği</w:t>
            </w:r>
            <w:r w:rsidRPr="00FC28CA">
              <w:rPr>
                <w:rFonts w:eastAsia="Times New Roman" w:cs="Times New Roman"/>
                <w:b/>
                <w:bCs/>
                <w:color w:val="000000"/>
                <w:sz w:val="18"/>
                <w:szCs w:val="18"/>
                <w:vertAlign w:val="superscript"/>
                <w:lang w:eastAsia="tr-TR"/>
              </w:rPr>
              <w:t>2</w:t>
            </w:r>
          </w:p>
        </w:tc>
        <w:tc>
          <w:tcPr>
            <w:tcW w:w="354" w:type="pct"/>
            <w:tcBorders>
              <w:top w:val="nil"/>
              <w:left w:val="nil"/>
              <w:bottom w:val="single" w:sz="4" w:space="0" w:color="auto"/>
              <w:right w:val="single" w:sz="4" w:space="0" w:color="auto"/>
            </w:tcBorders>
            <w:shd w:val="clear" w:color="auto" w:fill="auto"/>
            <w:vAlign w:val="center"/>
            <w:hideMark/>
          </w:tcPr>
          <w:p w14:paraId="5B0541F3" w14:textId="77777777" w:rsidR="00FC28CA" w:rsidRPr="00FC28CA" w:rsidRDefault="00FC28CA" w:rsidP="00FC28CA">
            <w:pPr>
              <w:spacing w:after="0" w:line="240" w:lineRule="auto"/>
              <w:jc w:val="center"/>
              <w:rPr>
                <w:rFonts w:eastAsia="Times New Roman" w:cs="Times New Roman"/>
                <w:b/>
                <w:bCs/>
                <w:color w:val="000000"/>
                <w:sz w:val="18"/>
                <w:szCs w:val="18"/>
                <w:lang w:eastAsia="tr-TR"/>
              </w:rPr>
            </w:pPr>
            <w:r w:rsidRPr="00FC28CA">
              <w:rPr>
                <w:rFonts w:eastAsia="Times New Roman" w:cs="Times New Roman"/>
                <w:b/>
                <w:bCs/>
                <w:color w:val="000000"/>
                <w:sz w:val="18"/>
                <w:szCs w:val="18"/>
                <w:lang w:eastAsia="tr-TR"/>
              </w:rPr>
              <w:t>Bağlantı Talep Gücü (kW)</w:t>
            </w:r>
          </w:p>
        </w:tc>
        <w:tc>
          <w:tcPr>
            <w:tcW w:w="557" w:type="pct"/>
            <w:tcBorders>
              <w:top w:val="nil"/>
              <w:left w:val="nil"/>
              <w:bottom w:val="single" w:sz="4" w:space="0" w:color="auto"/>
              <w:right w:val="single" w:sz="4" w:space="0" w:color="auto"/>
            </w:tcBorders>
            <w:shd w:val="clear" w:color="auto" w:fill="auto"/>
            <w:vAlign w:val="center"/>
            <w:hideMark/>
          </w:tcPr>
          <w:p w14:paraId="73C000F5" w14:textId="77777777" w:rsidR="00FC28CA" w:rsidRPr="00FC28CA" w:rsidRDefault="00FC28CA" w:rsidP="00FC28CA">
            <w:pPr>
              <w:spacing w:after="0" w:line="240" w:lineRule="auto"/>
              <w:jc w:val="center"/>
              <w:rPr>
                <w:rFonts w:eastAsia="Times New Roman" w:cs="Times New Roman"/>
                <w:b/>
                <w:bCs/>
                <w:color w:val="000000"/>
                <w:sz w:val="18"/>
                <w:szCs w:val="18"/>
                <w:vertAlign w:val="superscript"/>
                <w:lang w:eastAsia="tr-TR"/>
              </w:rPr>
            </w:pPr>
            <w:r w:rsidRPr="00FC28CA">
              <w:rPr>
                <w:rFonts w:eastAsia="Times New Roman" w:cs="Times New Roman"/>
                <w:b/>
                <w:bCs/>
                <w:color w:val="000000"/>
                <w:sz w:val="18"/>
                <w:szCs w:val="18"/>
                <w:lang w:eastAsia="tr-TR"/>
              </w:rPr>
              <w:t>Bağlantı Başvurusunun Tarihi ve Sayısı</w:t>
            </w:r>
            <w:r w:rsidRPr="00FC28CA">
              <w:rPr>
                <w:rFonts w:eastAsia="Times New Roman" w:cs="Times New Roman"/>
                <w:b/>
                <w:bCs/>
                <w:color w:val="000000"/>
                <w:sz w:val="18"/>
                <w:szCs w:val="18"/>
                <w:vertAlign w:val="superscript"/>
                <w:lang w:eastAsia="tr-TR"/>
              </w:rPr>
              <w:t>3</w:t>
            </w:r>
          </w:p>
        </w:tc>
        <w:tc>
          <w:tcPr>
            <w:tcW w:w="456" w:type="pct"/>
            <w:tcBorders>
              <w:top w:val="nil"/>
              <w:left w:val="nil"/>
              <w:bottom w:val="single" w:sz="4" w:space="0" w:color="auto"/>
              <w:right w:val="single" w:sz="4" w:space="0" w:color="auto"/>
            </w:tcBorders>
            <w:shd w:val="clear" w:color="auto" w:fill="auto"/>
            <w:vAlign w:val="center"/>
            <w:hideMark/>
          </w:tcPr>
          <w:p w14:paraId="27F1B69C" w14:textId="77777777" w:rsidR="00FC28CA" w:rsidRPr="00FC28CA" w:rsidRDefault="00FC28CA" w:rsidP="00FC28CA">
            <w:pPr>
              <w:spacing w:after="0" w:line="240" w:lineRule="auto"/>
              <w:jc w:val="center"/>
              <w:rPr>
                <w:rFonts w:eastAsia="Times New Roman" w:cs="Times New Roman"/>
                <w:b/>
                <w:bCs/>
                <w:color w:val="000000"/>
                <w:sz w:val="18"/>
                <w:szCs w:val="18"/>
                <w:vertAlign w:val="superscript"/>
                <w:lang w:eastAsia="tr-TR"/>
              </w:rPr>
            </w:pPr>
            <w:r w:rsidRPr="00FC28CA">
              <w:rPr>
                <w:rFonts w:eastAsia="Times New Roman" w:cs="Times New Roman"/>
                <w:b/>
                <w:bCs/>
                <w:color w:val="000000"/>
                <w:sz w:val="18"/>
                <w:szCs w:val="18"/>
                <w:lang w:eastAsia="tr-TR"/>
              </w:rPr>
              <w:t>Bağlantı Görüşünün Tarihi ve Sayısı</w:t>
            </w:r>
            <w:r w:rsidRPr="00FC28CA">
              <w:rPr>
                <w:rFonts w:eastAsia="Times New Roman" w:cs="Times New Roman"/>
                <w:b/>
                <w:bCs/>
                <w:color w:val="000000"/>
                <w:sz w:val="18"/>
                <w:szCs w:val="18"/>
                <w:vertAlign w:val="superscript"/>
                <w:lang w:eastAsia="tr-TR"/>
              </w:rPr>
              <w:t>4</w:t>
            </w:r>
          </w:p>
        </w:tc>
        <w:tc>
          <w:tcPr>
            <w:tcW w:w="558" w:type="pct"/>
            <w:tcBorders>
              <w:top w:val="nil"/>
              <w:left w:val="nil"/>
              <w:bottom w:val="single" w:sz="4" w:space="0" w:color="auto"/>
              <w:right w:val="single" w:sz="4" w:space="0" w:color="auto"/>
            </w:tcBorders>
            <w:shd w:val="clear" w:color="auto" w:fill="auto"/>
            <w:vAlign w:val="center"/>
            <w:hideMark/>
          </w:tcPr>
          <w:p w14:paraId="7EF73F08" w14:textId="77777777" w:rsidR="00FC28CA" w:rsidRPr="00FC28CA" w:rsidRDefault="00FC28CA" w:rsidP="00FC28CA">
            <w:pPr>
              <w:spacing w:after="0" w:line="240" w:lineRule="auto"/>
              <w:jc w:val="center"/>
              <w:rPr>
                <w:rFonts w:eastAsia="Times New Roman" w:cs="Times New Roman"/>
                <w:b/>
                <w:bCs/>
                <w:color w:val="000000"/>
                <w:sz w:val="18"/>
                <w:szCs w:val="18"/>
                <w:lang w:eastAsia="tr-TR"/>
              </w:rPr>
            </w:pPr>
            <w:r w:rsidRPr="00FC28CA">
              <w:rPr>
                <w:rFonts w:eastAsia="Times New Roman" w:cs="Times New Roman"/>
                <w:b/>
                <w:bCs/>
                <w:color w:val="000000"/>
                <w:sz w:val="18"/>
                <w:szCs w:val="18"/>
                <w:lang w:eastAsia="tr-TR"/>
              </w:rPr>
              <w:t>Bağlantının Karşılanacağı Gerilim Seviyesi (AG/OG)</w:t>
            </w:r>
          </w:p>
        </w:tc>
        <w:tc>
          <w:tcPr>
            <w:tcW w:w="456" w:type="pct"/>
            <w:tcBorders>
              <w:top w:val="nil"/>
              <w:left w:val="nil"/>
              <w:bottom w:val="single" w:sz="4" w:space="0" w:color="auto"/>
              <w:right w:val="single" w:sz="4" w:space="0" w:color="auto"/>
            </w:tcBorders>
            <w:shd w:val="clear" w:color="auto" w:fill="auto"/>
            <w:vAlign w:val="center"/>
            <w:hideMark/>
          </w:tcPr>
          <w:p w14:paraId="6E3A173B" w14:textId="77777777" w:rsidR="00FC28CA" w:rsidRPr="00FC28CA" w:rsidRDefault="00FC28CA" w:rsidP="00FC28CA">
            <w:pPr>
              <w:spacing w:after="0" w:line="240" w:lineRule="auto"/>
              <w:jc w:val="center"/>
              <w:rPr>
                <w:rFonts w:eastAsia="Times New Roman" w:cs="Times New Roman"/>
                <w:b/>
                <w:bCs/>
                <w:color w:val="000000"/>
                <w:sz w:val="18"/>
                <w:szCs w:val="18"/>
                <w:vertAlign w:val="superscript"/>
                <w:lang w:eastAsia="tr-TR"/>
              </w:rPr>
            </w:pPr>
            <w:r w:rsidRPr="00FC28CA">
              <w:rPr>
                <w:rFonts w:eastAsia="Times New Roman" w:cs="Times New Roman"/>
                <w:b/>
                <w:bCs/>
                <w:color w:val="000000"/>
                <w:sz w:val="18"/>
                <w:szCs w:val="18"/>
                <w:lang w:eastAsia="tr-TR"/>
              </w:rPr>
              <w:t>Bağlantı Talebine Konu Yerin Bulunduğu Konum</w:t>
            </w:r>
            <w:r w:rsidRPr="00FC28CA">
              <w:rPr>
                <w:rFonts w:eastAsia="Times New Roman" w:cs="Times New Roman"/>
                <w:b/>
                <w:bCs/>
                <w:color w:val="000000"/>
                <w:sz w:val="18"/>
                <w:szCs w:val="18"/>
                <w:vertAlign w:val="superscript"/>
                <w:lang w:eastAsia="tr-TR"/>
              </w:rPr>
              <w:t>5</w:t>
            </w:r>
          </w:p>
        </w:tc>
        <w:tc>
          <w:tcPr>
            <w:tcW w:w="456" w:type="pct"/>
            <w:tcBorders>
              <w:top w:val="single" w:sz="4" w:space="0" w:color="auto"/>
              <w:left w:val="nil"/>
              <w:bottom w:val="single" w:sz="4" w:space="0" w:color="auto"/>
              <w:right w:val="single" w:sz="4" w:space="0" w:color="auto"/>
            </w:tcBorders>
            <w:shd w:val="clear" w:color="auto" w:fill="auto"/>
            <w:vAlign w:val="center"/>
            <w:hideMark/>
          </w:tcPr>
          <w:p w14:paraId="459A200E" w14:textId="77777777" w:rsidR="00FC28CA" w:rsidRPr="00FC28CA" w:rsidRDefault="00FC28CA" w:rsidP="00FC28CA">
            <w:pPr>
              <w:spacing w:after="0" w:line="240" w:lineRule="auto"/>
              <w:jc w:val="center"/>
              <w:rPr>
                <w:rFonts w:eastAsia="Times New Roman" w:cs="Times New Roman"/>
                <w:b/>
                <w:bCs/>
                <w:color w:val="000000"/>
                <w:sz w:val="18"/>
                <w:szCs w:val="18"/>
                <w:vertAlign w:val="superscript"/>
                <w:lang w:eastAsia="tr-TR"/>
              </w:rPr>
            </w:pPr>
            <w:r w:rsidRPr="00FC28CA">
              <w:rPr>
                <w:rFonts w:eastAsia="Times New Roman" w:cs="Times New Roman"/>
                <w:b/>
                <w:bCs/>
                <w:color w:val="000000"/>
                <w:sz w:val="18"/>
                <w:szCs w:val="18"/>
                <w:lang w:eastAsia="tr-TR"/>
              </w:rPr>
              <w:t>Bağlantı Talebine Konu Yerin Konumunu Tevsik Edici Belge</w:t>
            </w:r>
            <w:r w:rsidRPr="00FC28CA">
              <w:rPr>
                <w:rFonts w:eastAsia="Times New Roman" w:cs="Times New Roman"/>
                <w:b/>
                <w:bCs/>
                <w:color w:val="000000"/>
                <w:sz w:val="18"/>
                <w:szCs w:val="18"/>
                <w:vertAlign w:val="superscript"/>
                <w:lang w:eastAsia="tr-TR"/>
              </w:rPr>
              <w:t>6</w:t>
            </w:r>
          </w:p>
        </w:tc>
        <w:tc>
          <w:tcPr>
            <w:tcW w:w="594" w:type="pct"/>
            <w:tcBorders>
              <w:top w:val="single" w:sz="4" w:space="0" w:color="auto"/>
              <w:left w:val="nil"/>
              <w:bottom w:val="single" w:sz="4" w:space="0" w:color="auto"/>
              <w:right w:val="single" w:sz="4" w:space="0" w:color="auto"/>
            </w:tcBorders>
          </w:tcPr>
          <w:p w14:paraId="44CC8909" w14:textId="77777777" w:rsidR="00FC28CA" w:rsidRPr="00FC28CA" w:rsidRDefault="00FC28CA" w:rsidP="00FC28CA">
            <w:pPr>
              <w:spacing w:after="0" w:line="240" w:lineRule="auto"/>
              <w:rPr>
                <w:rFonts w:eastAsia="Times New Roman" w:cs="Times New Roman"/>
                <w:b/>
                <w:bCs/>
                <w:color w:val="000000"/>
                <w:sz w:val="18"/>
                <w:szCs w:val="18"/>
                <w:lang w:eastAsia="tr-TR"/>
              </w:rPr>
            </w:pPr>
          </w:p>
          <w:p w14:paraId="75B1F0D6" w14:textId="77777777" w:rsidR="00FC28CA" w:rsidRPr="00FC28CA" w:rsidRDefault="00FC28CA" w:rsidP="00FC28CA">
            <w:pPr>
              <w:spacing w:after="0" w:line="240" w:lineRule="auto"/>
              <w:jc w:val="center"/>
              <w:rPr>
                <w:rFonts w:eastAsia="Times New Roman" w:cs="Times New Roman"/>
                <w:b/>
                <w:bCs/>
                <w:color w:val="000000"/>
                <w:sz w:val="18"/>
                <w:szCs w:val="18"/>
                <w:lang w:eastAsia="tr-TR"/>
              </w:rPr>
            </w:pPr>
          </w:p>
          <w:p w14:paraId="46714863" w14:textId="77777777" w:rsidR="00FC28CA" w:rsidRPr="00FC28CA" w:rsidRDefault="00FC28CA" w:rsidP="00FC28CA">
            <w:pPr>
              <w:spacing w:after="0" w:line="240" w:lineRule="auto"/>
              <w:jc w:val="center"/>
              <w:rPr>
                <w:rFonts w:eastAsia="Times New Roman" w:cs="Times New Roman"/>
                <w:b/>
                <w:bCs/>
                <w:color w:val="000000"/>
                <w:sz w:val="18"/>
                <w:szCs w:val="18"/>
                <w:lang w:eastAsia="tr-TR"/>
              </w:rPr>
            </w:pPr>
          </w:p>
          <w:p w14:paraId="02F2E78B" w14:textId="77777777" w:rsidR="00FC28CA" w:rsidRPr="00FC28CA" w:rsidRDefault="00FC28CA" w:rsidP="00FC28CA">
            <w:pPr>
              <w:spacing w:after="0" w:line="240" w:lineRule="auto"/>
              <w:jc w:val="center"/>
              <w:rPr>
                <w:rFonts w:eastAsia="Times New Roman" w:cs="Times New Roman"/>
                <w:b/>
                <w:bCs/>
                <w:color w:val="000000"/>
                <w:sz w:val="18"/>
                <w:szCs w:val="18"/>
                <w:lang w:eastAsia="tr-TR"/>
              </w:rPr>
            </w:pPr>
          </w:p>
          <w:p w14:paraId="3BA9705A" w14:textId="77777777" w:rsidR="00FC28CA" w:rsidRPr="00FC28CA" w:rsidRDefault="00FC28CA" w:rsidP="00FC28CA">
            <w:pPr>
              <w:spacing w:after="0" w:line="240" w:lineRule="auto"/>
              <w:jc w:val="center"/>
              <w:rPr>
                <w:rFonts w:eastAsia="Times New Roman" w:cs="Times New Roman"/>
                <w:b/>
                <w:bCs/>
                <w:color w:val="000000"/>
                <w:sz w:val="18"/>
                <w:szCs w:val="18"/>
                <w:vertAlign w:val="superscript"/>
                <w:lang w:eastAsia="tr-TR"/>
              </w:rPr>
            </w:pPr>
            <w:r w:rsidRPr="00FC28CA">
              <w:rPr>
                <w:rFonts w:eastAsia="Times New Roman" w:cs="Times New Roman"/>
                <w:b/>
                <w:bCs/>
                <w:color w:val="000000"/>
                <w:sz w:val="18"/>
                <w:szCs w:val="18"/>
                <w:lang w:eastAsia="tr-TR"/>
              </w:rPr>
              <w:t>Bağlantı Anlaşmasının Tarih ve Sayısı</w:t>
            </w:r>
            <w:r w:rsidRPr="00FC28CA">
              <w:rPr>
                <w:rFonts w:eastAsia="Times New Roman" w:cs="Times New Roman"/>
                <w:b/>
                <w:bCs/>
                <w:color w:val="000000"/>
                <w:sz w:val="18"/>
                <w:szCs w:val="18"/>
                <w:vertAlign w:val="superscript"/>
                <w:lang w:eastAsia="tr-TR"/>
              </w:rPr>
              <w:t>7</w:t>
            </w:r>
          </w:p>
        </w:tc>
        <w:tc>
          <w:tcPr>
            <w:tcW w:w="660" w:type="pct"/>
            <w:tcBorders>
              <w:top w:val="single" w:sz="4" w:space="0" w:color="auto"/>
              <w:left w:val="nil"/>
              <w:bottom w:val="single" w:sz="4" w:space="0" w:color="auto"/>
              <w:right w:val="single" w:sz="4" w:space="0" w:color="auto"/>
            </w:tcBorders>
          </w:tcPr>
          <w:p w14:paraId="6E47F0A8" w14:textId="77777777" w:rsidR="00FC28CA" w:rsidRPr="00FC28CA" w:rsidRDefault="00FC28CA" w:rsidP="00FC28CA">
            <w:pPr>
              <w:spacing w:after="0" w:line="240" w:lineRule="auto"/>
              <w:jc w:val="center"/>
              <w:rPr>
                <w:rFonts w:eastAsia="Times New Roman" w:cs="Times New Roman"/>
                <w:b/>
                <w:bCs/>
                <w:color w:val="000000"/>
                <w:sz w:val="18"/>
                <w:szCs w:val="18"/>
                <w:lang w:eastAsia="tr-TR"/>
              </w:rPr>
            </w:pPr>
          </w:p>
          <w:p w14:paraId="58E84435" w14:textId="77777777" w:rsidR="00FC28CA" w:rsidRPr="00FC28CA" w:rsidRDefault="00FC28CA" w:rsidP="00FC28CA">
            <w:pPr>
              <w:spacing w:after="0" w:line="240" w:lineRule="auto"/>
              <w:rPr>
                <w:rFonts w:eastAsia="Times New Roman" w:cs="Times New Roman"/>
                <w:b/>
                <w:bCs/>
                <w:color w:val="000000"/>
                <w:sz w:val="18"/>
                <w:szCs w:val="18"/>
                <w:lang w:eastAsia="tr-TR"/>
              </w:rPr>
            </w:pPr>
          </w:p>
          <w:p w14:paraId="618D83BD" w14:textId="77777777" w:rsidR="00FC28CA" w:rsidRPr="00FC28CA" w:rsidRDefault="00FC28CA" w:rsidP="00FC28CA">
            <w:pPr>
              <w:spacing w:after="0" w:line="240" w:lineRule="auto"/>
              <w:rPr>
                <w:rFonts w:eastAsia="Times New Roman" w:cs="Times New Roman"/>
                <w:b/>
                <w:bCs/>
                <w:color w:val="000000"/>
                <w:sz w:val="18"/>
                <w:szCs w:val="18"/>
                <w:lang w:eastAsia="tr-TR"/>
              </w:rPr>
            </w:pPr>
          </w:p>
          <w:p w14:paraId="0D03C560" w14:textId="77777777" w:rsidR="00FC28CA" w:rsidRPr="00FC28CA" w:rsidRDefault="00FC28CA" w:rsidP="00FC28CA">
            <w:pPr>
              <w:spacing w:after="0" w:line="240" w:lineRule="auto"/>
              <w:rPr>
                <w:rFonts w:eastAsia="Times New Roman" w:cs="Times New Roman"/>
                <w:b/>
                <w:bCs/>
                <w:color w:val="000000"/>
                <w:sz w:val="18"/>
                <w:szCs w:val="18"/>
                <w:lang w:eastAsia="tr-TR"/>
              </w:rPr>
            </w:pPr>
          </w:p>
          <w:p w14:paraId="64B7B3F0" w14:textId="77777777" w:rsidR="00FC28CA" w:rsidRPr="00FC28CA" w:rsidRDefault="00FC28CA" w:rsidP="00FC28CA">
            <w:pPr>
              <w:spacing w:after="0" w:line="240" w:lineRule="auto"/>
              <w:jc w:val="center"/>
              <w:rPr>
                <w:rFonts w:eastAsia="Times New Roman" w:cs="Times New Roman"/>
                <w:b/>
                <w:bCs/>
                <w:color w:val="000000"/>
                <w:sz w:val="18"/>
                <w:szCs w:val="18"/>
                <w:vertAlign w:val="superscript"/>
                <w:lang w:eastAsia="tr-TR"/>
              </w:rPr>
            </w:pPr>
            <w:r w:rsidRPr="00FC28CA">
              <w:rPr>
                <w:rFonts w:eastAsia="Times New Roman" w:cs="Times New Roman"/>
                <w:b/>
                <w:bCs/>
                <w:color w:val="000000"/>
                <w:sz w:val="18"/>
                <w:szCs w:val="18"/>
                <w:lang w:eastAsia="tr-TR"/>
              </w:rPr>
              <w:t>Tesis veya Finanse Edilecek Dağıtım Varlıklarının Cinsi</w:t>
            </w:r>
            <w:r w:rsidRPr="00FC28CA">
              <w:rPr>
                <w:rFonts w:eastAsia="Times New Roman" w:cs="Times New Roman"/>
                <w:b/>
                <w:bCs/>
                <w:color w:val="000000"/>
                <w:sz w:val="18"/>
                <w:szCs w:val="18"/>
                <w:vertAlign w:val="superscript"/>
                <w:lang w:eastAsia="tr-TR"/>
              </w:rPr>
              <w:t>8</w:t>
            </w:r>
          </w:p>
        </w:tc>
      </w:tr>
      <w:tr w:rsidR="00FC28CA" w:rsidRPr="00FC28CA" w14:paraId="29989FAC" w14:textId="77777777" w:rsidTr="00F83297">
        <w:trPr>
          <w:trHeight w:val="300"/>
          <w:jc w:val="center"/>
        </w:trPr>
        <w:tc>
          <w:tcPr>
            <w:tcW w:w="199" w:type="pct"/>
            <w:tcBorders>
              <w:top w:val="nil"/>
              <w:left w:val="single" w:sz="4" w:space="0" w:color="auto"/>
              <w:bottom w:val="single" w:sz="4" w:space="0" w:color="auto"/>
              <w:right w:val="single" w:sz="4" w:space="0" w:color="auto"/>
            </w:tcBorders>
            <w:shd w:val="clear" w:color="auto" w:fill="auto"/>
            <w:noWrap/>
            <w:vAlign w:val="bottom"/>
            <w:hideMark/>
          </w:tcPr>
          <w:p w14:paraId="7CEFE22A" w14:textId="77777777" w:rsidR="00FC28CA" w:rsidRPr="00FC28CA" w:rsidRDefault="00FC28CA" w:rsidP="00FC28CA">
            <w:pPr>
              <w:spacing w:after="0" w:line="240" w:lineRule="auto"/>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355" w:type="pct"/>
            <w:tcBorders>
              <w:top w:val="nil"/>
              <w:left w:val="nil"/>
              <w:bottom w:val="single" w:sz="4" w:space="0" w:color="auto"/>
              <w:right w:val="single" w:sz="4" w:space="0" w:color="auto"/>
            </w:tcBorders>
            <w:shd w:val="clear" w:color="auto" w:fill="auto"/>
            <w:noWrap/>
            <w:vAlign w:val="bottom"/>
            <w:hideMark/>
          </w:tcPr>
          <w:p w14:paraId="19C47280" w14:textId="77777777" w:rsidR="00FC28CA" w:rsidRPr="00FC28CA" w:rsidRDefault="00FC28CA" w:rsidP="00FC28CA">
            <w:pPr>
              <w:spacing w:after="0" w:line="240" w:lineRule="auto"/>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355" w:type="pct"/>
            <w:tcBorders>
              <w:top w:val="nil"/>
              <w:left w:val="nil"/>
              <w:bottom w:val="single" w:sz="4" w:space="0" w:color="auto"/>
              <w:right w:val="single" w:sz="4" w:space="0" w:color="auto"/>
            </w:tcBorders>
            <w:shd w:val="clear" w:color="auto" w:fill="auto"/>
            <w:vAlign w:val="bottom"/>
          </w:tcPr>
          <w:p w14:paraId="20695B1D" w14:textId="77777777" w:rsidR="00FC28CA" w:rsidRPr="00FC28CA" w:rsidRDefault="00FC28CA" w:rsidP="00FC28CA">
            <w:pPr>
              <w:spacing w:after="0" w:line="240" w:lineRule="auto"/>
              <w:rPr>
                <w:rFonts w:eastAsia="Times New Roman" w:cs="Times New Roman"/>
                <w:color w:val="000000"/>
                <w:szCs w:val="24"/>
                <w:lang w:eastAsia="tr-TR"/>
              </w:rPr>
            </w:pPr>
          </w:p>
        </w:tc>
        <w:tc>
          <w:tcPr>
            <w:tcW w:w="354" w:type="pct"/>
            <w:tcBorders>
              <w:top w:val="nil"/>
              <w:left w:val="nil"/>
              <w:bottom w:val="single" w:sz="4" w:space="0" w:color="auto"/>
              <w:right w:val="single" w:sz="4" w:space="0" w:color="auto"/>
            </w:tcBorders>
            <w:shd w:val="clear" w:color="auto" w:fill="auto"/>
            <w:noWrap/>
            <w:vAlign w:val="bottom"/>
            <w:hideMark/>
          </w:tcPr>
          <w:p w14:paraId="04D92D5F" w14:textId="77777777" w:rsidR="00FC28CA" w:rsidRPr="00FC28CA" w:rsidRDefault="00FC28CA" w:rsidP="00FC28CA">
            <w:pPr>
              <w:spacing w:after="0" w:line="240" w:lineRule="auto"/>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557" w:type="pct"/>
            <w:tcBorders>
              <w:top w:val="nil"/>
              <w:left w:val="nil"/>
              <w:bottom w:val="single" w:sz="4" w:space="0" w:color="auto"/>
              <w:right w:val="single" w:sz="4" w:space="0" w:color="auto"/>
            </w:tcBorders>
            <w:shd w:val="clear" w:color="auto" w:fill="auto"/>
            <w:noWrap/>
            <w:vAlign w:val="bottom"/>
            <w:hideMark/>
          </w:tcPr>
          <w:p w14:paraId="1AAE5414" w14:textId="77777777" w:rsidR="00FC28CA" w:rsidRPr="00FC28CA" w:rsidRDefault="00FC28CA" w:rsidP="00FC28CA">
            <w:pPr>
              <w:spacing w:after="0" w:line="240" w:lineRule="auto"/>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456" w:type="pct"/>
            <w:tcBorders>
              <w:top w:val="nil"/>
              <w:left w:val="nil"/>
              <w:bottom w:val="single" w:sz="4" w:space="0" w:color="auto"/>
              <w:right w:val="single" w:sz="4" w:space="0" w:color="auto"/>
            </w:tcBorders>
            <w:shd w:val="clear" w:color="auto" w:fill="auto"/>
            <w:noWrap/>
            <w:vAlign w:val="bottom"/>
            <w:hideMark/>
          </w:tcPr>
          <w:p w14:paraId="2CDC5071" w14:textId="77777777" w:rsidR="00FC28CA" w:rsidRPr="00FC28CA" w:rsidRDefault="00FC28CA" w:rsidP="00FC28CA">
            <w:pPr>
              <w:spacing w:after="0" w:line="240" w:lineRule="auto"/>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558" w:type="pct"/>
            <w:tcBorders>
              <w:top w:val="nil"/>
              <w:left w:val="nil"/>
              <w:bottom w:val="single" w:sz="4" w:space="0" w:color="auto"/>
              <w:right w:val="single" w:sz="4" w:space="0" w:color="auto"/>
            </w:tcBorders>
            <w:shd w:val="clear" w:color="auto" w:fill="auto"/>
            <w:noWrap/>
            <w:vAlign w:val="bottom"/>
            <w:hideMark/>
          </w:tcPr>
          <w:p w14:paraId="1B06DC57" w14:textId="77777777" w:rsidR="00FC28CA" w:rsidRPr="00FC28CA" w:rsidRDefault="00FC28CA" w:rsidP="00FC28CA">
            <w:pPr>
              <w:spacing w:after="0" w:line="240" w:lineRule="auto"/>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456" w:type="pct"/>
            <w:tcBorders>
              <w:top w:val="nil"/>
              <w:left w:val="nil"/>
              <w:bottom w:val="single" w:sz="4" w:space="0" w:color="auto"/>
              <w:right w:val="single" w:sz="4" w:space="0" w:color="auto"/>
            </w:tcBorders>
            <w:shd w:val="clear" w:color="auto" w:fill="auto"/>
            <w:noWrap/>
            <w:vAlign w:val="bottom"/>
            <w:hideMark/>
          </w:tcPr>
          <w:p w14:paraId="713FAE8C" w14:textId="77777777" w:rsidR="00FC28CA" w:rsidRPr="00FC28CA" w:rsidRDefault="00FC28CA" w:rsidP="00FC28CA">
            <w:pPr>
              <w:spacing w:after="0" w:line="240" w:lineRule="auto"/>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456" w:type="pct"/>
            <w:tcBorders>
              <w:top w:val="nil"/>
              <w:left w:val="nil"/>
              <w:bottom w:val="single" w:sz="4" w:space="0" w:color="auto"/>
              <w:right w:val="single" w:sz="4" w:space="0" w:color="auto"/>
            </w:tcBorders>
            <w:shd w:val="clear" w:color="auto" w:fill="auto"/>
            <w:noWrap/>
            <w:vAlign w:val="bottom"/>
            <w:hideMark/>
          </w:tcPr>
          <w:p w14:paraId="331832DC" w14:textId="77777777" w:rsidR="00FC28CA" w:rsidRPr="00FC28CA" w:rsidRDefault="00FC28CA" w:rsidP="00FC28CA">
            <w:pPr>
              <w:spacing w:after="0" w:line="240" w:lineRule="auto"/>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594" w:type="pct"/>
            <w:tcBorders>
              <w:top w:val="nil"/>
              <w:left w:val="nil"/>
              <w:bottom w:val="single" w:sz="4" w:space="0" w:color="auto"/>
              <w:right w:val="single" w:sz="4" w:space="0" w:color="auto"/>
            </w:tcBorders>
          </w:tcPr>
          <w:p w14:paraId="42640175" w14:textId="77777777" w:rsidR="00FC28CA" w:rsidRPr="00FC28CA" w:rsidRDefault="00FC28CA" w:rsidP="00FC28CA">
            <w:pPr>
              <w:spacing w:after="0" w:line="240" w:lineRule="auto"/>
              <w:rPr>
                <w:rFonts w:eastAsia="Times New Roman" w:cs="Times New Roman"/>
                <w:color w:val="000000"/>
                <w:szCs w:val="24"/>
                <w:lang w:eastAsia="tr-TR"/>
              </w:rPr>
            </w:pPr>
          </w:p>
        </w:tc>
        <w:tc>
          <w:tcPr>
            <w:tcW w:w="660" w:type="pct"/>
            <w:tcBorders>
              <w:top w:val="nil"/>
              <w:left w:val="nil"/>
              <w:bottom w:val="single" w:sz="4" w:space="0" w:color="auto"/>
              <w:right w:val="single" w:sz="4" w:space="0" w:color="auto"/>
            </w:tcBorders>
          </w:tcPr>
          <w:p w14:paraId="1198AFB0" w14:textId="77777777" w:rsidR="00FC28CA" w:rsidRPr="00FC28CA" w:rsidRDefault="00FC28CA" w:rsidP="00FC28CA">
            <w:pPr>
              <w:spacing w:after="0" w:line="240" w:lineRule="auto"/>
              <w:rPr>
                <w:rFonts w:eastAsia="Times New Roman" w:cs="Times New Roman"/>
                <w:color w:val="000000"/>
                <w:szCs w:val="24"/>
                <w:lang w:eastAsia="tr-TR"/>
              </w:rPr>
            </w:pPr>
          </w:p>
        </w:tc>
      </w:tr>
      <w:tr w:rsidR="00FC28CA" w:rsidRPr="00FC28CA" w14:paraId="5E3D3D4A" w14:textId="77777777" w:rsidTr="00F83297">
        <w:trPr>
          <w:trHeight w:val="300"/>
          <w:jc w:val="center"/>
        </w:trPr>
        <w:tc>
          <w:tcPr>
            <w:tcW w:w="199" w:type="pct"/>
            <w:tcBorders>
              <w:top w:val="nil"/>
              <w:left w:val="single" w:sz="4" w:space="0" w:color="auto"/>
              <w:bottom w:val="single" w:sz="4" w:space="0" w:color="auto"/>
              <w:right w:val="single" w:sz="4" w:space="0" w:color="auto"/>
            </w:tcBorders>
            <w:shd w:val="clear" w:color="auto" w:fill="auto"/>
            <w:noWrap/>
            <w:vAlign w:val="bottom"/>
            <w:hideMark/>
          </w:tcPr>
          <w:p w14:paraId="5F324DD1" w14:textId="77777777" w:rsidR="00FC28CA" w:rsidRPr="00FC28CA" w:rsidRDefault="00FC28CA" w:rsidP="00FC28CA">
            <w:pPr>
              <w:spacing w:after="0" w:line="240" w:lineRule="auto"/>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355" w:type="pct"/>
            <w:tcBorders>
              <w:top w:val="nil"/>
              <w:left w:val="nil"/>
              <w:bottom w:val="single" w:sz="4" w:space="0" w:color="auto"/>
              <w:right w:val="single" w:sz="4" w:space="0" w:color="auto"/>
            </w:tcBorders>
            <w:shd w:val="clear" w:color="auto" w:fill="auto"/>
            <w:noWrap/>
            <w:vAlign w:val="bottom"/>
            <w:hideMark/>
          </w:tcPr>
          <w:p w14:paraId="27E03DF1" w14:textId="77777777" w:rsidR="00FC28CA" w:rsidRPr="00FC28CA" w:rsidRDefault="00FC28CA" w:rsidP="00FC28CA">
            <w:pPr>
              <w:spacing w:after="0" w:line="240" w:lineRule="auto"/>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355" w:type="pct"/>
            <w:tcBorders>
              <w:top w:val="nil"/>
              <w:left w:val="nil"/>
              <w:bottom w:val="single" w:sz="4" w:space="0" w:color="auto"/>
              <w:right w:val="single" w:sz="4" w:space="0" w:color="auto"/>
            </w:tcBorders>
            <w:shd w:val="clear" w:color="auto" w:fill="auto"/>
            <w:vAlign w:val="bottom"/>
          </w:tcPr>
          <w:p w14:paraId="60B5196B" w14:textId="77777777" w:rsidR="00FC28CA" w:rsidRPr="00FC28CA" w:rsidRDefault="00FC28CA" w:rsidP="00FC28CA">
            <w:pPr>
              <w:spacing w:after="0" w:line="240" w:lineRule="auto"/>
              <w:rPr>
                <w:rFonts w:eastAsia="Times New Roman" w:cs="Times New Roman"/>
                <w:color w:val="000000"/>
                <w:szCs w:val="24"/>
                <w:lang w:eastAsia="tr-TR"/>
              </w:rPr>
            </w:pPr>
          </w:p>
        </w:tc>
        <w:tc>
          <w:tcPr>
            <w:tcW w:w="354" w:type="pct"/>
            <w:tcBorders>
              <w:top w:val="nil"/>
              <w:left w:val="nil"/>
              <w:bottom w:val="single" w:sz="4" w:space="0" w:color="auto"/>
              <w:right w:val="single" w:sz="4" w:space="0" w:color="auto"/>
            </w:tcBorders>
            <w:shd w:val="clear" w:color="auto" w:fill="auto"/>
            <w:noWrap/>
            <w:vAlign w:val="bottom"/>
            <w:hideMark/>
          </w:tcPr>
          <w:p w14:paraId="1E9D1A08" w14:textId="77777777" w:rsidR="00FC28CA" w:rsidRPr="00FC28CA" w:rsidRDefault="00FC28CA" w:rsidP="00FC28CA">
            <w:pPr>
              <w:spacing w:after="0" w:line="240" w:lineRule="auto"/>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557" w:type="pct"/>
            <w:tcBorders>
              <w:top w:val="nil"/>
              <w:left w:val="nil"/>
              <w:bottom w:val="single" w:sz="4" w:space="0" w:color="auto"/>
              <w:right w:val="single" w:sz="4" w:space="0" w:color="auto"/>
            </w:tcBorders>
            <w:shd w:val="clear" w:color="auto" w:fill="auto"/>
            <w:noWrap/>
            <w:vAlign w:val="bottom"/>
            <w:hideMark/>
          </w:tcPr>
          <w:p w14:paraId="0BFC5790" w14:textId="77777777" w:rsidR="00FC28CA" w:rsidRPr="00FC28CA" w:rsidRDefault="00FC28CA" w:rsidP="00FC28CA">
            <w:pPr>
              <w:spacing w:after="0" w:line="240" w:lineRule="auto"/>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456" w:type="pct"/>
            <w:tcBorders>
              <w:top w:val="nil"/>
              <w:left w:val="nil"/>
              <w:bottom w:val="single" w:sz="4" w:space="0" w:color="auto"/>
              <w:right w:val="single" w:sz="4" w:space="0" w:color="auto"/>
            </w:tcBorders>
            <w:shd w:val="clear" w:color="auto" w:fill="auto"/>
            <w:noWrap/>
            <w:vAlign w:val="bottom"/>
            <w:hideMark/>
          </w:tcPr>
          <w:p w14:paraId="6AB7DAB2" w14:textId="77777777" w:rsidR="00FC28CA" w:rsidRPr="00FC28CA" w:rsidRDefault="00FC28CA" w:rsidP="00FC28CA">
            <w:pPr>
              <w:spacing w:after="0" w:line="240" w:lineRule="auto"/>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558" w:type="pct"/>
            <w:tcBorders>
              <w:top w:val="nil"/>
              <w:left w:val="nil"/>
              <w:bottom w:val="single" w:sz="4" w:space="0" w:color="auto"/>
              <w:right w:val="single" w:sz="4" w:space="0" w:color="auto"/>
            </w:tcBorders>
            <w:shd w:val="clear" w:color="auto" w:fill="auto"/>
            <w:noWrap/>
            <w:vAlign w:val="bottom"/>
            <w:hideMark/>
          </w:tcPr>
          <w:p w14:paraId="2A4DBF06" w14:textId="77777777" w:rsidR="00FC28CA" w:rsidRPr="00FC28CA" w:rsidRDefault="00FC28CA" w:rsidP="00FC28CA">
            <w:pPr>
              <w:spacing w:after="0" w:line="240" w:lineRule="auto"/>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456" w:type="pct"/>
            <w:tcBorders>
              <w:top w:val="nil"/>
              <w:left w:val="nil"/>
              <w:bottom w:val="single" w:sz="4" w:space="0" w:color="auto"/>
              <w:right w:val="single" w:sz="4" w:space="0" w:color="auto"/>
            </w:tcBorders>
            <w:shd w:val="clear" w:color="auto" w:fill="auto"/>
            <w:noWrap/>
            <w:vAlign w:val="bottom"/>
            <w:hideMark/>
          </w:tcPr>
          <w:p w14:paraId="03A6134A" w14:textId="77777777" w:rsidR="00FC28CA" w:rsidRPr="00FC28CA" w:rsidRDefault="00FC28CA" w:rsidP="00FC28CA">
            <w:pPr>
              <w:spacing w:after="0" w:line="240" w:lineRule="auto"/>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456" w:type="pct"/>
            <w:tcBorders>
              <w:top w:val="nil"/>
              <w:left w:val="nil"/>
              <w:bottom w:val="single" w:sz="4" w:space="0" w:color="auto"/>
              <w:right w:val="single" w:sz="4" w:space="0" w:color="auto"/>
            </w:tcBorders>
            <w:shd w:val="clear" w:color="auto" w:fill="auto"/>
            <w:noWrap/>
            <w:vAlign w:val="bottom"/>
            <w:hideMark/>
          </w:tcPr>
          <w:p w14:paraId="153EA3A6" w14:textId="77777777" w:rsidR="00FC28CA" w:rsidRPr="00FC28CA" w:rsidRDefault="00FC28CA" w:rsidP="00FC28CA">
            <w:pPr>
              <w:spacing w:after="0" w:line="240" w:lineRule="auto"/>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594" w:type="pct"/>
            <w:tcBorders>
              <w:top w:val="nil"/>
              <w:left w:val="nil"/>
              <w:bottom w:val="single" w:sz="4" w:space="0" w:color="auto"/>
              <w:right w:val="single" w:sz="4" w:space="0" w:color="auto"/>
            </w:tcBorders>
          </w:tcPr>
          <w:p w14:paraId="1F18DFC3" w14:textId="77777777" w:rsidR="00FC28CA" w:rsidRPr="00FC28CA" w:rsidRDefault="00FC28CA" w:rsidP="00FC28CA">
            <w:pPr>
              <w:spacing w:after="0" w:line="240" w:lineRule="auto"/>
              <w:rPr>
                <w:rFonts w:eastAsia="Times New Roman" w:cs="Times New Roman"/>
                <w:color w:val="000000"/>
                <w:szCs w:val="24"/>
                <w:lang w:eastAsia="tr-TR"/>
              </w:rPr>
            </w:pPr>
          </w:p>
        </w:tc>
        <w:tc>
          <w:tcPr>
            <w:tcW w:w="660" w:type="pct"/>
            <w:tcBorders>
              <w:top w:val="nil"/>
              <w:left w:val="nil"/>
              <w:bottom w:val="single" w:sz="4" w:space="0" w:color="auto"/>
              <w:right w:val="single" w:sz="4" w:space="0" w:color="auto"/>
            </w:tcBorders>
          </w:tcPr>
          <w:p w14:paraId="184D081F" w14:textId="77777777" w:rsidR="00FC28CA" w:rsidRPr="00FC28CA" w:rsidRDefault="00FC28CA" w:rsidP="00FC28CA">
            <w:pPr>
              <w:spacing w:after="0" w:line="240" w:lineRule="auto"/>
              <w:rPr>
                <w:rFonts w:eastAsia="Times New Roman" w:cs="Times New Roman"/>
                <w:color w:val="000000"/>
                <w:szCs w:val="24"/>
                <w:lang w:eastAsia="tr-TR"/>
              </w:rPr>
            </w:pPr>
          </w:p>
        </w:tc>
      </w:tr>
      <w:tr w:rsidR="00FC28CA" w:rsidRPr="00FC28CA" w14:paraId="0149AD24" w14:textId="77777777" w:rsidTr="00F83297">
        <w:trPr>
          <w:trHeight w:val="300"/>
          <w:jc w:val="center"/>
        </w:trPr>
        <w:tc>
          <w:tcPr>
            <w:tcW w:w="199" w:type="pct"/>
            <w:tcBorders>
              <w:top w:val="nil"/>
              <w:left w:val="single" w:sz="4" w:space="0" w:color="auto"/>
              <w:bottom w:val="single" w:sz="4" w:space="0" w:color="auto"/>
              <w:right w:val="single" w:sz="4" w:space="0" w:color="auto"/>
            </w:tcBorders>
            <w:shd w:val="clear" w:color="auto" w:fill="auto"/>
            <w:noWrap/>
            <w:vAlign w:val="bottom"/>
            <w:hideMark/>
          </w:tcPr>
          <w:p w14:paraId="6E652A47" w14:textId="77777777" w:rsidR="00FC28CA" w:rsidRPr="00FC28CA" w:rsidRDefault="00FC28CA" w:rsidP="00FC28CA">
            <w:pPr>
              <w:spacing w:after="0" w:line="240" w:lineRule="auto"/>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355" w:type="pct"/>
            <w:tcBorders>
              <w:top w:val="nil"/>
              <w:left w:val="nil"/>
              <w:bottom w:val="single" w:sz="4" w:space="0" w:color="auto"/>
              <w:right w:val="single" w:sz="4" w:space="0" w:color="auto"/>
            </w:tcBorders>
            <w:shd w:val="clear" w:color="auto" w:fill="auto"/>
            <w:noWrap/>
            <w:vAlign w:val="bottom"/>
            <w:hideMark/>
          </w:tcPr>
          <w:p w14:paraId="3A13E34C" w14:textId="77777777" w:rsidR="00FC28CA" w:rsidRPr="00FC28CA" w:rsidRDefault="00FC28CA" w:rsidP="00FC28CA">
            <w:pPr>
              <w:spacing w:after="0" w:line="240" w:lineRule="auto"/>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355" w:type="pct"/>
            <w:tcBorders>
              <w:top w:val="nil"/>
              <w:left w:val="nil"/>
              <w:bottom w:val="single" w:sz="4" w:space="0" w:color="auto"/>
              <w:right w:val="single" w:sz="4" w:space="0" w:color="auto"/>
            </w:tcBorders>
            <w:shd w:val="clear" w:color="auto" w:fill="auto"/>
            <w:vAlign w:val="bottom"/>
          </w:tcPr>
          <w:p w14:paraId="2803BE0A" w14:textId="77777777" w:rsidR="00FC28CA" w:rsidRPr="00FC28CA" w:rsidRDefault="00FC28CA" w:rsidP="00FC28CA">
            <w:pPr>
              <w:spacing w:after="0" w:line="240" w:lineRule="auto"/>
              <w:rPr>
                <w:rFonts w:eastAsia="Times New Roman" w:cs="Times New Roman"/>
                <w:color w:val="000000"/>
                <w:szCs w:val="24"/>
                <w:lang w:eastAsia="tr-TR"/>
              </w:rPr>
            </w:pPr>
          </w:p>
        </w:tc>
        <w:tc>
          <w:tcPr>
            <w:tcW w:w="354" w:type="pct"/>
            <w:tcBorders>
              <w:top w:val="nil"/>
              <w:left w:val="nil"/>
              <w:bottom w:val="single" w:sz="4" w:space="0" w:color="auto"/>
              <w:right w:val="single" w:sz="4" w:space="0" w:color="auto"/>
            </w:tcBorders>
            <w:shd w:val="clear" w:color="auto" w:fill="auto"/>
            <w:noWrap/>
            <w:vAlign w:val="bottom"/>
            <w:hideMark/>
          </w:tcPr>
          <w:p w14:paraId="329E60E6" w14:textId="77777777" w:rsidR="00FC28CA" w:rsidRPr="00FC28CA" w:rsidRDefault="00FC28CA" w:rsidP="00FC28CA">
            <w:pPr>
              <w:spacing w:after="0" w:line="240" w:lineRule="auto"/>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557" w:type="pct"/>
            <w:tcBorders>
              <w:top w:val="nil"/>
              <w:left w:val="nil"/>
              <w:bottom w:val="single" w:sz="4" w:space="0" w:color="auto"/>
              <w:right w:val="single" w:sz="4" w:space="0" w:color="auto"/>
            </w:tcBorders>
            <w:shd w:val="clear" w:color="auto" w:fill="auto"/>
            <w:noWrap/>
            <w:vAlign w:val="bottom"/>
            <w:hideMark/>
          </w:tcPr>
          <w:p w14:paraId="00F8142D" w14:textId="77777777" w:rsidR="00FC28CA" w:rsidRPr="00FC28CA" w:rsidRDefault="00FC28CA" w:rsidP="00FC28CA">
            <w:pPr>
              <w:spacing w:after="0" w:line="240" w:lineRule="auto"/>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456" w:type="pct"/>
            <w:tcBorders>
              <w:top w:val="nil"/>
              <w:left w:val="nil"/>
              <w:bottom w:val="single" w:sz="4" w:space="0" w:color="auto"/>
              <w:right w:val="single" w:sz="4" w:space="0" w:color="auto"/>
            </w:tcBorders>
            <w:shd w:val="clear" w:color="auto" w:fill="auto"/>
            <w:noWrap/>
            <w:vAlign w:val="bottom"/>
            <w:hideMark/>
          </w:tcPr>
          <w:p w14:paraId="482AB3CD" w14:textId="77777777" w:rsidR="00FC28CA" w:rsidRPr="00FC28CA" w:rsidRDefault="00FC28CA" w:rsidP="00FC28CA">
            <w:pPr>
              <w:spacing w:after="0" w:line="240" w:lineRule="auto"/>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558" w:type="pct"/>
            <w:tcBorders>
              <w:top w:val="nil"/>
              <w:left w:val="nil"/>
              <w:bottom w:val="single" w:sz="4" w:space="0" w:color="auto"/>
              <w:right w:val="single" w:sz="4" w:space="0" w:color="auto"/>
            </w:tcBorders>
            <w:shd w:val="clear" w:color="auto" w:fill="auto"/>
            <w:noWrap/>
            <w:vAlign w:val="bottom"/>
            <w:hideMark/>
          </w:tcPr>
          <w:p w14:paraId="294094D2" w14:textId="77777777" w:rsidR="00FC28CA" w:rsidRPr="00FC28CA" w:rsidRDefault="00FC28CA" w:rsidP="00FC28CA">
            <w:pPr>
              <w:spacing w:after="0" w:line="240" w:lineRule="auto"/>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456" w:type="pct"/>
            <w:tcBorders>
              <w:top w:val="nil"/>
              <w:left w:val="nil"/>
              <w:bottom w:val="single" w:sz="4" w:space="0" w:color="auto"/>
              <w:right w:val="single" w:sz="4" w:space="0" w:color="auto"/>
            </w:tcBorders>
            <w:shd w:val="clear" w:color="auto" w:fill="auto"/>
            <w:noWrap/>
            <w:vAlign w:val="bottom"/>
            <w:hideMark/>
          </w:tcPr>
          <w:p w14:paraId="2D99F6F6" w14:textId="77777777" w:rsidR="00FC28CA" w:rsidRPr="00FC28CA" w:rsidRDefault="00FC28CA" w:rsidP="00FC28CA">
            <w:pPr>
              <w:spacing w:after="0" w:line="240" w:lineRule="auto"/>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456" w:type="pct"/>
            <w:tcBorders>
              <w:top w:val="nil"/>
              <w:left w:val="nil"/>
              <w:bottom w:val="single" w:sz="4" w:space="0" w:color="auto"/>
              <w:right w:val="single" w:sz="4" w:space="0" w:color="auto"/>
            </w:tcBorders>
            <w:shd w:val="clear" w:color="auto" w:fill="auto"/>
            <w:noWrap/>
            <w:vAlign w:val="bottom"/>
            <w:hideMark/>
          </w:tcPr>
          <w:p w14:paraId="06A3F777" w14:textId="77777777" w:rsidR="00FC28CA" w:rsidRPr="00FC28CA" w:rsidRDefault="00FC28CA" w:rsidP="00FC28CA">
            <w:pPr>
              <w:spacing w:after="0" w:line="240" w:lineRule="auto"/>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594" w:type="pct"/>
            <w:tcBorders>
              <w:top w:val="nil"/>
              <w:left w:val="nil"/>
              <w:bottom w:val="single" w:sz="4" w:space="0" w:color="auto"/>
              <w:right w:val="single" w:sz="4" w:space="0" w:color="auto"/>
            </w:tcBorders>
          </w:tcPr>
          <w:p w14:paraId="5B593744" w14:textId="77777777" w:rsidR="00FC28CA" w:rsidRPr="00FC28CA" w:rsidRDefault="00FC28CA" w:rsidP="00FC28CA">
            <w:pPr>
              <w:spacing w:after="0" w:line="240" w:lineRule="auto"/>
              <w:rPr>
                <w:rFonts w:eastAsia="Times New Roman" w:cs="Times New Roman"/>
                <w:color w:val="000000"/>
                <w:szCs w:val="24"/>
                <w:lang w:eastAsia="tr-TR"/>
              </w:rPr>
            </w:pPr>
          </w:p>
        </w:tc>
        <w:tc>
          <w:tcPr>
            <w:tcW w:w="660" w:type="pct"/>
            <w:tcBorders>
              <w:top w:val="nil"/>
              <w:left w:val="nil"/>
              <w:bottom w:val="single" w:sz="4" w:space="0" w:color="auto"/>
              <w:right w:val="single" w:sz="4" w:space="0" w:color="auto"/>
            </w:tcBorders>
          </w:tcPr>
          <w:p w14:paraId="08AA1DE6" w14:textId="77777777" w:rsidR="00FC28CA" w:rsidRPr="00FC28CA" w:rsidRDefault="00FC28CA" w:rsidP="00FC28CA">
            <w:pPr>
              <w:spacing w:after="0" w:line="240" w:lineRule="auto"/>
              <w:rPr>
                <w:rFonts w:eastAsia="Times New Roman" w:cs="Times New Roman"/>
                <w:color w:val="000000"/>
                <w:szCs w:val="24"/>
                <w:lang w:eastAsia="tr-TR"/>
              </w:rPr>
            </w:pPr>
          </w:p>
        </w:tc>
      </w:tr>
      <w:tr w:rsidR="00FC28CA" w:rsidRPr="00FC28CA" w14:paraId="5D52311B" w14:textId="77777777" w:rsidTr="00F83297">
        <w:trPr>
          <w:trHeight w:val="300"/>
          <w:jc w:val="center"/>
        </w:trPr>
        <w:tc>
          <w:tcPr>
            <w:tcW w:w="19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83F47B" w14:textId="77777777" w:rsidR="00FC28CA" w:rsidRPr="00FC28CA" w:rsidRDefault="00FC28CA" w:rsidP="00FC28CA">
            <w:pPr>
              <w:spacing w:after="0" w:line="240" w:lineRule="auto"/>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355" w:type="pct"/>
            <w:tcBorders>
              <w:top w:val="single" w:sz="4" w:space="0" w:color="auto"/>
              <w:left w:val="nil"/>
              <w:bottom w:val="single" w:sz="4" w:space="0" w:color="auto"/>
              <w:right w:val="single" w:sz="4" w:space="0" w:color="auto"/>
            </w:tcBorders>
            <w:shd w:val="clear" w:color="auto" w:fill="auto"/>
            <w:noWrap/>
            <w:vAlign w:val="bottom"/>
            <w:hideMark/>
          </w:tcPr>
          <w:p w14:paraId="1B46C138" w14:textId="77777777" w:rsidR="00FC28CA" w:rsidRPr="00FC28CA" w:rsidRDefault="00FC28CA" w:rsidP="00FC28CA">
            <w:pPr>
              <w:spacing w:after="0" w:line="240" w:lineRule="auto"/>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355" w:type="pct"/>
            <w:tcBorders>
              <w:top w:val="single" w:sz="4" w:space="0" w:color="auto"/>
              <w:left w:val="nil"/>
              <w:bottom w:val="single" w:sz="4" w:space="0" w:color="auto"/>
              <w:right w:val="single" w:sz="4" w:space="0" w:color="auto"/>
            </w:tcBorders>
            <w:shd w:val="clear" w:color="auto" w:fill="auto"/>
            <w:vAlign w:val="bottom"/>
          </w:tcPr>
          <w:p w14:paraId="046F389B" w14:textId="77777777" w:rsidR="00FC28CA" w:rsidRPr="00FC28CA" w:rsidRDefault="00FC28CA" w:rsidP="00FC28CA">
            <w:pPr>
              <w:spacing w:after="0" w:line="240" w:lineRule="auto"/>
              <w:rPr>
                <w:rFonts w:eastAsia="Times New Roman" w:cs="Times New Roman"/>
                <w:color w:val="000000"/>
                <w:szCs w:val="24"/>
                <w:lang w:eastAsia="tr-TR"/>
              </w:rPr>
            </w:pPr>
          </w:p>
        </w:tc>
        <w:tc>
          <w:tcPr>
            <w:tcW w:w="354" w:type="pct"/>
            <w:tcBorders>
              <w:top w:val="single" w:sz="4" w:space="0" w:color="auto"/>
              <w:left w:val="nil"/>
              <w:bottom w:val="single" w:sz="4" w:space="0" w:color="auto"/>
              <w:right w:val="single" w:sz="4" w:space="0" w:color="auto"/>
            </w:tcBorders>
            <w:shd w:val="clear" w:color="auto" w:fill="auto"/>
            <w:noWrap/>
            <w:vAlign w:val="bottom"/>
            <w:hideMark/>
          </w:tcPr>
          <w:p w14:paraId="39DB406D" w14:textId="77777777" w:rsidR="00FC28CA" w:rsidRPr="00FC28CA" w:rsidRDefault="00FC28CA" w:rsidP="00FC28CA">
            <w:pPr>
              <w:spacing w:after="0" w:line="240" w:lineRule="auto"/>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557" w:type="pct"/>
            <w:tcBorders>
              <w:top w:val="single" w:sz="4" w:space="0" w:color="auto"/>
              <w:left w:val="nil"/>
              <w:bottom w:val="single" w:sz="4" w:space="0" w:color="auto"/>
              <w:right w:val="single" w:sz="4" w:space="0" w:color="auto"/>
            </w:tcBorders>
            <w:shd w:val="clear" w:color="auto" w:fill="auto"/>
            <w:noWrap/>
            <w:vAlign w:val="bottom"/>
            <w:hideMark/>
          </w:tcPr>
          <w:p w14:paraId="2B437AF1" w14:textId="77777777" w:rsidR="00FC28CA" w:rsidRPr="00FC28CA" w:rsidRDefault="00FC28CA" w:rsidP="00FC28CA">
            <w:pPr>
              <w:spacing w:after="0" w:line="240" w:lineRule="auto"/>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456" w:type="pct"/>
            <w:tcBorders>
              <w:top w:val="single" w:sz="4" w:space="0" w:color="auto"/>
              <w:left w:val="nil"/>
              <w:bottom w:val="single" w:sz="4" w:space="0" w:color="auto"/>
              <w:right w:val="single" w:sz="4" w:space="0" w:color="auto"/>
            </w:tcBorders>
            <w:shd w:val="clear" w:color="auto" w:fill="auto"/>
            <w:noWrap/>
            <w:vAlign w:val="bottom"/>
            <w:hideMark/>
          </w:tcPr>
          <w:p w14:paraId="56D0298B" w14:textId="77777777" w:rsidR="00FC28CA" w:rsidRPr="00FC28CA" w:rsidRDefault="00FC28CA" w:rsidP="00FC28CA">
            <w:pPr>
              <w:spacing w:after="0" w:line="240" w:lineRule="auto"/>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558" w:type="pct"/>
            <w:tcBorders>
              <w:top w:val="single" w:sz="4" w:space="0" w:color="auto"/>
              <w:left w:val="nil"/>
              <w:bottom w:val="single" w:sz="4" w:space="0" w:color="auto"/>
              <w:right w:val="single" w:sz="4" w:space="0" w:color="auto"/>
            </w:tcBorders>
            <w:shd w:val="clear" w:color="auto" w:fill="auto"/>
            <w:noWrap/>
            <w:vAlign w:val="bottom"/>
            <w:hideMark/>
          </w:tcPr>
          <w:p w14:paraId="0AD6A9F8" w14:textId="77777777" w:rsidR="00FC28CA" w:rsidRPr="00FC28CA" w:rsidRDefault="00FC28CA" w:rsidP="00FC28CA">
            <w:pPr>
              <w:spacing w:after="0" w:line="240" w:lineRule="auto"/>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456" w:type="pct"/>
            <w:tcBorders>
              <w:top w:val="single" w:sz="4" w:space="0" w:color="auto"/>
              <w:left w:val="nil"/>
              <w:bottom w:val="single" w:sz="4" w:space="0" w:color="auto"/>
              <w:right w:val="single" w:sz="4" w:space="0" w:color="auto"/>
            </w:tcBorders>
            <w:shd w:val="clear" w:color="auto" w:fill="auto"/>
            <w:noWrap/>
            <w:vAlign w:val="bottom"/>
            <w:hideMark/>
          </w:tcPr>
          <w:p w14:paraId="684334DB" w14:textId="77777777" w:rsidR="00FC28CA" w:rsidRPr="00FC28CA" w:rsidRDefault="00FC28CA" w:rsidP="00FC28CA">
            <w:pPr>
              <w:spacing w:after="0" w:line="240" w:lineRule="auto"/>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456" w:type="pct"/>
            <w:tcBorders>
              <w:top w:val="single" w:sz="4" w:space="0" w:color="auto"/>
              <w:left w:val="nil"/>
              <w:bottom w:val="single" w:sz="4" w:space="0" w:color="auto"/>
              <w:right w:val="single" w:sz="4" w:space="0" w:color="auto"/>
            </w:tcBorders>
            <w:shd w:val="clear" w:color="auto" w:fill="auto"/>
            <w:noWrap/>
            <w:vAlign w:val="bottom"/>
            <w:hideMark/>
          </w:tcPr>
          <w:p w14:paraId="754FA460" w14:textId="77777777" w:rsidR="00FC28CA" w:rsidRPr="00FC28CA" w:rsidRDefault="00FC28CA" w:rsidP="00FC28CA">
            <w:pPr>
              <w:spacing w:after="0" w:line="240" w:lineRule="auto"/>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594" w:type="pct"/>
            <w:tcBorders>
              <w:top w:val="single" w:sz="4" w:space="0" w:color="auto"/>
              <w:left w:val="nil"/>
              <w:bottom w:val="single" w:sz="4" w:space="0" w:color="auto"/>
              <w:right w:val="single" w:sz="4" w:space="0" w:color="auto"/>
            </w:tcBorders>
          </w:tcPr>
          <w:p w14:paraId="0B61E985" w14:textId="77777777" w:rsidR="00FC28CA" w:rsidRPr="00FC28CA" w:rsidRDefault="00FC28CA" w:rsidP="00FC28CA">
            <w:pPr>
              <w:spacing w:after="0" w:line="240" w:lineRule="auto"/>
              <w:rPr>
                <w:rFonts w:eastAsia="Times New Roman" w:cs="Times New Roman"/>
                <w:color w:val="000000"/>
                <w:szCs w:val="24"/>
                <w:lang w:eastAsia="tr-TR"/>
              </w:rPr>
            </w:pPr>
          </w:p>
        </w:tc>
        <w:tc>
          <w:tcPr>
            <w:tcW w:w="660" w:type="pct"/>
            <w:tcBorders>
              <w:top w:val="single" w:sz="4" w:space="0" w:color="auto"/>
              <w:left w:val="nil"/>
              <w:bottom w:val="single" w:sz="4" w:space="0" w:color="auto"/>
              <w:right w:val="single" w:sz="4" w:space="0" w:color="auto"/>
            </w:tcBorders>
          </w:tcPr>
          <w:p w14:paraId="4648437F" w14:textId="77777777" w:rsidR="00FC28CA" w:rsidRPr="00FC28CA" w:rsidRDefault="00FC28CA" w:rsidP="00FC28CA">
            <w:pPr>
              <w:spacing w:after="0" w:line="240" w:lineRule="auto"/>
              <w:rPr>
                <w:rFonts w:eastAsia="Times New Roman" w:cs="Times New Roman"/>
                <w:color w:val="000000"/>
                <w:szCs w:val="24"/>
                <w:lang w:eastAsia="tr-TR"/>
              </w:rPr>
            </w:pPr>
          </w:p>
        </w:tc>
      </w:tr>
      <w:tr w:rsidR="00FC28CA" w:rsidRPr="00FC28CA" w14:paraId="00781F23" w14:textId="77777777" w:rsidTr="00F83297">
        <w:trPr>
          <w:trHeight w:val="300"/>
          <w:jc w:val="center"/>
        </w:trPr>
        <w:tc>
          <w:tcPr>
            <w:tcW w:w="199" w:type="pct"/>
            <w:tcBorders>
              <w:top w:val="single" w:sz="4" w:space="0" w:color="auto"/>
            </w:tcBorders>
            <w:shd w:val="clear" w:color="auto" w:fill="auto"/>
            <w:noWrap/>
            <w:vAlign w:val="bottom"/>
            <w:hideMark/>
          </w:tcPr>
          <w:p w14:paraId="3532CE13" w14:textId="77777777" w:rsidR="00FC28CA" w:rsidRPr="00FC28CA" w:rsidRDefault="00FC28CA" w:rsidP="00FC28CA">
            <w:pPr>
              <w:spacing w:after="0" w:line="240" w:lineRule="auto"/>
              <w:jc w:val="both"/>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355" w:type="pct"/>
            <w:tcBorders>
              <w:top w:val="single" w:sz="4" w:space="0" w:color="auto"/>
            </w:tcBorders>
            <w:shd w:val="clear" w:color="auto" w:fill="auto"/>
            <w:noWrap/>
            <w:vAlign w:val="bottom"/>
            <w:hideMark/>
          </w:tcPr>
          <w:p w14:paraId="79186CA4" w14:textId="77777777" w:rsidR="00FC28CA" w:rsidRPr="00FC28CA" w:rsidRDefault="00FC28CA" w:rsidP="00FC28CA">
            <w:pPr>
              <w:spacing w:after="0" w:line="240" w:lineRule="auto"/>
              <w:jc w:val="both"/>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355" w:type="pct"/>
            <w:tcBorders>
              <w:top w:val="single" w:sz="4" w:space="0" w:color="auto"/>
            </w:tcBorders>
            <w:shd w:val="clear" w:color="auto" w:fill="auto"/>
            <w:vAlign w:val="bottom"/>
          </w:tcPr>
          <w:p w14:paraId="390CC331" w14:textId="77777777" w:rsidR="00FC28CA" w:rsidRPr="00FC28CA" w:rsidRDefault="00FC28CA" w:rsidP="00FC28CA">
            <w:pPr>
              <w:spacing w:after="0" w:line="240" w:lineRule="auto"/>
              <w:jc w:val="both"/>
              <w:rPr>
                <w:rFonts w:eastAsia="Times New Roman" w:cs="Times New Roman"/>
                <w:color w:val="000000"/>
                <w:szCs w:val="24"/>
                <w:lang w:eastAsia="tr-TR"/>
              </w:rPr>
            </w:pPr>
          </w:p>
        </w:tc>
        <w:tc>
          <w:tcPr>
            <w:tcW w:w="354" w:type="pct"/>
            <w:tcBorders>
              <w:top w:val="single" w:sz="4" w:space="0" w:color="auto"/>
            </w:tcBorders>
            <w:shd w:val="clear" w:color="auto" w:fill="auto"/>
            <w:noWrap/>
            <w:vAlign w:val="bottom"/>
            <w:hideMark/>
          </w:tcPr>
          <w:p w14:paraId="39A91321" w14:textId="77777777" w:rsidR="00FC28CA" w:rsidRPr="00FC28CA" w:rsidRDefault="00FC28CA" w:rsidP="00FC28CA">
            <w:pPr>
              <w:spacing w:after="0" w:line="240" w:lineRule="auto"/>
              <w:jc w:val="both"/>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557" w:type="pct"/>
            <w:tcBorders>
              <w:top w:val="single" w:sz="4" w:space="0" w:color="auto"/>
            </w:tcBorders>
            <w:shd w:val="clear" w:color="auto" w:fill="auto"/>
            <w:noWrap/>
            <w:vAlign w:val="bottom"/>
            <w:hideMark/>
          </w:tcPr>
          <w:p w14:paraId="264FBB25" w14:textId="77777777" w:rsidR="00FC28CA" w:rsidRPr="00FC28CA" w:rsidRDefault="00FC28CA" w:rsidP="00FC28CA">
            <w:pPr>
              <w:spacing w:after="0" w:line="240" w:lineRule="auto"/>
              <w:jc w:val="both"/>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456" w:type="pct"/>
            <w:tcBorders>
              <w:top w:val="single" w:sz="4" w:space="0" w:color="auto"/>
            </w:tcBorders>
            <w:shd w:val="clear" w:color="auto" w:fill="auto"/>
            <w:noWrap/>
            <w:vAlign w:val="bottom"/>
            <w:hideMark/>
          </w:tcPr>
          <w:p w14:paraId="5BCB5255" w14:textId="77777777" w:rsidR="00FC28CA" w:rsidRPr="00FC28CA" w:rsidRDefault="00FC28CA" w:rsidP="00FC28CA">
            <w:pPr>
              <w:spacing w:after="0" w:line="240" w:lineRule="auto"/>
              <w:jc w:val="both"/>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558" w:type="pct"/>
            <w:tcBorders>
              <w:top w:val="single" w:sz="4" w:space="0" w:color="auto"/>
            </w:tcBorders>
            <w:shd w:val="clear" w:color="auto" w:fill="auto"/>
            <w:noWrap/>
            <w:vAlign w:val="bottom"/>
            <w:hideMark/>
          </w:tcPr>
          <w:p w14:paraId="22226331" w14:textId="77777777" w:rsidR="00FC28CA" w:rsidRPr="00FC28CA" w:rsidRDefault="00FC28CA" w:rsidP="00FC28CA">
            <w:pPr>
              <w:spacing w:after="0" w:line="240" w:lineRule="auto"/>
              <w:jc w:val="both"/>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456" w:type="pct"/>
            <w:tcBorders>
              <w:top w:val="single" w:sz="4" w:space="0" w:color="auto"/>
            </w:tcBorders>
            <w:shd w:val="clear" w:color="auto" w:fill="auto"/>
            <w:noWrap/>
            <w:vAlign w:val="bottom"/>
            <w:hideMark/>
          </w:tcPr>
          <w:p w14:paraId="1C442040" w14:textId="77777777" w:rsidR="00FC28CA" w:rsidRPr="00FC28CA" w:rsidRDefault="00FC28CA" w:rsidP="00FC28CA">
            <w:pPr>
              <w:spacing w:after="0" w:line="240" w:lineRule="auto"/>
              <w:jc w:val="both"/>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456" w:type="pct"/>
            <w:tcBorders>
              <w:top w:val="single" w:sz="4" w:space="0" w:color="auto"/>
            </w:tcBorders>
            <w:shd w:val="clear" w:color="auto" w:fill="auto"/>
            <w:noWrap/>
            <w:vAlign w:val="bottom"/>
            <w:hideMark/>
          </w:tcPr>
          <w:p w14:paraId="7C95FBBB" w14:textId="77777777" w:rsidR="00FC28CA" w:rsidRPr="00FC28CA" w:rsidRDefault="00FC28CA" w:rsidP="00FC28CA">
            <w:pPr>
              <w:spacing w:after="0" w:line="240" w:lineRule="auto"/>
              <w:jc w:val="both"/>
              <w:rPr>
                <w:rFonts w:eastAsia="Times New Roman" w:cs="Times New Roman"/>
                <w:color w:val="000000"/>
                <w:szCs w:val="24"/>
                <w:lang w:eastAsia="tr-TR"/>
              </w:rPr>
            </w:pPr>
            <w:r w:rsidRPr="00FC28CA">
              <w:rPr>
                <w:rFonts w:eastAsia="Times New Roman" w:cs="Times New Roman"/>
                <w:color w:val="000000"/>
                <w:szCs w:val="24"/>
                <w:lang w:eastAsia="tr-TR"/>
              </w:rPr>
              <w:t> </w:t>
            </w:r>
          </w:p>
        </w:tc>
        <w:tc>
          <w:tcPr>
            <w:tcW w:w="594" w:type="pct"/>
            <w:tcBorders>
              <w:top w:val="single" w:sz="4" w:space="0" w:color="auto"/>
            </w:tcBorders>
          </w:tcPr>
          <w:p w14:paraId="20E735E3" w14:textId="77777777" w:rsidR="00FC28CA" w:rsidRPr="00FC28CA" w:rsidRDefault="00FC28CA" w:rsidP="00FC28CA">
            <w:pPr>
              <w:spacing w:after="0" w:line="240" w:lineRule="auto"/>
              <w:jc w:val="both"/>
              <w:rPr>
                <w:rFonts w:eastAsia="Times New Roman" w:cs="Times New Roman"/>
                <w:color w:val="000000"/>
                <w:szCs w:val="24"/>
                <w:lang w:eastAsia="tr-TR"/>
              </w:rPr>
            </w:pPr>
          </w:p>
        </w:tc>
        <w:tc>
          <w:tcPr>
            <w:tcW w:w="660" w:type="pct"/>
            <w:tcBorders>
              <w:top w:val="single" w:sz="4" w:space="0" w:color="auto"/>
            </w:tcBorders>
          </w:tcPr>
          <w:p w14:paraId="610B102B" w14:textId="77777777" w:rsidR="00FC28CA" w:rsidRPr="00FC28CA" w:rsidRDefault="00FC28CA" w:rsidP="00FC28CA">
            <w:pPr>
              <w:spacing w:after="0" w:line="240" w:lineRule="auto"/>
              <w:jc w:val="both"/>
              <w:rPr>
                <w:rFonts w:eastAsia="Times New Roman" w:cs="Times New Roman"/>
                <w:color w:val="000000"/>
                <w:szCs w:val="24"/>
                <w:lang w:eastAsia="tr-TR"/>
              </w:rPr>
            </w:pPr>
          </w:p>
        </w:tc>
      </w:tr>
    </w:tbl>
    <w:p w14:paraId="1B4F2934" w14:textId="77777777" w:rsidR="00FC28CA" w:rsidRPr="00FC28CA" w:rsidRDefault="00FC28CA" w:rsidP="00FC28CA">
      <w:pPr>
        <w:spacing w:after="0" w:line="240" w:lineRule="auto"/>
        <w:jc w:val="both"/>
        <w:rPr>
          <w:rFonts w:eastAsia="Times New Roman" w:cs="Times New Roman"/>
          <w:sz w:val="24"/>
          <w:szCs w:val="24"/>
          <w:lang w:eastAsia="tr-TR"/>
        </w:rPr>
      </w:pPr>
    </w:p>
    <w:tbl>
      <w:tblPr>
        <w:tblW w:w="5123" w:type="pct"/>
        <w:tblInd w:w="-10" w:type="dxa"/>
        <w:tblLayout w:type="fixed"/>
        <w:tblCellMar>
          <w:left w:w="70" w:type="dxa"/>
          <w:right w:w="70" w:type="dxa"/>
        </w:tblCellMar>
        <w:tblLook w:val="04A0" w:firstRow="1" w:lastRow="0" w:firstColumn="1" w:lastColumn="0" w:noHBand="0" w:noVBand="1"/>
      </w:tblPr>
      <w:tblGrid>
        <w:gridCol w:w="488"/>
        <w:gridCol w:w="13860"/>
      </w:tblGrid>
      <w:tr w:rsidR="00FC28CA" w:rsidRPr="00FC28CA" w14:paraId="55B1A94D" w14:textId="77777777" w:rsidTr="00F83297">
        <w:trPr>
          <w:trHeight w:val="282"/>
        </w:trPr>
        <w:tc>
          <w:tcPr>
            <w:tcW w:w="170" w:type="pct"/>
            <w:shd w:val="clear" w:color="auto" w:fill="auto"/>
            <w:noWrap/>
            <w:vAlign w:val="center"/>
            <w:hideMark/>
          </w:tcPr>
          <w:p w14:paraId="46EC7F2A" w14:textId="77777777" w:rsidR="00FC28CA" w:rsidRPr="00FC28CA" w:rsidRDefault="00FC28CA" w:rsidP="00FC28CA">
            <w:pPr>
              <w:spacing w:after="0"/>
              <w:jc w:val="center"/>
              <w:rPr>
                <w:rFonts w:eastAsia="Times New Roman" w:cs="Times New Roman"/>
                <w:b/>
                <w:bCs/>
                <w:color w:val="000000"/>
                <w:sz w:val="20"/>
                <w:szCs w:val="24"/>
                <w:lang w:eastAsia="tr-TR"/>
              </w:rPr>
            </w:pPr>
            <w:r w:rsidRPr="00FC28CA">
              <w:rPr>
                <w:rFonts w:eastAsia="Times New Roman" w:cs="Times New Roman"/>
                <w:b/>
                <w:bCs/>
                <w:color w:val="000000"/>
                <w:sz w:val="20"/>
                <w:szCs w:val="24"/>
                <w:lang w:eastAsia="tr-TR"/>
              </w:rPr>
              <w:t>1</w:t>
            </w:r>
          </w:p>
        </w:tc>
        <w:tc>
          <w:tcPr>
            <w:tcW w:w="4830" w:type="pct"/>
            <w:shd w:val="clear" w:color="auto" w:fill="auto"/>
            <w:vAlign w:val="center"/>
            <w:hideMark/>
          </w:tcPr>
          <w:p w14:paraId="79D75A57" w14:textId="77777777" w:rsidR="00FC28CA" w:rsidRPr="00FC28CA" w:rsidRDefault="00FC28CA" w:rsidP="00FC28CA">
            <w:pPr>
              <w:spacing w:after="0" w:line="240" w:lineRule="auto"/>
              <w:jc w:val="both"/>
              <w:rPr>
                <w:rFonts w:eastAsia="Times New Roman" w:cs="Times New Roman"/>
                <w:color w:val="000000"/>
                <w:sz w:val="20"/>
                <w:szCs w:val="20"/>
                <w:lang w:eastAsia="tr-TR"/>
              </w:rPr>
            </w:pPr>
            <w:r w:rsidRPr="00FC28CA">
              <w:rPr>
                <w:rFonts w:eastAsia="Times New Roman" w:cs="Times New Roman"/>
                <w:color w:val="000000"/>
                <w:sz w:val="20"/>
                <w:szCs w:val="20"/>
                <w:lang w:eastAsia="tr-TR"/>
              </w:rPr>
              <w:t>Dağıtım varlıklarının bu Yönetmeliğin 21 nci maddesi kapsamında kullanıcılar tarafından tesis veya finanse edileceği bütün bağlantı görüşlerine yer verilerek yıllık olarak doldurulacaktır.</w:t>
            </w:r>
          </w:p>
        </w:tc>
      </w:tr>
      <w:tr w:rsidR="00FC28CA" w:rsidRPr="00FC28CA" w14:paraId="2E5B3C90" w14:textId="77777777" w:rsidTr="00F83297">
        <w:trPr>
          <w:trHeight w:val="254"/>
        </w:trPr>
        <w:tc>
          <w:tcPr>
            <w:tcW w:w="170" w:type="pct"/>
            <w:shd w:val="clear" w:color="auto" w:fill="auto"/>
            <w:noWrap/>
            <w:vAlign w:val="center"/>
          </w:tcPr>
          <w:p w14:paraId="1BB8C5D1" w14:textId="77777777" w:rsidR="00FC28CA" w:rsidRPr="00FC28CA" w:rsidRDefault="00FC28CA" w:rsidP="00FC28CA">
            <w:pPr>
              <w:spacing w:after="0"/>
              <w:jc w:val="center"/>
              <w:rPr>
                <w:rFonts w:eastAsia="Times New Roman" w:cs="Times New Roman"/>
                <w:b/>
                <w:bCs/>
                <w:color w:val="000000"/>
                <w:sz w:val="20"/>
                <w:szCs w:val="24"/>
                <w:lang w:eastAsia="tr-TR"/>
              </w:rPr>
            </w:pPr>
            <w:r w:rsidRPr="00FC28CA">
              <w:rPr>
                <w:rFonts w:eastAsia="Times New Roman" w:cs="Times New Roman"/>
                <w:b/>
                <w:bCs/>
                <w:color w:val="000000"/>
                <w:sz w:val="20"/>
                <w:szCs w:val="24"/>
                <w:lang w:eastAsia="tr-TR"/>
              </w:rPr>
              <w:t>2</w:t>
            </w:r>
          </w:p>
        </w:tc>
        <w:tc>
          <w:tcPr>
            <w:tcW w:w="4830" w:type="pct"/>
            <w:shd w:val="clear" w:color="auto" w:fill="auto"/>
            <w:vAlign w:val="center"/>
          </w:tcPr>
          <w:p w14:paraId="1A89AA69" w14:textId="77777777" w:rsidR="00FC28CA" w:rsidRPr="00FC28CA" w:rsidRDefault="00FC28CA" w:rsidP="00FC28CA">
            <w:pPr>
              <w:spacing w:after="0" w:line="240" w:lineRule="auto"/>
              <w:jc w:val="both"/>
              <w:rPr>
                <w:rFonts w:eastAsia="Times New Roman" w:cs="Times New Roman"/>
                <w:color w:val="000000"/>
                <w:sz w:val="20"/>
                <w:szCs w:val="20"/>
                <w:lang w:eastAsia="tr-TR"/>
              </w:rPr>
            </w:pPr>
            <w:r w:rsidRPr="00FC28CA">
              <w:rPr>
                <w:rFonts w:eastAsia="Times New Roman" w:cs="Times New Roman"/>
                <w:color w:val="000000"/>
                <w:sz w:val="20"/>
                <w:szCs w:val="20"/>
                <w:lang w:eastAsia="tr-TR"/>
              </w:rPr>
              <w:t>Bağlantı talebine konu yerin üretim veya tüketim tesisi olmasına göre doldurulacaktır.</w:t>
            </w:r>
          </w:p>
        </w:tc>
      </w:tr>
      <w:tr w:rsidR="00FC28CA" w:rsidRPr="00FC28CA" w14:paraId="384C2963" w14:textId="77777777" w:rsidTr="00F83297">
        <w:trPr>
          <w:trHeight w:val="254"/>
        </w:trPr>
        <w:tc>
          <w:tcPr>
            <w:tcW w:w="170" w:type="pct"/>
            <w:shd w:val="clear" w:color="auto" w:fill="auto"/>
            <w:noWrap/>
            <w:vAlign w:val="center"/>
          </w:tcPr>
          <w:p w14:paraId="7D2F1F8C" w14:textId="77777777" w:rsidR="00FC28CA" w:rsidRPr="00FC28CA" w:rsidRDefault="00FC28CA" w:rsidP="00FC28CA">
            <w:pPr>
              <w:spacing w:after="0"/>
              <w:jc w:val="center"/>
              <w:rPr>
                <w:rFonts w:eastAsia="Times New Roman" w:cs="Times New Roman"/>
                <w:b/>
                <w:bCs/>
                <w:color w:val="000000"/>
                <w:sz w:val="20"/>
                <w:szCs w:val="24"/>
                <w:lang w:eastAsia="tr-TR"/>
              </w:rPr>
            </w:pPr>
            <w:r w:rsidRPr="00FC28CA">
              <w:rPr>
                <w:rFonts w:eastAsia="Times New Roman" w:cs="Times New Roman"/>
                <w:b/>
                <w:bCs/>
                <w:color w:val="000000"/>
                <w:sz w:val="20"/>
                <w:szCs w:val="24"/>
                <w:lang w:eastAsia="tr-TR"/>
              </w:rPr>
              <w:t>3</w:t>
            </w:r>
          </w:p>
        </w:tc>
        <w:tc>
          <w:tcPr>
            <w:tcW w:w="4830" w:type="pct"/>
            <w:shd w:val="clear" w:color="auto" w:fill="auto"/>
            <w:vAlign w:val="center"/>
          </w:tcPr>
          <w:p w14:paraId="13DA49C1" w14:textId="77777777" w:rsidR="00FC28CA" w:rsidRPr="00FC28CA" w:rsidRDefault="00FC28CA" w:rsidP="00FC28CA">
            <w:pPr>
              <w:spacing w:after="0" w:line="240" w:lineRule="auto"/>
              <w:jc w:val="both"/>
              <w:rPr>
                <w:rFonts w:eastAsia="Times New Roman" w:cs="Times New Roman"/>
                <w:color w:val="000000"/>
                <w:sz w:val="20"/>
                <w:szCs w:val="20"/>
                <w:lang w:eastAsia="tr-TR"/>
              </w:rPr>
            </w:pPr>
            <w:r w:rsidRPr="00FC28CA">
              <w:rPr>
                <w:rFonts w:eastAsia="Times New Roman" w:cs="Times New Roman"/>
                <w:color w:val="000000"/>
                <w:sz w:val="20"/>
                <w:szCs w:val="20"/>
                <w:lang w:eastAsia="tr-TR"/>
              </w:rPr>
              <w:t>Bağlantı başvurusunun tarih ve sayısına yer verilecektir.</w:t>
            </w:r>
          </w:p>
        </w:tc>
      </w:tr>
      <w:tr w:rsidR="00FC28CA" w:rsidRPr="00FC28CA" w14:paraId="7BC8F786" w14:textId="77777777" w:rsidTr="00F83297">
        <w:trPr>
          <w:trHeight w:val="254"/>
        </w:trPr>
        <w:tc>
          <w:tcPr>
            <w:tcW w:w="170" w:type="pct"/>
            <w:shd w:val="clear" w:color="auto" w:fill="auto"/>
            <w:noWrap/>
            <w:vAlign w:val="center"/>
          </w:tcPr>
          <w:p w14:paraId="5CDC7E40" w14:textId="77777777" w:rsidR="00FC28CA" w:rsidRPr="00FC28CA" w:rsidRDefault="00FC28CA" w:rsidP="00FC28CA">
            <w:pPr>
              <w:spacing w:after="0"/>
              <w:jc w:val="center"/>
              <w:rPr>
                <w:rFonts w:eastAsia="Times New Roman" w:cs="Times New Roman"/>
                <w:b/>
                <w:bCs/>
                <w:color w:val="000000"/>
                <w:sz w:val="20"/>
                <w:szCs w:val="24"/>
                <w:lang w:eastAsia="tr-TR"/>
              </w:rPr>
            </w:pPr>
            <w:r w:rsidRPr="00FC28CA">
              <w:rPr>
                <w:rFonts w:eastAsia="Times New Roman" w:cs="Times New Roman"/>
                <w:b/>
                <w:bCs/>
                <w:color w:val="000000"/>
                <w:sz w:val="20"/>
                <w:szCs w:val="24"/>
                <w:lang w:eastAsia="tr-TR"/>
              </w:rPr>
              <w:t>4</w:t>
            </w:r>
          </w:p>
        </w:tc>
        <w:tc>
          <w:tcPr>
            <w:tcW w:w="4830" w:type="pct"/>
            <w:shd w:val="clear" w:color="auto" w:fill="auto"/>
            <w:vAlign w:val="center"/>
          </w:tcPr>
          <w:p w14:paraId="11E43B70" w14:textId="77777777" w:rsidR="00FC28CA" w:rsidRPr="00FC28CA" w:rsidRDefault="00FC28CA" w:rsidP="00FC28CA">
            <w:pPr>
              <w:spacing w:after="0" w:line="240" w:lineRule="auto"/>
              <w:jc w:val="both"/>
              <w:rPr>
                <w:rFonts w:eastAsia="Times New Roman" w:cs="Times New Roman"/>
                <w:color w:val="000000"/>
                <w:sz w:val="20"/>
                <w:szCs w:val="20"/>
                <w:lang w:eastAsia="tr-TR"/>
              </w:rPr>
            </w:pPr>
            <w:r w:rsidRPr="00FC28CA">
              <w:rPr>
                <w:rFonts w:eastAsia="Times New Roman" w:cs="Times New Roman"/>
                <w:color w:val="000000"/>
                <w:sz w:val="20"/>
                <w:szCs w:val="20"/>
                <w:lang w:eastAsia="tr-TR"/>
              </w:rPr>
              <w:t>Bağlantı görüşünün tarih ve sayısına yer verilecektir.</w:t>
            </w:r>
          </w:p>
        </w:tc>
      </w:tr>
      <w:tr w:rsidR="00FC28CA" w:rsidRPr="00FC28CA" w14:paraId="24A334C0" w14:textId="77777777" w:rsidTr="00F83297">
        <w:trPr>
          <w:trHeight w:val="254"/>
        </w:trPr>
        <w:tc>
          <w:tcPr>
            <w:tcW w:w="170" w:type="pct"/>
            <w:shd w:val="clear" w:color="auto" w:fill="auto"/>
            <w:noWrap/>
            <w:vAlign w:val="center"/>
          </w:tcPr>
          <w:p w14:paraId="67CCC697" w14:textId="77777777" w:rsidR="00FC28CA" w:rsidRPr="00FC28CA" w:rsidRDefault="00FC28CA" w:rsidP="00FC28CA">
            <w:pPr>
              <w:spacing w:after="0"/>
              <w:jc w:val="center"/>
              <w:rPr>
                <w:rFonts w:eastAsia="Times New Roman" w:cs="Times New Roman"/>
                <w:b/>
                <w:bCs/>
                <w:color w:val="000000"/>
                <w:sz w:val="20"/>
                <w:szCs w:val="24"/>
                <w:lang w:eastAsia="tr-TR"/>
              </w:rPr>
            </w:pPr>
            <w:r w:rsidRPr="00FC28CA">
              <w:rPr>
                <w:rFonts w:eastAsia="Times New Roman" w:cs="Times New Roman"/>
                <w:b/>
                <w:bCs/>
                <w:color w:val="000000"/>
                <w:sz w:val="20"/>
                <w:szCs w:val="24"/>
                <w:lang w:eastAsia="tr-TR"/>
              </w:rPr>
              <w:t>5</w:t>
            </w:r>
          </w:p>
        </w:tc>
        <w:tc>
          <w:tcPr>
            <w:tcW w:w="4830" w:type="pct"/>
            <w:shd w:val="clear" w:color="auto" w:fill="auto"/>
            <w:vAlign w:val="center"/>
          </w:tcPr>
          <w:p w14:paraId="35EB72E3" w14:textId="77777777" w:rsidR="00FC28CA" w:rsidRPr="00FC28CA" w:rsidRDefault="00FC28CA" w:rsidP="00FC28CA">
            <w:pPr>
              <w:spacing w:after="0" w:line="240" w:lineRule="auto"/>
              <w:jc w:val="both"/>
              <w:rPr>
                <w:rFonts w:eastAsia="Times New Roman" w:cs="Times New Roman"/>
                <w:color w:val="000000"/>
                <w:sz w:val="20"/>
                <w:szCs w:val="20"/>
                <w:lang w:eastAsia="tr-TR"/>
              </w:rPr>
            </w:pPr>
            <w:r w:rsidRPr="00FC28CA">
              <w:rPr>
                <w:rFonts w:eastAsia="Times New Roman" w:cs="Times New Roman"/>
                <w:color w:val="000000"/>
                <w:sz w:val="20"/>
                <w:szCs w:val="20"/>
                <w:lang w:eastAsia="tr-TR"/>
              </w:rPr>
              <w:t>Meskun mahal içi veya dışı olmasına göre doldurulacaktır.</w:t>
            </w:r>
          </w:p>
        </w:tc>
      </w:tr>
      <w:tr w:rsidR="00FC28CA" w:rsidRPr="00FC28CA" w14:paraId="0156D035" w14:textId="77777777" w:rsidTr="00F83297">
        <w:trPr>
          <w:trHeight w:val="254"/>
        </w:trPr>
        <w:tc>
          <w:tcPr>
            <w:tcW w:w="170" w:type="pct"/>
            <w:shd w:val="clear" w:color="auto" w:fill="auto"/>
            <w:noWrap/>
            <w:vAlign w:val="center"/>
          </w:tcPr>
          <w:p w14:paraId="242B6BC4" w14:textId="77777777" w:rsidR="00FC28CA" w:rsidRPr="00FC28CA" w:rsidRDefault="00FC28CA" w:rsidP="00FC28CA">
            <w:pPr>
              <w:spacing w:after="0"/>
              <w:jc w:val="center"/>
              <w:rPr>
                <w:rFonts w:eastAsia="Times New Roman" w:cs="Times New Roman"/>
                <w:b/>
                <w:bCs/>
                <w:color w:val="000000"/>
                <w:sz w:val="20"/>
                <w:szCs w:val="24"/>
                <w:lang w:eastAsia="tr-TR"/>
              </w:rPr>
            </w:pPr>
            <w:r w:rsidRPr="00FC28CA">
              <w:rPr>
                <w:rFonts w:eastAsia="Times New Roman" w:cs="Times New Roman"/>
                <w:b/>
                <w:bCs/>
                <w:color w:val="000000"/>
                <w:sz w:val="20"/>
                <w:szCs w:val="24"/>
                <w:lang w:eastAsia="tr-TR"/>
              </w:rPr>
              <w:t>6</w:t>
            </w:r>
          </w:p>
        </w:tc>
        <w:tc>
          <w:tcPr>
            <w:tcW w:w="4830" w:type="pct"/>
            <w:shd w:val="clear" w:color="auto" w:fill="auto"/>
            <w:vAlign w:val="center"/>
          </w:tcPr>
          <w:p w14:paraId="30D1F2A7" w14:textId="77777777" w:rsidR="00FC28CA" w:rsidRPr="00FC28CA" w:rsidRDefault="00FC28CA" w:rsidP="00FC28CA">
            <w:pPr>
              <w:spacing w:after="0" w:line="240" w:lineRule="auto"/>
              <w:jc w:val="both"/>
              <w:rPr>
                <w:rFonts w:eastAsia="Times New Roman" w:cs="Times New Roman"/>
                <w:color w:val="000000"/>
                <w:sz w:val="20"/>
                <w:szCs w:val="20"/>
                <w:lang w:eastAsia="tr-TR"/>
              </w:rPr>
            </w:pPr>
            <w:r w:rsidRPr="00FC28CA">
              <w:rPr>
                <w:rFonts w:eastAsia="Times New Roman" w:cs="Times New Roman"/>
                <w:color w:val="000000"/>
                <w:sz w:val="20"/>
                <w:szCs w:val="20"/>
                <w:lang w:eastAsia="tr-TR"/>
              </w:rPr>
              <w:t>Bağlantı talep edilen yeri tevsik edecek şekilde, “İlgili idareden alınan belge” ya da “CBS ekran görüntüsü” linkine yer verilecektir.</w:t>
            </w:r>
          </w:p>
        </w:tc>
      </w:tr>
      <w:tr w:rsidR="00FC28CA" w:rsidRPr="00FC28CA" w14:paraId="26E29B2A" w14:textId="77777777" w:rsidTr="00F83297">
        <w:trPr>
          <w:trHeight w:val="254"/>
        </w:trPr>
        <w:tc>
          <w:tcPr>
            <w:tcW w:w="170" w:type="pct"/>
            <w:shd w:val="clear" w:color="auto" w:fill="auto"/>
            <w:noWrap/>
            <w:vAlign w:val="center"/>
          </w:tcPr>
          <w:p w14:paraId="7A7E2511" w14:textId="77777777" w:rsidR="00FC28CA" w:rsidRPr="00FC28CA" w:rsidRDefault="00FC28CA" w:rsidP="00FC28CA">
            <w:pPr>
              <w:spacing w:after="0"/>
              <w:jc w:val="center"/>
              <w:rPr>
                <w:rFonts w:eastAsia="Times New Roman" w:cs="Times New Roman"/>
                <w:b/>
                <w:bCs/>
                <w:color w:val="000000"/>
                <w:sz w:val="20"/>
                <w:szCs w:val="24"/>
                <w:lang w:eastAsia="tr-TR"/>
              </w:rPr>
            </w:pPr>
            <w:r w:rsidRPr="00FC28CA">
              <w:rPr>
                <w:rFonts w:eastAsia="Times New Roman" w:cs="Times New Roman"/>
                <w:b/>
                <w:bCs/>
                <w:color w:val="000000"/>
                <w:sz w:val="20"/>
                <w:szCs w:val="24"/>
                <w:lang w:eastAsia="tr-TR"/>
              </w:rPr>
              <w:t>7</w:t>
            </w:r>
          </w:p>
        </w:tc>
        <w:tc>
          <w:tcPr>
            <w:tcW w:w="4830" w:type="pct"/>
            <w:shd w:val="clear" w:color="auto" w:fill="auto"/>
            <w:vAlign w:val="center"/>
          </w:tcPr>
          <w:p w14:paraId="5460F6A3" w14:textId="77777777" w:rsidR="00FC28CA" w:rsidRPr="00FC28CA" w:rsidRDefault="00FC28CA" w:rsidP="00FC28CA">
            <w:pPr>
              <w:spacing w:after="0" w:line="240" w:lineRule="auto"/>
              <w:jc w:val="both"/>
              <w:rPr>
                <w:rFonts w:eastAsia="Times New Roman" w:cs="Times New Roman"/>
                <w:color w:val="000000"/>
                <w:sz w:val="20"/>
                <w:szCs w:val="20"/>
                <w:lang w:eastAsia="tr-TR"/>
              </w:rPr>
            </w:pPr>
            <w:r w:rsidRPr="00FC28CA">
              <w:rPr>
                <w:rFonts w:eastAsia="Times New Roman" w:cs="Times New Roman"/>
                <w:color w:val="000000"/>
                <w:sz w:val="20"/>
                <w:szCs w:val="20"/>
                <w:lang w:eastAsia="tr-TR"/>
              </w:rPr>
              <w:t xml:space="preserve">Bağlantı anlaşmasının tarih ve sayısına yer verilecektir. </w:t>
            </w:r>
          </w:p>
        </w:tc>
      </w:tr>
      <w:tr w:rsidR="00FC28CA" w:rsidRPr="00FC28CA" w14:paraId="28BE0A1C" w14:textId="77777777" w:rsidTr="00F83297">
        <w:trPr>
          <w:trHeight w:val="57"/>
        </w:trPr>
        <w:tc>
          <w:tcPr>
            <w:tcW w:w="170" w:type="pct"/>
            <w:shd w:val="clear" w:color="auto" w:fill="auto"/>
            <w:noWrap/>
            <w:vAlign w:val="center"/>
          </w:tcPr>
          <w:p w14:paraId="5E676CD4" w14:textId="77777777" w:rsidR="00FC28CA" w:rsidRPr="00FC28CA" w:rsidRDefault="00FC28CA" w:rsidP="00FC28CA">
            <w:pPr>
              <w:spacing w:after="0"/>
              <w:jc w:val="center"/>
              <w:rPr>
                <w:rFonts w:eastAsia="Times New Roman" w:cs="Times New Roman"/>
                <w:b/>
                <w:bCs/>
                <w:color w:val="000000"/>
                <w:sz w:val="20"/>
                <w:szCs w:val="24"/>
                <w:lang w:eastAsia="tr-TR"/>
              </w:rPr>
            </w:pPr>
            <w:r w:rsidRPr="00FC28CA">
              <w:rPr>
                <w:rFonts w:eastAsia="Times New Roman" w:cs="Times New Roman"/>
                <w:b/>
                <w:bCs/>
                <w:color w:val="000000"/>
                <w:sz w:val="20"/>
                <w:szCs w:val="24"/>
                <w:lang w:eastAsia="tr-TR"/>
              </w:rPr>
              <w:t>8</w:t>
            </w:r>
          </w:p>
        </w:tc>
        <w:tc>
          <w:tcPr>
            <w:tcW w:w="4830" w:type="pct"/>
            <w:shd w:val="clear" w:color="auto" w:fill="auto"/>
            <w:vAlign w:val="center"/>
          </w:tcPr>
          <w:p w14:paraId="40C6E14C" w14:textId="77777777" w:rsidR="00FC28CA" w:rsidRPr="00FC28CA" w:rsidRDefault="00FC28CA" w:rsidP="00FC28CA">
            <w:pPr>
              <w:spacing w:after="0" w:line="240" w:lineRule="auto"/>
              <w:jc w:val="both"/>
              <w:rPr>
                <w:rFonts w:eastAsia="Times New Roman" w:cs="Times New Roman"/>
                <w:color w:val="000000"/>
                <w:sz w:val="20"/>
                <w:szCs w:val="20"/>
                <w:lang w:eastAsia="tr-TR"/>
              </w:rPr>
            </w:pPr>
            <w:r w:rsidRPr="00FC28CA">
              <w:rPr>
                <w:rFonts w:eastAsia="Times New Roman" w:cs="Times New Roman"/>
                <w:color w:val="000000"/>
                <w:sz w:val="20"/>
                <w:szCs w:val="20"/>
                <w:lang w:eastAsia="tr-TR"/>
              </w:rPr>
              <w:t>Tesis Edilecek veya finanse edilecek dağıtım varlıkları DM, KÖK, Dağıtım Transformatörü, Saha Dağıtım Kutusu, OG hat ve AG hat olmasına göre doldurulacaktır. Seçilecek dağıtım varlığı tipi birden fazla olması halinde tamamına yer verilecektir. (Seçilecek dağıtım varlığının birden fazla olması halinde örneğin; DM-OG hat şeklinde doldurulacaktır.)</w:t>
            </w:r>
          </w:p>
        </w:tc>
      </w:tr>
    </w:tbl>
    <w:p w14:paraId="1D96A46C" w14:textId="77777777" w:rsidR="00FC28CA" w:rsidRPr="00FC28CA" w:rsidRDefault="00FC28CA" w:rsidP="00FC28CA">
      <w:pPr>
        <w:spacing w:after="0" w:line="240" w:lineRule="auto"/>
        <w:rPr>
          <w:rFonts w:eastAsia="Times New Roman" w:cs="Times New Roman"/>
          <w:b/>
          <w:sz w:val="20"/>
          <w:szCs w:val="20"/>
          <w:lang w:eastAsia="tr-TR"/>
        </w:rPr>
      </w:pPr>
      <w:r w:rsidRPr="00FC28CA">
        <w:rPr>
          <w:rFonts w:eastAsia="Times New Roman" w:cs="Times New Roman"/>
          <w:b/>
          <w:sz w:val="20"/>
          <w:szCs w:val="20"/>
          <w:lang w:eastAsia="tr-TR"/>
        </w:rPr>
        <w:t xml:space="preserve">NOT: </w:t>
      </w:r>
      <w:r w:rsidRPr="00FC28CA">
        <w:rPr>
          <w:rFonts w:eastAsia="Times New Roman" w:cs="Times New Roman"/>
          <w:sz w:val="20"/>
          <w:szCs w:val="20"/>
          <w:lang w:eastAsia="tr-TR"/>
        </w:rPr>
        <w:t xml:space="preserve">Bu tabloda yer alan </w:t>
      </w:r>
      <w:r w:rsidRPr="00FC28CA">
        <w:rPr>
          <w:rFonts w:eastAsia="Times New Roman" w:cs="Times New Roman"/>
          <w:color w:val="000000"/>
          <w:sz w:val="20"/>
          <w:szCs w:val="20"/>
          <w:lang w:eastAsia="tr-TR"/>
        </w:rPr>
        <w:t xml:space="preserve">3, 4, 6 ve 7 numaralı kısımlar </w:t>
      </w:r>
      <w:r w:rsidRPr="00FC28CA">
        <w:rPr>
          <w:rFonts w:eastAsia="Times New Roman" w:cs="Times New Roman"/>
          <w:sz w:val="20"/>
          <w:szCs w:val="20"/>
          <w:lang w:eastAsia="tr-TR"/>
        </w:rPr>
        <w:t xml:space="preserve">için EDVARS üzerinden doğrulayıcı bilgi ve belgenin sunulması gerekmektedir.  </w:t>
      </w:r>
    </w:p>
    <w:p w14:paraId="372E8B51" w14:textId="77777777" w:rsidR="00FC28CA" w:rsidRPr="00FC28CA" w:rsidRDefault="00FC28CA" w:rsidP="00FC28CA">
      <w:pPr>
        <w:spacing w:after="160" w:line="259" w:lineRule="auto"/>
        <w:rPr>
          <w:rFonts w:ascii="Calibri" w:eastAsia="Calibri" w:hAnsi="Calibri" w:cs="Times New Roman"/>
        </w:rPr>
      </w:pPr>
    </w:p>
    <w:p w14:paraId="03482594" w14:textId="77777777" w:rsidR="00334F5B" w:rsidRDefault="00334F5B">
      <w:pPr>
        <w:rPr>
          <w:rFonts w:cs="Times New Roman"/>
          <w:sz w:val="24"/>
          <w:szCs w:val="24"/>
        </w:rPr>
      </w:pPr>
    </w:p>
    <w:p w14:paraId="01D64CED" w14:textId="15EF0EDC" w:rsidR="00334F5B" w:rsidRPr="00334F5B" w:rsidRDefault="00334F5B" w:rsidP="00334F5B">
      <w:pPr>
        <w:spacing w:after="160" w:line="259" w:lineRule="auto"/>
        <w:jc w:val="right"/>
        <w:rPr>
          <w:rFonts w:eastAsia="Times New Roman" w:cs="Times New Roman"/>
          <w:b/>
          <w:sz w:val="24"/>
          <w:szCs w:val="24"/>
          <w:lang w:eastAsia="tr-TR"/>
        </w:rPr>
      </w:pPr>
      <w:r w:rsidRPr="00334F5B">
        <w:rPr>
          <w:rFonts w:eastAsia="Times New Roman" w:cs="Times New Roman"/>
          <w:b/>
          <w:sz w:val="24"/>
          <w:szCs w:val="24"/>
          <w:lang w:eastAsia="tr-TR"/>
        </w:rPr>
        <w:lastRenderedPageBreak/>
        <w:t>EK-3</w:t>
      </w:r>
      <w:r w:rsidR="00C32C49">
        <w:rPr>
          <w:rFonts w:eastAsia="Times New Roman" w:cs="Times New Roman"/>
          <w:b/>
          <w:sz w:val="24"/>
          <w:szCs w:val="24"/>
          <w:lang w:eastAsia="tr-TR"/>
        </w:rPr>
        <w:t xml:space="preserve"> </w:t>
      </w:r>
      <w:r w:rsidR="00C32C49" w:rsidRPr="00C32C49">
        <w:rPr>
          <w:rFonts w:eastAsia="Times New Roman" w:cs="Times New Roman"/>
          <w:b/>
          <w:sz w:val="24"/>
          <w:szCs w:val="24"/>
          <w:lang w:eastAsia="tr-TR"/>
        </w:rPr>
        <w:t>(Ek:RG-9/5/2021-31479)</w:t>
      </w:r>
    </w:p>
    <w:tbl>
      <w:tblPr>
        <w:tblW w:w="5322" w:type="pct"/>
        <w:jc w:val="center"/>
        <w:tblLayout w:type="fixed"/>
        <w:tblCellMar>
          <w:left w:w="70" w:type="dxa"/>
          <w:right w:w="70" w:type="dxa"/>
        </w:tblCellMar>
        <w:tblLook w:val="04A0" w:firstRow="1" w:lastRow="0" w:firstColumn="1" w:lastColumn="0" w:noHBand="0" w:noVBand="1"/>
      </w:tblPr>
      <w:tblGrid>
        <w:gridCol w:w="430"/>
        <w:gridCol w:w="855"/>
        <w:gridCol w:w="992"/>
        <w:gridCol w:w="851"/>
        <w:gridCol w:w="1274"/>
        <w:gridCol w:w="1277"/>
        <w:gridCol w:w="1134"/>
        <w:gridCol w:w="1131"/>
        <w:gridCol w:w="1134"/>
        <w:gridCol w:w="1274"/>
        <w:gridCol w:w="994"/>
        <w:gridCol w:w="1134"/>
        <w:gridCol w:w="1134"/>
        <w:gridCol w:w="1271"/>
      </w:tblGrid>
      <w:tr w:rsidR="00334F5B" w:rsidRPr="00334F5B" w14:paraId="7E8D9E50" w14:textId="77777777" w:rsidTr="00B7046F">
        <w:trPr>
          <w:trHeight w:val="366"/>
          <w:jc w:val="center"/>
        </w:trPr>
        <w:tc>
          <w:tcPr>
            <w:tcW w:w="5000" w:type="pct"/>
            <w:gridSpan w:val="1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551CF62" w14:textId="77777777" w:rsidR="00334F5B" w:rsidRPr="00334F5B" w:rsidRDefault="00334F5B" w:rsidP="00334F5B">
            <w:pPr>
              <w:spacing w:after="0" w:line="240" w:lineRule="auto"/>
              <w:jc w:val="center"/>
              <w:rPr>
                <w:rFonts w:eastAsia="Times New Roman" w:cs="Times New Roman"/>
                <w:b/>
                <w:bCs/>
                <w:color w:val="000000"/>
                <w:szCs w:val="24"/>
                <w:vertAlign w:val="superscript"/>
                <w:lang w:eastAsia="tr-TR"/>
              </w:rPr>
            </w:pPr>
            <w:r w:rsidRPr="00334F5B">
              <w:rPr>
                <w:rFonts w:eastAsia="Times New Roman" w:cs="Times New Roman"/>
                <w:b/>
                <w:bCs/>
                <w:color w:val="000000"/>
                <w:szCs w:val="24"/>
                <w:lang w:eastAsia="tr-TR"/>
              </w:rPr>
              <w:t>Kullanıcılar Tarafından Tesis veya Finanse Edilen Dağıtım Varlıklarına İlişkin Gerçekleşmeler Tablosu</w:t>
            </w:r>
            <w:r w:rsidRPr="00334F5B">
              <w:rPr>
                <w:rFonts w:eastAsia="Times New Roman" w:cs="Times New Roman"/>
                <w:b/>
                <w:bCs/>
                <w:color w:val="000000"/>
                <w:szCs w:val="24"/>
                <w:vertAlign w:val="superscript"/>
                <w:lang w:eastAsia="tr-TR"/>
              </w:rPr>
              <w:t>1</w:t>
            </w:r>
          </w:p>
        </w:tc>
      </w:tr>
      <w:tr w:rsidR="00334F5B" w:rsidRPr="00334F5B" w14:paraId="4A0C0026" w14:textId="77777777" w:rsidTr="00B7046F">
        <w:trPr>
          <w:trHeight w:val="1817"/>
          <w:jc w:val="center"/>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9FF52BA" w14:textId="77777777" w:rsidR="00334F5B" w:rsidRPr="00334F5B" w:rsidRDefault="00334F5B" w:rsidP="00334F5B">
            <w:pPr>
              <w:spacing w:after="0" w:line="240" w:lineRule="auto"/>
              <w:jc w:val="center"/>
              <w:rPr>
                <w:rFonts w:eastAsia="Times New Roman" w:cs="Times New Roman"/>
                <w:b/>
                <w:bCs/>
                <w:color w:val="000000"/>
                <w:sz w:val="18"/>
                <w:szCs w:val="18"/>
                <w:lang w:eastAsia="tr-TR"/>
              </w:rPr>
            </w:pPr>
            <w:r w:rsidRPr="00334F5B">
              <w:rPr>
                <w:rFonts w:eastAsia="Times New Roman" w:cs="Times New Roman"/>
                <w:b/>
                <w:bCs/>
                <w:color w:val="000000"/>
                <w:sz w:val="18"/>
                <w:szCs w:val="18"/>
                <w:lang w:eastAsia="tr-TR"/>
              </w:rPr>
              <w:t>S/N</w:t>
            </w:r>
          </w:p>
        </w:tc>
        <w:tc>
          <w:tcPr>
            <w:tcW w:w="287" w:type="pct"/>
            <w:tcBorders>
              <w:top w:val="nil"/>
              <w:left w:val="nil"/>
              <w:bottom w:val="single" w:sz="4" w:space="0" w:color="auto"/>
              <w:right w:val="single" w:sz="4" w:space="0" w:color="auto"/>
            </w:tcBorders>
            <w:shd w:val="clear" w:color="auto" w:fill="auto"/>
            <w:vAlign w:val="center"/>
            <w:hideMark/>
          </w:tcPr>
          <w:p w14:paraId="73156DFA" w14:textId="77777777" w:rsidR="00334F5B" w:rsidRPr="00334F5B" w:rsidRDefault="00334F5B" w:rsidP="00334F5B">
            <w:pPr>
              <w:spacing w:after="0" w:line="240" w:lineRule="auto"/>
              <w:jc w:val="center"/>
              <w:rPr>
                <w:rFonts w:eastAsia="Times New Roman" w:cs="Times New Roman"/>
                <w:b/>
                <w:bCs/>
                <w:color w:val="000000"/>
                <w:sz w:val="18"/>
                <w:szCs w:val="18"/>
                <w:lang w:eastAsia="tr-TR"/>
              </w:rPr>
            </w:pPr>
            <w:r w:rsidRPr="00334F5B">
              <w:rPr>
                <w:rFonts w:eastAsia="Times New Roman" w:cs="Times New Roman"/>
                <w:b/>
                <w:bCs/>
                <w:color w:val="000000"/>
                <w:sz w:val="18"/>
                <w:szCs w:val="18"/>
                <w:lang w:eastAsia="tr-TR"/>
              </w:rPr>
              <w:t>Başvuru Sahibi</w:t>
            </w:r>
          </w:p>
        </w:tc>
        <w:tc>
          <w:tcPr>
            <w:tcW w:w="333" w:type="pct"/>
            <w:tcBorders>
              <w:top w:val="nil"/>
              <w:left w:val="nil"/>
              <w:bottom w:val="single" w:sz="4" w:space="0" w:color="auto"/>
              <w:right w:val="single" w:sz="4" w:space="0" w:color="auto"/>
            </w:tcBorders>
            <w:shd w:val="clear" w:color="auto" w:fill="auto"/>
            <w:vAlign w:val="center"/>
            <w:hideMark/>
          </w:tcPr>
          <w:p w14:paraId="182909CE" w14:textId="77777777" w:rsidR="00334F5B" w:rsidRPr="00334F5B" w:rsidRDefault="00334F5B" w:rsidP="00334F5B">
            <w:pPr>
              <w:spacing w:after="0" w:line="240" w:lineRule="auto"/>
              <w:jc w:val="center"/>
              <w:rPr>
                <w:rFonts w:eastAsia="Times New Roman" w:cs="Times New Roman"/>
                <w:b/>
                <w:bCs/>
                <w:color w:val="000000"/>
                <w:sz w:val="18"/>
                <w:szCs w:val="18"/>
                <w:lang w:eastAsia="tr-TR"/>
              </w:rPr>
            </w:pPr>
            <w:r w:rsidRPr="00334F5B">
              <w:rPr>
                <w:rFonts w:eastAsia="Times New Roman" w:cs="Times New Roman"/>
                <w:b/>
                <w:bCs/>
                <w:color w:val="000000"/>
                <w:sz w:val="18"/>
                <w:szCs w:val="18"/>
                <w:lang w:eastAsia="tr-TR"/>
              </w:rPr>
              <w:t>Bağlantı Talebine Konu Yerin Niteliği</w:t>
            </w:r>
            <w:r w:rsidRPr="00334F5B">
              <w:rPr>
                <w:rFonts w:eastAsia="Times New Roman" w:cs="Times New Roman"/>
                <w:b/>
                <w:bCs/>
                <w:color w:val="000000"/>
                <w:sz w:val="18"/>
                <w:szCs w:val="18"/>
                <w:vertAlign w:val="superscript"/>
                <w:lang w:eastAsia="tr-TR"/>
              </w:rPr>
              <w:t>2</w:t>
            </w:r>
          </w:p>
        </w:tc>
        <w:tc>
          <w:tcPr>
            <w:tcW w:w="286" w:type="pct"/>
            <w:tcBorders>
              <w:top w:val="nil"/>
              <w:left w:val="nil"/>
              <w:bottom w:val="single" w:sz="4" w:space="0" w:color="auto"/>
              <w:right w:val="single" w:sz="4" w:space="0" w:color="auto"/>
            </w:tcBorders>
            <w:shd w:val="clear" w:color="auto" w:fill="auto"/>
            <w:vAlign w:val="center"/>
            <w:hideMark/>
          </w:tcPr>
          <w:p w14:paraId="7969F295" w14:textId="77777777" w:rsidR="00334F5B" w:rsidRPr="00334F5B" w:rsidRDefault="00334F5B" w:rsidP="00334F5B">
            <w:pPr>
              <w:spacing w:after="0" w:line="240" w:lineRule="auto"/>
              <w:jc w:val="center"/>
              <w:rPr>
                <w:rFonts w:eastAsia="Times New Roman" w:cs="Times New Roman"/>
                <w:b/>
                <w:bCs/>
                <w:color w:val="000000"/>
                <w:sz w:val="18"/>
                <w:szCs w:val="18"/>
                <w:vertAlign w:val="superscript"/>
                <w:lang w:eastAsia="tr-TR"/>
              </w:rPr>
            </w:pPr>
            <w:r w:rsidRPr="00334F5B">
              <w:rPr>
                <w:rFonts w:eastAsia="Times New Roman" w:cs="Times New Roman"/>
                <w:b/>
                <w:bCs/>
                <w:color w:val="000000"/>
                <w:sz w:val="18"/>
                <w:szCs w:val="18"/>
                <w:lang w:eastAsia="tr-TR"/>
              </w:rPr>
              <w:t>Proje No</w:t>
            </w:r>
            <w:r w:rsidRPr="00334F5B">
              <w:rPr>
                <w:rFonts w:eastAsia="Times New Roman" w:cs="Times New Roman"/>
                <w:b/>
                <w:bCs/>
                <w:color w:val="000000"/>
                <w:sz w:val="18"/>
                <w:szCs w:val="18"/>
                <w:vertAlign w:val="superscript"/>
                <w:lang w:eastAsia="tr-TR"/>
              </w:rPr>
              <w:t>3</w:t>
            </w:r>
          </w:p>
        </w:tc>
        <w:tc>
          <w:tcPr>
            <w:tcW w:w="428" w:type="pct"/>
            <w:tcBorders>
              <w:top w:val="nil"/>
              <w:left w:val="nil"/>
              <w:bottom w:val="single" w:sz="4" w:space="0" w:color="auto"/>
              <w:right w:val="single" w:sz="4" w:space="0" w:color="auto"/>
            </w:tcBorders>
            <w:shd w:val="clear" w:color="auto" w:fill="auto"/>
            <w:vAlign w:val="center"/>
            <w:hideMark/>
          </w:tcPr>
          <w:p w14:paraId="708C3AA8" w14:textId="77777777" w:rsidR="00334F5B" w:rsidRPr="00334F5B" w:rsidRDefault="00334F5B" w:rsidP="00334F5B">
            <w:pPr>
              <w:spacing w:after="0" w:line="240" w:lineRule="auto"/>
              <w:jc w:val="center"/>
              <w:rPr>
                <w:rFonts w:eastAsia="Times New Roman" w:cs="Times New Roman"/>
                <w:b/>
                <w:bCs/>
                <w:color w:val="000000"/>
                <w:sz w:val="18"/>
                <w:szCs w:val="18"/>
                <w:vertAlign w:val="superscript"/>
                <w:lang w:eastAsia="tr-TR"/>
              </w:rPr>
            </w:pPr>
            <w:r w:rsidRPr="00334F5B">
              <w:rPr>
                <w:rFonts w:eastAsia="Times New Roman" w:cs="Times New Roman"/>
                <w:b/>
                <w:bCs/>
                <w:color w:val="000000"/>
                <w:sz w:val="18"/>
                <w:szCs w:val="18"/>
                <w:lang w:eastAsia="tr-TR"/>
              </w:rPr>
              <w:t>Bağlantı Görüşünde Yer Verilen Bağlantı Talebinin Karşılanacağı Yıl</w:t>
            </w:r>
            <w:r w:rsidRPr="00334F5B">
              <w:rPr>
                <w:rFonts w:eastAsia="Times New Roman" w:cs="Times New Roman"/>
                <w:b/>
                <w:bCs/>
                <w:color w:val="000000"/>
                <w:sz w:val="18"/>
                <w:szCs w:val="18"/>
                <w:vertAlign w:val="superscript"/>
                <w:lang w:eastAsia="tr-TR"/>
              </w:rPr>
              <w:t>4</w:t>
            </w:r>
          </w:p>
        </w:tc>
        <w:tc>
          <w:tcPr>
            <w:tcW w:w="429" w:type="pct"/>
            <w:tcBorders>
              <w:top w:val="nil"/>
              <w:left w:val="nil"/>
              <w:bottom w:val="single" w:sz="4" w:space="0" w:color="auto"/>
              <w:right w:val="single" w:sz="4" w:space="0" w:color="auto"/>
            </w:tcBorders>
            <w:shd w:val="clear" w:color="auto" w:fill="auto"/>
            <w:vAlign w:val="center"/>
            <w:hideMark/>
          </w:tcPr>
          <w:p w14:paraId="4EB33B09" w14:textId="77777777" w:rsidR="00334F5B" w:rsidRPr="00334F5B" w:rsidRDefault="00334F5B" w:rsidP="00334F5B">
            <w:pPr>
              <w:spacing w:after="0" w:line="240" w:lineRule="auto"/>
              <w:jc w:val="center"/>
              <w:rPr>
                <w:rFonts w:eastAsia="Times New Roman" w:cs="Times New Roman"/>
                <w:b/>
                <w:bCs/>
                <w:color w:val="000000"/>
                <w:sz w:val="18"/>
                <w:szCs w:val="18"/>
                <w:vertAlign w:val="superscript"/>
                <w:lang w:eastAsia="tr-TR"/>
              </w:rPr>
            </w:pPr>
            <w:r w:rsidRPr="00334F5B">
              <w:rPr>
                <w:rFonts w:eastAsia="Times New Roman" w:cs="Times New Roman"/>
                <w:b/>
                <w:bCs/>
                <w:color w:val="000000"/>
                <w:sz w:val="18"/>
                <w:szCs w:val="18"/>
                <w:lang w:eastAsia="tr-TR"/>
              </w:rPr>
              <w:t>Tesis veya Finanse Edilen Dağıtım Varlıklarının Cinsi</w:t>
            </w:r>
            <w:r w:rsidRPr="00334F5B">
              <w:rPr>
                <w:rFonts w:eastAsia="Times New Roman" w:cs="Times New Roman"/>
                <w:b/>
                <w:bCs/>
                <w:color w:val="000000"/>
                <w:sz w:val="18"/>
                <w:szCs w:val="18"/>
                <w:vertAlign w:val="superscript"/>
                <w:lang w:eastAsia="tr-TR"/>
              </w:rPr>
              <w:t>5</w:t>
            </w:r>
          </w:p>
        </w:tc>
        <w:tc>
          <w:tcPr>
            <w:tcW w:w="381" w:type="pct"/>
            <w:tcBorders>
              <w:top w:val="nil"/>
              <w:left w:val="nil"/>
              <w:bottom w:val="single" w:sz="4" w:space="0" w:color="auto"/>
              <w:right w:val="single" w:sz="4" w:space="0" w:color="auto"/>
            </w:tcBorders>
            <w:shd w:val="clear" w:color="auto" w:fill="auto"/>
            <w:vAlign w:val="center"/>
            <w:hideMark/>
          </w:tcPr>
          <w:p w14:paraId="4CECB9C9" w14:textId="77777777" w:rsidR="00334F5B" w:rsidRPr="00334F5B" w:rsidRDefault="00334F5B" w:rsidP="00334F5B">
            <w:pPr>
              <w:spacing w:after="0" w:line="240" w:lineRule="auto"/>
              <w:jc w:val="center"/>
              <w:rPr>
                <w:rFonts w:eastAsia="Times New Roman" w:cs="Times New Roman"/>
                <w:b/>
                <w:bCs/>
                <w:color w:val="000000"/>
                <w:sz w:val="18"/>
                <w:szCs w:val="18"/>
                <w:vertAlign w:val="superscript"/>
                <w:lang w:eastAsia="tr-TR"/>
              </w:rPr>
            </w:pPr>
            <w:r w:rsidRPr="00334F5B">
              <w:rPr>
                <w:rFonts w:eastAsia="Times New Roman" w:cs="Times New Roman"/>
                <w:b/>
                <w:bCs/>
                <w:color w:val="000000"/>
                <w:sz w:val="18"/>
                <w:szCs w:val="18"/>
                <w:lang w:eastAsia="tr-TR"/>
              </w:rPr>
              <w:t>Dağıtım Varlıklarına İlişkin Geçici Kabul Tutanağının Tarih ve Sayısı</w:t>
            </w:r>
            <w:r w:rsidRPr="00334F5B">
              <w:rPr>
                <w:rFonts w:eastAsia="Times New Roman" w:cs="Times New Roman"/>
                <w:b/>
                <w:bCs/>
                <w:color w:val="000000"/>
                <w:sz w:val="18"/>
                <w:szCs w:val="18"/>
                <w:vertAlign w:val="superscript"/>
                <w:lang w:eastAsia="tr-TR"/>
              </w:rPr>
              <w:t>6</w:t>
            </w:r>
          </w:p>
        </w:tc>
        <w:tc>
          <w:tcPr>
            <w:tcW w:w="380" w:type="pct"/>
            <w:tcBorders>
              <w:top w:val="nil"/>
              <w:left w:val="nil"/>
              <w:bottom w:val="single" w:sz="4" w:space="0" w:color="auto"/>
              <w:right w:val="single" w:sz="4" w:space="0" w:color="auto"/>
            </w:tcBorders>
            <w:shd w:val="clear" w:color="auto" w:fill="auto"/>
            <w:vAlign w:val="center"/>
            <w:hideMark/>
          </w:tcPr>
          <w:p w14:paraId="30A034FA" w14:textId="77777777" w:rsidR="00334F5B" w:rsidRPr="00334F5B" w:rsidRDefault="00334F5B" w:rsidP="00334F5B">
            <w:pPr>
              <w:spacing w:after="0" w:line="240" w:lineRule="auto"/>
              <w:jc w:val="center"/>
              <w:rPr>
                <w:rFonts w:eastAsia="Times New Roman" w:cs="Times New Roman"/>
                <w:b/>
                <w:bCs/>
                <w:color w:val="000000"/>
                <w:sz w:val="18"/>
                <w:szCs w:val="18"/>
                <w:lang w:eastAsia="tr-TR"/>
              </w:rPr>
            </w:pPr>
            <w:r w:rsidRPr="00334F5B">
              <w:rPr>
                <w:rFonts w:eastAsia="Times New Roman" w:cs="Times New Roman"/>
                <w:b/>
                <w:bCs/>
                <w:color w:val="000000"/>
                <w:sz w:val="18"/>
                <w:szCs w:val="18"/>
                <w:lang w:eastAsia="tr-TR"/>
              </w:rPr>
              <w:t>Dağıtım Tesisinin Bulunduğu Yerlere İlişkin İzin Belgesinin Sunulma Tarihi</w:t>
            </w:r>
            <w:r w:rsidRPr="00334F5B">
              <w:rPr>
                <w:rFonts w:eastAsia="Times New Roman" w:cs="Times New Roman"/>
                <w:b/>
                <w:bCs/>
                <w:color w:val="000000"/>
                <w:sz w:val="18"/>
                <w:szCs w:val="18"/>
                <w:vertAlign w:val="superscript"/>
                <w:lang w:eastAsia="tr-TR"/>
              </w:rPr>
              <w:t>7</w:t>
            </w:r>
            <w:r w:rsidRPr="00334F5B">
              <w:rPr>
                <w:rFonts w:eastAsia="Times New Roman" w:cs="Times New Roman"/>
                <w:b/>
                <w:bCs/>
                <w:color w:val="000000"/>
                <w:sz w:val="18"/>
                <w:szCs w:val="18"/>
                <w:lang w:eastAsia="tr-TR"/>
              </w:rPr>
              <w:t xml:space="preserve"> </w:t>
            </w:r>
          </w:p>
        </w:tc>
        <w:tc>
          <w:tcPr>
            <w:tcW w:w="381" w:type="pct"/>
            <w:tcBorders>
              <w:top w:val="nil"/>
              <w:left w:val="nil"/>
              <w:bottom w:val="single" w:sz="4" w:space="0" w:color="auto"/>
              <w:right w:val="single" w:sz="4" w:space="0" w:color="auto"/>
            </w:tcBorders>
            <w:shd w:val="clear" w:color="auto" w:fill="auto"/>
            <w:vAlign w:val="center"/>
          </w:tcPr>
          <w:p w14:paraId="0D1D3650" w14:textId="77777777" w:rsidR="00334F5B" w:rsidRPr="00334F5B" w:rsidRDefault="00334F5B" w:rsidP="00334F5B">
            <w:pPr>
              <w:spacing w:after="0" w:line="240" w:lineRule="auto"/>
              <w:jc w:val="center"/>
              <w:rPr>
                <w:rFonts w:eastAsia="Times New Roman" w:cs="Times New Roman"/>
                <w:b/>
                <w:bCs/>
                <w:color w:val="000000"/>
                <w:sz w:val="18"/>
                <w:szCs w:val="18"/>
                <w:lang w:eastAsia="tr-TR"/>
              </w:rPr>
            </w:pPr>
            <w:r w:rsidRPr="00334F5B">
              <w:rPr>
                <w:rFonts w:eastAsia="Times New Roman" w:cs="Times New Roman"/>
                <w:b/>
                <w:bCs/>
                <w:color w:val="000000"/>
                <w:sz w:val="18"/>
                <w:szCs w:val="18"/>
                <w:lang w:eastAsia="tr-TR"/>
              </w:rPr>
              <w:t>Dağıtım Tesisinin Bulunduğu Yerlere İlişkin Alınan İzin Belgesi Kapsamında Yapılan Ödemeler</w:t>
            </w:r>
            <w:r w:rsidRPr="00334F5B">
              <w:rPr>
                <w:rFonts w:eastAsia="Times New Roman" w:cs="Times New Roman"/>
                <w:b/>
                <w:bCs/>
                <w:color w:val="000000"/>
                <w:sz w:val="18"/>
                <w:szCs w:val="18"/>
                <w:vertAlign w:val="superscript"/>
                <w:lang w:eastAsia="tr-TR"/>
              </w:rPr>
              <w:t>8</w:t>
            </w:r>
            <w:r w:rsidRPr="00334F5B">
              <w:rPr>
                <w:rFonts w:eastAsia="Times New Roman" w:cs="Times New Roman"/>
                <w:b/>
                <w:bCs/>
                <w:color w:val="000000"/>
                <w:sz w:val="18"/>
                <w:szCs w:val="18"/>
                <w:lang w:eastAsia="tr-TR"/>
              </w:rPr>
              <w:t xml:space="preserve"> </w:t>
            </w:r>
          </w:p>
        </w:tc>
        <w:tc>
          <w:tcPr>
            <w:tcW w:w="428" w:type="pct"/>
            <w:tcBorders>
              <w:top w:val="nil"/>
              <w:left w:val="nil"/>
              <w:bottom w:val="single" w:sz="4" w:space="0" w:color="auto"/>
              <w:right w:val="single" w:sz="4" w:space="0" w:color="auto"/>
            </w:tcBorders>
            <w:shd w:val="clear" w:color="auto" w:fill="auto"/>
            <w:vAlign w:val="center"/>
          </w:tcPr>
          <w:p w14:paraId="34B94639" w14:textId="77777777" w:rsidR="00334F5B" w:rsidRPr="00334F5B" w:rsidRDefault="00334F5B" w:rsidP="00334F5B">
            <w:pPr>
              <w:spacing w:after="0" w:line="240" w:lineRule="auto"/>
              <w:jc w:val="center"/>
              <w:rPr>
                <w:rFonts w:eastAsia="Times New Roman" w:cs="Times New Roman"/>
                <w:b/>
                <w:bCs/>
                <w:color w:val="000000"/>
                <w:sz w:val="18"/>
                <w:szCs w:val="18"/>
                <w:vertAlign w:val="superscript"/>
                <w:lang w:eastAsia="tr-TR"/>
              </w:rPr>
            </w:pPr>
            <w:r w:rsidRPr="00334F5B">
              <w:rPr>
                <w:rFonts w:eastAsia="Times New Roman" w:cs="Times New Roman"/>
                <w:b/>
                <w:bCs/>
                <w:color w:val="000000"/>
                <w:sz w:val="18"/>
                <w:szCs w:val="18"/>
                <w:lang w:eastAsia="tr-TR"/>
              </w:rPr>
              <w:t>Dağıtım Varlıklarına İlişkin Tesis Sözleşmesinde Yer Alan Bedel</w:t>
            </w:r>
            <w:r w:rsidRPr="00334F5B">
              <w:rPr>
                <w:rFonts w:eastAsia="Times New Roman" w:cs="Times New Roman"/>
                <w:b/>
                <w:bCs/>
                <w:color w:val="000000"/>
                <w:sz w:val="18"/>
                <w:szCs w:val="18"/>
                <w:vertAlign w:val="superscript"/>
                <w:lang w:eastAsia="tr-TR"/>
              </w:rPr>
              <w:t>9</w:t>
            </w:r>
          </w:p>
        </w:tc>
        <w:tc>
          <w:tcPr>
            <w:tcW w:w="334" w:type="pct"/>
            <w:tcBorders>
              <w:top w:val="nil"/>
              <w:left w:val="nil"/>
              <w:bottom w:val="single" w:sz="4" w:space="0" w:color="auto"/>
              <w:right w:val="single" w:sz="4" w:space="0" w:color="auto"/>
            </w:tcBorders>
            <w:shd w:val="clear" w:color="auto" w:fill="auto"/>
            <w:vAlign w:val="center"/>
            <w:hideMark/>
          </w:tcPr>
          <w:p w14:paraId="42C7C429" w14:textId="77777777" w:rsidR="00334F5B" w:rsidRPr="00334F5B" w:rsidRDefault="00334F5B" w:rsidP="00334F5B">
            <w:pPr>
              <w:spacing w:after="0" w:line="240" w:lineRule="auto"/>
              <w:jc w:val="center"/>
              <w:rPr>
                <w:rFonts w:eastAsia="Times New Roman" w:cs="Times New Roman"/>
                <w:b/>
                <w:bCs/>
                <w:color w:val="000000"/>
                <w:sz w:val="18"/>
                <w:szCs w:val="18"/>
                <w:vertAlign w:val="superscript"/>
                <w:lang w:eastAsia="tr-TR"/>
              </w:rPr>
            </w:pPr>
            <w:r w:rsidRPr="00334F5B">
              <w:rPr>
                <w:rFonts w:eastAsia="Times New Roman" w:cs="Times New Roman"/>
                <w:b/>
                <w:bCs/>
                <w:color w:val="000000"/>
                <w:sz w:val="18"/>
                <w:szCs w:val="18"/>
                <w:lang w:eastAsia="tr-TR"/>
              </w:rPr>
              <w:t>Geri Ödemenin Yapıldığı İlk Taksit</w:t>
            </w:r>
            <w:r w:rsidRPr="00334F5B">
              <w:rPr>
                <w:rFonts w:eastAsia="Times New Roman" w:cs="Times New Roman"/>
                <w:b/>
                <w:bCs/>
                <w:color w:val="000000"/>
                <w:sz w:val="18"/>
                <w:szCs w:val="18"/>
                <w:vertAlign w:val="superscript"/>
                <w:lang w:eastAsia="tr-TR"/>
              </w:rPr>
              <w:t>10</w:t>
            </w:r>
          </w:p>
        </w:tc>
        <w:tc>
          <w:tcPr>
            <w:tcW w:w="381" w:type="pct"/>
            <w:tcBorders>
              <w:top w:val="nil"/>
              <w:left w:val="nil"/>
              <w:bottom w:val="single" w:sz="4" w:space="0" w:color="auto"/>
              <w:right w:val="single" w:sz="4" w:space="0" w:color="auto"/>
            </w:tcBorders>
            <w:shd w:val="clear" w:color="auto" w:fill="auto"/>
            <w:vAlign w:val="center"/>
            <w:hideMark/>
          </w:tcPr>
          <w:p w14:paraId="04BD2F5E" w14:textId="77777777" w:rsidR="00334F5B" w:rsidRPr="00334F5B" w:rsidRDefault="00334F5B" w:rsidP="00334F5B">
            <w:pPr>
              <w:spacing w:after="0" w:line="240" w:lineRule="auto"/>
              <w:jc w:val="center"/>
              <w:rPr>
                <w:rFonts w:eastAsia="Times New Roman" w:cs="Times New Roman"/>
                <w:b/>
                <w:bCs/>
                <w:color w:val="000000"/>
                <w:sz w:val="18"/>
                <w:szCs w:val="18"/>
                <w:vertAlign w:val="superscript"/>
                <w:lang w:eastAsia="tr-TR"/>
              </w:rPr>
            </w:pPr>
            <w:r w:rsidRPr="00334F5B">
              <w:rPr>
                <w:rFonts w:eastAsia="Times New Roman" w:cs="Times New Roman"/>
                <w:b/>
                <w:bCs/>
                <w:color w:val="000000"/>
                <w:sz w:val="18"/>
                <w:szCs w:val="18"/>
                <w:lang w:eastAsia="tr-TR"/>
              </w:rPr>
              <w:t>Tüfe Farkı Kapsamında Oluşan Bedel</w:t>
            </w:r>
            <w:r w:rsidRPr="00334F5B">
              <w:rPr>
                <w:rFonts w:eastAsia="Times New Roman" w:cs="Times New Roman"/>
                <w:b/>
                <w:bCs/>
                <w:color w:val="000000"/>
                <w:sz w:val="18"/>
                <w:szCs w:val="18"/>
                <w:vertAlign w:val="superscript"/>
                <w:lang w:eastAsia="tr-TR"/>
              </w:rPr>
              <w:t>11</w:t>
            </w:r>
          </w:p>
        </w:tc>
        <w:tc>
          <w:tcPr>
            <w:tcW w:w="381" w:type="pct"/>
            <w:tcBorders>
              <w:top w:val="nil"/>
              <w:left w:val="nil"/>
              <w:bottom w:val="single" w:sz="4" w:space="0" w:color="auto"/>
              <w:right w:val="nil"/>
            </w:tcBorders>
            <w:shd w:val="clear" w:color="auto" w:fill="auto"/>
            <w:vAlign w:val="center"/>
            <w:hideMark/>
          </w:tcPr>
          <w:p w14:paraId="68CECDC9" w14:textId="77777777" w:rsidR="00334F5B" w:rsidRPr="00334F5B" w:rsidRDefault="00334F5B" w:rsidP="00334F5B">
            <w:pPr>
              <w:spacing w:after="0" w:line="240" w:lineRule="auto"/>
              <w:jc w:val="center"/>
              <w:rPr>
                <w:rFonts w:eastAsia="Times New Roman" w:cs="Times New Roman"/>
                <w:b/>
                <w:bCs/>
                <w:color w:val="000000"/>
                <w:sz w:val="18"/>
                <w:szCs w:val="18"/>
                <w:vertAlign w:val="superscript"/>
                <w:lang w:eastAsia="tr-TR"/>
              </w:rPr>
            </w:pPr>
            <w:r w:rsidRPr="00334F5B">
              <w:rPr>
                <w:rFonts w:eastAsia="Times New Roman" w:cs="Times New Roman"/>
                <w:b/>
                <w:bCs/>
                <w:color w:val="000000"/>
                <w:sz w:val="18"/>
                <w:szCs w:val="18"/>
                <w:lang w:eastAsia="tr-TR"/>
              </w:rPr>
              <w:t>Kullanıcıya Ödenen Toplam Bedel</w:t>
            </w:r>
            <w:r w:rsidRPr="00334F5B">
              <w:rPr>
                <w:rFonts w:eastAsia="Times New Roman" w:cs="Times New Roman"/>
                <w:b/>
                <w:bCs/>
                <w:color w:val="000000"/>
                <w:sz w:val="18"/>
                <w:szCs w:val="18"/>
                <w:vertAlign w:val="superscript"/>
                <w:lang w:eastAsia="tr-TR"/>
              </w:rPr>
              <w:t>12</w:t>
            </w:r>
          </w:p>
        </w:tc>
        <w:tc>
          <w:tcPr>
            <w:tcW w:w="427" w:type="pct"/>
            <w:tcBorders>
              <w:top w:val="nil"/>
              <w:left w:val="single" w:sz="4" w:space="0" w:color="auto"/>
              <w:bottom w:val="single" w:sz="4" w:space="0" w:color="auto"/>
              <w:right w:val="single" w:sz="4" w:space="0" w:color="auto"/>
            </w:tcBorders>
            <w:shd w:val="clear" w:color="auto" w:fill="auto"/>
            <w:vAlign w:val="center"/>
            <w:hideMark/>
          </w:tcPr>
          <w:p w14:paraId="60B99167" w14:textId="77777777" w:rsidR="00334F5B" w:rsidRPr="00334F5B" w:rsidRDefault="00334F5B" w:rsidP="00334F5B">
            <w:pPr>
              <w:spacing w:after="0" w:line="240" w:lineRule="auto"/>
              <w:jc w:val="center"/>
              <w:rPr>
                <w:rFonts w:eastAsia="Times New Roman" w:cs="Times New Roman"/>
                <w:b/>
                <w:bCs/>
                <w:color w:val="000000"/>
                <w:sz w:val="18"/>
                <w:szCs w:val="18"/>
                <w:vertAlign w:val="superscript"/>
                <w:lang w:eastAsia="tr-TR"/>
              </w:rPr>
            </w:pPr>
            <w:r w:rsidRPr="00334F5B">
              <w:rPr>
                <w:rFonts w:eastAsia="Times New Roman" w:cs="Times New Roman"/>
                <w:b/>
                <w:bCs/>
                <w:color w:val="000000"/>
                <w:sz w:val="18"/>
                <w:szCs w:val="18"/>
                <w:lang w:eastAsia="tr-TR"/>
              </w:rPr>
              <w:t>Dağıtım Şebekesi ile Kullanıcı Tarafından Tesis Edilen Dağıtım Varlıklarının Tek-Hat Görüntüsü</w:t>
            </w:r>
            <w:r w:rsidRPr="00334F5B">
              <w:rPr>
                <w:rFonts w:eastAsia="Times New Roman" w:cs="Times New Roman"/>
                <w:b/>
                <w:bCs/>
                <w:color w:val="000000"/>
                <w:sz w:val="18"/>
                <w:szCs w:val="18"/>
                <w:vertAlign w:val="superscript"/>
                <w:lang w:eastAsia="tr-TR"/>
              </w:rPr>
              <w:t>13</w:t>
            </w:r>
          </w:p>
        </w:tc>
      </w:tr>
      <w:tr w:rsidR="00334F5B" w:rsidRPr="00334F5B" w14:paraId="0548CCFA" w14:textId="77777777" w:rsidTr="005322B5">
        <w:trPr>
          <w:trHeight w:val="254"/>
          <w:jc w:val="center"/>
        </w:trPr>
        <w:tc>
          <w:tcPr>
            <w:tcW w:w="14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96E8294" w14:textId="77777777" w:rsidR="00334F5B" w:rsidRPr="00334F5B" w:rsidRDefault="00334F5B" w:rsidP="00334F5B">
            <w:pPr>
              <w:spacing w:after="0" w:line="240" w:lineRule="auto"/>
              <w:jc w:val="center"/>
              <w:rPr>
                <w:rFonts w:eastAsia="Times New Roman" w:cs="Times New Roman"/>
                <w:color w:val="000000"/>
                <w:szCs w:val="24"/>
                <w:lang w:eastAsia="tr-TR"/>
              </w:rPr>
            </w:pPr>
          </w:p>
        </w:tc>
        <w:tc>
          <w:tcPr>
            <w:tcW w:w="287" w:type="pct"/>
            <w:tcBorders>
              <w:top w:val="single" w:sz="4" w:space="0" w:color="auto"/>
              <w:left w:val="nil"/>
              <w:bottom w:val="single" w:sz="4" w:space="0" w:color="auto"/>
              <w:right w:val="single" w:sz="4" w:space="0" w:color="auto"/>
            </w:tcBorders>
            <w:shd w:val="clear" w:color="auto" w:fill="auto"/>
            <w:noWrap/>
            <w:vAlign w:val="bottom"/>
            <w:hideMark/>
          </w:tcPr>
          <w:p w14:paraId="2F943A43" w14:textId="77777777" w:rsidR="00334F5B" w:rsidRPr="00334F5B" w:rsidRDefault="00334F5B" w:rsidP="00334F5B">
            <w:pPr>
              <w:spacing w:after="0" w:line="240" w:lineRule="auto"/>
              <w:rPr>
                <w:rFonts w:eastAsia="Times New Roman" w:cs="Times New Roman"/>
                <w:color w:val="000000"/>
                <w:szCs w:val="24"/>
                <w:lang w:eastAsia="tr-TR"/>
              </w:rPr>
            </w:pPr>
            <w:r w:rsidRPr="00334F5B">
              <w:rPr>
                <w:rFonts w:eastAsia="Times New Roman" w:cs="Times New Roman"/>
                <w:color w:val="000000"/>
                <w:szCs w:val="24"/>
                <w:lang w:eastAsia="tr-TR"/>
              </w:rPr>
              <w:t> </w:t>
            </w:r>
          </w:p>
        </w:tc>
        <w:tc>
          <w:tcPr>
            <w:tcW w:w="333" w:type="pct"/>
            <w:tcBorders>
              <w:top w:val="single" w:sz="4" w:space="0" w:color="auto"/>
              <w:left w:val="nil"/>
              <w:bottom w:val="single" w:sz="4" w:space="0" w:color="auto"/>
              <w:right w:val="single" w:sz="4" w:space="0" w:color="auto"/>
            </w:tcBorders>
            <w:shd w:val="clear" w:color="auto" w:fill="auto"/>
            <w:noWrap/>
            <w:vAlign w:val="bottom"/>
            <w:hideMark/>
          </w:tcPr>
          <w:p w14:paraId="648BF5A7" w14:textId="77777777" w:rsidR="00334F5B" w:rsidRPr="00334F5B" w:rsidRDefault="00334F5B" w:rsidP="00334F5B">
            <w:pPr>
              <w:spacing w:after="0" w:line="240" w:lineRule="auto"/>
              <w:rPr>
                <w:rFonts w:eastAsia="Times New Roman" w:cs="Times New Roman"/>
                <w:color w:val="000000"/>
                <w:szCs w:val="24"/>
                <w:lang w:eastAsia="tr-TR"/>
              </w:rPr>
            </w:pPr>
            <w:r w:rsidRPr="00334F5B">
              <w:rPr>
                <w:rFonts w:eastAsia="Times New Roman" w:cs="Times New Roman"/>
                <w:color w:val="000000"/>
                <w:szCs w:val="24"/>
                <w:lang w:eastAsia="tr-TR"/>
              </w:rPr>
              <w:t> </w:t>
            </w:r>
          </w:p>
        </w:tc>
        <w:tc>
          <w:tcPr>
            <w:tcW w:w="286" w:type="pct"/>
            <w:tcBorders>
              <w:top w:val="single" w:sz="4" w:space="0" w:color="auto"/>
              <w:left w:val="nil"/>
              <w:bottom w:val="single" w:sz="4" w:space="0" w:color="auto"/>
              <w:right w:val="single" w:sz="4" w:space="0" w:color="auto"/>
            </w:tcBorders>
            <w:shd w:val="clear" w:color="auto" w:fill="auto"/>
            <w:noWrap/>
            <w:vAlign w:val="bottom"/>
            <w:hideMark/>
          </w:tcPr>
          <w:p w14:paraId="685BF549" w14:textId="77777777" w:rsidR="00334F5B" w:rsidRPr="00334F5B" w:rsidRDefault="00334F5B" w:rsidP="00334F5B">
            <w:pPr>
              <w:spacing w:after="0" w:line="240" w:lineRule="auto"/>
              <w:rPr>
                <w:rFonts w:eastAsia="Times New Roman" w:cs="Times New Roman"/>
                <w:color w:val="000000"/>
                <w:szCs w:val="24"/>
                <w:lang w:eastAsia="tr-TR"/>
              </w:rPr>
            </w:pPr>
            <w:r w:rsidRPr="00334F5B">
              <w:rPr>
                <w:rFonts w:eastAsia="Times New Roman" w:cs="Times New Roman"/>
                <w:color w:val="000000"/>
                <w:szCs w:val="24"/>
                <w:lang w:eastAsia="tr-TR"/>
              </w:rPr>
              <w:t> </w:t>
            </w:r>
          </w:p>
        </w:tc>
        <w:tc>
          <w:tcPr>
            <w:tcW w:w="428" w:type="pct"/>
            <w:tcBorders>
              <w:top w:val="single" w:sz="4" w:space="0" w:color="auto"/>
              <w:left w:val="nil"/>
              <w:bottom w:val="single" w:sz="4" w:space="0" w:color="auto"/>
              <w:right w:val="single" w:sz="4" w:space="0" w:color="auto"/>
            </w:tcBorders>
            <w:shd w:val="clear" w:color="auto" w:fill="auto"/>
            <w:noWrap/>
            <w:vAlign w:val="bottom"/>
            <w:hideMark/>
          </w:tcPr>
          <w:p w14:paraId="2ADDE7C2" w14:textId="77777777" w:rsidR="00334F5B" w:rsidRPr="00334F5B" w:rsidRDefault="00334F5B" w:rsidP="00334F5B">
            <w:pPr>
              <w:spacing w:after="0" w:line="240" w:lineRule="auto"/>
              <w:jc w:val="center"/>
              <w:rPr>
                <w:rFonts w:eastAsia="Times New Roman" w:cs="Times New Roman"/>
                <w:color w:val="000000"/>
                <w:szCs w:val="24"/>
                <w:lang w:eastAsia="tr-TR"/>
              </w:rPr>
            </w:pPr>
          </w:p>
        </w:tc>
        <w:tc>
          <w:tcPr>
            <w:tcW w:w="429" w:type="pct"/>
            <w:tcBorders>
              <w:top w:val="single" w:sz="4" w:space="0" w:color="auto"/>
              <w:left w:val="nil"/>
              <w:bottom w:val="single" w:sz="4" w:space="0" w:color="auto"/>
              <w:right w:val="single" w:sz="4" w:space="0" w:color="auto"/>
            </w:tcBorders>
            <w:shd w:val="clear" w:color="auto" w:fill="auto"/>
            <w:noWrap/>
            <w:vAlign w:val="bottom"/>
            <w:hideMark/>
          </w:tcPr>
          <w:p w14:paraId="1E10C915" w14:textId="77777777" w:rsidR="00334F5B" w:rsidRPr="00334F5B" w:rsidRDefault="00334F5B" w:rsidP="00334F5B">
            <w:pPr>
              <w:spacing w:after="0" w:line="240" w:lineRule="auto"/>
              <w:rPr>
                <w:rFonts w:eastAsia="Times New Roman" w:cs="Times New Roman"/>
                <w:color w:val="000000"/>
                <w:szCs w:val="24"/>
                <w:lang w:eastAsia="tr-TR"/>
              </w:rPr>
            </w:pPr>
            <w:r w:rsidRPr="00334F5B">
              <w:rPr>
                <w:rFonts w:eastAsia="Times New Roman" w:cs="Times New Roman"/>
                <w:color w:val="000000"/>
                <w:szCs w:val="24"/>
                <w:lang w:eastAsia="tr-TR"/>
              </w:rPr>
              <w:t> </w:t>
            </w:r>
          </w:p>
        </w:tc>
        <w:tc>
          <w:tcPr>
            <w:tcW w:w="381" w:type="pct"/>
            <w:tcBorders>
              <w:top w:val="single" w:sz="4" w:space="0" w:color="auto"/>
              <w:left w:val="nil"/>
              <w:bottom w:val="single" w:sz="4" w:space="0" w:color="auto"/>
              <w:right w:val="single" w:sz="4" w:space="0" w:color="auto"/>
            </w:tcBorders>
            <w:shd w:val="clear" w:color="auto" w:fill="auto"/>
            <w:noWrap/>
            <w:vAlign w:val="bottom"/>
            <w:hideMark/>
          </w:tcPr>
          <w:p w14:paraId="04FEE8AC" w14:textId="77777777" w:rsidR="00334F5B" w:rsidRPr="00334F5B" w:rsidRDefault="00334F5B" w:rsidP="00334F5B">
            <w:pPr>
              <w:spacing w:after="0" w:line="240" w:lineRule="auto"/>
              <w:rPr>
                <w:rFonts w:eastAsia="Times New Roman" w:cs="Times New Roman"/>
                <w:color w:val="000000"/>
                <w:szCs w:val="24"/>
                <w:lang w:eastAsia="tr-TR"/>
              </w:rPr>
            </w:pPr>
            <w:r w:rsidRPr="00334F5B">
              <w:rPr>
                <w:rFonts w:eastAsia="Times New Roman" w:cs="Times New Roman"/>
                <w:color w:val="000000"/>
                <w:szCs w:val="24"/>
                <w:lang w:eastAsia="tr-TR"/>
              </w:rPr>
              <w:t> </w:t>
            </w:r>
          </w:p>
        </w:tc>
        <w:tc>
          <w:tcPr>
            <w:tcW w:w="380" w:type="pct"/>
            <w:tcBorders>
              <w:top w:val="single" w:sz="4" w:space="0" w:color="auto"/>
              <w:left w:val="nil"/>
              <w:bottom w:val="single" w:sz="4" w:space="0" w:color="auto"/>
              <w:right w:val="single" w:sz="4" w:space="0" w:color="auto"/>
            </w:tcBorders>
            <w:shd w:val="clear" w:color="auto" w:fill="auto"/>
            <w:noWrap/>
            <w:vAlign w:val="bottom"/>
            <w:hideMark/>
          </w:tcPr>
          <w:p w14:paraId="4230D13F" w14:textId="77777777" w:rsidR="00334F5B" w:rsidRPr="00334F5B" w:rsidRDefault="00334F5B" w:rsidP="00334F5B">
            <w:pPr>
              <w:spacing w:after="0" w:line="240" w:lineRule="auto"/>
              <w:rPr>
                <w:rFonts w:eastAsia="Times New Roman" w:cs="Times New Roman"/>
                <w:color w:val="000000"/>
                <w:szCs w:val="24"/>
                <w:lang w:eastAsia="tr-TR"/>
              </w:rPr>
            </w:pPr>
            <w:r w:rsidRPr="00334F5B">
              <w:rPr>
                <w:rFonts w:eastAsia="Times New Roman" w:cs="Times New Roman"/>
                <w:color w:val="000000"/>
                <w:szCs w:val="24"/>
                <w:lang w:eastAsia="tr-TR"/>
              </w:rPr>
              <w:t> </w:t>
            </w:r>
          </w:p>
        </w:tc>
        <w:tc>
          <w:tcPr>
            <w:tcW w:w="381" w:type="pct"/>
            <w:tcBorders>
              <w:top w:val="single" w:sz="4" w:space="0" w:color="auto"/>
              <w:left w:val="nil"/>
              <w:bottom w:val="single" w:sz="4" w:space="0" w:color="auto"/>
              <w:right w:val="single" w:sz="4" w:space="0" w:color="auto"/>
            </w:tcBorders>
            <w:shd w:val="clear" w:color="auto" w:fill="auto"/>
            <w:vAlign w:val="bottom"/>
          </w:tcPr>
          <w:p w14:paraId="65D831A8" w14:textId="77777777" w:rsidR="00334F5B" w:rsidRPr="00334F5B" w:rsidRDefault="00334F5B" w:rsidP="00334F5B">
            <w:pPr>
              <w:spacing w:after="0" w:line="240" w:lineRule="auto"/>
              <w:rPr>
                <w:rFonts w:eastAsia="Times New Roman" w:cs="Times New Roman"/>
                <w:color w:val="000000"/>
                <w:szCs w:val="24"/>
                <w:lang w:eastAsia="tr-TR"/>
              </w:rPr>
            </w:pPr>
          </w:p>
        </w:tc>
        <w:tc>
          <w:tcPr>
            <w:tcW w:w="428" w:type="pct"/>
            <w:tcBorders>
              <w:top w:val="single" w:sz="4" w:space="0" w:color="auto"/>
              <w:left w:val="nil"/>
              <w:bottom w:val="single" w:sz="4" w:space="0" w:color="auto"/>
              <w:right w:val="single" w:sz="4" w:space="0" w:color="auto"/>
            </w:tcBorders>
            <w:shd w:val="clear" w:color="auto" w:fill="auto"/>
            <w:vAlign w:val="bottom"/>
          </w:tcPr>
          <w:p w14:paraId="31F5D6B8" w14:textId="77777777" w:rsidR="00334F5B" w:rsidRPr="00334F5B" w:rsidRDefault="00334F5B" w:rsidP="00334F5B">
            <w:pPr>
              <w:spacing w:after="0" w:line="240" w:lineRule="auto"/>
              <w:rPr>
                <w:rFonts w:eastAsia="Times New Roman" w:cs="Times New Roman"/>
                <w:color w:val="000000"/>
                <w:szCs w:val="24"/>
                <w:lang w:eastAsia="tr-TR"/>
              </w:rPr>
            </w:pPr>
          </w:p>
        </w:tc>
        <w:tc>
          <w:tcPr>
            <w:tcW w:w="334" w:type="pct"/>
            <w:tcBorders>
              <w:top w:val="single" w:sz="4" w:space="0" w:color="auto"/>
              <w:left w:val="nil"/>
              <w:bottom w:val="single" w:sz="4" w:space="0" w:color="auto"/>
              <w:right w:val="single" w:sz="4" w:space="0" w:color="auto"/>
            </w:tcBorders>
            <w:shd w:val="clear" w:color="auto" w:fill="auto"/>
            <w:noWrap/>
            <w:vAlign w:val="bottom"/>
            <w:hideMark/>
          </w:tcPr>
          <w:p w14:paraId="3F3B1EC5" w14:textId="77777777" w:rsidR="00334F5B" w:rsidRPr="00334F5B" w:rsidRDefault="00334F5B" w:rsidP="00334F5B">
            <w:pPr>
              <w:spacing w:after="0" w:line="240" w:lineRule="auto"/>
              <w:rPr>
                <w:rFonts w:eastAsia="Times New Roman" w:cs="Times New Roman"/>
                <w:color w:val="000000"/>
                <w:szCs w:val="24"/>
                <w:lang w:eastAsia="tr-TR"/>
              </w:rPr>
            </w:pPr>
            <w:r w:rsidRPr="00334F5B">
              <w:rPr>
                <w:rFonts w:eastAsia="Times New Roman" w:cs="Times New Roman"/>
                <w:color w:val="000000"/>
                <w:szCs w:val="24"/>
                <w:lang w:eastAsia="tr-TR"/>
              </w:rPr>
              <w:t> </w:t>
            </w:r>
          </w:p>
        </w:tc>
        <w:tc>
          <w:tcPr>
            <w:tcW w:w="381" w:type="pct"/>
            <w:tcBorders>
              <w:top w:val="single" w:sz="4" w:space="0" w:color="auto"/>
              <w:left w:val="nil"/>
              <w:bottom w:val="single" w:sz="4" w:space="0" w:color="auto"/>
              <w:right w:val="single" w:sz="4" w:space="0" w:color="auto"/>
            </w:tcBorders>
            <w:shd w:val="clear" w:color="auto" w:fill="auto"/>
            <w:noWrap/>
            <w:vAlign w:val="bottom"/>
            <w:hideMark/>
          </w:tcPr>
          <w:p w14:paraId="5A1841CF" w14:textId="77777777" w:rsidR="00334F5B" w:rsidRPr="00334F5B" w:rsidRDefault="00334F5B" w:rsidP="00334F5B">
            <w:pPr>
              <w:spacing w:after="0" w:line="240" w:lineRule="auto"/>
              <w:jc w:val="right"/>
              <w:rPr>
                <w:rFonts w:eastAsia="Times New Roman" w:cs="Times New Roman"/>
                <w:color w:val="000000"/>
                <w:szCs w:val="24"/>
                <w:lang w:eastAsia="tr-TR"/>
              </w:rPr>
            </w:pPr>
            <w:r w:rsidRPr="00334F5B">
              <w:rPr>
                <w:rFonts w:eastAsia="Times New Roman" w:cs="Times New Roman"/>
                <w:color w:val="000000"/>
                <w:szCs w:val="24"/>
                <w:lang w:eastAsia="tr-TR"/>
              </w:rPr>
              <w:t> </w:t>
            </w:r>
          </w:p>
        </w:tc>
        <w:tc>
          <w:tcPr>
            <w:tcW w:w="381" w:type="pct"/>
            <w:tcBorders>
              <w:top w:val="single" w:sz="4" w:space="0" w:color="auto"/>
              <w:left w:val="nil"/>
              <w:bottom w:val="single" w:sz="4" w:space="0" w:color="auto"/>
              <w:right w:val="nil"/>
            </w:tcBorders>
            <w:shd w:val="clear" w:color="auto" w:fill="auto"/>
            <w:noWrap/>
            <w:vAlign w:val="bottom"/>
            <w:hideMark/>
          </w:tcPr>
          <w:p w14:paraId="6FA17EA8" w14:textId="77777777" w:rsidR="00334F5B" w:rsidRPr="00334F5B" w:rsidRDefault="00334F5B" w:rsidP="00334F5B">
            <w:pPr>
              <w:spacing w:after="0" w:line="240" w:lineRule="auto"/>
              <w:jc w:val="right"/>
              <w:rPr>
                <w:rFonts w:eastAsia="Times New Roman" w:cs="Times New Roman"/>
                <w:color w:val="000000"/>
                <w:szCs w:val="24"/>
                <w:lang w:eastAsia="tr-TR"/>
              </w:rPr>
            </w:pPr>
            <w:r w:rsidRPr="00334F5B">
              <w:rPr>
                <w:rFonts w:eastAsia="Times New Roman" w:cs="Times New Roman"/>
                <w:color w:val="000000"/>
                <w:szCs w:val="24"/>
                <w:lang w:eastAsia="tr-TR"/>
              </w:rPr>
              <w:t> </w:t>
            </w:r>
          </w:p>
        </w:tc>
        <w:tc>
          <w:tcPr>
            <w:tcW w:w="42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84F8C8" w14:textId="77777777" w:rsidR="00334F5B" w:rsidRPr="00334F5B" w:rsidRDefault="00334F5B" w:rsidP="00334F5B">
            <w:pPr>
              <w:spacing w:after="0" w:line="240" w:lineRule="auto"/>
              <w:rPr>
                <w:rFonts w:eastAsia="Times New Roman" w:cs="Times New Roman"/>
                <w:color w:val="000000"/>
                <w:szCs w:val="24"/>
                <w:lang w:eastAsia="tr-TR"/>
              </w:rPr>
            </w:pPr>
            <w:r w:rsidRPr="00334F5B">
              <w:rPr>
                <w:rFonts w:eastAsia="Times New Roman" w:cs="Times New Roman"/>
                <w:color w:val="000000"/>
                <w:szCs w:val="24"/>
                <w:lang w:eastAsia="tr-TR"/>
              </w:rPr>
              <w:t> </w:t>
            </w:r>
          </w:p>
        </w:tc>
      </w:tr>
      <w:tr w:rsidR="00334F5B" w:rsidRPr="00334F5B" w14:paraId="1C16BF6A" w14:textId="77777777" w:rsidTr="005322B5">
        <w:trPr>
          <w:trHeight w:val="254"/>
          <w:jc w:val="center"/>
        </w:trPr>
        <w:tc>
          <w:tcPr>
            <w:tcW w:w="14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4EC4EC3" w14:textId="77777777" w:rsidR="00334F5B" w:rsidRPr="00334F5B" w:rsidRDefault="00334F5B" w:rsidP="00334F5B">
            <w:pPr>
              <w:spacing w:after="0" w:line="240" w:lineRule="auto"/>
              <w:jc w:val="center"/>
              <w:rPr>
                <w:rFonts w:eastAsia="Times New Roman" w:cs="Times New Roman"/>
                <w:color w:val="000000"/>
                <w:szCs w:val="24"/>
                <w:lang w:eastAsia="tr-TR"/>
              </w:rPr>
            </w:pPr>
          </w:p>
        </w:tc>
        <w:tc>
          <w:tcPr>
            <w:tcW w:w="287" w:type="pct"/>
            <w:tcBorders>
              <w:top w:val="single" w:sz="4" w:space="0" w:color="auto"/>
              <w:left w:val="nil"/>
              <w:bottom w:val="single" w:sz="4" w:space="0" w:color="auto"/>
              <w:right w:val="single" w:sz="4" w:space="0" w:color="auto"/>
            </w:tcBorders>
            <w:shd w:val="clear" w:color="auto" w:fill="auto"/>
            <w:noWrap/>
            <w:vAlign w:val="bottom"/>
            <w:hideMark/>
          </w:tcPr>
          <w:p w14:paraId="089674AC" w14:textId="77777777" w:rsidR="00334F5B" w:rsidRPr="00334F5B" w:rsidRDefault="00334F5B" w:rsidP="00334F5B">
            <w:pPr>
              <w:spacing w:after="0" w:line="240" w:lineRule="auto"/>
              <w:rPr>
                <w:rFonts w:eastAsia="Times New Roman" w:cs="Times New Roman"/>
                <w:color w:val="000000"/>
                <w:szCs w:val="24"/>
                <w:lang w:eastAsia="tr-TR"/>
              </w:rPr>
            </w:pPr>
            <w:r w:rsidRPr="00334F5B">
              <w:rPr>
                <w:rFonts w:eastAsia="Times New Roman" w:cs="Times New Roman"/>
                <w:color w:val="000000"/>
                <w:szCs w:val="24"/>
                <w:lang w:eastAsia="tr-TR"/>
              </w:rPr>
              <w:t> </w:t>
            </w:r>
          </w:p>
        </w:tc>
        <w:tc>
          <w:tcPr>
            <w:tcW w:w="333" w:type="pct"/>
            <w:tcBorders>
              <w:top w:val="single" w:sz="4" w:space="0" w:color="auto"/>
              <w:left w:val="nil"/>
              <w:bottom w:val="single" w:sz="4" w:space="0" w:color="auto"/>
              <w:right w:val="single" w:sz="4" w:space="0" w:color="auto"/>
            </w:tcBorders>
            <w:shd w:val="clear" w:color="auto" w:fill="auto"/>
            <w:noWrap/>
            <w:vAlign w:val="bottom"/>
            <w:hideMark/>
          </w:tcPr>
          <w:p w14:paraId="0F069832" w14:textId="77777777" w:rsidR="00334F5B" w:rsidRPr="00334F5B" w:rsidRDefault="00334F5B" w:rsidP="00334F5B">
            <w:pPr>
              <w:spacing w:after="0" w:line="240" w:lineRule="auto"/>
              <w:rPr>
                <w:rFonts w:eastAsia="Times New Roman" w:cs="Times New Roman"/>
                <w:color w:val="000000"/>
                <w:szCs w:val="24"/>
                <w:lang w:eastAsia="tr-TR"/>
              </w:rPr>
            </w:pPr>
            <w:r w:rsidRPr="00334F5B">
              <w:rPr>
                <w:rFonts w:eastAsia="Times New Roman" w:cs="Times New Roman"/>
                <w:color w:val="000000"/>
                <w:szCs w:val="24"/>
                <w:lang w:eastAsia="tr-TR"/>
              </w:rPr>
              <w:t> </w:t>
            </w:r>
          </w:p>
        </w:tc>
        <w:tc>
          <w:tcPr>
            <w:tcW w:w="286" w:type="pct"/>
            <w:tcBorders>
              <w:top w:val="single" w:sz="4" w:space="0" w:color="auto"/>
              <w:left w:val="nil"/>
              <w:bottom w:val="single" w:sz="4" w:space="0" w:color="auto"/>
              <w:right w:val="single" w:sz="4" w:space="0" w:color="auto"/>
            </w:tcBorders>
            <w:shd w:val="clear" w:color="auto" w:fill="auto"/>
            <w:noWrap/>
            <w:vAlign w:val="bottom"/>
            <w:hideMark/>
          </w:tcPr>
          <w:p w14:paraId="0B096200" w14:textId="77777777" w:rsidR="00334F5B" w:rsidRPr="00334F5B" w:rsidRDefault="00334F5B" w:rsidP="00334F5B">
            <w:pPr>
              <w:spacing w:after="0" w:line="240" w:lineRule="auto"/>
              <w:rPr>
                <w:rFonts w:eastAsia="Times New Roman" w:cs="Times New Roman"/>
                <w:color w:val="000000"/>
                <w:szCs w:val="24"/>
                <w:lang w:eastAsia="tr-TR"/>
              </w:rPr>
            </w:pPr>
            <w:r w:rsidRPr="00334F5B">
              <w:rPr>
                <w:rFonts w:eastAsia="Times New Roman" w:cs="Times New Roman"/>
                <w:color w:val="000000"/>
                <w:szCs w:val="24"/>
                <w:lang w:eastAsia="tr-TR"/>
              </w:rPr>
              <w:t> </w:t>
            </w:r>
          </w:p>
        </w:tc>
        <w:tc>
          <w:tcPr>
            <w:tcW w:w="428" w:type="pct"/>
            <w:tcBorders>
              <w:top w:val="single" w:sz="4" w:space="0" w:color="auto"/>
              <w:left w:val="nil"/>
              <w:bottom w:val="single" w:sz="4" w:space="0" w:color="auto"/>
              <w:right w:val="single" w:sz="4" w:space="0" w:color="auto"/>
            </w:tcBorders>
            <w:shd w:val="clear" w:color="auto" w:fill="auto"/>
            <w:noWrap/>
            <w:vAlign w:val="bottom"/>
            <w:hideMark/>
          </w:tcPr>
          <w:p w14:paraId="02015772" w14:textId="77777777" w:rsidR="00334F5B" w:rsidRPr="00334F5B" w:rsidRDefault="00334F5B" w:rsidP="00334F5B">
            <w:pPr>
              <w:spacing w:after="0" w:line="240" w:lineRule="auto"/>
              <w:rPr>
                <w:rFonts w:eastAsia="Times New Roman" w:cs="Times New Roman"/>
                <w:color w:val="000000"/>
                <w:szCs w:val="24"/>
                <w:lang w:eastAsia="tr-TR"/>
              </w:rPr>
            </w:pPr>
            <w:r w:rsidRPr="00334F5B">
              <w:rPr>
                <w:rFonts w:eastAsia="Times New Roman" w:cs="Times New Roman"/>
                <w:color w:val="000000"/>
                <w:szCs w:val="24"/>
                <w:lang w:eastAsia="tr-TR"/>
              </w:rPr>
              <w:t> </w:t>
            </w:r>
          </w:p>
        </w:tc>
        <w:tc>
          <w:tcPr>
            <w:tcW w:w="429" w:type="pct"/>
            <w:tcBorders>
              <w:top w:val="single" w:sz="4" w:space="0" w:color="auto"/>
              <w:left w:val="nil"/>
              <w:bottom w:val="single" w:sz="4" w:space="0" w:color="auto"/>
              <w:right w:val="single" w:sz="4" w:space="0" w:color="auto"/>
            </w:tcBorders>
            <w:shd w:val="clear" w:color="auto" w:fill="auto"/>
            <w:noWrap/>
            <w:vAlign w:val="bottom"/>
            <w:hideMark/>
          </w:tcPr>
          <w:p w14:paraId="088461CC" w14:textId="77777777" w:rsidR="00334F5B" w:rsidRPr="00334F5B" w:rsidRDefault="00334F5B" w:rsidP="00334F5B">
            <w:pPr>
              <w:spacing w:after="0" w:line="240" w:lineRule="auto"/>
              <w:rPr>
                <w:rFonts w:eastAsia="Times New Roman" w:cs="Times New Roman"/>
                <w:color w:val="000000"/>
                <w:szCs w:val="24"/>
                <w:lang w:eastAsia="tr-TR"/>
              </w:rPr>
            </w:pPr>
            <w:r w:rsidRPr="00334F5B">
              <w:rPr>
                <w:rFonts w:eastAsia="Times New Roman" w:cs="Times New Roman"/>
                <w:color w:val="000000"/>
                <w:szCs w:val="24"/>
                <w:lang w:eastAsia="tr-TR"/>
              </w:rPr>
              <w:t> </w:t>
            </w:r>
          </w:p>
        </w:tc>
        <w:tc>
          <w:tcPr>
            <w:tcW w:w="381" w:type="pct"/>
            <w:tcBorders>
              <w:top w:val="single" w:sz="4" w:space="0" w:color="auto"/>
              <w:left w:val="nil"/>
              <w:bottom w:val="single" w:sz="4" w:space="0" w:color="auto"/>
              <w:right w:val="single" w:sz="4" w:space="0" w:color="auto"/>
            </w:tcBorders>
            <w:shd w:val="clear" w:color="auto" w:fill="auto"/>
            <w:noWrap/>
            <w:vAlign w:val="bottom"/>
            <w:hideMark/>
          </w:tcPr>
          <w:p w14:paraId="59A8771F" w14:textId="77777777" w:rsidR="00334F5B" w:rsidRPr="00334F5B" w:rsidRDefault="00334F5B" w:rsidP="00334F5B">
            <w:pPr>
              <w:spacing w:after="0" w:line="240" w:lineRule="auto"/>
              <w:rPr>
                <w:rFonts w:eastAsia="Times New Roman" w:cs="Times New Roman"/>
                <w:color w:val="000000"/>
                <w:szCs w:val="24"/>
                <w:lang w:eastAsia="tr-TR"/>
              </w:rPr>
            </w:pPr>
            <w:r w:rsidRPr="00334F5B">
              <w:rPr>
                <w:rFonts w:eastAsia="Times New Roman" w:cs="Times New Roman"/>
                <w:color w:val="000000"/>
                <w:szCs w:val="24"/>
                <w:lang w:eastAsia="tr-TR"/>
              </w:rPr>
              <w:t> </w:t>
            </w:r>
          </w:p>
        </w:tc>
        <w:tc>
          <w:tcPr>
            <w:tcW w:w="380" w:type="pct"/>
            <w:tcBorders>
              <w:top w:val="single" w:sz="4" w:space="0" w:color="auto"/>
              <w:left w:val="nil"/>
              <w:bottom w:val="single" w:sz="4" w:space="0" w:color="auto"/>
              <w:right w:val="single" w:sz="4" w:space="0" w:color="auto"/>
            </w:tcBorders>
            <w:shd w:val="clear" w:color="auto" w:fill="auto"/>
            <w:noWrap/>
            <w:vAlign w:val="bottom"/>
            <w:hideMark/>
          </w:tcPr>
          <w:p w14:paraId="2EEED0F2" w14:textId="77777777" w:rsidR="00334F5B" w:rsidRPr="00334F5B" w:rsidRDefault="00334F5B" w:rsidP="00334F5B">
            <w:pPr>
              <w:spacing w:after="0" w:line="240" w:lineRule="auto"/>
              <w:rPr>
                <w:rFonts w:eastAsia="Times New Roman" w:cs="Times New Roman"/>
                <w:color w:val="000000"/>
                <w:szCs w:val="24"/>
                <w:lang w:eastAsia="tr-TR"/>
              </w:rPr>
            </w:pPr>
            <w:r w:rsidRPr="00334F5B">
              <w:rPr>
                <w:rFonts w:eastAsia="Times New Roman" w:cs="Times New Roman"/>
                <w:color w:val="000000"/>
                <w:szCs w:val="24"/>
                <w:lang w:eastAsia="tr-TR"/>
              </w:rPr>
              <w:t> </w:t>
            </w:r>
          </w:p>
        </w:tc>
        <w:tc>
          <w:tcPr>
            <w:tcW w:w="381" w:type="pct"/>
            <w:tcBorders>
              <w:top w:val="single" w:sz="4" w:space="0" w:color="auto"/>
              <w:left w:val="nil"/>
              <w:bottom w:val="single" w:sz="4" w:space="0" w:color="auto"/>
              <w:right w:val="single" w:sz="4" w:space="0" w:color="auto"/>
            </w:tcBorders>
            <w:shd w:val="clear" w:color="auto" w:fill="auto"/>
            <w:vAlign w:val="bottom"/>
          </w:tcPr>
          <w:p w14:paraId="1AD2A5AA" w14:textId="77777777" w:rsidR="00334F5B" w:rsidRPr="00334F5B" w:rsidRDefault="00334F5B" w:rsidP="00334F5B">
            <w:pPr>
              <w:spacing w:after="0" w:line="240" w:lineRule="auto"/>
              <w:rPr>
                <w:rFonts w:eastAsia="Times New Roman" w:cs="Times New Roman"/>
                <w:color w:val="000000"/>
                <w:szCs w:val="24"/>
                <w:lang w:eastAsia="tr-TR"/>
              </w:rPr>
            </w:pPr>
          </w:p>
        </w:tc>
        <w:tc>
          <w:tcPr>
            <w:tcW w:w="428" w:type="pct"/>
            <w:tcBorders>
              <w:top w:val="single" w:sz="4" w:space="0" w:color="auto"/>
              <w:left w:val="nil"/>
              <w:bottom w:val="single" w:sz="4" w:space="0" w:color="auto"/>
              <w:right w:val="single" w:sz="4" w:space="0" w:color="auto"/>
            </w:tcBorders>
            <w:shd w:val="clear" w:color="auto" w:fill="auto"/>
            <w:vAlign w:val="bottom"/>
          </w:tcPr>
          <w:p w14:paraId="1E2A24C1" w14:textId="77777777" w:rsidR="00334F5B" w:rsidRPr="00334F5B" w:rsidRDefault="00334F5B" w:rsidP="00334F5B">
            <w:pPr>
              <w:spacing w:after="0" w:line="240" w:lineRule="auto"/>
              <w:rPr>
                <w:rFonts w:eastAsia="Times New Roman" w:cs="Times New Roman"/>
                <w:color w:val="000000"/>
                <w:szCs w:val="24"/>
                <w:lang w:eastAsia="tr-TR"/>
              </w:rPr>
            </w:pPr>
          </w:p>
        </w:tc>
        <w:tc>
          <w:tcPr>
            <w:tcW w:w="334" w:type="pct"/>
            <w:tcBorders>
              <w:top w:val="single" w:sz="4" w:space="0" w:color="auto"/>
              <w:left w:val="nil"/>
              <w:bottom w:val="single" w:sz="4" w:space="0" w:color="auto"/>
              <w:right w:val="single" w:sz="4" w:space="0" w:color="auto"/>
            </w:tcBorders>
            <w:shd w:val="clear" w:color="auto" w:fill="auto"/>
            <w:noWrap/>
            <w:vAlign w:val="bottom"/>
            <w:hideMark/>
          </w:tcPr>
          <w:p w14:paraId="51D0CA37" w14:textId="77777777" w:rsidR="00334F5B" w:rsidRPr="00334F5B" w:rsidRDefault="00334F5B" w:rsidP="00334F5B">
            <w:pPr>
              <w:spacing w:after="0" w:line="240" w:lineRule="auto"/>
              <w:rPr>
                <w:rFonts w:eastAsia="Times New Roman" w:cs="Times New Roman"/>
                <w:color w:val="000000"/>
                <w:szCs w:val="24"/>
                <w:lang w:eastAsia="tr-TR"/>
              </w:rPr>
            </w:pPr>
            <w:r w:rsidRPr="00334F5B">
              <w:rPr>
                <w:rFonts w:eastAsia="Times New Roman" w:cs="Times New Roman"/>
                <w:color w:val="000000"/>
                <w:szCs w:val="24"/>
                <w:lang w:eastAsia="tr-TR"/>
              </w:rPr>
              <w:t> </w:t>
            </w:r>
          </w:p>
        </w:tc>
        <w:tc>
          <w:tcPr>
            <w:tcW w:w="381" w:type="pct"/>
            <w:tcBorders>
              <w:top w:val="single" w:sz="4" w:space="0" w:color="auto"/>
              <w:left w:val="nil"/>
              <w:bottom w:val="single" w:sz="4" w:space="0" w:color="auto"/>
              <w:right w:val="single" w:sz="4" w:space="0" w:color="auto"/>
            </w:tcBorders>
            <w:shd w:val="clear" w:color="auto" w:fill="auto"/>
            <w:noWrap/>
            <w:vAlign w:val="bottom"/>
            <w:hideMark/>
          </w:tcPr>
          <w:p w14:paraId="51EA9278" w14:textId="77777777" w:rsidR="00334F5B" w:rsidRPr="00334F5B" w:rsidRDefault="00334F5B" w:rsidP="00334F5B">
            <w:pPr>
              <w:spacing w:after="0" w:line="240" w:lineRule="auto"/>
              <w:rPr>
                <w:rFonts w:eastAsia="Times New Roman" w:cs="Times New Roman"/>
                <w:color w:val="000000"/>
                <w:szCs w:val="24"/>
                <w:lang w:eastAsia="tr-TR"/>
              </w:rPr>
            </w:pPr>
            <w:r w:rsidRPr="00334F5B">
              <w:rPr>
                <w:rFonts w:eastAsia="Times New Roman" w:cs="Times New Roman"/>
                <w:color w:val="000000"/>
                <w:szCs w:val="24"/>
                <w:lang w:eastAsia="tr-TR"/>
              </w:rPr>
              <w:t> </w:t>
            </w:r>
          </w:p>
        </w:tc>
        <w:tc>
          <w:tcPr>
            <w:tcW w:w="381" w:type="pct"/>
            <w:tcBorders>
              <w:top w:val="single" w:sz="4" w:space="0" w:color="auto"/>
              <w:left w:val="nil"/>
              <w:bottom w:val="single" w:sz="4" w:space="0" w:color="auto"/>
              <w:right w:val="nil"/>
            </w:tcBorders>
            <w:shd w:val="clear" w:color="auto" w:fill="auto"/>
            <w:noWrap/>
            <w:vAlign w:val="bottom"/>
            <w:hideMark/>
          </w:tcPr>
          <w:p w14:paraId="2F01F46A" w14:textId="77777777" w:rsidR="00334F5B" w:rsidRPr="00334F5B" w:rsidRDefault="00334F5B" w:rsidP="00334F5B">
            <w:pPr>
              <w:spacing w:after="0" w:line="240" w:lineRule="auto"/>
              <w:rPr>
                <w:rFonts w:eastAsia="Times New Roman" w:cs="Times New Roman"/>
                <w:color w:val="000000"/>
                <w:szCs w:val="24"/>
                <w:lang w:eastAsia="tr-TR"/>
              </w:rPr>
            </w:pPr>
            <w:r w:rsidRPr="00334F5B">
              <w:rPr>
                <w:rFonts w:eastAsia="Times New Roman" w:cs="Times New Roman"/>
                <w:color w:val="000000"/>
                <w:szCs w:val="24"/>
                <w:lang w:eastAsia="tr-TR"/>
              </w:rPr>
              <w:t> </w:t>
            </w:r>
          </w:p>
        </w:tc>
        <w:tc>
          <w:tcPr>
            <w:tcW w:w="42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0A52C8" w14:textId="77777777" w:rsidR="00334F5B" w:rsidRPr="00334F5B" w:rsidRDefault="00334F5B" w:rsidP="00334F5B">
            <w:pPr>
              <w:spacing w:after="0" w:line="240" w:lineRule="auto"/>
              <w:rPr>
                <w:rFonts w:eastAsia="Times New Roman" w:cs="Times New Roman"/>
                <w:color w:val="000000"/>
                <w:szCs w:val="24"/>
                <w:lang w:eastAsia="tr-TR"/>
              </w:rPr>
            </w:pPr>
            <w:r w:rsidRPr="00334F5B">
              <w:rPr>
                <w:rFonts w:eastAsia="Times New Roman" w:cs="Times New Roman"/>
                <w:color w:val="000000"/>
                <w:szCs w:val="24"/>
                <w:lang w:eastAsia="tr-TR"/>
              </w:rPr>
              <w:t> </w:t>
            </w:r>
          </w:p>
        </w:tc>
      </w:tr>
      <w:tr w:rsidR="00334F5B" w:rsidRPr="00334F5B" w14:paraId="6CBEEA75" w14:textId="77777777" w:rsidTr="005322B5">
        <w:trPr>
          <w:trHeight w:val="254"/>
          <w:jc w:val="center"/>
        </w:trPr>
        <w:tc>
          <w:tcPr>
            <w:tcW w:w="144" w:type="pct"/>
            <w:tcBorders>
              <w:top w:val="single" w:sz="4" w:space="0" w:color="auto"/>
            </w:tcBorders>
            <w:shd w:val="clear" w:color="auto" w:fill="auto"/>
            <w:noWrap/>
            <w:hideMark/>
          </w:tcPr>
          <w:p w14:paraId="2FBA099E" w14:textId="77777777" w:rsidR="00334F5B" w:rsidRPr="00334F5B" w:rsidRDefault="00334F5B" w:rsidP="00334F5B">
            <w:pPr>
              <w:spacing w:after="0" w:line="240" w:lineRule="auto"/>
              <w:jc w:val="center"/>
              <w:rPr>
                <w:rFonts w:eastAsia="Times New Roman" w:cs="Times New Roman"/>
                <w:b/>
                <w:bCs/>
                <w:color w:val="000000"/>
                <w:sz w:val="20"/>
                <w:szCs w:val="20"/>
                <w:lang w:eastAsia="tr-TR"/>
              </w:rPr>
            </w:pPr>
            <w:r w:rsidRPr="00334F5B">
              <w:rPr>
                <w:rFonts w:eastAsia="Times New Roman" w:cs="Times New Roman"/>
                <w:b/>
                <w:bCs/>
                <w:color w:val="000000"/>
                <w:sz w:val="20"/>
                <w:szCs w:val="20"/>
                <w:lang w:eastAsia="tr-TR"/>
              </w:rPr>
              <w:t>1</w:t>
            </w:r>
          </w:p>
        </w:tc>
        <w:tc>
          <w:tcPr>
            <w:tcW w:w="4856" w:type="pct"/>
            <w:gridSpan w:val="13"/>
            <w:tcBorders>
              <w:top w:val="single" w:sz="4" w:space="0" w:color="auto"/>
            </w:tcBorders>
            <w:shd w:val="clear" w:color="auto" w:fill="auto"/>
            <w:vAlign w:val="center"/>
            <w:hideMark/>
          </w:tcPr>
          <w:p w14:paraId="0F0FD083" w14:textId="49A6CCA8" w:rsidR="00334F5B" w:rsidRPr="00334F5B" w:rsidRDefault="00B22E5F" w:rsidP="00334F5B">
            <w:pPr>
              <w:spacing w:after="0" w:line="240" w:lineRule="auto"/>
              <w:jc w:val="both"/>
              <w:rPr>
                <w:rFonts w:eastAsia="Times New Roman" w:cs="Times New Roman"/>
                <w:color w:val="000000"/>
                <w:sz w:val="20"/>
                <w:szCs w:val="20"/>
                <w:lang w:eastAsia="tr-TR"/>
              </w:rPr>
            </w:pPr>
            <w:r>
              <w:rPr>
                <w:rFonts w:eastAsia="Times New Roman" w:cs="Times New Roman"/>
                <w:color w:val="000000"/>
                <w:sz w:val="20"/>
                <w:szCs w:val="20"/>
                <w:lang w:eastAsia="tr-TR"/>
              </w:rPr>
              <w:t xml:space="preserve">Bu </w:t>
            </w:r>
            <w:r w:rsidR="00334F5B" w:rsidRPr="00334F5B">
              <w:rPr>
                <w:rFonts w:eastAsia="Times New Roman" w:cs="Times New Roman"/>
                <w:color w:val="000000"/>
                <w:sz w:val="20"/>
                <w:szCs w:val="20"/>
                <w:lang w:eastAsia="tr-TR"/>
              </w:rPr>
              <w:t xml:space="preserve">Yönetmeliğin 21 nci maddesi kapsamında geri ödemesi yapılan ve tarife tablolarında yatırım harcaması olarak raporlanan dağıtım varlıklarına göre yıllık olarak doldurulacaktır. </w:t>
            </w:r>
          </w:p>
        </w:tc>
      </w:tr>
      <w:tr w:rsidR="00334F5B" w:rsidRPr="00334F5B" w14:paraId="32C36ECC" w14:textId="77777777" w:rsidTr="005322B5">
        <w:trPr>
          <w:trHeight w:val="122"/>
          <w:jc w:val="center"/>
        </w:trPr>
        <w:tc>
          <w:tcPr>
            <w:tcW w:w="144" w:type="pct"/>
            <w:shd w:val="clear" w:color="auto" w:fill="auto"/>
            <w:noWrap/>
            <w:hideMark/>
          </w:tcPr>
          <w:p w14:paraId="73358589" w14:textId="77777777" w:rsidR="00334F5B" w:rsidRPr="00334F5B" w:rsidRDefault="00334F5B" w:rsidP="00334F5B">
            <w:pPr>
              <w:spacing w:after="0" w:line="240" w:lineRule="auto"/>
              <w:jc w:val="center"/>
              <w:rPr>
                <w:rFonts w:eastAsia="Times New Roman" w:cs="Times New Roman"/>
                <w:b/>
                <w:bCs/>
                <w:color w:val="000000"/>
                <w:sz w:val="20"/>
                <w:szCs w:val="20"/>
                <w:lang w:eastAsia="tr-TR"/>
              </w:rPr>
            </w:pPr>
            <w:r w:rsidRPr="00334F5B">
              <w:rPr>
                <w:rFonts w:eastAsia="Times New Roman" w:cs="Times New Roman"/>
                <w:b/>
                <w:bCs/>
                <w:color w:val="000000"/>
                <w:sz w:val="20"/>
                <w:szCs w:val="20"/>
                <w:lang w:eastAsia="tr-TR"/>
              </w:rPr>
              <w:t>2</w:t>
            </w:r>
          </w:p>
        </w:tc>
        <w:tc>
          <w:tcPr>
            <w:tcW w:w="4856" w:type="pct"/>
            <w:gridSpan w:val="13"/>
            <w:shd w:val="clear" w:color="auto" w:fill="auto"/>
            <w:vAlign w:val="center"/>
            <w:hideMark/>
          </w:tcPr>
          <w:p w14:paraId="1F5C4B5A" w14:textId="042F7360" w:rsidR="00334F5B" w:rsidRPr="00597126" w:rsidRDefault="00334F5B" w:rsidP="00334F5B">
            <w:pPr>
              <w:spacing w:after="0" w:line="240" w:lineRule="auto"/>
              <w:jc w:val="both"/>
              <w:rPr>
                <w:rFonts w:eastAsia="Times New Roman" w:cs="Times New Roman"/>
                <w:color w:val="000000" w:themeColor="text1"/>
                <w:sz w:val="20"/>
                <w:szCs w:val="20"/>
                <w:lang w:eastAsia="tr-TR"/>
              </w:rPr>
            </w:pPr>
            <w:r w:rsidRPr="00B7046F">
              <w:rPr>
                <w:rFonts w:eastAsia="Times New Roman" w:cs="Times New Roman"/>
                <w:color w:val="000000" w:themeColor="text1"/>
                <w:sz w:val="20"/>
                <w:szCs w:val="20"/>
                <w:lang w:eastAsia="tr-TR"/>
              </w:rPr>
              <w:t xml:space="preserve">Bağlantı talebine konu yerin üretim veya tüketim tesisi olmasına göre doldurulacaktır. </w:t>
            </w:r>
          </w:p>
        </w:tc>
      </w:tr>
      <w:tr w:rsidR="00B7046F" w:rsidRPr="00334F5B" w14:paraId="526D07C8" w14:textId="77777777" w:rsidTr="005322B5">
        <w:trPr>
          <w:trHeight w:val="268"/>
          <w:jc w:val="center"/>
        </w:trPr>
        <w:tc>
          <w:tcPr>
            <w:tcW w:w="144" w:type="pct"/>
            <w:shd w:val="clear" w:color="auto" w:fill="auto"/>
            <w:noWrap/>
          </w:tcPr>
          <w:p w14:paraId="2E7CAE48" w14:textId="29C02388" w:rsidR="00B7046F" w:rsidRPr="00011718" w:rsidRDefault="00B7046F" w:rsidP="00011718">
            <w:pPr>
              <w:spacing w:after="0" w:line="240" w:lineRule="auto"/>
              <w:jc w:val="center"/>
              <w:rPr>
                <w:rFonts w:eastAsia="Times New Roman" w:cs="Times New Roman"/>
                <w:b/>
                <w:bCs/>
                <w:color w:val="000000"/>
                <w:sz w:val="20"/>
                <w:szCs w:val="24"/>
                <w:lang w:eastAsia="tr-TR"/>
              </w:rPr>
            </w:pPr>
            <w:r w:rsidRPr="00334F5B">
              <w:rPr>
                <w:rFonts w:eastAsia="Times New Roman" w:cs="Times New Roman"/>
                <w:b/>
                <w:bCs/>
                <w:color w:val="000000"/>
                <w:sz w:val="20"/>
                <w:szCs w:val="24"/>
                <w:lang w:eastAsia="tr-TR"/>
              </w:rPr>
              <w:t>3</w:t>
            </w:r>
          </w:p>
        </w:tc>
        <w:tc>
          <w:tcPr>
            <w:tcW w:w="4856" w:type="pct"/>
            <w:gridSpan w:val="13"/>
            <w:shd w:val="clear" w:color="auto" w:fill="auto"/>
            <w:vAlign w:val="center"/>
          </w:tcPr>
          <w:p w14:paraId="0036D3EE" w14:textId="0E6B6D75" w:rsidR="00B7046F" w:rsidRPr="00E77972" w:rsidRDefault="00B7046F" w:rsidP="00B7046F">
            <w:pPr>
              <w:spacing w:after="0" w:line="240" w:lineRule="auto"/>
              <w:jc w:val="both"/>
              <w:rPr>
                <w:rFonts w:eastAsia="Times New Roman" w:cs="Times New Roman"/>
                <w:color w:val="FF0000"/>
                <w:sz w:val="20"/>
                <w:szCs w:val="20"/>
                <w:lang w:eastAsia="tr-TR"/>
              </w:rPr>
            </w:pPr>
            <w:r w:rsidRPr="00334F5B">
              <w:rPr>
                <w:rFonts w:eastAsia="Times New Roman" w:cs="Times New Roman"/>
                <w:bCs/>
                <w:color w:val="000000"/>
                <w:sz w:val="20"/>
                <w:szCs w:val="24"/>
                <w:lang w:eastAsia="tr-TR"/>
              </w:rPr>
              <w:t>Tarife tabloları kapsamında Kurumumuza sunulan proje numaraları ile aynı olacak şekilde doldurulacaktır.</w:t>
            </w:r>
          </w:p>
        </w:tc>
      </w:tr>
      <w:tr w:rsidR="00334F5B" w:rsidRPr="00334F5B" w14:paraId="33D6E235" w14:textId="77777777" w:rsidTr="005322B5">
        <w:trPr>
          <w:trHeight w:val="232"/>
          <w:jc w:val="center"/>
        </w:trPr>
        <w:tc>
          <w:tcPr>
            <w:tcW w:w="144" w:type="pct"/>
            <w:shd w:val="clear" w:color="auto" w:fill="auto"/>
            <w:noWrap/>
            <w:hideMark/>
          </w:tcPr>
          <w:p w14:paraId="20CE40F8" w14:textId="77777777" w:rsidR="00334F5B" w:rsidRPr="00334F5B" w:rsidRDefault="00334F5B" w:rsidP="00334F5B">
            <w:pPr>
              <w:spacing w:after="0" w:line="240" w:lineRule="auto"/>
              <w:jc w:val="center"/>
              <w:rPr>
                <w:rFonts w:eastAsia="Times New Roman" w:cs="Times New Roman"/>
                <w:b/>
                <w:bCs/>
                <w:color w:val="000000"/>
                <w:sz w:val="20"/>
                <w:szCs w:val="24"/>
                <w:lang w:eastAsia="tr-TR"/>
              </w:rPr>
            </w:pPr>
            <w:r w:rsidRPr="00334F5B">
              <w:rPr>
                <w:rFonts w:eastAsia="Times New Roman" w:cs="Times New Roman"/>
                <w:b/>
                <w:bCs/>
                <w:color w:val="000000"/>
                <w:sz w:val="20"/>
                <w:szCs w:val="24"/>
                <w:lang w:eastAsia="tr-TR"/>
              </w:rPr>
              <w:t>4</w:t>
            </w:r>
          </w:p>
        </w:tc>
        <w:tc>
          <w:tcPr>
            <w:tcW w:w="4856" w:type="pct"/>
            <w:gridSpan w:val="13"/>
            <w:shd w:val="clear" w:color="auto" w:fill="auto"/>
            <w:vAlign w:val="center"/>
            <w:hideMark/>
          </w:tcPr>
          <w:p w14:paraId="2DF890C7" w14:textId="77777777" w:rsidR="00334F5B" w:rsidRPr="00334F5B" w:rsidRDefault="00334F5B" w:rsidP="00334F5B">
            <w:pPr>
              <w:spacing w:after="0" w:line="240" w:lineRule="auto"/>
              <w:jc w:val="both"/>
              <w:rPr>
                <w:rFonts w:eastAsia="Times New Roman" w:cs="Times New Roman"/>
                <w:color w:val="000000"/>
                <w:sz w:val="20"/>
                <w:szCs w:val="24"/>
                <w:lang w:eastAsia="tr-TR"/>
              </w:rPr>
            </w:pPr>
            <w:r w:rsidRPr="00334F5B">
              <w:rPr>
                <w:rFonts w:eastAsia="Times New Roman" w:cs="Times New Roman"/>
                <w:bCs/>
                <w:color w:val="000000"/>
                <w:sz w:val="20"/>
                <w:szCs w:val="24"/>
                <w:lang w:eastAsia="tr-TR"/>
              </w:rPr>
              <w:t>Bağlantı görüşünde yer verilen tarih sadece yıl belirtilerek doldurulacaktır</w:t>
            </w:r>
            <w:r w:rsidRPr="00334F5B">
              <w:rPr>
                <w:rFonts w:eastAsia="Times New Roman" w:cs="Times New Roman"/>
                <w:color w:val="000000"/>
                <w:sz w:val="20"/>
                <w:szCs w:val="24"/>
                <w:lang w:eastAsia="tr-TR"/>
              </w:rPr>
              <w:t xml:space="preserve">. </w:t>
            </w:r>
          </w:p>
        </w:tc>
      </w:tr>
      <w:tr w:rsidR="00334F5B" w:rsidRPr="00334F5B" w14:paraId="08CA4336" w14:textId="77777777" w:rsidTr="005322B5">
        <w:trPr>
          <w:trHeight w:val="602"/>
          <w:jc w:val="center"/>
        </w:trPr>
        <w:tc>
          <w:tcPr>
            <w:tcW w:w="144" w:type="pct"/>
            <w:shd w:val="clear" w:color="auto" w:fill="auto"/>
            <w:noWrap/>
            <w:hideMark/>
          </w:tcPr>
          <w:p w14:paraId="55B0E2C5" w14:textId="77777777" w:rsidR="00334F5B" w:rsidRPr="00334F5B" w:rsidRDefault="00334F5B" w:rsidP="00334F5B">
            <w:pPr>
              <w:spacing w:after="0" w:line="240" w:lineRule="auto"/>
              <w:jc w:val="center"/>
              <w:rPr>
                <w:rFonts w:eastAsia="Times New Roman" w:cs="Times New Roman"/>
                <w:b/>
                <w:bCs/>
                <w:color w:val="000000"/>
                <w:sz w:val="20"/>
                <w:szCs w:val="20"/>
                <w:lang w:eastAsia="tr-TR"/>
              </w:rPr>
            </w:pPr>
            <w:r w:rsidRPr="00334F5B">
              <w:rPr>
                <w:rFonts w:eastAsia="Times New Roman" w:cs="Times New Roman"/>
                <w:b/>
                <w:bCs/>
                <w:color w:val="000000"/>
                <w:sz w:val="20"/>
                <w:szCs w:val="20"/>
                <w:lang w:eastAsia="tr-TR"/>
              </w:rPr>
              <w:t>5</w:t>
            </w:r>
          </w:p>
          <w:p w14:paraId="7DF87F65" w14:textId="77777777" w:rsidR="00334F5B" w:rsidRPr="00334F5B" w:rsidRDefault="00334F5B" w:rsidP="00334F5B">
            <w:pPr>
              <w:spacing w:after="0" w:line="240" w:lineRule="auto"/>
              <w:jc w:val="center"/>
              <w:rPr>
                <w:rFonts w:eastAsia="Times New Roman" w:cs="Times New Roman"/>
                <w:b/>
                <w:bCs/>
                <w:color w:val="000000"/>
                <w:sz w:val="20"/>
                <w:szCs w:val="20"/>
                <w:lang w:eastAsia="tr-TR"/>
              </w:rPr>
            </w:pPr>
          </w:p>
          <w:p w14:paraId="413C521B" w14:textId="77777777" w:rsidR="00334F5B" w:rsidRPr="00334F5B" w:rsidRDefault="00334F5B" w:rsidP="00334F5B">
            <w:pPr>
              <w:spacing w:after="0" w:line="240" w:lineRule="auto"/>
              <w:jc w:val="center"/>
              <w:rPr>
                <w:rFonts w:eastAsia="Times New Roman" w:cs="Times New Roman"/>
                <w:b/>
                <w:bCs/>
                <w:color w:val="000000"/>
                <w:sz w:val="20"/>
                <w:szCs w:val="20"/>
                <w:lang w:eastAsia="tr-TR"/>
              </w:rPr>
            </w:pPr>
          </w:p>
          <w:p w14:paraId="4226BEEF" w14:textId="01B8C462" w:rsidR="00334F5B" w:rsidRPr="00334F5B" w:rsidRDefault="00334F5B" w:rsidP="00334F5B">
            <w:pPr>
              <w:spacing w:after="0" w:line="240" w:lineRule="auto"/>
              <w:jc w:val="center"/>
              <w:rPr>
                <w:rFonts w:eastAsia="Times New Roman" w:cs="Times New Roman"/>
                <w:b/>
                <w:bCs/>
                <w:color w:val="000000"/>
                <w:sz w:val="20"/>
                <w:szCs w:val="20"/>
                <w:lang w:eastAsia="tr-TR"/>
              </w:rPr>
            </w:pPr>
          </w:p>
        </w:tc>
        <w:tc>
          <w:tcPr>
            <w:tcW w:w="4856" w:type="pct"/>
            <w:gridSpan w:val="13"/>
            <w:shd w:val="clear" w:color="auto" w:fill="auto"/>
            <w:vAlign w:val="center"/>
          </w:tcPr>
          <w:p w14:paraId="00D865E9" w14:textId="184CBB13" w:rsidR="00334F5B" w:rsidRPr="00334F5B" w:rsidRDefault="00334F5B" w:rsidP="00334F5B">
            <w:pPr>
              <w:spacing w:after="0" w:line="240" w:lineRule="auto"/>
              <w:jc w:val="both"/>
              <w:rPr>
                <w:rFonts w:eastAsia="Times New Roman" w:cs="Times New Roman"/>
                <w:color w:val="000000"/>
                <w:sz w:val="20"/>
                <w:szCs w:val="20"/>
                <w:lang w:eastAsia="tr-TR"/>
              </w:rPr>
            </w:pPr>
            <w:r w:rsidRPr="00334F5B">
              <w:rPr>
                <w:rFonts w:eastAsia="Times New Roman" w:cs="Times New Roman"/>
                <w:color w:val="000000"/>
                <w:sz w:val="20"/>
                <w:szCs w:val="20"/>
                <w:lang w:eastAsia="tr-TR"/>
              </w:rPr>
              <w:t xml:space="preserve">Tesis edilecek veya finanse edilecek dağıtım varlıkları DM, KÖK, Dağıtım Transformatörü, Saha Dağıtım Kutusu, OG hat ve AG hat olmasına göre doldurulacaktır. Seçilecek dağıtım varlığı tipinin birden fazla olması halinde her birine ayrı ayrı yer verilecektir. (Seçilecek dağıtım varlığının birden fazla olması halinde örneğin; DM-OG hat şeklinde doldurulacaktır.)  </w:t>
            </w:r>
          </w:p>
        </w:tc>
      </w:tr>
      <w:tr w:rsidR="00B7046F" w:rsidRPr="00334F5B" w14:paraId="23CDB408" w14:textId="77777777" w:rsidTr="005322B5">
        <w:trPr>
          <w:trHeight w:val="254"/>
          <w:jc w:val="center"/>
        </w:trPr>
        <w:tc>
          <w:tcPr>
            <w:tcW w:w="144" w:type="pct"/>
            <w:shd w:val="clear" w:color="auto" w:fill="auto"/>
            <w:noWrap/>
          </w:tcPr>
          <w:p w14:paraId="636D5F1B" w14:textId="2852A790" w:rsidR="00B7046F" w:rsidRPr="00334F5B" w:rsidRDefault="00B7046F" w:rsidP="00334F5B">
            <w:pPr>
              <w:spacing w:after="0" w:line="240" w:lineRule="auto"/>
              <w:jc w:val="center"/>
              <w:rPr>
                <w:rFonts w:eastAsia="Times New Roman" w:cs="Times New Roman"/>
                <w:b/>
                <w:bCs/>
                <w:color w:val="000000"/>
                <w:sz w:val="20"/>
                <w:szCs w:val="20"/>
                <w:lang w:eastAsia="tr-TR"/>
              </w:rPr>
            </w:pPr>
            <w:r>
              <w:rPr>
                <w:rFonts w:eastAsia="Times New Roman" w:cs="Times New Roman"/>
                <w:b/>
                <w:bCs/>
                <w:color w:val="000000"/>
                <w:sz w:val="20"/>
                <w:szCs w:val="20"/>
                <w:lang w:eastAsia="tr-TR"/>
              </w:rPr>
              <w:t>6</w:t>
            </w:r>
          </w:p>
        </w:tc>
        <w:tc>
          <w:tcPr>
            <w:tcW w:w="4856" w:type="pct"/>
            <w:gridSpan w:val="13"/>
            <w:shd w:val="clear" w:color="auto" w:fill="auto"/>
            <w:vAlign w:val="center"/>
          </w:tcPr>
          <w:p w14:paraId="75E66C17" w14:textId="3E313B32" w:rsidR="00B7046F" w:rsidRPr="00334F5B" w:rsidRDefault="00B7046F" w:rsidP="00334F5B">
            <w:pPr>
              <w:spacing w:after="0" w:line="240" w:lineRule="auto"/>
              <w:jc w:val="both"/>
              <w:rPr>
                <w:rFonts w:eastAsia="Times New Roman" w:cs="Times New Roman"/>
                <w:color w:val="000000"/>
                <w:sz w:val="20"/>
                <w:szCs w:val="20"/>
                <w:lang w:eastAsia="tr-TR"/>
              </w:rPr>
            </w:pPr>
            <w:r w:rsidRPr="00334F5B">
              <w:rPr>
                <w:rFonts w:eastAsia="Times New Roman" w:cs="Times New Roman"/>
                <w:color w:val="000000"/>
                <w:sz w:val="20"/>
                <w:szCs w:val="20"/>
                <w:lang w:eastAsia="tr-TR"/>
              </w:rPr>
              <w:t>Geçici kabul tutanağının tarih ve sayısına yer verilecektir.</w:t>
            </w:r>
          </w:p>
        </w:tc>
      </w:tr>
      <w:tr w:rsidR="00334F5B" w:rsidRPr="00334F5B" w14:paraId="2FD16B14" w14:textId="77777777" w:rsidTr="005322B5">
        <w:trPr>
          <w:trHeight w:val="298"/>
          <w:jc w:val="center"/>
        </w:trPr>
        <w:tc>
          <w:tcPr>
            <w:tcW w:w="144" w:type="pct"/>
            <w:shd w:val="clear" w:color="auto" w:fill="auto"/>
            <w:noWrap/>
            <w:hideMark/>
          </w:tcPr>
          <w:p w14:paraId="52811E7F" w14:textId="77777777" w:rsidR="00334F5B" w:rsidRPr="00334F5B" w:rsidRDefault="00334F5B" w:rsidP="00334F5B">
            <w:pPr>
              <w:spacing w:after="0" w:line="240" w:lineRule="auto"/>
              <w:jc w:val="center"/>
              <w:rPr>
                <w:rFonts w:eastAsia="Times New Roman" w:cs="Times New Roman"/>
                <w:b/>
                <w:bCs/>
                <w:color w:val="000000"/>
                <w:sz w:val="20"/>
                <w:szCs w:val="24"/>
                <w:lang w:eastAsia="tr-TR"/>
              </w:rPr>
            </w:pPr>
            <w:r w:rsidRPr="00334F5B">
              <w:rPr>
                <w:rFonts w:eastAsia="Times New Roman" w:cs="Times New Roman"/>
                <w:b/>
                <w:bCs/>
                <w:color w:val="000000"/>
                <w:sz w:val="20"/>
                <w:szCs w:val="24"/>
                <w:lang w:eastAsia="tr-TR"/>
              </w:rPr>
              <w:t>7</w:t>
            </w:r>
          </w:p>
        </w:tc>
        <w:tc>
          <w:tcPr>
            <w:tcW w:w="4856" w:type="pct"/>
            <w:gridSpan w:val="13"/>
            <w:shd w:val="clear" w:color="auto" w:fill="auto"/>
            <w:vAlign w:val="center"/>
          </w:tcPr>
          <w:p w14:paraId="3E7BD61A" w14:textId="77777777" w:rsidR="00334F5B" w:rsidRPr="00334F5B" w:rsidRDefault="00334F5B" w:rsidP="00334F5B">
            <w:pPr>
              <w:spacing w:after="0" w:line="240" w:lineRule="auto"/>
              <w:jc w:val="both"/>
              <w:rPr>
                <w:rFonts w:eastAsia="Times New Roman" w:cs="Times New Roman"/>
                <w:color w:val="000000"/>
                <w:sz w:val="20"/>
                <w:szCs w:val="24"/>
                <w:lang w:eastAsia="tr-TR"/>
              </w:rPr>
            </w:pPr>
            <w:r w:rsidRPr="00334F5B">
              <w:rPr>
                <w:rFonts w:eastAsia="Times New Roman" w:cs="Times New Roman"/>
                <w:color w:val="000000"/>
                <w:sz w:val="20"/>
                <w:szCs w:val="24"/>
                <w:lang w:eastAsia="tr-TR"/>
              </w:rPr>
              <w:t xml:space="preserve">Dağıtım tesisinin bulunduğu yerlere ilişkin kamu yararı, irtifak hakkı tesisi, devir kararı veya orman kesin ve/veya ön izin belgesinin dağıtım şirketine sunulma tarihine yer verilecektir. </w:t>
            </w:r>
          </w:p>
        </w:tc>
      </w:tr>
      <w:tr w:rsidR="00334F5B" w:rsidRPr="00334F5B" w14:paraId="7CE094C0" w14:textId="77777777" w:rsidTr="005322B5">
        <w:trPr>
          <w:trHeight w:val="317"/>
          <w:jc w:val="center"/>
        </w:trPr>
        <w:tc>
          <w:tcPr>
            <w:tcW w:w="144" w:type="pct"/>
            <w:shd w:val="clear" w:color="auto" w:fill="auto"/>
            <w:noWrap/>
            <w:hideMark/>
          </w:tcPr>
          <w:p w14:paraId="1005AA9F" w14:textId="77777777" w:rsidR="00334F5B" w:rsidRPr="00334F5B" w:rsidRDefault="00334F5B" w:rsidP="00334F5B">
            <w:pPr>
              <w:spacing w:after="0" w:line="240" w:lineRule="auto"/>
              <w:jc w:val="center"/>
              <w:rPr>
                <w:rFonts w:eastAsia="Times New Roman" w:cs="Times New Roman"/>
                <w:b/>
                <w:bCs/>
                <w:color w:val="000000"/>
                <w:sz w:val="20"/>
                <w:szCs w:val="24"/>
                <w:lang w:eastAsia="tr-TR"/>
              </w:rPr>
            </w:pPr>
            <w:r w:rsidRPr="00334F5B">
              <w:rPr>
                <w:rFonts w:eastAsia="Times New Roman" w:cs="Times New Roman"/>
                <w:b/>
                <w:bCs/>
                <w:color w:val="000000"/>
                <w:sz w:val="20"/>
                <w:szCs w:val="24"/>
                <w:lang w:eastAsia="tr-TR"/>
              </w:rPr>
              <w:t>8</w:t>
            </w:r>
          </w:p>
        </w:tc>
        <w:tc>
          <w:tcPr>
            <w:tcW w:w="4856" w:type="pct"/>
            <w:gridSpan w:val="13"/>
            <w:shd w:val="clear" w:color="auto" w:fill="auto"/>
            <w:vAlign w:val="center"/>
          </w:tcPr>
          <w:p w14:paraId="446F4CC2" w14:textId="77777777" w:rsidR="00334F5B" w:rsidRPr="00334F5B" w:rsidRDefault="00334F5B" w:rsidP="00334F5B">
            <w:pPr>
              <w:spacing w:after="0" w:line="240" w:lineRule="auto"/>
              <w:jc w:val="both"/>
              <w:rPr>
                <w:rFonts w:eastAsia="Times New Roman" w:cs="Times New Roman"/>
                <w:color w:val="000000"/>
                <w:sz w:val="20"/>
                <w:szCs w:val="24"/>
                <w:lang w:eastAsia="tr-TR"/>
              </w:rPr>
            </w:pPr>
            <w:r w:rsidRPr="00334F5B">
              <w:rPr>
                <w:rFonts w:eastAsia="Times New Roman" w:cs="Times New Roman"/>
                <w:color w:val="000000"/>
                <w:sz w:val="20"/>
                <w:szCs w:val="24"/>
                <w:lang w:eastAsia="tr-TR"/>
              </w:rPr>
              <w:t xml:space="preserve">Kullanıcılar tarafından dağıtım tesisinin üzerinde bulunduğu taşınmazların kamulaştırma, devir, irtifak, kiralama işlemleri, karayolları geçişi vb. zorunlu bedeller kapsamında karşılanan bedellere yer verilecektir.   </w:t>
            </w:r>
          </w:p>
        </w:tc>
      </w:tr>
      <w:tr w:rsidR="00334F5B" w:rsidRPr="00334F5B" w14:paraId="7B4E2ED7" w14:textId="77777777" w:rsidTr="005322B5">
        <w:trPr>
          <w:trHeight w:val="242"/>
          <w:jc w:val="center"/>
        </w:trPr>
        <w:tc>
          <w:tcPr>
            <w:tcW w:w="144" w:type="pct"/>
            <w:shd w:val="clear" w:color="auto" w:fill="auto"/>
            <w:noWrap/>
            <w:hideMark/>
          </w:tcPr>
          <w:p w14:paraId="4EB787A1" w14:textId="77777777" w:rsidR="00334F5B" w:rsidRPr="00334F5B" w:rsidRDefault="00334F5B" w:rsidP="00334F5B">
            <w:pPr>
              <w:spacing w:after="0" w:line="240" w:lineRule="auto"/>
              <w:jc w:val="center"/>
              <w:rPr>
                <w:rFonts w:eastAsia="Times New Roman" w:cs="Times New Roman"/>
                <w:b/>
                <w:bCs/>
                <w:color w:val="000000"/>
                <w:sz w:val="20"/>
                <w:szCs w:val="24"/>
                <w:lang w:eastAsia="tr-TR"/>
              </w:rPr>
            </w:pPr>
            <w:r w:rsidRPr="00334F5B">
              <w:rPr>
                <w:rFonts w:eastAsia="Times New Roman" w:cs="Times New Roman"/>
                <w:b/>
                <w:bCs/>
                <w:color w:val="000000"/>
                <w:sz w:val="20"/>
                <w:szCs w:val="24"/>
                <w:lang w:eastAsia="tr-TR"/>
              </w:rPr>
              <w:t>9</w:t>
            </w:r>
          </w:p>
        </w:tc>
        <w:tc>
          <w:tcPr>
            <w:tcW w:w="4856" w:type="pct"/>
            <w:gridSpan w:val="13"/>
            <w:shd w:val="clear" w:color="auto" w:fill="auto"/>
            <w:vAlign w:val="center"/>
          </w:tcPr>
          <w:p w14:paraId="71DB0B52" w14:textId="77777777" w:rsidR="00334F5B" w:rsidRPr="00334F5B" w:rsidRDefault="00334F5B" w:rsidP="00334F5B">
            <w:pPr>
              <w:spacing w:after="0" w:line="240" w:lineRule="auto"/>
              <w:jc w:val="both"/>
              <w:rPr>
                <w:rFonts w:eastAsia="Times New Roman" w:cs="Times New Roman"/>
                <w:color w:val="000000"/>
                <w:sz w:val="20"/>
                <w:szCs w:val="24"/>
                <w:lang w:eastAsia="tr-TR"/>
              </w:rPr>
            </w:pPr>
            <w:r w:rsidRPr="00334F5B">
              <w:rPr>
                <w:rFonts w:eastAsia="Times New Roman" w:cs="Times New Roman"/>
                <w:color w:val="000000"/>
                <w:sz w:val="20"/>
                <w:szCs w:val="24"/>
                <w:lang w:eastAsia="tr-TR"/>
              </w:rPr>
              <w:t xml:space="preserve">Tesis sözleşmesinde bulunan ve taraflarca imza altına alınan bedele yer verilecektir. Bu bölüm EDVARS üzerinden raporlanırken ilgili tesis karakteristiği ile 21 nci madde kapsamında Kuruma sunulan birim bedeller kapsamında hesaplanan özet dokümana yer verilecektir.     </w:t>
            </w:r>
          </w:p>
        </w:tc>
      </w:tr>
      <w:tr w:rsidR="00334F5B" w:rsidRPr="00334F5B" w14:paraId="569B7573" w14:textId="77777777" w:rsidTr="005322B5">
        <w:trPr>
          <w:trHeight w:val="224"/>
          <w:jc w:val="center"/>
        </w:trPr>
        <w:tc>
          <w:tcPr>
            <w:tcW w:w="144" w:type="pct"/>
            <w:shd w:val="clear" w:color="auto" w:fill="auto"/>
            <w:noWrap/>
          </w:tcPr>
          <w:p w14:paraId="0167D73C" w14:textId="77777777" w:rsidR="00334F5B" w:rsidRPr="00334F5B" w:rsidRDefault="00334F5B" w:rsidP="00334F5B">
            <w:pPr>
              <w:spacing w:after="0" w:line="240" w:lineRule="auto"/>
              <w:jc w:val="center"/>
              <w:rPr>
                <w:rFonts w:eastAsia="Times New Roman" w:cs="Times New Roman"/>
                <w:b/>
                <w:bCs/>
                <w:color w:val="000000"/>
                <w:sz w:val="20"/>
                <w:szCs w:val="24"/>
                <w:lang w:eastAsia="tr-TR"/>
              </w:rPr>
            </w:pPr>
            <w:r w:rsidRPr="00334F5B">
              <w:rPr>
                <w:rFonts w:eastAsia="Times New Roman" w:cs="Times New Roman"/>
                <w:b/>
                <w:bCs/>
                <w:color w:val="000000"/>
                <w:sz w:val="20"/>
                <w:szCs w:val="24"/>
                <w:lang w:eastAsia="tr-TR"/>
              </w:rPr>
              <w:t>10</w:t>
            </w:r>
          </w:p>
        </w:tc>
        <w:tc>
          <w:tcPr>
            <w:tcW w:w="4856" w:type="pct"/>
            <w:gridSpan w:val="13"/>
            <w:shd w:val="clear" w:color="auto" w:fill="auto"/>
            <w:vAlign w:val="center"/>
          </w:tcPr>
          <w:p w14:paraId="07B8C648" w14:textId="77777777" w:rsidR="00334F5B" w:rsidRPr="00334F5B" w:rsidRDefault="00334F5B" w:rsidP="00334F5B">
            <w:pPr>
              <w:spacing w:after="0" w:line="240" w:lineRule="auto"/>
              <w:jc w:val="both"/>
              <w:rPr>
                <w:rFonts w:eastAsia="Times New Roman" w:cs="Times New Roman"/>
                <w:color w:val="000000"/>
                <w:sz w:val="20"/>
                <w:szCs w:val="24"/>
                <w:lang w:eastAsia="tr-TR"/>
              </w:rPr>
            </w:pPr>
            <w:r w:rsidRPr="00334F5B">
              <w:rPr>
                <w:rFonts w:eastAsia="Times New Roman" w:cs="Times New Roman"/>
                <w:color w:val="000000"/>
                <w:sz w:val="20"/>
                <w:szCs w:val="24"/>
                <w:lang w:eastAsia="tr-TR"/>
              </w:rPr>
              <w:t xml:space="preserve">Geri ödemenin yapıldığı ilk taksit belirtilirken ay ve yıla birlikte yer verilecektir. (Örneğin; Ocak-2021) </w:t>
            </w:r>
          </w:p>
        </w:tc>
      </w:tr>
      <w:tr w:rsidR="00334F5B" w:rsidRPr="00334F5B" w14:paraId="1119DE7B" w14:textId="77777777" w:rsidTr="005322B5">
        <w:trPr>
          <w:trHeight w:val="229"/>
          <w:jc w:val="center"/>
        </w:trPr>
        <w:tc>
          <w:tcPr>
            <w:tcW w:w="144" w:type="pct"/>
            <w:shd w:val="clear" w:color="auto" w:fill="auto"/>
            <w:noWrap/>
          </w:tcPr>
          <w:p w14:paraId="24F59216" w14:textId="77777777" w:rsidR="00334F5B" w:rsidRPr="00334F5B" w:rsidRDefault="00334F5B" w:rsidP="00334F5B">
            <w:pPr>
              <w:spacing w:after="0" w:line="240" w:lineRule="auto"/>
              <w:jc w:val="center"/>
              <w:rPr>
                <w:rFonts w:eastAsia="Times New Roman" w:cs="Times New Roman"/>
                <w:b/>
                <w:bCs/>
                <w:color w:val="000000"/>
                <w:sz w:val="20"/>
                <w:szCs w:val="24"/>
                <w:lang w:eastAsia="tr-TR"/>
              </w:rPr>
            </w:pPr>
            <w:r w:rsidRPr="00334F5B">
              <w:rPr>
                <w:rFonts w:eastAsia="Times New Roman" w:cs="Times New Roman"/>
                <w:b/>
                <w:bCs/>
                <w:color w:val="000000"/>
                <w:sz w:val="20"/>
                <w:szCs w:val="24"/>
                <w:lang w:eastAsia="tr-TR"/>
              </w:rPr>
              <w:t>11</w:t>
            </w:r>
          </w:p>
        </w:tc>
        <w:tc>
          <w:tcPr>
            <w:tcW w:w="4856" w:type="pct"/>
            <w:gridSpan w:val="13"/>
            <w:shd w:val="clear" w:color="auto" w:fill="auto"/>
            <w:vAlign w:val="center"/>
          </w:tcPr>
          <w:p w14:paraId="7BF214EE" w14:textId="77777777" w:rsidR="00334F5B" w:rsidRPr="00334F5B" w:rsidRDefault="00334F5B" w:rsidP="00334F5B">
            <w:pPr>
              <w:spacing w:after="0" w:line="240" w:lineRule="auto"/>
              <w:jc w:val="both"/>
              <w:rPr>
                <w:rFonts w:eastAsia="Times New Roman" w:cs="Times New Roman"/>
                <w:color w:val="000000"/>
                <w:sz w:val="20"/>
                <w:szCs w:val="24"/>
                <w:lang w:eastAsia="tr-TR"/>
              </w:rPr>
            </w:pPr>
            <w:r w:rsidRPr="00334F5B">
              <w:rPr>
                <w:rFonts w:eastAsia="Times New Roman" w:cs="Times New Roman"/>
                <w:color w:val="000000"/>
                <w:sz w:val="20"/>
                <w:szCs w:val="24"/>
                <w:lang w:eastAsia="tr-TR"/>
              </w:rPr>
              <w:t xml:space="preserve">Tüfe oranında güncellenen bedele yer verilecektir. Bu bölüm EDVARS üzerinden raporlanırken Tüfe Farkı hesabına ilişkin özet dokümana yer verilecektir.  </w:t>
            </w:r>
          </w:p>
        </w:tc>
      </w:tr>
      <w:tr w:rsidR="00334F5B" w:rsidRPr="00334F5B" w14:paraId="42247304" w14:textId="77777777" w:rsidTr="005322B5">
        <w:trPr>
          <w:trHeight w:val="292"/>
          <w:jc w:val="center"/>
        </w:trPr>
        <w:tc>
          <w:tcPr>
            <w:tcW w:w="144" w:type="pct"/>
            <w:shd w:val="clear" w:color="auto" w:fill="auto"/>
            <w:noWrap/>
          </w:tcPr>
          <w:p w14:paraId="2878DD71" w14:textId="77777777" w:rsidR="00334F5B" w:rsidRPr="00334F5B" w:rsidRDefault="00334F5B" w:rsidP="00334F5B">
            <w:pPr>
              <w:spacing w:after="0" w:line="240" w:lineRule="auto"/>
              <w:jc w:val="center"/>
              <w:rPr>
                <w:rFonts w:eastAsia="Times New Roman" w:cs="Times New Roman"/>
                <w:b/>
                <w:bCs/>
                <w:color w:val="000000"/>
                <w:sz w:val="20"/>
                <w:szCs w:val="24"/>
                <w:lang w:eastAsia="tr-TR"/>
              </w:rPr>
            </w:pPr>
            <w:r w:rsidRPr="00334F5B">
              <w:rPr>
                <w:rFonts w:eastAsia="Times New Roman" w:cs="Times New Roman"/>
                <w:b/>
                <w:bCs/>
                <w:color w:val="000000"/>
                <w:sz w:val="20"/>
                <w:szCs w:val="24"/>
                <w:lang w:eastAsia="tr-TR"/>
              </w:rPr>
              <w:t>12</w:t>
            </w:r>
          </w:p>
        </w:tc>
        <w:tc>
          <w:tcPr>
            <w:tcW w:w="4856" w:type="pct"/>
            <w:gridSpan w:val="13"/>
            <w:shd w:val="clear" w:color="auto" w:fill="auto"/>
            <w:vAlign w:val="center"/>
          </w:tcPr>
          <w:p w14:paraId="3FD3F9D7" w14:textId="5474E099" w:rsidR="00334F5B" w:rsidRPr="00334F5B" w:rsidRDefault="00334F5B" w:rsidP="00597126">
            <w:pPr>
              <w:spacing w:after="0" w:line="240" w:lineRule="auto"/>
              <w:jc w:val="both"/>
              <w:rPr>
                <w:rFonts w:eastAsia="Times New Roman" w:cs="Times New Roman"/>
                <w:color w:val="000000"/>
                <w:sz w:val="20"/>
                <w:szCs w:val="24"/>
                <w:lang w:eastAsia="tr-TR"/>
              </w:rPr>
            </w:pPr>
            <w:r w:rsidRPr="00334F5B">
              <w:rPr>
                <w:rFonts w:eastAsia="Times New Roman" w:cs="Times New Roman"/>
                <w:sz w:val="20"/>
                <w:szCs w:val="20"/>
                <w:lang w:eastAsia="tr-TR"/>
              </w:rPr>
              <w:t xml:space="preserve">8, 9 ve 11 </w:t>
            </w:r>
            <w:r w:rsidRPr="00B7046F">
              <w:rPr>
                <w:rFonts w:eastAsia="Times New Roman" w:cs="Times New Roman"/>
                <w:color w:val="000000" w:themeColor="text1"/>
                <w:sz w:val="20"/>
                <w:szCs w:val="20"/>
                <w:lang w:eastAsia="tr-TR"/>
              </w:rPr>
              <w:t xml:space="preserve">numaralı </w:t>
            </w:r>
            <w:r w:rsidR="00B7046F">
              <w:rPr>
                <w:rFonts w:eastAsia="Times New Roman" w:cs="Times New Roman"/>
                <w:color w:val="000000" w:themeColor="text1"/>
                <w:sz w:val="20"/>
                <w:szCs w:val="20"/>
                <w:lang w:eastAsia="tr-TR"/>
              </w:rPr>
              <w:t>kısımlarda</w:t>
            </w:r>
            <w:r w:rsidRPr="00B7046F">
              <w:rPr>
                <w:rFonts w:eastAsia="Times New Roman" w:cs="Times New Roman"/>
                <w:sz w:val="20"/>
                <w:szCs w:val="20"/>
                <w:lang w:eastAsia="tr-TR"/>
              </w:rPr>
              <w:t xml:space="preserve"> </w:t>
            </w:r>
            <w:r w:rsidRPr="00334F5B">
              <w:rPr>
                <w:rFonts w:eastAsia="Times New Roman" w:cs="Times New Roman"/>
                <w:sz w:val="20"/>
                <w:szCs w:val="20"/>
                <w:lang w:eastAsia="tr-TR"/>
              </w:rPr>
              <w:t xml:space="preserve">yer verilen bedellerin toplanması ile elde edilen sonuca göre doldurulacaktır. İlgili idarelerden alınan izin belgesi kapsamında geri ödemenin yapıldığı durumlarda ayrıca zorunlu bedellerin ödenmesine ilişkin yapılacak raporlamalarda; 8 numaralı </w:t>
            </w:r>
            <w:r w:rsidR="00597126">
              <w:rPr>
                <w:rFonts w:eastAsia="Times New Roman" w:cs="Times New Roman"/>
                <w:sz w:val="20"/>
                <w:szCs w:val="20"/>
                <w:lang w:eastAsia="tr-TR"/>
              </w:rPr>
              <w:t>kısımda</w:t>
            </w:r>
            <w:r w:rsidRPr="00334F5B">
              <w:rPr>
                <w:rFonts w:eastAsia="Times New Roman" w:cs="Times New Roman"/>
                <w:sz w:val="20"/>
                <w:szCs w:val="20"/>
                <w:lang w:eastAsia="tr-TR"/>
              </w:rPr>
              <w:t xml:space="preserve"> bu kapsamda karşılanan bedele yer verilerek 9, 10, 11 ve 12 </w:t>
            </w:r>
            <w:r w:rsidRPr="00B7046F">
              <w:rPr>
                <w:rFonts w:eastAsia="Times New Roman" w:cs="Times New Roman"/>
                <w:color w:val="000000" w:themeColor="text1"/>
                <w:sz w:val="20"/>
                <w:szCs w:val="20"/>
                <w:lang w:eastAsia="tr-TR"/>
              </w:rPr>
              <w:t xml:space="preserve">numaralı </w:t>
            </w:r>
            <w:r w:rsidR="00B7046F">
              <w:rPr>
                <w:rFonts w:eastAsia="Times New Roman" w:cs="Times New Roman"/>
                <w:color w:val="000000" w:themeColor="text1"/>
                <w:sz w:val="20"/>
                <w:szCs w:val="20"/>
                <w:lang w:eastAsia="tr-TR"/>
              </w:rPr>
              <w:t>kısımlar</w:t>
            </w:r>
            <w:r w:rsidRPr="00B7046F">
              <w:rPr>
                <w:rFonts w:eastAsia="Times New Roman" w:cs="Times New Roman"/>
                <w:sz w:val="20"/>
                <w:szCs w:val="20"/>
                <w:lang w:eastAsia="tr-TR"/>
              </w:rPr>
              <w:t xml:space="preserve"> </w:t>
            </w:r>
            <w:r w:rsidRPr="00334F5B">
              <w:rPr>
                <w:rFonts w:eastAsia="Times New Roman" w:cs="Times New Roman"/>
                <w:sz w:val="20"/>
                <w:szCs w:val="20"/>
                <w:lang w:eastAsia="tr-TR"/>
              </w:rPr>
              <w:t xml:space="preserve">boş bırakılacaktır. </w:t>
            </w:r>
          </w:p>
        </w:tc>
      </w:tr>
      <w:tr w:rsidR="00334F5B" w:rsidRPr="00334F5B" w14:paraId="4E7B9864" w14:textId="77777777" w:rsidTr="005322B5">
        <w:trPr>
          <w:trHeight w:val="292"/>
          <w:jc w:val="center"/>
        </w:trPr>
        <w:tc>
          <w:tcPr>
            <w:tcW w:w="144" w:type="pct"/>
            <w:shd w:val="clear" w:color="auto" w:fill="auto"/>
            <w:noWrap/>
          </w:tcPr>
          <w:p w14:paraId="0B5D25FD" w14:textId="77777777" w:rsidR="00334F5B" w:rsidRPr="00334F5B" w:rsidRDefault="00334F5B" w:rsidP="00334F5B">
            <w:pPr>
              <w:spacing w:after="0" w:line="240" w:lineRule="auto"/>
              <w:jc w:val="center"/>
              <w:rPr>
                <w:rFonts w:eastAsia="Times New Roman" w:cs="Times New Roman"/>
                <w:b/>
                <w:bCs/>
                <w:color w:val="000000"/>
                <w:sz w:val="20"/>
                <w:szCs w:val="24"/>
                <w:lang w:eastAsia="tr-TR"/>
              </w:rPr>
            </w:pPr>
            <w:r w:rsidRPr="00334F5B">
              <w:rPr>
                <w:rFonts w:eastAsia="Times New Roman" w:cs="Times New Roman"/>
                <w:b/>
                <w:bCs/>
                <w:color w:val="000000"/>
                <w:sz w:val="20"/>
                <w:szCs w:val="24"/>
                <w:lang w:eastAsia="tr-TR"/>
              </w:rPr>
              <w:t>13</w:t>
            </w:r>
          </w:p>
        </w:tc>
        <w:tc>
          <w:tcPr>
            <w:tcW w:w="4856" w:type="pct"/>
            <w:gridSpan w:val="13"/>
            <w:shd w:val="clear" w:color="auto" w:fill="auto"/>
            <w:vAlign w:val="center"/>
          </w:tcPr>
          <w:p w14:paraId="0F8723F8" w14:textId="77777777" w:rsidR="00334F5B" w:rsidRPr="00334F5B" w:rsidRDefault="00334F5B" w:rsidP="00334F5B">
            <w:pPr>
              <w:spacing w:after="0" w:line="240" w:lineRule="auto"/>
              <w:jc w:val="both"/>
              <w:rPr>
                <w:rFonts w:eastAsia="Times New Roman" w:cs="Times New Roman"/>
                <w:color w:val="000000"/>
                <w:sz w:val="20"/>
                <w:szCs w:val="24"/>
                <w:lang w:eastAsia="tr-TR"/>
              </w:rPr>
            </w:pPr>
            <w:r w:rsidRPr="00334F5B">
              <w:rPr>
                <w:rFonts w:eastAsia="Times New Roman" w:cs="Times New Roman"/>
                <w:bCs/>
                <w:color w:val="000000"/>
                <w:sz w:val="20"/>
                <w:szCs w:val="20"/>
                <w:lang w:eastAsia="tr-TR"/>
              </w:rPr>
              <w:t>Dağıtım</w:t>
            </w:r>
            <w:r w:rsidRPr="00334F5B">
              <w:rPr>
                <w:rFonts w:eastAsia="Times New Roman" w:cs="Times New Roman"/>
                <w:sz w:val="20"/>
                <w:szCs w:val="20"/>
                <w:lang w:eastAsia="tr-TR"/>
              </w:rPr>
              <w:t xml:space="preserve"> </w:t>
            </w:r>
            <w:r w:rsidRPr="00334F5B">
              <w:rPr>
                <w:rFonts w:eastAsia="Times New Roman" w:cs="Times New Roman"/>
                <w:bCs/>
                <w:color w:val="000000"/>
                <w:sz w:val="20"/>
                <w:szCs w:val="20"/>
                <w:lang w:eastAsia="tr-TR"/>
              </w:rPr>
              <w:t xml:space="preserve">şebekesi sınırlarının mevcut halinin yanında kullanıcı tarafından tesis veya finanse edilen dağıtım varlıklarının sınırlarına birbirinden ayırt edilebilecek şekilde (farklı renk veya formatta) ilgili link veya bağlantı adresine yer verilecektir.     </w:t>
            </w:r>
          </w:p>
        </w:tc>
      </w:tr>
    </w:tbl>
    <w:p w14:paraId="7692101D" w14:textId="77777777" w:rsidR="00334F5B" w:rsidRPr="00334F5B" w:rsidRDefault="00334F5B" w:rsidP="00334F5B">
      <w:pPr>
        <w:spacing w:after="0" w:line="240" w:lineRule="auto"/>
        <w:rPr>
          <w:rFonts w:eastAsia="Times New Roman" w:cs="Times New Roman"/>
          <w:b/>
          <w:sz w:val="20"/>
          <w:szCs w:val="20"/>
          <w:lang w:eastAsia="tr-TR"/>
        </w:rPr>
      </w:pPr>
      <w:r w:rsidRPr="00334F5B">
        <w:rPr>
          <w:rFonts w:eastAsia="Times New Roman" w:cs="Times New Roman"/>
          <w:b/>
          <w:sz w:val="20"/>
          <w:szCs w:val="20"/>
          <w:lang w:eastAsia="tr-TR"/>
        </w:rPr>
        <w:t xml:space="preserve">NOT: </w:t>
      </w:r>
      <w:r w:rsidRPr="00334F5B">
        <w:rPr>
          <w:rFonts w:eastAsia="Times New Roman" w:cs="Times New Roman"/>
          <w:sz w:val="20"/>
          <w:szCs w:val="20"/>
          <w:lang w:eastAsia="tr-TR"/>
        </w:rPr>
        <w:t xml:space="preserve">Bu tabloda yer alan </w:t>
      </w:r>
      <w:r w:rsidRPr="00B7046F">
        <w:rPr>
          <w:rFonts w:eastAsia="Times New Roman" w:cs="Times New Roman"/>
          <w:color w:val="000000" w:themeColor="text1"/>
          <w:sz w:val="20"/>
          <w:szCs w:val="20"/>
          <w:lang w:eastAsia="tr-TR"/>
        </w:rPr>
        <w:t xml:space="preserve">4, 6, 7, 8, 9, 11 ve 13 numaralı kısımlar </w:t>
      </w:r>
      <w:r w:rsidRPr="00334F5B">
        <w:rPr>
          <w:rFonts w:eastAsia="Times New Roman" w:cs="Times New Roman"/>
          <w:sz w:val="20"/>
          <w:szCs w:val="20"/>
          <w:lang w:eastAsia="tr-TR"/>
        </w:rPr>
        <w:t xml:space="preserve">için EDVARS üzerinden doğrulayıcı bilgi, belge veya özet dokümanın sunulması gerekmektedir.  </w:t>
      </w:r>
    </w:p>
    <w:sectPr w:rsidR="00334F5B" w:rsidRPr="00334F5B" w:rsidSect="00E8253D">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B18768" w14:textId="77777777" w:rsidR="002866D4" w:rsidRDefault="002866D4" w:rsidP="00334F5B">
      <w:pPr>
        <w:spacing w:after="0" w:line="240" w:lineRule="auto"/>
      </w:pPr>
      <w:r>
        <w:separator/>
      </w:r>
    </w:p>
  </w:endnote>
  <w:endnote w:type="continuationSeparator" w:id="0">
    <w:p w14:paraId="0A05DDC7" w14:textId="77777777" w:rsidR="002866D4" w:rsidRDefault="002866D4" w:rsidP="00334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D68985" w14:textId="77777777" w:rsidR="002866D4" w:rsidRDefault="002866D4" w:rsidP="00334F5B">
      <w:pPr>
        <w:spacing w:after="0" w:line="240" w:lineRule="auto"/>
      </w:pPr>
      <w:r>
        <w:separator/>
      </w:r>
    </w:p>
  </w:footnote>
  <w:footnote w:type="continuationSeparator" w:id="0">
    <w:p w14:paraId="6D288162" w14:textId="77777777" w:rsidR="002866D4" w:rsidRDefault="002866D4" w:rsidP="00334F5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3EA"/>
    <w:rsid w:val="00011718"/>
    <w:rsid w:val="000F0967"/>
    <w:rsid w:val="00125154"/>
    <w:rsid w:val="001313EA"/>
    <w:rsid w:val="002866D4"/>
    <w:rsid w:val="00334F5B"/>
    <w:rsid w:val="003F38F1"/>
    <w:rsid w:val="003F5E44"/>
    <w:rsid w:val="005322B5"/>
    <w:rsid w:val="00597126"/>
    <w:rsid w:val="005E3EF6"/>
    <w:rsid w:val="00811F65"/>
    <w:rsid w:val="00854AAA"/>
    <w:rsid w:val="00897A8E"/>
    <w:rsid w:val="008A539C"/>
    <w:rsid w:val="009E4F27"/>
    <w:rsid w:val="00A45884"/>
    <w:rsid w:val="00AF3151"/>
    <w:rsid w:val="00B22E5F"/>
    <w:rsid w:val="00B7046F"/>
    <w:rsid w:val="00B77C4B"/>
    <w:rsid w:val="00BC3C19"/>
    <w:rsid w:val="00BF0AA4"/>
    <w:rsid w:val="00C32C49"/>
    <w:rsid w:val="00C34F8C"/>
    <w:rsid w:val="00E770EE"/>
    <w:rsid w:val="00E77972"/>
    <w:rsid w:val="00E96FED"/>
    <w:rsid w:val="00F7069D"/>
    <w:rsid w:val="00FC28C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F0D24"/>
  <w15:chartTrackingRefBased/>
  <w15:docId w15:val="{F45AE1B3-932C-42E6-B9AB-A0BF00B70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3EF6"/>
    <w:pPr>
      <w:spacing w:after="200" w:line="276" w:lineRule="auto"/>
    </w:pPr>
    <w:rPr>
      <w:rFonts w:cstheme="minorBidi"/>
      <w:sz w:val="22"/>
      <w:szCs w:val="22"/>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34F5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334F5B"/>
    <w:rPr>
      <w:rFonts w:cstheme="minorBidi"/>
      <w:sz w:val="22"/>
      <w:szCs w:val="22"/>
    </w:rPr>
  </w:style>
  <w:style w:type="paragraph" w:styleId="Altbilgi">
    <w:name w:val="footer"/>
    <w:basedOn w:val="Normal"/>
    <w:link w:val="AltbilgiChar"/>
    <w:uiPriority w:val="99"/>
    <w:unhideWhenUsed/>
    <w:rsid w:val="00334F5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34F5B"/>
    <w:rPr>
      <w:rFonts w:cstheme="minorBidi"/>
      <w:sz w:val="22"/>
      <w:szCs w:val="22"/>
    </w:rPr>
  </w:style>
  <w:style w:type="character" w:styleId="AklamaBavurusu">
    <w:name w:val="annotation reference"/>
    <w:basedOn w:val="VarsaylanParagrafYazTipi"/>
    <w:uiPriority w:val="99"/>
    <w:semiHidden/>
    <w:unhideWhenUsed/>
    <w:rsid w:val="00C34F8C"/>
    <w:rPr>
      <w:sz w:val="16"/>
      <w:szCs w:val="16"/>
    </w:rPr>
  </w:style>
  <w:style w:type="paragraph" w:styleId="AklamaMetni">
    <w:name w:val="annotation text"/>
    <w:basedOn w:val="Normal"/>
    <w:link w:val="AklamaMetniChar"/>
    <w:uiPriority w:val="99"/>
    <w:semiHidden/>
    <w:unhideWhenUsed/>
    <w:rsid w:val="00C34F8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C34F8C"/>
    <w:rPr>
      <w:rFonts w:cstheme="minorBidi"/>
      <w:sz w:val="20"/>
      <w:szCs w:val="20"/>
    </w:rPr>
  </w:style>
  <w:style w:type="paragraph" w:styleId="AklamaKonusu">
    <w:name w:val="annotation subject"/>
    <w:basedOn w:val="AklamaMetni"/>
    <w:next w:val="AklamaMetni"/>
    <w:link w:val="AklamaKonusuChar"/>
    <w:uiPriority w:val="99"/>
    <w:semiHidden/>
    <w:unhideWhenUsed/>
    <w:rsid w:val="00C34F8C"/>
    <w:rPr>
      <w:b/>
      <w:bCs/>
    </w:rPr>
  </w:style>
  <w:style w:type="character" w:customStyle="1" w:styleId="AklamaKonusuChar">
    <w:name w:val="Açıklama Konusu Char"/>
    <w:basedOn w:val="AklamaMetniChar"/>
    <w:link w:val="AklamaKonusu"/>
    <w:uiPriority w:val="99"/>
    <w:semiHidden/>
    <w:rsid w:val="00C34F8C"/>
    <w:rPr>
      <w:rFonts w:cstheme="minorBidi"/>
      <w:b/>
      <w:bCs/>
      <w:sz w:val="20"/>
      <w:szCs w:val="20"/>
    </w:rPr>
  </w:style>
  <w:style w:type="paragraph" w:styleId="BalonMetni">
    <w:name w:val="Balloon Text"/>
    <w:basedOn w:val="Normal"/>
    <w:link w:val="BalonMetniChar"/>
    <w:uiPriority w:val="99"/>
    <w:semiHidden/>
    <w:unhideWhenUsed/>
    <w:rsid w:val="00C34F8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34F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F6BEF2E31ED14D8C0F25606BFA52B4" ma:contentTypeVersion="10" ma:contentTypeDescription="Create a new document." ma:contentTypeScope="" ma:versionID="0c11d97d8e6fafb3c0e445fea218f162">
  <xsd:schema xmlns:xsd="http://www.w3.org/2001/XMLSchema" xmlns:xs="http://www.w3.org/2001/XMLSchema" xmlns:p="http://schemas.microsoft.com/office/2006/metadata/properties" xmlns:ns3="f22c80d6-0ecd-496f-b907-3ac0045f6eda" targetNamespace="http://schemas.microsoft.com/office/2006/metadata/properties" ma:root="true" ma:fieldsID="58a7b8777be61ddfdd11226875de2e5d" ns3:_="">
    <xsd:import namespace="f22c80d6-0ecd-496f-b907-3ac0045f6ed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2c80d6-0ecd-496f-b907-3ac0045f6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3CE474-6FBD-4262-A673-C38047B03C45}">
  <ds:schemaRefs>
    <ds:schemaRef ds:uri="http://schemas.microsoft.com/sharepoint/v3/contenttype/forms"/>
  </ds:schemaRefs>
</ds:datastoreItem>
</file>

<file path=customXml/itemProps2.xml><?xml version="1.0" encoding="utf-8"?>
<ds:datastoreItem xmlns:ds="http://schemas.openxmlformats.org/officeDocument/2006/customXml" ds:itemID="{4D3421F2-DE6C-4059-B2D8-50B752F79A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2c80d6-0ecd-496f-b907-3ac0045f6e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6095E7-C682-4F1E-BC41-58727A13350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FA643B9-5CA4-4488-A386-37A37D76C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1056</Words>
  <Characters>6022</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Süleyman KELEŞ</dc:creator>
  <cp:keywords/>
  <dc:description/>
  <cp:lastModifiedBy>Nurseda ERDOĞAN</cp:lastModifiedBy>
  <cp:revision>12</cp:revision>
  <dcterms:created xsi:type="dcterms:W3CDTF">2021-05-05T11:46:00Z</dcterms:created>
  <dcterms:modified xsi:type="dcterms:W3CDTF">2023-11-09T07:01:00Z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0x01010062F6BEF2E31ED14D8C0F25606BFA52B4</vt:lpwstr>
  </property>
</Properties>
</file>